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C" w:rsidRPr="00F443F3" w:rsidRDefault="008044FC" w:rsidP="0080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3F3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36638" w:rsidRDefault="008044FC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3F3">
        <w:rPr>
          <w:rFonts w:ascii="Times New Roman" w:hAnsi="Times New Roman"/>
          <w:sz w:val="28"/>
          <w:szCs w:val="28"/>
        </w:rPr>
        <w:t>к отчету о ходе реализации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  <w:r w:rsidR="00835437" w:rsidRPr="00F443F3">
        <w:rPr>
          <w:rFonts w:ascii="Times New Roman" w:hAnsi="Times New Roman"/>
          <w:sz w:val="28"/>
          <w:szCs w:val="28"/>
        </w:rPr>
        <w:t>муниципальной программы</w:t>
      </w:r>
      <w:r w:rsidR="004600D1" w:rsidRPr="00F443F3">
        <w:rPr>
          <w:rFonts w:ascii="Times New Roman" w:hAnsi="Times New Roman"/>
          <w:sz w:val="28"/>
          <w:szCs w:val="28"/>
        </w:rPr>
        <w:t xml:space="preserve"> </w:t>
      </w:r>
    </w:p>
    <w:p w:rsidR="004600D1" w:rsidRPr="00F443F3" w:rsidRDefault="00636638" w:rsidP="00460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3E0">
        <w:rPr>
          <w:rFonts w:ascii="Times New Roman" w:hAnsi="Times New Roman"/>
          <w:sz w:val="28"/>
          <w:szCs w:val="28"/>
        </w:rPr>
        <w:t>«Профилактика правонарушений и обеспечение отдельных прав граждан в Березовском районе»</w:t>
      </w:r>
    </w:p>
    <w:p w:rsidR="008044FC" w:rsidRDefault="0048173B" w:rsidP="00C3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56562D">
        <w:rPr>
          <w:rFonts w:ascii="Times New Roman" w:hAnsi="Times New Roman"/>
          <w:b/>
          <w:sz w:val="28"/>
          <w:szCs w:val="28"/>
        </w:rPr>
        <w:t>2</w:t>
      </w:r>
      <w:r w:rsidR="008044FC" w:rsidRPr="00F443F3">
        <w:rPr>
          <w:rFonts w:ascii="Times New Roman" w:hAnsi="Times New Roman"/>
          <w:b/>
          <w:sz w:val="28"/>
          <w:szCs w:val="28"/>
        </w:rPr>
        <w:t xml:space="preserve"> год</w:t>
      </w:r>
      <w:r w:rsidR="004A3804" w:rsidRPr="00F443F3">
        <w:rPr>
          <w:rFonts w:ascii="Times New Roman" w:hAnsi="Times New Roman"/>
          <w:b/>
          <w:sz w:val="28"/>
          <w:szCs w:val="28"/>
        </w:rPr>
        <w:t>.</w:t>
      </w:r>
    </w:p>
    <w:p w:rsidR="009F50FD" w:rsidRPr="00EC4022" w:rsidRDefault="009F50FD" w:rsidP="009F50FD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0E6845" w:rsidRPr="004A22F0" w:rsidRDefault="00003B1A" w:rsidP="0091045E">
      <w:pPr>
        <w:pStyle w:val="ConsPlusNormal"/>
        <w:ind w:firstLine="708"/>
        <w:jc w:val="both"/>
      </w:pPr>
      <w:r w:rsidRPr="004A22F0">
        <w:t xml:space="preserve">Объем ассигнований на реализацию муниципальной программы </w:t>
      </w:r>
      <w:r w:rsidR="00636638" w:rsidRPr="004A22F0">
        <w:t xml:space="preserve">«Профилактика правонарушений и обеспечение отдельных прав граждан в Березовском районе» </w:t>
      </w:r>
      <w:r w:rsidRPr="004A22F0">
        <w:t>(далее – Программа) на 20</w:t>
      </w:r>
      <w:r w:rsidR="0048173B" w:rsidRPr="004A22F0">
        <w:t>2</w:t>
      </w:r>
      <w:r w:rsidR="0056562D" w:rsidRPr="004A22F0">
        <w:t>2</w:t>
      </w:r>
      <w:r w:rsidRPr="004A22F0">
        <w:t xml:space="preserve"> год составил </w:t>
      </w:r>
      <w:r w:rsidR="005C1F56" w:rsidRPr="004A22F0">
        <w:t>10</w:t>
      </w:r>
      <w:r w:rsidR="0056562D" w:rsidRPr="004A22F0">
        <w:t>275,2</w:t>
      </w:r>
      <w:r w:rsidR="00E76510" w:rsidRPr="004A22F0">
        <w:t xml:space="preserve"> </w:t>
      </w:r>
      <w:r w:rsidR="000E6845" w:rsidRPr="004A22F0">
        <w:t>тыс. рублей, из них:</w:t>
      </w:r>
    </w:p>
    <w:p w:rsidR="000E6845" w:rsidRPr="004A22F0" w:rsidRDefault="000E6845" w:rsidP="009F50FD">
      <w:pPr>
        <w:pStyle w:val="ConsPlusNormal"/>
        <w:ind w:firstLine="708"/>
        <w:jc w:val="both"/>
      </w:pPr>
      <w:r w:rsidRPr="004A22F0">
        <w:t xml:space="preserve">средства федерального бюджета – </w:t>
      </w:r>
      <w:r w:rsidR="0056562D" w:rsidRPr="004A22F0">
        <w:t>5114,2</w:t>
      </w:r>
      <w:r w:rsidRPr="004A22F0">
        <w:t xml:space="preserve"> тыс. рублей;</w:t>
      </w:r>
    </w:p>
    <w:p w:rsidR="000E6845" w:rsidRPr="004A22F0" w:rsidRDefault="000E6845" w:rsidP="009F50FD">
      <w:pPr>
        <w:pStyle w:val="ConsPlusNormal"/>
        <w:ind w:firstLine="708"/>
        <w:jc w:val="both"/>
      </w:pPr>
      <w:r w:rsidRPr="004A22F0">
        <w:t xml:space="preserve">средства окружного бюджета – </w:t>
      </w:r>
      <w:r w:rsidR="005C1F56" w:rsidRPr="004A22F0">
        <w:t>4</w:t>
      </w:r>
      <w:r w:rsidR="0056562D" w:rsidRPr="004A22F0">
        <w:t>899</w:t>
      </w:r>
      <w:r w:rsidR="005C1F56" w:rsidRPr="004A22F0">
        <w:t>,</w:t>
      </w:r>
      <w:r w:rsidR="0056562D" w:rsidRPr="004A22F0">
        <w:t>8</w:t>
      </w:r>
      <w:r w:rsidR="00FE1674" w:rsidRPr="004A22F0">
        <w:t xml:space="preserve"> </w:t>
      </w:r>
      <w:r w:rsidRPr="004A22F0">
        <w:t>тыс. рублей;</w:t>
      </w:r>
    </w:p>
    <w:p w:rsidR="000E6845" w:rsidRPr="004A22F0" w:rsidRDefault="000E6845" w:rsidP="009F50FD">
      <w:pPr>
        <w:pStyle w:val="ConsPlusNormal"/>
        <w:ind w:firstLine="708"/>
        <w:jc w:val="both"/>
      </w:pPr>
      <w:r w:rsidRPr="004A22F0">
        <w:t xml:space="preserve">средства бюджета района –  </w:t>
      </w:r>
      <w:r w:rsidR="0056562D" w:rsidRPr="004A22F0">
        <w:t>225</w:t>
      </w:r>
      <w:r w:rsidR="005C1F56" w:rsidRPr="004A22F0">
        <w:t>,</w:t>
      </w:r>
      <w:r w:rsidR="0056562D" w:rsidRPr="004A22F0">
        <w:t>8</w:t>
      </w:r>
      <w:r w:rsidR="0077754F" w:rsidRPr="004A22F0">
        <w:t xml:space="preserve"> </w:t>
      </w:r>
      <w:r w:rsidRPr="004A22F0">
        <w:t>тыс. рублей;</w:t>
      </w:r>
    </w:p>
    <w:p w:rsidR="006C4C44" w:rsidRPr="004A22F0" w:rsidRDefault="006C4C44" w:rsidP="006C4C44">
      <w:pPr>
        <w:pStyle w:val="ConsPlusNormal"/>
        <w:ind w:firstLine="708"/>
        <w:jc w:val="both"/>
      </w:pPr>
      <w:r w:rsidRPr="004A22F0">
        <w:t>средства бюджета го</w:t>
      </w:r>
      <w:r w:rsidR="005622E3" w:rsidRPr="004A22F0">
        <w:t xml:space="preserve">родских (сельских) поселений – </w:t>
      </w:r>
      <w:r w:rsidR="0056562D" w:rsidRPr="004A22F0">
        <w:t>35</w:t>
      </w:r>
      <w:r w:rsidR="005C1F56" w:rsidRPr="004A22F0">
        <w:t>,</w:t>
      </w:r>
      <w:r w:rsidR="0056562D" w:rsidRPr="004A22F0">
        <w:t>4</w:t>
      </w:r>
      <w:r w:rsidRPr="004A22F0">
        <w:t xml:space="preserve"> тыс. рублей;</w:t>
      </w:r>
    </w:p>
    <w:p w:rsidR="00952EA0" w:rsidRPr="004A22F0" w:rsidRDefault="000E6845" w:rsidP="005656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итогам года</w:t>
      </w:r>
      <w:r w:rsidR="0077754F" w:rsidRPr="004A22F0">
        <w:rPr>
          <w:rFonts w:ascii="Times New Roman" w:hAnsi="Times New Roman"/>
          <w:sz w:val="28"/>
          <w:szCs w:val="28"/>
        </w:rPr>
        <w:t xml:space="preserve"> (по состоянию на 31 декабря 202</w:t>
      </w:r>
      <w:r w:rsidR="0056562D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5C1F56" w:rsidRPr="004A22F0">
        <w:rPr>
          <w:rFonts w:ascii="Times New Roman" w:hAnsi="Times New Roman"/>
          <w:sz w:val="28"/>
          <w:szCs w:val="28"/>
        </w:rPr>
        <w:t>10</w:t>
      </w:r>
      <w:r w:rsidR="00C412BB" w:rsidRPr="004A22F0">
        <w:rPr>
          <w:rFonts w:ascii="Times New Roman" w:hAnsi="Times New Roman"/>
          <w:sz w:val="28"/>
          <w:szCs w:val="28"/>
        </w:rPr>
        <w:t> </w:t>
      </w:r>
      <w:r w:rsidR="0056562D" w:rsidRPr="004A22F0">
        <w:rPr>
          <w:rFonts w:ascii="Times New Roman" w:hAnsi="Times New Roman"/>
          <w:sz w:val="28"/>
          <w:szCs w:val="28"/>
        </w:rPr>
        <w:t>274</w:t>
      </w:r>
      <w:r w:rsidR="00C412BB" w:rsidRPr="004A22F0">
        <w:rPr>
          <w:rFonts w:ascii="Times New Roman" w:hAnsi="Times New Roman"/>
          <w:sz w:val="28"/>
          <w:szCs w:val="28"/>
        </w:rPr>
        <w:t>,</w:t>
      </w:r>
      <w:r w:rsidR="0056562D" w:rsidRPr="004A22F0">
        <w:rPr>
          <w:rFonts w:ascii="Times New Roman" w:hAnsi="Times New Roman"/>
          <w:sz w:val="28"/>
          <w:szCs w:val="28"/>
        </w:rPr>
        <w:t>8</w:t>
      </w:r>
      <w:r w:rsidR="00C412BB" w:rsidRPr="004A22F0">
        <w:rPr>
          <w:rFonts w:ascii="Times New Roman" w:hAnsi="Times New Roman"/>
          <w:sz w:val="28"/>
          <w:szCs w:val="28"/>
        </w:rPr>
        <w:t xml:space="preserve"> </w:t>
      </w:r>
      <w:r w:rsidRPr="004A22F0">
        <w:rPr>
          <w:rFonts w:ascii="Times New Roman" w:hAnsi="Times New Roman"/>
          <w:sz w:val="28"/>
          <w:szCs w:val="28"/>
        </w:rPr>
        <w:t>тыс. рублей</w:t>
      </w:r>
      <w:r w:rsidR="002232A3" w:rsidRPr="004A22F0">
        <w:rPr>
          <w:rFonts w:ascii="Times New Roman" w:hAnsi="Times New Roman"/>
          <w:sz w:val="28"/>
          <w:szCs w:val="28"/>
        </w:rPr>
        <w:t>, процент испо</w:t>
      </w:r>
      <w:r w:rsidRPr="004A22F0">
        <w:rPr>
          <w:rFonts w:ascii="Times New Roman" w:hAnsi="Times New Roman"/>
          <w:sz w:val="28"/>
          <w:szCs w:val="28"/>
        </w:rPr>
        <w:t xml:space="preserve">лнения </w:t>
      </w:r>
      <w:r w:rsidR="00AC36B3" w:rsidRPr="004A22F0">
        <w:rPr>
          <w:rFonts w:ascii="Times New Roman" w:hAnsi="Times New Roman"/>
          <w:sz w:val="28"/>
          <w:szCs w:val="28"/>
        </w:rPr>
        <w:t xml:space="preserve">составил </w:t>
      </w:r>
      <w:r w:rsidR="0056562D" w:rsidRPr="004A22F0">
        <w:rPr>
          <w:rFonts w:ascii="Times New Roman" w:hAnsi="Times New Roman"/>
          <w:sz w:val="28"/>
          <w:szCs w:val="28"/>
        </w:rPr>
        <w:t>100</w:t>
      </w:r>
      <w:r w:rsidR="0077754F" w:rsidRPr="004A22F0">
        <w:rPr>
          <w:rFonts w:ascii="Times New Roman" w:hAnsi="Times New Roman"/>
          <w:sz w:val="28"/>
          <w:szCs w:val="28"/>
        </w:rPr>
        <w:t xml:space="preserve"> </w:t>
      </w:r>
      <w:r w:rsidR="002232A3" w:rsidRPr="004A22F0">
        <w:rPr>
          <w:rFonts w:ascii="Times New Roman" w:hAnsi="Times New Roman"/>
          <w:sz w:val="28"/>
          <w:szCs w:val="28"/>
        </w:rPr>
        <w:t>%.</w:t>
      </w:r>
    </w:p>
    <w:p w:rsidR="00EF0DCA" w:rsidRPr="004A22F0" w:rsidRDefault="00EF0DCA" w:rsidP="009F50F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91045E" w:rsidRPr="004A22F0" w:rsidRDefault="0091045E" w:rsidP="007B5B27">
      <w:pPr>
        <w:pStyle w:val="ConsPlusNormal"/>
        <w:numPr>
          <w:ilvl w:val="0"/>
          <w:numId w:val="33"/>
        </w:numPr>
        <w:ind w:left="709" w:hanging="1"/>
        <w:jc w:val="both"/>
      </w:pPr>
      <w:r w:rsidRPr="004A22F0">
        <w:t>Объем ассигнований на реализацию подпрограммы 1 «Профилактика правонарушений</w:t>
      </w:r>
      <w:r w:rsidR="000C681E" w:rsidRPr="004A22F0">
        <w:t>» муниципальной программы на 202</w:t>
      </w:r>
      <w:r w:rsidR="0056562D" w:rsidRPr="004A22F0">
        <w:t>2</w:t>
      </w:r>
      <w:r w:rsidRPr="004A22F0">
        <w:t xml:space="preserve"> год составил </w:t>
      </w:r>
      <w:r w:rsidR="004F207E" w:rsidRPr="004A22F0">
        <w:t>1849,9</w:t>
      </w:r>
      <w:r w:rsidRPr="004A22F0">
        <w:t xml:space="preserve"> тыс. рублей, из них:</w:t>
      </w:r>
    </w:p>
    <w:p w:rsidR="0091045E" w:rsidRPr="004A22F0" w:rsidRDefault="0091045E" w:rsidP="0091045E">
      <w:pPr>
        <w:pStyle w:val="ConsPlusNormal"/>
        <w:ind w:firstLine="708"/>
        <w:jc w:val="both"/>
      </w:pPr>
      <w:r w:rsidRPr="004A22F0">
        <w:t xml:space="preserve">средства федерального бюджета – </w:t>
      </w:r>
      <w:r w:rsidR="004F207E" w:rsidRPr="004A22F0">
        <w:t>2</w:t>
      </w:r>
      <w:r w:rsidR="00D8458B" w:rsidRPr="004A22F0">
        <w:t>,</w:t>
      </w:r>
      <w:r w:rsidR="004F207E" w:rsidRPr="004A22F0">
        <w:t>1</w:t>
      </w:r>
      <w:r w:rsidRPr="004A22F0">
        <w:t xml:space="preserve"> тыс. рублей;</w:t>
      </w:r>
    </w:p>
    <w:p w:rsidR="0091045E" w:rsidRPr="004A22F0" w:rsidRDefault="0091045E" w:rsidP="0091045E">
      <w:pPr>
        <w:pStyle w:val="ConsPlusNormal"/>
        <w:ind w:firstLine="708"/>
        <w:jc w:val="both"/>
      </w:pPr>
      <w:r w:rsidRPr="004A22F0">
        <w:t xml:space="preserve">средства окружного бюджета – </w:t>
      </w:r>
      <w:r w:rsidR="004F207E" w:rsidRPr="004A22F0">
        <w:t>1640</w:t>
      </w:r>
      <w:r w:rsidR="00D8458B" w:rsidRPr="004A22F0">
        <w:t>,</w:t>
      </w:r>
      <w:r w:rsidR="004F207E" w:rsidRPr="004A22F0">
        <w:t>6</w:t>
      </w:r>
      <w:r w:rsidRPr="004A22F0">
        <w:t xml:space="preserve"> тыс. рублей;</w:t>
      </w:r>
    </w:p>
    <w:p w:rsidR="0091045E" w:rsidRPr="004A22F0" w:rsidRDefault="0091045E" w:rsidP="0091045E">
      <w:pPr>
        <w:pStyle w:val="ConsPlusNormal"/>
        <w:ind w:firstLine="708"/>
        <w:jc w:val="both"/>
      </w:pPr>
      <w:r w:rsidRPr="004A22F0">
        <w:t xml:space="preserve">средства бюджета района – </w:t>
      </w:r>
      <w:r w:rsidR="004F207E" w:rsidRPr="004A22F0">
        <w:t>171</w:t>
      </w:r>
      <w:r w:rsidR="00D8458B" w:rsidRPr="004A22F0">
        <w:t>,</w:t>
      </w:r>
      <w:r w:rsidR="004F207E" w:rsidRPr="004A22F0">
        <w:t>8</w:t>
      </w:r>
      <w:r w:rsidRPr="004A22F0">
        <w:t xml:space="preserve"> тыс. рублей;</w:t>
      </w:r>
    </w:p>
    <w:p w:rsidR="0091045E" w:rsidRPr="004A22F0" w:rsidRDefault="0091045E" w:rsidP="0091045E">
      <w:pPr>
        <w:pStyle w:val="ConsPlusNormal"/>
        <w:ind w:firstLine="708"/>
        <w:jc w:val="both"/>
      </w:pPr>
      <w:r w:rsidRPr="004A22F0">
        <w:t xml:space="preserve">средства бюджета городских (сельских) поселений – </w:t>
      </w:r>
      <w:r w:rsidR="00D8458B" w:rsidRPr="004A22F0">
        <w:t>3</w:t>
      </w:r>
      <w:r w:rsidR="004F207E" w:rsidRPr="004A22F0">
        <w:t>5</w:t>
      </w:r>
      <w:r w:rsidR="00D8458B" w:rsidRPr="004A22F0">
        <w:t>,</w:t>
      </w:r>
      <w:r w:rsidR="004F207E" w:rsidRPr="004A22F0">
        <w:t>4</w:t>
      </w:r>
      <w:r w:rsidR="00EF0DCA" w:rsidRPr="004A22F0">
        <w:t xml:space="preserve"> </w:t>
      </w:r>
      <w:r w:rsidRPr="004A22F0">
        <w:t>тыс. рублей;</w:t>
      </w:r>
    </w:p>
    <w:p w:rsidR="0091045E" w:rsidRPr="004A22F0" w:rsidRDefault="0091045E" w:rsidP="00910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итогам года</w:t>
      </w:r>
      <w:r w:rsidR="000C681E" w:rsidRPr="004A22F0">
        <w:rPr>
          <w:rFonts w:ascii="Times New Roman" w:hAnsi="Times New Roman"/>
          <w:sz w:val="28"/>
          <w:szCs w:val="28"/>
        </w:rPr>
        <w:t xml:space="preserve"> </w:t>
      </w:r>
      <w:r w:rsidR="00D8458B" w:rsidRPr="004A22F0">
        <w:rPr>
          <w:rFonts w:ascii="Times New Roman" w:hAnsi="Times New Roman"/>
          <w:sz w:val="28"/>
          <w:szCs w:val="28"/>
        </w:rPr>
        <w:t>(по состоянию на 31 декабря 202</w:t>
      </w:r>
      <w:r w:rsidR="004F207E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года) освоение средств составило </w:t>
      </w:r>
      <w:r w:rsidR="004F207E" w:rsidRPr="004A22F0">
        <w:rPr>
          <w:rFonts w:ascii="Times New Roman" w:hAnsi="Times New Roman"/>
          <w:sz w:val="28"/>
          <w:szCs w:val="28"/>
        </w:rPr>
        <w:t>1849,5</w:t>
      </w:r>
      <w:r w:rsidRPr="004A22F0">
        <w:rPr>
          <w:rFonts w:ascii="Times New Roman" w:hAnsi="Times New Roman"/>
          <w:sz w:val="28"/>
          <w:szCs w:val="28"/>
        </w:rPr>
        <w:t xml:space="preserve">тыс. рублей (процент исполнения Программы – </w:t>
      </w:r>
      <w:r w:rsidR="004F207E" w:rsidRPr="004A22F0">
        <w:rPr>
          <w:rFonts w:ascii="Times New Roman" w:hAnsi="Times New Roman"/>
          <w:sz w:val="28"/>
          <w:szCs w:val="28"/>
        </w:rPr>
        <w:t>100</w:t>
      </w:r>
      <w:r w:rsidR="000C681E" w:rsidRPr="004A22F0">
        <w:rPr>
          <w:rFonts w:ascii="Times New Roman" w:hAnsi="Times New Roman"/>
          <w:sz w:val="28"/>
          <w:szCs w:val="28"/>
        </w:rPr>
        <w:t xml:space="preserve"> </w:t>
      </w:r>
      <w:r w:rsidRPr="004A22F0">
        <w:rPr>
          <w:rFonts w:ascii="Times New Roman" w:hAnsi="Times New Roman"/>
          <w:sz w:val="28"/>
          <w:szCs w:val="28"/>
        </w:rPr>
        <w:t>%). Из них:</w:t>
      </w:r>
    </w:p>
    <w:p w:rsidR="0000001F" w:rsidRPr="004A22F0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003B1A" w:rsidRPr="004A22F0" w:rsidRDefault="0000001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Основные м</w:t>
      </w:r>
      <w:r w:rsidR="00003B1A" w:rsidRPr="004A22F0">
        <w:rPr>
          <w:rFonts w:ascii="Times New Roman" w:hAnsi="Times New Roman"/>
          <w:sz w:val="28"/>
          <w:szCs w:val="28"/>
        </w:rPr>
        <w:t xml:space="preserve">ероприятия </w:t>
      </w:r>
      <w:r w:rsidR="0091045E" w:rsidRPr="004A22F0">
        <w:rPr>
          <w:rFonts w:ascii="Times New Roman" w:hAnsi="Times New Roman"/>
          <w:sz w:val="28"/>
          <w:szCs w:val="28"/>
        </w:rPr>
        <w:t>под</w:t>
      </w:r>
      <w:r w:rsidR="00003B1A" w:rsidRPr="004A22F0">
        <w:rPr>
          <w:rFonts w:ascii="Times New Roman" w:hAnsi="Times New Roman"/>
          <w:sz w:val="28"/>
          <w:szCs w:val="28"/>
        </w:rPr>
        <w:t xml:space="preserve">программы: </w:t>
      </w:r>
    </w:p>
    <w:p w:rsidR="002F0DA9" w:rsidRPr="004A22F0" w:rsidRDefault="0091045E" w:rsidP="00552FA7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«Обеспечение функционирования и развития систем видеонаблюдения в сфере общественного порядка</w:t>
      </w:r>
      <w:r w:rsidR="00EF0DCA" w:rsidRPr="004A22F0">
        <w:rPr>
          <w:rFonts w:ascii="Times New Roman" w:hAnsi="Times New Roman"/>
          <w:i/>
          <w:sz w:val="28"/>
          <w:szCs w:val="28"/>
        </w:rPr>
        <w:t>»</w:t>
      </w:r>
      <w:r w:rsidR="006705F6" w:rsidRPr="004A22F0">
        <w:rPr>
          <w:rFonts w:ascii="Times New Roman" w:hAnsi="Times New Roman"/>
          <w:i/>
          <w:sz w:val="28"/>
          <w:szCs w:val="28"/>
        </w:rPr>
        <w:t>.</w:t>
      </w:r>
      <w:r w:rsidR="00552FA7" w:rsidRPr="004A22F0">
        <w:rPr>
          <w:rFonts w:ascii="Times New Roman" w:hAnsi="Times New Roman"/>
          <w:sz w:val="28"/>
          <w:szCs w:val="28"/>
        </w:rPr>
        <w:t xml:space="preserve"> </w:t>
      </w:r>
      <w:r w:rsidR="006705F6" w:rsidRPr="004A22F0">
        <w:rPr>
          <w:rFonts w:ascii="Times New Roman" w:hAnsi="Times New Roman"/>
          <w:sz w:val="28"/>
          <w:szCs w:val="28"/>
        </w:rPr>
        <w:t>П</w:t>
      </w:r>
      <w:r w:rsidR="00552FA7" w:rsidRPr="004A22F0">
        <w:rPr>
          <w:rFonts w:ascii="Times New Roman" w:hAnsi="Times New Roman"/>
          <w:sz w:val="28"/>
          <w:szCs w:val="28"/>
        </w:rPr>
        <w:t xml:space="preserve">о данному мероприятию </w:t>
      </w:r>
      <w:r w:rsidR="006C5F50" w:rsidRPr="004A22F0">
        <w:rPr>
          <w:rFonts w:ascii="Times New Roman" w:hAnsi="Times New Roman"/>
          <w:sz w:val="28"/>
          <w:szCs w:val="28"/>
        </w:rPr>
        <w:t xml:space="preserve">запланировано финансирование в размере </w:t>
      </w:r>
      <w:r w:rsidR="004F207E" w:rsidRPr="004A22F0">
        <w:rPr>
          <w:rFonts w:ascii="Times New Roman" w:hAnsi="Times New Roman"/>
          <w:sz w:val="28"/>
          <w:szCs w:val="28"/>
        </w:rPr>
        <w:t>159,8</w:t>
      </w:r>
      <w:r w:rsidR="006C5F50" w:rsidRPr="004A22F0">
        <w:rPr>
          <w:rFonts w:ascii="Times New Roman" w:hAnsi="Times New Roman"/>
          <w:sz w:val="28"/>
          <w:szCs w:val="28"/>
        </w:rPr>
        <w:t xml:space="preserve"> тыс. рублей, фактически </w:t>
      </w:r>
      <w:r w:rsidR="00552FA7" w:rsidRPr="004A22F0">
        <w:rPr>
          <w:rFonts w:ascii="Times New Roman" w:hAnsi="Times New Roman"/>
          <w:sz w:val="28"/>
          <w:szCs w:val="28"/>
        </w:rPr>
        <w:t>реализ</w:t>
      </w:r>
      <w:r w:rsidR="002F0DA9" w:rsidRPr="004A22F0">
        <w:rPr>
          <w:rFonts w:ascii="Times New Roman" w:hAnsi="Times New Roman"/>
          <w:sz w:val="28"/>
          <w:szCs w:val="28"/>
        </w:rPr>
        <w:t>овано</w:t>
      </w:r>
      <w:r w:rsidR="006C5F50" w:rsidRPr="004A22F0">
        <w:rPr>
          <w:rFonts w:ascii="Times New Roman" w:hAnsi="Times New Roman"/>
          <w:sz w:val="28"/>
          <w:szCs w:val="28"/>
        </w:rPr>
        <w:t xml:space="preserve"> по состоянию на 31.12.202</w:t>
      </w:r>
      <w:r w:rsidR="004F207E" w:rsidRPr="004A22F0">
        <w:rPr>
          <w:rFonts w:ascii="Times New Roman" w:hAnsi="Times New Roman"/>
          <w:sz w:val="28"/>
          <w:szCs w:val="28"/>
        </w:rPr>
        <w:t>2</w:t>
      </w:r>
      <w:r w:rsidR="006C5F50" w:rsidRPr="004A22F0">
        <w:rPr>
          <w:rFonts w:ascii="Times New Roman" w:hAnsi="Times New Roman"/>
          <w:sz w:val="28"/>
          <w:szCs w:val="28"/>
        </w:rPr>
        <w:t xml:space="preserve"> года - </w:t>
      </w:r>
      <w:r w:rsidR="002F0DA9" w:rsidRPr="004A22F0">
        <w:rPr>
          <w:rFonts w:ascii="Times New Roman" w:hAnsi="Times New Roman"/>
          <w:sz w:val="28"/>
          <w:szCs w:val="28"/>
        </w:rPr>
        <w:t xml:space="preserve"> </w:t>
      </w:r>
      <w:r w:rsidR="004F207E" w:rsidRPr="004A22F0">
        <w:rPr>
          <w:rFonts w:ascii="Times New Roman" w:hAnsi="Times New Roman"/>
          <w:sz w:val="28"/>
          <w:szCs w:val="28"/>
        </w:rPr>
        <w:t>159,4</w:t>
      </w:r>
      <w:r w:rsidR="002F0DA9" w:rsidRPr="004A22F0">
        <w:rPr>
          <w:rFonts w:ascii="Times New Roman" w:hAnsi="Times New Roman"/>
          <w:sz w:val="28"/>
          <w:szCs w:val="28"/>
        </w:rPr>
        <w:t xml:space="preserve"> тыс.</w:t>
      </w:r>
      <w:r w:rsidR="006705F6" w:rsidRPr="004A22F0">
        <w:rPr>
          <w:rFonts w:ascii="Times New Roman" w:hAnsi="Times New Roman"/>
          <w:sz w:val="28"/>
          <w:szCs w:val="28"/>
        </w:rPr>
        <w:t xml:space="preserve"> </w:t>
      </w:r>
      <w:r w:rsidR="002F0DA9" w:rsidRPr="004A22F0">
        <w:rPr>
          <w:rFonts w:ascii="Times New Roman" w:hAnsi="Times New Roman"/>
          <w:sz w:val="28"/>
          <w:szCs w:val="28"/>
        </w:rPr>
        <w:t>рублей</w:t>
      </w:r>
      <w:r w:rsidR="004F207E" w:rsidRPr="004A22F0">
        <w:rPr>
          <w:rFonts w:ascii="Times New Roman" w:hAnsi="Times New Roman"/>
          <w:sz w:val="28"/>
          <w:szCs w:val="28"/>
        </w:rPr>
        <w:t xml:space="preserve"> (процент освоения составил – 99,7%)</w:t>
      </w:r>
      <w:r w:rsidR="002F0DA9" w:rsidRPr="004A22F0">
        <w:rPr>
          <w:rFonts w:ascii="Times New Roman" w:hAnsi="Times New Roman"/>
          <w:sz w:val="28"/>
          <w:szCs w:val="28"/>
        </w:rPr>
        <w:t xml:space="preserve">. </w:t>
      </w:r>
    </w:p>
    <w:p w:rsidR="00BA3D5F" w:rsidRPr="004A22F0" w:rsidRDefault="00BA3D5F" w:rsidP="00BA3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A22F0">
        <w:rPr>
          <w:rFonts w:ascii="Times New Roman" w:hAnsi="Times New Roman"/>
          <w:sz w:val="28"/>
          <w:szCs w:val="28"/>
        </w:rPr>
        <w:t xml:space="preserve">В пгт. Березово функционирует </w:t>
      </w:r>
      <w:r w:rsidR="004F207E" w:rsidRPr="004A22F0">
        <w:rPr>
          <w:rFonts w:ascii="Times New Roman" w:hAnsi="Times New Roman"/>
          <w:sz w:val="28"/>
          <w:szCs w:val="28"/>
        </w:rPr>
        <w:t>51</w:t>
      </w:r>
      <w:r w:rsidRPr="004A22F0">
        <w:rPr>
          <w:rFonts w:ascii="Times New Roman" w:hAnsi="Times New Roman"/>
          <w:sz w:val="28"/>
          <w:szCs w:val="28"/>
        </w:rPr>
        <w:t xml:space="preserve"> видеокамер</w:t>
      </w:r>
      <w:r w:rsidR="004F207E" w:rsidRPr="004A22F0">
        <w:rPr>
          <w:rFonts w:ascii="Times New Roman" w:hAnsi="Times New Roman"/>
          <w:sz w:val="28"/>
          <w:szCs w:val="28"/>
        </w:rPr>
        <w:t>а</w:t>
      </w:r>
      <w:r w:rsidRPr="004A22F0">
        <w:rPr>
          <w:rFonts w:ascii="Times New Roman" w:hAnsi="Times New Roman"/>
          <w:sz w:val="28"/>
          <w:szCs w:val="28"/>
        </w:rPr>
        <w:t xml:space="preserve"> в сфере обеспечения правопорядка, которые размещены в общественных местах и местах массового пребывания граждан.</w:t>
      </w:r>
    </w:p>
    <w:p w:rsidR="00FD0A10" w:rsidRPr="004A22F0" w:rsidRDefault="00BA3D5F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Н</w:t>
      </w:r>
      <w:r w:rsidR="006705F6" w:rsidRPr="004A22F0">
        <w:rPr>
          <w:rFonts w:ascii="Times New Roman" w:hAnsi="Times New Roman"/>
          <w:sz w:val="28"/>
          <w:szCs w:val="28"/>
        </w:rPr>
        <w:t>а с</w:t>
      </w:r>
      <w:r w:rsidR="00003B1A" w:rsidRPr="004A22F0">
        <w:rPr>
          <w:rFonts w:ascii="Times New Roman" w:hAnsi="Times New Roman"/>
          <w:sz w:val="28"/>
          <w:szCs w:val="28"/>
        </w:rPr>
        <w:t>одержание и техническое обслуживание систем видеонаблюдения в сфере общественного порядка</w:t>
      </w:r>
      <w:r w:rsidR="006705F6" w:rsidRPr="004A22F0">
        <w:rPr>
          <w:rFonts w:ascii="Times New Roman" w:hAnsi="Times New Roman"/>
          <w:sz w:val="28"/>
          <w:szCs w:val="28"/>
        </w:rPr>
        <w:t xml:space="preserve"> из </w:t>
      </w:r>
      <w:r w:rsidRPr="004A22F0">
        <w:rPr>
          <w:rFonts w:ascii="Times New Roman" w:hAnsi="Times New Roman"/>
          <w:sz w:val="28"/>
          <w:szCs w:val="28"/>
        </w:rPr>
        <w:t>бюд</w:t>
      </w:r>
      <w:r w:rsidR="004F207E" w:rsidRPr="004A22F0">
        <w:rPr>
          <w:rFonts w:ascii="Times New Roman" w:hAnsi="Times New Roman"/>
          <w:sz w:val="28"/>
          <w:szCs w:val="28"/>
        </w:rPr>
        <w:t>жета района выделено 159</w:t>
      </w:r>
      <w:r w:rsidR="00816D8D" w:rsidRPr="004A22F0">
        <w:rPr>
          <w:rFonts w:ascii="Times New Roman" w:hAnsi="Times New Roman"/>
          <w:sz w:val="28"/>
          <w:szCs w:val="28"/>
        </w:rPr>
        <w:t>,</w:t>
      </w:r>
      <w:r w:rsidR="004F207E" w:rsidRPr="004A22F0">
        <w:rPr>
          <w:rFonts w:ascii="Times New Roman" w:hAnsi="Times New Roman"/>
          <w:sz w:val="28"/>
          <w:szCs w:val="28"/>
        </w:rPr>
        <w:t>8</w:t>
      </w:r>
      <w:r w:rsidR="006705F6" w:rsidRPr="004A22F0">
        <w:rPr>
          <w:rFonts w:ascii="Times New Roman" w:hAnsi="Times New Roman"/>
          <w:sz w:val="28"/>
          <w:szCs w:val="28"/>
        </w:rPr>
        <w:t xml:space="preserve"> тыс. рублей. </w:t>
      </w:r>
      <w:r w:rsidR="00FD0A10" w:rsidRPr="004A22F0">
        <w:rPr>
          <w:rFonts w:ascii="Times New Roman" w:hAnsi="Times New Roman"/>
          <w:sz w:val="28"/>
          <w:szCs w:val="28"/>
        </w:rPr>
        <w:t xml:space="preserve">Финансовые средства реализованы МКУ «Управление гражданской защиты населения Березовского района» на содержание системы видеонаблюдения расположенной в пгт. Березово. </w:t>
      </w:r>
    </w:p>
    <w:p w:rsidR="00FD0A10" w:rsidRPr="004A22F0" w:rsidRDefault="004F207E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</w:t>
      </w:r>
      <w:r w:rsidR="00FD0A10" w:rsidRPr="004A22F0">
        <w:rPr>
          <w:rFonts w:ascii="Times New Roman" w:hAnsi="Times New Roman"/>
          <w:sz w:val="28"/>
          <w:szCs w:val="28"/>
        </w:rPr>
        <w:t>роцент выполнения мероприятия 1.1. «Обеспечение функционирования и развития систем видеонаблюдения в сфере общественного порядка» в 202</w:t>
      </w:r>
      <w:r w:rsidRPr="004A22F0">
        <w:rPr>
          <w:rFonts w:ascii="Times New Roman" w:hAnsi="Times New Roman"/>
          <w:sz w:val="28"/>
          <w:szCs w:val="28"/>
        </w:rPr>
        <w:t>2</w:t>
      </w:r>
      <w:r w:rsidR="00FD0A10" w:rsidRPr="004A22F0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FD0A10" w:rsidRPr="004A22F0" w:rsidRDefault="00FD0A10" w:rsidP="009F50FD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7A51D4" w:rsidRPr="004A22F0" w:rsidRDefault="005E3DB3" w:rsidP="001F1D96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 w:rsidRPr="004A22F0">
        <w:rPr>
          <w:rFonts w:ascii="Times New Roman" w:hAnsi="Times New Roman"/>
          <w:sz w:val="28"/>
          <w:szCs w:val="28"/>
        </w:rPr>
        <w:tab/>
      </w:r>
      <w:r w:rsidR="001F1D96" w:rsidRPr="004A22F0">
        <w:rPr>
          <w:rFonts w:ascii="Times New Roman" w:hAnsi="Times New Roman"/>
          <w:sz w:val="28"/>
          <w:szCs w:val="28"/>
        </w:rPr>
        <w:tab/>
      </w:r>
    </w:p>
    <w:p w:rsidR="00D6375C" w:rsidRPr="004A22F0" w:rsidRDefault="0000001F" w:rsidP="0000001F">
      <w:pPr>
        <w:pStyle w:val="ConsPlusNormal"/>
        <w:widowControl/>
        <w:ind w:firstLine="709"/>
        <w:jc w:val="both"/>
        <w:rPr>
          <w:i/>
        </w:rPr>
      </w:pPr>
      <w:r w:rsidRPr="004A22F0">
        <w:rPr>
          <w:i/>
        </w:rPr>
        <w:t>1.2.</w:t>
      </w:r>
      <w:r w:rsidR="00003B1A" w:rsidRPr="004A22F0">
        <w:rPr>
          <w:i/>
        </w:rPr>
        <w:t xml:space="preserve">«Создание </w:t>
      </w:r>
      <w:r w:rsidR="00F53116" w:rsidRPr="004A22F0">
        <w:rPr>
          <w:i/>
        </w:rPr>
        <w:t xml:space="preserve">условий для деятельности </w:t>
      </w:r>
      <w:r w:rsidR="00D6375C" w:rsidRPr="004A22F0">
        <w:rPr>
          <w:i/>
        </w:rPr>
        <w:t>народных дружин</w:t>
      </w:r>
      <w:r w:rsidR="00003B1A" w:rsidRPr="004A22F0">
        <w:rPr>
          <w:i/>
        </w:rPr>
        <w:t xml:space="preserve">». 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Государственной программой Ханты-Мансийского автономного         округа – Югры «Профилактика правонарушений и обеспечение отдельных прав граждан» на 2022 год муниципальному образованию Березовский район предусмотрена субсидия за счет средств бюджета автономного округа по мероприятию «Создание условий для деятельности народных дружин» в размере 141 600 рублей 00 копеек.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lastRenderedPageBreak/>
        <w:t>Доля софинансирования по мероприятию составляет 35 400 рублей 00 копеек. Размер бюджетных ассигнований из консолидированного бюджета Березовского района составляет 35 400 рублей 00 копеек.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Субсидия, на основании соглашений заключенных между муниципальным образованием и городскими (сельскими) поселениями района передана в поселения, для реализации мероприятия по созданию условий для деятельности народных дружин осуществляющих деятельность на территории поселений. 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Бюджетные ассигнования в размере 177 000 рублей 00 копеек реализуются со 2 полугодия 2022 года на личное страхование и материальное стимулирование членов добровольных народных формирований.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В настоящее время на территории Березовского района осуществляют деятельность 6 добровольных народных формирований (Березово, Игрим, </w:t>
      </w:r>
      <w:proofErr w:type="gramStart"/>
      <w:r w:rsidRPr="004A22F0">
        <w:rPr>
          <w:rFonts w:ascii="Times New Roman" w:hAnsi="Times New Roman"/>
          <w:sz w:val="28"/>
          <w:szCs w:val="28"/>
        </w:rPr>
        <w:t>Приполярный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, Саранпауль, Светлый, </w:t>
      </w:r>
      <w:proofErr w:type="spellStart"/>
      <w:r w:rsidRPr="004A22F0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). Количество членов ДНД в районе составляет 52 человека. 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 января по 28 декабря 2022 года членами добровольных народных формирований было осуществлено 236 выходов по обеспечению охраны общественного порядка.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2F0">
        <w:rPr>
          <w:rFonts w:ascii="Times New Roman" w:hAnsi="Times New Roman"/>
          <w:sz w:val="28"/>
          <w:szCs w:val="28"/>
        </w:rPr>
        <w:t>В 2022 году городские и сельские поселения Березовского района произвели выплаты материального стимулирования членам добровольных народных формирований, заключили договоры на страхование членов добровольных народных формирований (</w:t>
      </w:r>
      <w:proofErr w:type="spellStart"/>
      <w:r w:rsidRPr="004A22F0">
        <w:rPr>
          <w:rFonts w:ascii="Times New Roman" w:hAnsi="Times New Roman"/>
          <w:sz w:val="28"/>
          <w:szCs w:val="28"/>
        </w:rPr>
        <w:t>пгт</w:t>
      </w:r>
      <w:proofErr w:type="spellEnd"/>
      <w:r w:rsidRPr="004A22F0">
        <w:rPr>
          <w:rFonts w:ascii="Times New Roman" w:hAnsi="Times New Roman"/>
          <w:sz w:val="28"/>
          <w:szCs w:val="28"/>
        </w:rPr>
        <w:t>.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Березово, </w:t>
      </w:r>
      <w:proofErr w:type="spellStart"/>
      <w:r w:rsidRPr="004A22F0">
        <w:rPr>
          <w:rFonts w:ascii="Times New Roman" w:hAnsi="Times New Roman"/>
          <w:sz w:val="28"/>
          <w:szCs w:val="28"/>
        </w:rPr>
        <w:t>с.п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. Приполярный, </w:t>
      </w:r>
      <w:proofErr w:type="spellStart"/>
      <w:r w:rsidRPr="004A22F0">
        <w:rPr>
          <w:rFonts w:ascii="Times New Roman" w:hAnsi="Times New Roman"/>
          <w:sz w:val="28"/>
          <w:szCs w:val="28"/>
        </w:rPr>
        <w:t>с.п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. Светлый, </w:t>
      </w:r>
      <w:proofErr w:type="spellStart"/>
      <w:r w:rsidRPr="004A22F0">
        <w:rPr>
          <w:rFonts w:ascii="Times New Roman" w:hAnsi="Times New Roman"/>
          <w:sz w:val="28"/>
          <w:szCs w:val="28"/>
        </w:rPr>
        <w:t>с.п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22F0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22F0">
        <w:rPr>
          <w:rFonts w:ascii="Times New Roman" w:hAnsi="Times New Roman"/>
          <w:sz w:val="28"/>
          <w:szCs w:val="28"/>
        </w:rPr>
        <w:t>с.п</w:t>
      </w:r>
      <w:proofErr w:type="spellEnd"/>
      <w:r w:rsidRPr="004A22F0">
        <w:rPr>
          <w:rFonts w:ascii="Times New Roman" w:hAnsi="Times New Roman"/>
          <w:sz w:val="28"/>
          <w:szCs w:val="28"/>
        </w:rPr>
        <w:t>. Саранпауль).</w:t>
      </w:r>
    </w:p>
    <w:p w:rsidR="00833D0B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состоянию на 31 декабря 2022 года кассовое исполнение по мероприятию составило 177 000, 00 рублей (процент освоения составил - 100%).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Процент выполнения мероприятия 1.2. «Создание условий для деятельности народных дружин» в 2022 году составил – 100%.</w:t>
      </w:r>
    </w:p>
    <w:p w:rsidR="00855F45" w:rsidRPr="004A22F0" w:rsidRDefault="00855F45" w:rsidP="00855F4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1C5FE7" w:rsidRPr="004A22F0" w:rsidRDefault="001C5FE7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1.</w:t>
      </w:r>
      <w:r w:rsidR="007754BE" w:rsidRPr="004A22F0">
        <w:rPr>
          <w:rFonts w:ascii="Times New Roman" w:hAnsi="Times New Roman"/>
          <w:i/>
          <w:sz w:val="28"/>
          <w:szCs w:val="28"/>
        </w:rPr>
        <w:t>3</w:t>
      </w:r>
      <w:r w:rsidR="00E15CAF" w:rsidRPr="004A22F0">
        <w:rPr>
          <w:rFonts w:ascii="Times New Roman" w:hAnsi="Times New Roman"/>
          <w:i/>
          <w:sz w:val="28"/>
          <w:szCs w:val="28"/>
        </w:rPr>
        <w:t>.</w:t>
      </w:r>
      <w:r w:rsidRPr="004A22F0">
        <w:rPr>
          <w:rFonts w:ascii="Times New Roman" w:hAnsi="Times New Roman"/>
          <w:sz w:val="28"/>
          <w:szCs w:val="28"/>
        </w:rPr>
        <w:t xml:space="preserve"> </w:t>
      </w:r>
      <w:r w:rsidRPr="004A22F0">
        <w:rPr>
          <w:rFonts w:ascii="Times New Roman" w:hAnsi="Times New Roman"/>
          <w:i/>
          <w:sz w:val="28"/>
          <w:szCs w:val="28"/>
        </w:rPr>
        <w:t>«</w:t>
      </w:r>
      <w:r w:rsidR="007754BE" w:rsidRPr="004A22F0">
        <w:rPr>
          <w:rFonts w:ascii="Times New Roman" w:hAnsi="Times New Roman"/>
          <w:i/>
          <w:sz w:val="28"/>
          <w:szCs w:val="28"/>
        </w:rPr>
        <w:t>О</w:t>
      </w:r>
      <w:r w:rsidRPr="004A22F0">
        <w:rPr>
          <w:rFonts w:ascii="Times New Roman" w:hAnsi="Times New Roman"/>
          <w:i/>
          <w:sz w:val="28"/>
          <w:szCs w:val="28"/>
        </w:rPr>
        <w:t>беспечени</w:t>
      </w:r>
      <w:r w:rsidR="007754BE" w:rsidRPr="004A22F0">
        <w:rPr>
          <w:rFonts w:ascii="Times New Roman" w:hAnsi="Times New Roman"/>
          <w:i/>
          <w:sz w:val="28"/>
          <w:szCs w:val="28"/>
        </w:rPr>
        <w:t>е</w:t>
      </w:r>
      <w:r w:rsidRPr="004A22F0">
        <w:rPr>
          <w:rFonts w:ascii="Times New Roman" w:hAnsi="Times New Roman"/>
          <w:i/>
          <w:sz w:val="28"/>
          <w:szCs w:val="28"/>
        </w:rPr>
        <w:t xml:space="preserve"> деятельности административной комиссии Березовского района».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В соответствии с Законом Ханты-Мансийского автономного округа – Югры от 02 марта 2009 года № 5-оз «Об административных комиссиях </w:t>
      </w:r>
      <w:proofErr w:type="gramStart"/>
      <w:r w:rsidRPr="004A22F0">
        <w:rPr>
          <w:rFonts w:ascii="Times New Roman" w:hAnsi="Times New Roman"/>
          <w:sz w:val="28"/>
          <w:szCs w:val="28"/>
        </w:rPr>
        <w:t>в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2F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автономном округе – Югре» (далее – Закон автономного округа – Югры № 102-оз) на территории Березовского района работает одна административная комиссия.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Персональный состав утвержден постановлением администрации Березовского района от 15 февраля 2021 года №176.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основной состав комиссии входит девять человек, включая председателя, двух заместителей и секретаря. В дублирующем составе – пять членов комиссии.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Заседания комиссии проводятся по мере поступления материалов об административных правонарушениях, в среднем 2 раза в месяц.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По состоянию на 01.01.2022  в комиссию поступило 118 </w:t>
      </w:r>
      <w:proofErr w:type="gramStart"/>
      <w:r w:rsidRPr="004A22F0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дела (АППГ-183). 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состоянию на 01.01.2022 рассмотрено 118 дел.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Из рассмотренных дел: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53 делам принято решение о назначении наказания в виде штрафа, общая сумма которых составила 122,0 тыс. рублей (2021 год – 67 дела на 174,0 тыс. рублей);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62 делам принято решение о назначении наказания в виде предупреждения.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3 делам принято решение о прекращении производства (2021 год-2 дела).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взыскано штрафов на общую сумму 96,6  рублей, процент взыскания составил </w:t>
      </w:r>
      <w:r w:rsidRPr="004A22F0">
        <w:rPr>
          <w:rFonts w:ascii="Times New Roman" w:hAnsi="Times New Roman"/>
          <w:sz w:val="28"/>
          <w:szCs w:val="28"/>
        </w:rPr>
        <w:lastRenderedPageBreak/>
        <w:t>79,2 %.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Наибольшее количество административных протоколов составлено по статьям 10 и 28 Закона автономного округа – Югры № 102-оз (98 и 9 соответственно).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2022 году нарушений зафиксированных уполномоченными должностными лицами городского поселения Березово – 15 протокола, в 2021 году – 37.</w:t>
      </w:r>
    </w:p>
    <w:p w:rsidR="00855F45" w:rsidRPr="004A22F0" w:rsidRDefault="00855F45" w:rsidP="00855F45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2022 году в Березовском районном суде постановления административной комиссии не обжаловались, акты прокурорского реагирования не поступали.</w:t>
      </w:r>
    </w:p>
    <w:p w:rsidR="00A1063A" w:rsidRPr="004A22F0" w:rsidRDefault="00A1063A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состоянию на 31 декабря 202</w:t>
      </w:r>
      <w:r w:rsidR="00855F45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года кассовое исполнен</w:t>
      </w:r>
      <w:r w:rsidR="00C92B72" w:rsidRPr="004A22F0">
        <w:rPr>
          <w:rFonts w:ascii="Times New Roman" w:hAnsi="Times New Roman"/>
          <w:sz w:val="28"/>
          <w:szCs w:val="28"/>
        </w:rPr>
        <w:t>ие по мероприятию составило 1511</w:t>
      </w:r>
      <w:r w:rsidRPr="004A22F0">
        <w:rPr>
          <w:rFonts w:ascii="Times New Roman" w:hAnsi="Times New Roman"/>
          <w:sz w:val="28"/>
          <w:szCs w:val="28"/>
        </w:rPr>
        <w:t>,</w:t>
      </w:r>
      <w:r w:rsidR="00C92B72" w:rsidRPr="004A22F0">
        <w:rPr>
          <w:rFonts w:ascii="Times New Roman" w:hAnsi="Times New Roman"/>
          <w:sz w:val="28"/>
          <w:szCs w:val="28"/>
        </w:rPr>
        <w:t>0</w:t>
      </w:r>
      <w:r w:rsidRPr="004A22F0">
        <w:rPr>
          <w:rFonts w:ascii="Times New Roman" w:hAnsi="Times New Roman"/>
          <w:sz w:val="28"/>
          <w:szCs w:val="28"/>
        </w:rPr>
        <w:t xml:space="preserve"> тыс. рублей (100%).</w:t>
      </w:r>
    </w:p>
    <w:p w:rsidR="00833D0B" w:rsidRPr="004A22F0" w:rsidRDefault="00833D0B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Процент выполнения мероприятия 1.3. «Обеспечение деятельности административной комиссии Березовского района» в 202</w:t>
      </w:r>
      <w:r w:rsidR="00C92B72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A1063A" w:rsidRPr="004A22F0" w:rsidRDefault="00A1063A" w:rsidP="006F1639">
      <w:pPr>
        <w:widowControl w:val="0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CF2054" w:rsidRPr="004A22F0" w:rsidRDefault="00B1301E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1.</w:t>
      </w:r>
      <w:r w:rsidR="00E15CAF" w:rsidRPr="004A22F0">
        <w:rPr>
          <w:rFonts w:ascii="Times New Roman" w:hAnsi="Times New Roman"/>
          <w:i/>
          <w:sz w:val="28"/>
          <w:szCs w:val="28"/>
        </w:rPr>
        <w:t>4</w:t>
      </w:r>
      <w:r w:rsidRPr="004A22F0">
        <w:rPr>
          <w:rFonts w:ascii="Times New Roman" w:hAnsi="Times New Roman"/>
          <w:i/>
          <w:sz w:val="28"/>
          <w:szCs w:val="28"/>
        </w:rPr>
        <w:t>. «Осуществление государственных полномочий по составлению (изменению</w:t>
      </w:r>
      <w:r w:rsidR="00C86AF8" w:rsidRPr="004A22F0">
        <w:rPr>
          <w:rFonts w:ascii="Times New Roman" w:hAnsi="Times New Roman"/>
          <w:i/>
          <w:sz w:val="28"/>
          <w:szCs w:val="28"/>
        </w:rPr>
        <w:t xml:space="preserve"> и дополнению</w:t>
      </w:r>
      <w:r w:rsidRPr="004A22F0">
        <w:rPr>
          <w:rFonts w:ascii="Times New Roman" w:hAnsi="Times New Roman"/>
          <w:i/>
          <w:sz w:val="28"/>
          <w:szCs w:val="28"/>
        </w:rPr>
        <w:t>) списков кандидатов в присяжные заседатели федеральных судов общей юрисдикции».</w:t>
      </w:r>
    </w:p>
    <w:p w:rsidR="00B1301E" w:rsidRPr="004A22F0" w:rsidRDefault="00B1301E" w:rsidP="009F50FD">
      <w:pPr>
        <w:pStyle w:val="ConsPlusNormal"/>
        <w:ind w:firstLine="708"/>
        <w:jc w:val="both"/>
      </w:pPr>
      <w:r w:rsidRPr="004A22F0">
        <w:t xml:space="preserve">На реализацию мероприятия из средств федерального бюджета было выделено – </w:t>
      </w:r>
      <w:r w:rsidR="00C92B72" w:rsidRPr="004A22F0">
        <w:t>2</w:t>
      </w:r>
      <w:r w:rsidR="00A1063A" w:rsidRPr="004A22F0">
        <w:t>,</w:t>
      </w:r>
      <w:r w:rsidR="00C92B72" w:rsidRPr="004A22F0">
        <w:t>1</w:t>
      </w:r>
      <w:r w:rsidRPr="004A22F0">
        <w:t xml:space="preserve"> тыс. рублей.</w:t>
      </w:r>
    </w:p>
    <w:p w:rsidR="00B1301E" w:rsidRPr="004A22F0" w:rsidRDefault="006F1639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состоянию на 31 декабря 202</w:t>
      </w:r>
      <w:r w:rsidR="00C92B72" w:rsidRPr="004A22F0">
        <w:rPr>
          <w:rFonts w:ascii="Times New Roman" w:hAnsi="Times New Roman"/>
          <w:sz w:val="28"/>
          <w:szCs w:val="28"/>
        </w:rPr>
        <w:t>2</w:t>
      </w:r>
      <w:r w:rsidR="00B1301E" w:rsidRPr="004A22F0">
        <w:rPr>
          <w:rFonts w:ascii="Times New Roman" w:hAnsi="Times New Roman"/>
          <w:sz w:val="28"/>
          <w:szCs w:val="28"/>
        </w:rPr>
        <w:t xml:space="preserve"> года освоение средств составило </w:t>
      </w:r>
      <w:r w:rsidR="00C92B72" w:rsidRPr="004A22F0">
        <w:rPr>
          <w:rFonts w:ascii="Times New Roman" w:hAnsi="Times New Roman"/>
          <w:sz w:val="28"/>
          <w:szCs w:val="28"/>
        </w:rPr>
        <w:t>2,1</w:t>
      </w:r>
      <w:r w:rsidR="00B1301E" w:rsidRPr="004A22F0">
        <w:rPr>
          <w:rFonts w:ascii="Times New Roman" w:hAnsi="Times New Roman"/>
          <w:sz w:val="28"/>
          <w:szCs w:val="28"/>
        </w:rPr>
        <w:t xml:space="preserve"> тыс. рублей (процент </w:t>
      </w:r>
      <w:r w:rsidR="00C05686" w:rsidRPr="004A22F0">
        <w:rPr>
          <w:rFonts w:ascii="Times New Roman" w:hAnsi="Times New Roman"/>
          <w:sz w:val="28"/>
          <w:szCs w:val="28"/>
        </w:rPr>
        <w:t>освоения</w:t>
      </w:r>
      <w:r w:rsidR="00B1301E" w:rsidRPr="004A22F0">
        <w:rPr>
          <w:rFonts w:ascii="Times New Roman" w:hAnsi="Times New Roman"/>
          <w:sz w:val="28"/>
          <w:szCs w:val="28"/>
        </w:rPr>
        <w:t xml:space="preserve"> – 100%).</w:t>
      </w:r>
    </w:p>
    <w:p w:rsidR="00833D0B" w:rsidRPr="004A22F0" w:rsidRDefault="00833D0B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Процент выполнения мероприятия 1.4.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 в 202</w:t>
      </w:r>
      <w:r w:rsidR="00C92B72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E15CAF" w:rsidRPr="004A22F0" w:rsidRDefault="00E15CAF" w:rsidP="00BD3DD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E15CAF" w:rsidRPr="004A22F0" w:rsidRDefault="00C05686" w:rsidP="00BD3DD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1.</w:t>
      </w:r>
      <w:r w:rsidR="00E15CAF" w:rsidRPr="004A22F0">
        <w:rPr>
          <w:rFonts w:ascii="Times New Roman" w:hAnsi="Times New Roman"/>
          <w:sz w:val="28"/>
          <w:szCs w:val="28"/>
        </w:rPr>
        <w:t>5</w:t>
      </w:r>
      <w:r w:rsidRPr="004A22F0">
        <w:rPr>
          <w:rFonts w:ascii="Times New Roman" w:hAnsi="Times New Roman"/>
          <w:sz w:val="28"/>
          <w:szCs w:val="28"/>
        </w:rPr>
        <w:t xml:space="preserve">. </w:t>
      </w:r>
      <w:r w:rsidRPr="004A22F0">
        <w:rPr>
          <w:rFonts w:ascii="Times New Roman" w:hAnsi="Times New Roman"/>
          <w:i/>
          <w:sz w:val="28"/>
          <w:szCs w:val="28"/>
        </w:rPr>
        <w:t>«</w:t>
      </w:r>
      <w:r w:rsidR="00E15CAF" w:rsidRPr="004A22F0">
        <w:rPr>
          <w:rFonts w:ascii="Times New Roman" w:hAnsi="Times New Roman"/>
          <w:i/>
          <w:sz w:val="28"/>
          <w:szCs w:val="28"/>
        </w:rPr>
        <w:t>Организация и проведение мероприятий, направленных на профилактику правонарушений».</w:t>
      </w:r>
    </w:p>
    <w:p w:rsidR="00D74774" w:rsidRPr="004A22F0" w:rsidRDefault="00D74774" w:rsidP="00BD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На реализацию мероприятий, направленных</w:t>
      </w:r>
      <w:r w:rsidR="00DA4065" w:rsidRPr="004A22F0">
        <w:rPr>
          <w:rFonts w:ascii="Times New Roman" w:hAnsi="Times New Roman"/>
          <w:sz w:val="28"/>
          <w:szCs w:val="28"/>
        </w:rPr>
        <w:t xml:space="preserve"> на профилактику правонарушений</w:t>
      </w:r>
      <w:r w:rsidRPr="004A22F0">
        <w:rPr>
          <w:rFonts w:ascii="Times New Roman" w:hAnsi="Times New Roman"/>
          <w:sz w:val="28"/>
          <w:szCs w:val="28"/>
        </w:rPr>
        <w:t xml:space="preserve"> финансирование в 202</w:t>
      </w:r>
      <w:r w:rsidR="00DA4065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C06E9D" w:rsidRPr="004A22F0" w:rsidRDefault="00C06E9D" w:rsidP="00BD3DDE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На регулярной основе проводятся мероприятия, направленные на профилактику совершения мошеннических действий в отношении граждан.</w:t>
      </w:r>
    </w:p>
    <w:p w:rsidR="00C06E9D" w:rsidRPr="004A22F0" w:rsidRDefault="00C06E9D" w:rsidP="00BD3DDE">
      <w:pPr>
        <w:pStyle w:val="af"/>
        <w:ind w:firstLine="708"/>
        <w:jc w:val="both"/>
        <w:rPr>
          <w:rFonts w:ascii="Times New Roman" w:hAnsi="Times New Roman"/>
          <w:sz w:val="28"/>
        </w:rPr>
      </w:pPr>
      <w:r w:rsidRPr="004A22F0">
        <w:rPr>
          <w:rFonts w:ascii="Times New Roman" w:hAnsi="Times New Roman"/>
          <w:sz w:val="28"/>
        </w:rPr>
        <w:t xml:space="preserve">В 2022 году число преступлений, совершенных с применением информационно-телекоммуникационных технологий на территории Березовского района в целом снижено в сравнении с 2021 годом с 60 до 49 (-18,3%) за счет снижения краж данной категории с 28 </w:t>
      </w:r>
      <w:proofErr w:type="gramStart"/>
      <w:r w:rsidRPr="004A22F0">
        <w:rPr>
          <w:rFonts w:ascii="Times New Roman" w:hAnsi="Times New Roman"/>
          <w:sz w:val="28"/>
        </w:rPr>
        <w:t>до</w:t>
      </w:r>
      <w:proofErr w:type="gramEnd"/>
      <w:r w:rsidRPr="004A22F0">
        <w:rPr>
          <w:rFonts w:ascii="Times New Roman" w:hAnsi="Times New Roman"/>
          <w:sz w:val="28"/>
        </w:rPr>
        <w:t xml:space="preserve"> 19 (-32,1%). В два раза снижена сумма причиненного ущерба (с 6903 тыс. рублей до 3475 тыс. рублей). </w:t>
      </w:r>
    </w:p>
    <w:p w:rsidR="00C06E9D" w:rsidRPr="004A22F0" w:rsidRDefault="00C06E9D" w:rsidP="00BD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целях профилактики фактов мошенничества и дистанционного хищения денежных сре</w:t>
      </w:r>
      <w:proofErr w:type="gramStart"/>
      <w:r w:rsidRPr="004A22F0">
        <w:rPr>
          <w:rFonts w:ascii="Times New Roman" w:hAnsi="Times New Roman"/>
          <w:sz w:val="28"/>
          <w:szCs w:val="28"/>
        </w:rPr>
        <w:t>дств пр</w:t>
      </w:r>
      <w:proofErr w:type="gramEnd"/>
      <w:r w:rsidRPr="004A22F0">
        <w:rPr>
          <w:rFonts w:ascii="Times New Roman" w:hAnsi="Times New Roman"/>
          <w:sz w:val="28"/>
          <w:szCs w:val="28"/>
        </w:rPr>
        <w:t>оводится следующая работа:</w:t>
      </w:r>
    </w:p>
    <w:p w:rsidR="00C06E9D" w:rsidRPr="004A22F0" w:rsidRDefault="00C06E9D" w:rsidP="00BD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- </w:t>
      </w:r>
      <w:r w:rsidR="00BD3DDE" w:rsidRPr="004A22F0">
        <w:rPr>
          <w:rFonts w:ascii="Times New Roman" w:hAnsi="Times New Roman"/>
          <w:sz w:val="28"/>
          <w:szCs w:val="28"/>
        </w:rPr>
        <w:t xml:space="preserve">в 2022 </w:t>
      </w:r>
      <w:r w:rsidRPr="004A22F0">
        <w:rPr>
          <w:rFonts w:ascii="Times New Roman" w:hAnsi="Times New Roman"/>
          <w:sz w:val="28"/>
          <w:szCs w:val="28"/>
        </w:rPr>
        <w:t>год</w:t>
      </w:r>
      <w:r w:rsidR="00BD3DDE" w:rsidRPr="004A22F0">
        <w:rPr>
          <w:rFonts w:ascii="Times New Roman" w:hAnsi="Times New Roman"/>
          <w:sz w:val="28"/>
          <w:szCs w:val="28"/>
        </w:rPr>
        <w:t>у</w:t>
      </w:r>
      <w:r w:rsidRPr="004A22F0">
        <w:rPr>
          <w:rFonts w:ascii="Times New Roman" w:hAnsi="Times New Roman"/>
          <w:sz w:val="28"/>
          <w:szCs w:val="28"/>
        </w:rPr>
        <w:t xml:space="preserve"> сотрудниками ОМВД России по Березовскому району с целью доведения информации о новых способах совершения мошенничеств посещено</w:t>
      </w:r>
      <w:r w:rsidR="00BD3DDE" w:rsidRPr="004A22F0">
        <w:rPr>
          <w:rFonts w:ascii="Times New Roman" w:hAnsi="Times New Roman"/>
          <w:sz w:val="28"/>
          <w:szCs w:val="28"/>
        </w:rPr>
        <w:t xml:space="preserve"> 8250 граждан</w:t>
      </w:r>
      <w:r w:rsidRPr="004A22F0">
        <w:rPr>
          <w:rFonts w:ascii="Times New Roman" w:hAnsi="Times New Roman"/>
          <w:sz w:val="28"/>
          <w:szCs w:val="28"/>
        </w:rPr>
        <w:t>;</w:t>
      </w:r>
    </w:p>
    <w:p w:rsidR="00C06E9D" w:rsidRPr="004A22F0" w:rsidRDefault="00C06E9D" w:rsidP="00BD3DDE">
      <w:pPr>
        <w:tabs>
          <w:tab w:val="left" w:pos="0"/>
          <w:tab w:val="left" w:pos="851"/>
        </w:tabs>
        <w:spacing w:after="0" w:line="240" w:lineRule="auto"/>
        <w:ind w:right="6"/>
        <w:jc w:val="both"/>
        <w:rPr>
          <w:rFonts w:ascii="Times New Roman" w:hAnsi="Times New Roman"/>
          <w:sz w:val="28"/>
        </w:rPr>
      </w:pPr>
      <w:r w:rsidRPr="004A22F0">
        <w:rPr>
          <w:rFonts w:ascii="Times New Roman" w:hAnsi="Times New Roman"/>
          <w:sz w:val="28"/>
        </w:rPr>
        <w:tab/>
        <w:t>- организовано проведение ежемесячных собраний сотрудников ОМВД России по Березовскому району с трудовыми коллективами всех муниципальных организаций и учреждений района в рамках профилактического мероприятия «Мошенник»,</w:t>
      </w:r>
      <w:r w:rsidR="00BD3DDE" w:rsidRPr="004A22F0">
        <w:rPr>
          <w:rFonts w:ascii="Times New Roman" w:hAnsi="Times New Roman"/>
          <w:sz w:val="28"/>
        </w:rPr>
        <w:t xml:space="preserve"> </w:t>
      </w:r>
      <w:r w:rsidRPr="004A22F0">
        <w:rPr>
          <w:rFonts w:ascii="Times New Roman" w:hAnsi="Times New Roman"/>
          <w:sz w:val="28"/>
        </w:rPr>
        <w:t xml:space="preserve">за </w:t>
      </w:r>
      <w:r w:rsidR="00BD3DDE" w:rsidRPr="004A22F0">
        <w:rPr>
          <w:rFonts w:ascii="Times New Roman" w:hAnsi="Times New Roman"/>
          <w:sz w:val="28"/>
        </w:rPr>
        <w:t>2022</w:t>
      </w:r>
      <w:r w:rsidRPr="004A22F0">
        <w:rPr>
          <w:rFonts w:ascii="Times New Roman" w:hAnsi="Times New Roman"/>
          <w:sz w:val="28"/>
        </w:rPr>
        <w:t xml:space="preserve"> год</w:t>
      </w:r>
      <w:r w:rsidR="00BD3DDE" w:rsidRPr="004A22F0">
        <w:rPr>
          <w:rFonts w:ascii="Times New Roman" w:hAnsi="Times New Roman"/>
          <w:sz w:val="28"/>
        </w:rPr>
        <w:t>у</w:t>
      </w:r>
      <w:r w:rsidRPr="004A22F0">
        <w:rPr>
          <w:rFonts w:ascii="Times New Roman" w:hAnsi="Times New Roman"/>
          <w:sz w:val="28"/>
        </w:rPr>
        <w:t xml:space="preserve"> проведен</w:t>
      </w:r>
      <w:r w:rsidR="00BD3DDE" w:rsidRPr="004A22F0">
        <w:rPr>
          <w:rFonts w:ascii="Times New Roman" w:hAnsi="Times New Roman"/>
          <w:sz w:val="28"/>
        </w:rPr>
        <w:t>о</w:t>
      </w:r>
      <w:r w:rsidRPr="004A22F0">
        <w:rPr>
          <w:rFonts w:ascii="Times New Roman" w:hAnsi="Times New Roman"/>
          <w:sz w:val="28"/>
        </w:rPr>
        <w:t xml:space="preserve"> </w:t>
      </w:r>
      <w:r w:rsidR="00BD3DDE" w:rsidRPr="004A22F0">
        <w:rPr>
          <w:rFonts w:ascii="Times New Roman" w:hAnsi="Times New Roman"/>
          <w:sz w:val="28"/>
        </w:rPr>
        <w:t>57</w:t>
      </w:r>
      <w:r w:rsidRPr="004A22F0">
        <w:rPr>
          <w:rFonts w:ascii="Times New Roman" w:hAnsi="Times New Roman"/>
          <w:sz w:val="28"/>
        </w:rPr>
        <w:t xml:space="preserve"> бесед;</w:t>
      </w:r>
    </w:p>
    <w:p w:rsidR="00C06E9D" w:rsidRPr="004A22F0" w:rsidRDefault="00C06E9D" w:rsidP="00BD3DDE">
      <w:pPr>
        <w:tabs>
          <w:tab w:val="left" w:pos="0"/>
          <w:tab w:val="left" w:pos="851"/>
        </w:tabs>
        <w:spacing w:after="0" w:line="240" w:lineRule="auto"/>
        <w:ind w:right="6"/>
        <w:jc w:val="both"/>
        <w:rPr>
          <w:rFonts w:ascii="Times New Roman" w:hAnsi="Times New Roman"/>
          <w:sz w:val="28"/>
        </w:rPr>
      </w:pPr>
      <w:r w:rsidRPr="004A22F0">
        <w:rPr>
          <w:rFonts w:ascii="Times New Roman" w:hAnsi="Times New Roman"/>
          <w:sz w:val="28"/>
        </w:rPr>
        <w:tab/>
        <w:t xml:space="preserve">- в средствах массовой информации Березовского района, а также в мессенджерах </w:t>
      </w:r>
      <w:proofErr w:type="spellStart"/>
      <w:r w:rsidRPr="004A22F0">
        <w:rPr>
          <w:rFonts w:ascii="Times New Roman" w:hAnsi="Times New Roman"/>
          <w:sz w:val="28"/>
          <w:lang w:val="en-US"/>
        </w:rPr>
        <w:t>Viber</w:t>
      </w:r>
      <w:proofErr w:type="spellEnd"/>
      <w:r w:rsidRPr="004A22F0">
        <w:rPr>
          <w:rFonts w:ascii="Times New Roman" w:hAnsi="Times New Roman"/>
          <w:sz w:val="28"/>
        </w:rPr>
        <w:t xml:space="preserve">, </w:t>
      </w:r>
      <w:proofErr w:type="spellStart"/>
      <w:r w:rsidRPr="004A22F0">
        <w:rPr>
          <w:rFonts w:ascii="Times New Roman" w:hAnsi="Times New Roman"/>
          <w:sz w:val="28"/>
        </w:rPr>
        <w:t>Телеграм</w:t>
      </w:r>
      <w:proofErr w:type="spellEnd"/>
      <w:r w:rsidRPr="004A22F0">
        <w:rPr>
          <w:rFonts w:ascii="Times New Roman" w:hAnsi="Times New Roman"/>
          <w:sz w:val="28"/>
        </w:rPr>
        <w:t xml:space="preserve"> размещалась информация о способах совершения дистанционных мошенничеств и краж безналичных денежных средств и методов </w:t>
      </w:r>
      <w:r w:rsidRPr="004A22F0">
        <w:rPr>
          <w:rFonts w:ascii="Times New Roman" w:hAnsi="Times New Roman"/>
          <w:sz w:val="28"/>
        </w:rPr>
        <w:lastRenderedPageBreak/>
        <w:t>противодействия им, также публиковались материалы  о работе правоохранительных органов в указанной сфере. Всего размещено более 300 информационных материалов;</w:t>
      </w:r>
    </w:p>
    <w:p w:rsidR="00C06E9D" w:rsidRPr="004A22F0" w:rsidRDefault="00C06E9D" w:rsidP="00BD3DDE">
      <w:pPr>
        <w:tabs>
          <w:tab w:val="left" w:pos="0"/>
          <w:tab w:val="left" w:pos="851"/>
        </w:tabs>
        <w:spacing w:after="0" w:line="240" w:lineRule="auto"/>
        <w:ind w:right="6"/>
        <w:jc w:val="both"/>
        <w:rPr>
          <w:rFonts w:ascii="Times New Roman" w:hAnsi="Times New Roman"/>
          <w:sz w:val="28"/>
        </w:rPr>
      </w:pPr>
      <w:r w:rsidRPr="004A22F0">
        <w:rPr>
          <w:rFonts w:ascii="Times New Roman" w:hAnsi="Times New Roman"/>
          <w:sz w:val="28"/>
        </w:rPr>
        <w:tab/>
        <w:t>- в 12 общеобразовательных организациях проведены тематические классные часы и беседы, направленные на предотвращение дистанционных краж и мошенничеств: «Как не стать жертвой мошенников», «Как защитить себя от мошенников» для 4-11 классов, с охватом 1730 обучающихся.</w:t>
      </w:r>
    </w:p>
    <w:p w:rsidR="00C06E9D" w:rsidRPr="004A22F0" w:rsidRDefault="00C06E9D" w:rsidP="00BD3DDE">
      <w:pPr>
        <w:tabs>
          <w:tab w:val="left" w:pos="0"/>
          <w:tab w:val="left" w:pos="851"/>
        </w:tabs>
        <w:spacing w:after="0" w:line="240" w:lineRule="auto"/>
        <w:ind w:right="6"/>
        <w:jc w:val="both"/>
        <w:rPr>
          <w:rFonts w:ascii="Times New Roman" w:hAnsi="Times New Roman"/>
          <w:sz w:val="28"/>
        </w:rPr>
      </w:pPr>
      <w:r w:rsidRPr="004A22F0">
        <w:rPr>
          <w:rFonts w:ascii="Times New Roman" w:hAnsi="Times New Roman"/>
          <w:sz w:val="28"/>
        </w:rPr>
        <w:tab/>
        <w:t xml:space="preserve">- на базе БУ ХМАО - Югры «Березовский районный комплексный центр социального обслуживания населения», в том числе совместно с сотрудниками органов внутренних дел, </w:t>
      </w:r>
      <w:proofErr w:type="gramStart"/>
      <w:r w:rsidRPr="004A22F0">
        <w:rPr>
          <w:rFonts w:ascii="Times New Roman" w:hAnsi="Times New Roman"/>
          <w:sz w:val="28"/>
        </w:rPr>
        <w:t>кредитными организациями, осуществляющими деятельность на территории Березовского района проведено</w:t>
      </w:r>
      <w:proofErr w:type="gramEnd"/>
      <w:r w:rsidRPr="004A22F0">
        <w:rPr>
          <w:rFonts w:ascii="Times New Roman" w:hAnsi="Times New Roman"/>
          <w:sz w:val="28"/>
        </w:rPr>
        <w:t xml:space="preserve"> 16 бесед с гражданами пожилого возраста, с охватом 160 человек.</w:t>
      </w:r>
    </w:p>
    <w:p w:rsidR="00C06E9D" w:rsidRPr="004A22F0" w:rsidRDefault="00C06E9D" w:rsidP="00BD3DDE">
      <w:pPr>
        <w:tabs>
          <w:tab w:val="left" w:pos="0"/>
          <w:tab w:val="left" w:pos="851"/>
        </w:tabs>
        <w:spacing w:after="0" w:line="240" w:lineRule="auto"/>
        <w:ind w:right="6"/>
        <w:jc w:val="both"/>
        <w:rPr>
          <w:rFonts w:ascii="Times New Roman" w:hAnsi="Times New Roman"/>
          <w:sz w:val="28"/>
        </w:rPr>
      </w:pPr>
      <w:r w:rsidRPr="004A22F0">
        <w:rPr>
          <w:rFonts w:ascii="Times New Roman" w:hAnsi="Times New Roman"/>
          <w:sz w:val="28"/>
        </w:rPr>
        <w:tab/>
        <w:t>- в 2022 году распространено 9000 памяток, буклетов, листовок по профилактике мошенничества (в том числе в объектах торговли, местах размещения банкоматов).</w:t>
      </w:r>
    </w:p>
    <w:p w:rsidR="00C06E9D" w:rsidRPr="004A22F0" w:rsidRDefault="00C06E9D" w:rsidP="00BD3DDE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С учетом постоянного изменения мошеннических схем разрабатываются памятки с актуализацией данной информации и доведением до всех категорий граждан. </w:t>
      </w:r>
    </w:p>
    <w:p w:rsidR="00C05686" w:rsidRPr="004A22F0" w:rsidRDefault="00B60210" w:rsidP="009F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</w:t>
      </w:r>
      <w:r w:rsidR="00B55F83" w:rsidRPr="004A22F0">
        <w:rPr>
          <w:rFonts w:ascii="Times New Roman" w:hAnsi="Times New Roman"/>
          <w:sz w:val="28"/>
          <w:szCs w:val="28"/>
        </w:rPr>
        <w:t>труктурные подразделения администрации Березовского района относящиеся к субъектам профилактики правонарушений обеспечива</w:t>
      </w:r>
      <w:r w:rsidR="00DA4065" w:rsidRPr="004A22F0">
        <w:rPr>
          <w:rFonts w:ascii="Times New Roman" w:hAnsi="Times New Roman"/>
          <w:sz w:val="28"/>
          <w:szCs w:val="28"/>
        </w:rPr>
        <w:t>ют</w:t>
      </w:r>
      <w:r w:rsidR="00B55F83" w:rsidRPr="004A22F0">
        <w:rPr>
          <w:rFonts w:ascii="Times New Roman" w:hAnsi="Times New Roman"/>
          <w:sz w:val="28"/>
          <w:szCs w:val="28"/>
        </w:rPr>
        <w:t xml:space="preserve"> повышение правосознания жителей района через размещение </w:t>
      </w:r>
      <w:r w:rsidR="00DA4065" w:rsidRPr="004A22F0">
        <w:rPr>
          <w:rFonts w:ascii="Times New Roman" w:hAnsi="Times New Roman"/>
          <w:sz w:val="28"/>
          <w:szCs w:val="28"/>
        </w:rPr>
        <w:t xml:space="preserve">профилактических материалов </w:t>
      </w:r>
      <w:r w:rsidR="00B55F83" w:rsidRPr="004A22F0">
        <w:rPr>
          <w:rFonts w:ascii="Times New Roman" w:hAnsi="Times New Roman"/>
          <w:sz w:val="28"/>
          <w:szCs w:val="28"/>
        </w:rPr>
        <w:t xml:space="preserve">в </w:t>
      </w:r>
      <w:r w:rsidR="00DA4065" w:rsidRPr="004A22F0">
        <w:rPr>
          <w:rFonts w:ascii="Times New Roman" w:hAnsi="Times New Roman"/>
          <w:sz w:val="28"/>
          <w:szCs w:val="28"/>
        </w:rPr>
        <w:t>СМИ района</w:t>
      </w:r>
      <w:r w:rsidR="008905A7" w:rsidRPr="004A22F0">
        <w:rPr>
          <w:rFonts w:ascii="Times New Roman" w:hAnsi="Times New Roman"/>
          <w:sz w:val="28"/>
          <w:szCs w:val="28"/>
        </w:rPr>
        <w:t xml:space="preserve">, </w:t>
      </w:r>
      <w:r w:rsidR="00E15CAF" w:rsidRPr="004A22F0">
        <w:rPr>
          <w:rFonts w:ascii="Times New Roman" w:hAnsi="Times New Roman"/>
          <w:sz w:val="28"/>
          <w:szCs w:val="28"/>
        </w:rPr>
        <w:t xml:space="preserve">сети Интернет, </w:t>
      </w:r>
      <w:r w:rsidR="00DA4065" w:rsidRPr="004A22F0">
        <w:rPr>
          <w:rFonts w:ascii="Times New Roman" w:hAnsi="Times New Roman"/>
          <w:sz w:val="28"/>
          <w:szCs w:val="28"/>
        </w:rPr>
        <w:t xml:space="preserve">а также </w:t>
      </w:r>
      <w:r w:rsidR="008905A7" w:rsidRPr="004A22F0">
        <w:rPr>
          <w:rFonts w:ascii="Times New Roman" w:hAnsi="Times New Roman"/>
          <w:sz w:val="28"/>
          <w:szCs w:val="28"/>
        </w:rPr>
        <w:t>через агитационные мероприятия</w:t>
      </w:r>
      <w:r w:rsidR="00DA4065" w:rsidRPr="004A22F0">
        <w:rPr>
          <w:rFonts w:ascii="Times New Roman" w:hAnsi="Times New Roman"/>
          <w:sz w:val="28"/>
          <w:szCs w:val="28"/>
        </w:rPr>
        <w:t>.</w:t>
      </w:r>
    </w:p>
    <w:p w:rsidR="00F70648" w:rsidRPr="004A22F0" w:rsidRDefault="00F70648" w:rsidP="00F70648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Так, в средствах массовой информации за прошедший 202</w:t>
      </w:r>
      <w:r w:rsidR="00D74774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 было размещено </w:t>
      </w:r>
      <w:r w:rsidR="004A22F0" w:rsidRPr="004A22F0">
        <w:rPr>
          <w:rFonts w:ascii="Times New Roman" w:hAnsi="Times New Roman"/>
          <w:sz w:val="28"/>
          <w:szCs w:val="28"/>
        </w:rPr>
        <w:t>122</w:t>
      </w:r>
      <w:r w:rsidR="00746D90" w:rsidRPr="004A22F0">
        <w:rPr>
          <w:rFonts w:ascii="Times New Roman" w:hAnsi="Times New Roman"/>
          <w:sz w:val="28"/>
          <w:szCs w:val="28"/>
        </w:rPr>
        <w:t xml:space="preserve"> материал</w:t>
      </w:r>
      <w:r w:rsidR="004A22F0" w:rsidRPr="004A22F0">
        <w:rPr>
          <w:rFonts w:ascii="Times New Roman" w:hAnsi="Times New Roman"/>
          <w:sz w:val="28"/>
          <w:szCs w:val="28"/>
        </w:rPr>
        <w:t>а</w:t>
      </w:r>
      <w:r w:rsidR="00746D90" w:rsidRPr="004A22F0">
        <w:rPr>
          <w:rFonts w:ascii="Times New Roman" w:hAnsi="Times New Roman"/>
          <w:sz w:val="28"/>
          <w:szCs w:val="28"/>
        </w:rPr>
        <w:t xml:space="preserve">, в том числе </w:t>
      </w:r>
      <w:r w:rsidRPr="004A22F0">
        <w:rPr>
          <w:rFonts w:ascii="Times New Roman" w:hAnsi="Times New Roman"/>
          <w:sz w:val="28"/>
          <w:szCs w:val="28"/>
        </w:rPr>
        <w:t>о деятельности комиссии по профилактике правонарушений, «Когда шуметь запрещено»,  «УМВД Росси по ХМ</w:t>
      </w:r>
      <w:r w:rsidR="00746D90" w:rsidRPr="004A22F0">
        <w:rPr>
          <w:rFonts w:ascii="Times New Roman" w:hAnsi="Times New Roman"/>
          <w:sz w:val="28"/>
          <w:szCs w:val="28"/>
        </w:rPr>
        <w:t>АО – Югре предупреждает» и т.д.</w:t>
      </w:r>
      <w:r w:rsidRPr="004A22F0">
        <w:rPr>
          <w:rFonts w:ascii="Times New Roman" w:hAnsi="Times New Roman"/>
          <w:sz w:val="28"/>
          <w:szCs w:val="28"/>
        </w:rPr>
        <w:t xml:space="preserve"> Также размещается информация, призывающая граждан к бдительности в период проведения массовых мероприятий и «ЕДИНЫЙ ТЕЛЕФОН СЛУЖБЫ СПАСЕНИЯ 112».</w:t>
      </w:r>
    </w:p>
    <w:p w:rsidR="00AC11F4" w:rsidRPr="004A22F0" w:rsidRDefault="00AC11F4" w:rsidP="00AC11F4">
      <w:pPr>
        <w:tabs>
          <w:tab w:val="left" w:pos="42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Стоит отметить, что все материалы, размещенные на сайте, также публикуются в официальных группах органов местного самоуправления в социальных сетях Вконтакте и Одноклассники, что увеличивает охват информирования граждан.</w:t>
      </w:r>
    </w:p>
    <w:p w:rsidR="000B2F78" w:rsidRPr="004A22F0" w:rsidRDefault="000B2F78" w:rsidP="000B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На реализацию мероприятий, направленных на профилактику правонарушений, соисполнителем которых является Комитет культуры администрации Березовско</w:t>
      </w:r>
      <w:r w:rsidR="00746D90" w:rsidRPr="004A22F0">
        <w:rPr>
          <w:rFonts w:ascii="Times New Roman" w:hAnsi="Times New Roman"/>
          <w:sz w:val="28"/>
          <w:szCs w:val="28"/>
        </w:rPr>
        <w:t>го района, финансирование в 202</w:t>
      </w:r>
      <w:r w:rsidR="00BD3DDE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 целью правового просвещения различных категорий граждан учреждениями подведомственными комитету культуры в 2022 году проведено 32 мероприятия в контактном формате соответствующей направленности. Наиболее значимыми из них являются: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в рамках летней кампании организованы досуговые площадки, на которых каждое 5 число летнего месяца проводился Единый день безопасности и права;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раздача листовок «Телефона доверия»;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информационный час «Нам нужен мир»;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беседа «Экстремизм и терроризм - оружие трусов»;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выставка «Они всегда летят на помощь»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- размещены информационные материалы для родителей несовершеннолетних на официальных страницах в социальных сетях и родительских чатов </w:t>
      </w:r>
      <w:proofErr w:type="spellStart"/>
      <w:r w:rsidRPr="004A22F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A22F0">
        <w:rPr>
          <w:rFonts w:ascii="Times New Roman" w:hAnsi="Times New Roman"/>
          <w:sz w:val="28"/>
          <w:szCs w:val="28"/>
        </w:rPr>
        <w:t>.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Количество граждан, охваченных мероприятиями по профилактике правонарушений, составляет 1345 человек, в том числе: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lastRenderedPageBreak/>
        <w:t>- детей (до 18 лет), вовлеченных в мероприятия, направленные на повышение уровня правовых знаний и правовой культуры – 726 человек;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молодежи (от 18 – до 35 лет), вовлеченных в мероприятия, направленные на повышение уровня правовых знаний и правовой культуры – 624 человека.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 Также размещено 10 онлайн мероприятий правовой направленности, с количеством просмотров – 9557 раз. </w:t>
      </w:r>
    </w:p>
    <w:p w:rsidR="00BD3DDE" w:rsidRPr="004A22F0" w:rsidRDefault="00BD3DDE" w:rsidP="00BD3D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2022 году сотрудники учреждений культуры принимали участие в рейдовых мероприятиях «Семья», «Учет», «Здоровье».</w:t>
      </w:r>
    </w:p>
    <w:p w:rsidR="00746D90" w:rsidRPr="004A22F0" w:rsidRDefault="00746D90" w:rsidP="00183DC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Всего в рамках мероприятий, направленных на профилактику правонарушений</w:t>
      </w:r>
      <w:r w:rsidR="00BD3DDE" w:rsidRPr="004A22F0">
        <w:rPr>
          <w:rFonts w:ascii="Times New Roman" w:hAnsi="Times New Roman"/>
          <w:i/>
          <w:sz w:val="28"/>
          <w:szCs w:val="28"/>
        </w:rPr>
        <w:t xml:space="preserve"> учреждениями, подведомственными Комитету культуры администрации Березовского района</w:t>
      </w:r>
      <w:r w:rsidRPr="004A22F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60210" w:rsidRPr="004A22F0">
        <w:rPr>
          <w:rFonts w:ascii="Times New Roman" w:hAnsi="Times New Roman"/>
          <w:i/>
          <w:sz w:val="28"/>
          <w:szCs w:val="28"/>
        </w:rPr>
        <w:t>организовано и проведено</w:t>
      </w:r>
      <w:proofErr w:type="gramEnd"/>
      <w:r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="00DA347D" w:rsidRPr="004A22F0">
        <w:rPr>
          <w:rFonts w:ascii="Times New Roman" w:hAnsi="Times New Roman"/>
          <w:i/>
          <w:sz w:val="28"/>
          <w:szCs w:val="28"/>
        </w:rPr>
        <w:t>42</w:t>
      </w:r>
      <w:r w:rsidRPr="004A22F0">
        <w:rPr>
          <w:rFonts w:ascii="Times New Roman" w:hAnsi="Times New Roman"/>
          <w:i/>
          <w:sz w:val="28"/>
          <w:szCs w:val="28"/>
        </w:rPr>
        <w:t xml:space="preserve"> мероприяти</w:t>
      </w:r>
      <w:r w:rsidR="00DA347D" w:rsidRPr="004A22F0">
        <w:rPr>
          <w:rFonts w:ascii="Times New Roman" w:hAnsi="Times New Roman"/>
          <w:i/>
          <w:sz w:val="28"/>
          <w:szCs w:val="28"/>
        </w:rPr>
        <w:t>я охвачено 10902 человека, из них в офлайн формате 32 мероприятия охвачено 1345 человек, в онлайн формате 10 мероприятий, охвачено 9557 человек.</w:t>
      </w:r>
    </w:p>
    <w:p w:rsidR="000B2F78" w:rsidRPr="004A22F0" w:rsidRDefault="000B2F78" w:rsidP="00DA34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2F0">
        <w:rPr>
          <w:rFonts w:ascii="Times New Roman" w:eastAsia="Calibri" w:hAnsi="Times New Roman"/>
          <w:sz w:val="28"/>
          <w:szCs w:val="28"/>
          <w:lang w:eastAsia="en-US"/>
        </w:rPr>
        <w:t xml:space="preserve">На реализацию мероприятий, направленных на профилактику правонарушений, соисполнителем которых является </w:t>
      </w:r>
      <w:r w:rsidRPr="004A22F0">
        <w:rPr>
          <w:rFonts w:ascii="Times New Roman" w:hAnsi="Times New Roman"/>
          <w:sz w:val="28"/>
          <w:szCs w:val="28"/>
        </w:rPr>
        <w:t xml:space="preserve">Комитет спорта и молодежной политики администрации Березовского района, </w:t>
      </w:r>
      <w:r w:rsidRPr="004A22F0">
        <w:rPr>
          <w:rFonts w:ascii="Times New Roman" w:eastAsia="Calibri" w:hAnsi="Times New Roman"/>
          <w:sz w:val="28"/>
          <w:szCs w:val="28"/>
          <w:lang w:eastAsia="en-US"/>
        </w:rPr>
        <w:t>финансирование в 202</w:t>
      </w:r>
      <w:r w:rsidR="00DA347D" w:rsidRPr="004A22F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A22F0">
        <w:rPr>
          <w:rFonts w:ascii="Times New Roman" w:eastAsia="Calibri" w:hAnsi="Times New Roman"/>
          <w:sz w:val="28"/>
          <w:szCs w:val="28"/>
          <w:lang w:eastAsia="en-US"/>
        </w:rPr>
        <w:t xml:space="preserve"> году не предусмотрено.</w:t>
      </w:r>
    </w:p>
    <w:p w:rsidR="00DA347D" w:rsidRPr="004A22F0" w:rsidRDefault="00DA347D" w:rsidP="00DA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С целью </w:t>
      </w:r>
      <w:r w:rsidRPr="004A22F0">
        <w:rPr>
          <w:rFonts w:ascii="Times New Roman" w:hAnsi="Times New Roman"/>
          <w:color w:val="000000"/>
          <w:sz w:val="28"/>
          <w:szCs w:val="28"/>
        </w:rPr>
        <w:t>профилактики правонарушений в молодежной среде</w:t>
      </w:r>
      <w:r w:rsidRPr="004A22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22F0">
        <w:rPr>
          <w:rFonts w:ascii="Times New Roman" w:eastAsia="Calibri" w:hAnsi="Times New Roman"/>
          <w:sz w:val="28"/>
          <w:szCs w:val="28"/>
        </w:rPr>
        <w:t>на официальном сайте органов местного самоуправления Березовский район в новостной ленте,</w:t>
      </w:r>
      <w:r w:rsidRPr="004A22F0">
        <w:rPr>
          <w:rFonts w:ascii="Times New Roman" w:hAnsi="Times New Roman"/>
          <w:sz w:val="28"/>
          <w:szCs w:val="28"/>
        </w:rPr>
        <w:t xml:space="preserve"> </w:t>
      </w:r>
      <w:r w:rsidRPr="004A22F0">
        <w:rPr>
          <w:rFonts w:ascii="Times New Roman" w:eastAsia="Calibri" w:hAnsi="Times New Roman"/>
          <w:sz w:val="28"/>
          <w:szCs w:val="28"/>
        </w:rPr>
        <w:t xml:space="preserve"> а также в официальных группах социальных сетей были размещены памятки:</w:t>
      </w:r>
      <w:r w:rsidRPr="004A22F0">
        <w:rPr>
          <w:rFonts w:ascii="Times New Roman" w:hAnsi="Times New Roman"/>
          <w:sz w:val="24"/>
          <w:szCs w:val="24"/>
        </w:rPr>
        <w:t xml:space="preserve"> </w:t>
      </w:r>
      <w:r w:rsidRPr="004A22F0">
        <w:rPr>
          <w:rFonts w:ascii="Times New Roman" w:hAnsi="Times New Roman"/>
          <w:sz w:val="28"/>
          <w:szCs w:val="28"/>
        </w:rPr>
        <w:t>«Действия в случае угрозы», «Экстремизму нет!», «О заведомо ложных сообщениях, об акте терроризма».</w:t>
      </w:r>
    </w:p>
    <w:p w:rsidR="00DA347D" w:rsidRPr="004A22F0" w:rsidRDefault="00DA347D" w:rsidP="00DA34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ab/>
        <w:t xml:space="preserve">С родителями и </w:t>
      </w:r>
      <w:proofErr w:type="gramStart"/>
      <w:r w:rsidRPr="004A22F0"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состоящими на профилактическом учете были проведены беседы с целью вовлечения несовершеннолетних в волонтерские объединения находящиеся в п. Березово и вовлечение в спортивные секции такие как: лыжные гонки, пауэрлифтинг, мини футбол, плавание.</w:t>
      </w:r>
      <w:r w:rsidRPr="004A22F0">
        <w:rPr>
          <w:rFonts w:ascii="Times New Roman" w:hAnsi="Times New Roman"/>
          <w:sz w:val="24"/>
        </w:rPr>
        <w:t xml:space="preserve">   </w:t>
      </w:r>
    </w:p>
    <w:p w:rsidR="00DA347D" w:rsidRPr="004A22F0" w:rsidRDefault="00DA347D" w:rsidP="00DA34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22F0">
        <w:rPr>
          <w:rFonts w:ascii="Times New Roman" w:eastAsia="Calibri" w:hAnsi="Times New Roman"/>
          <w:sz w:val="28"/>
          <w:szCs w:val="28"/>
        </w:rPr>
        <w:t xml:space="preserve">Также </w:t>
      </w:r>
      <w:r w:rsidRPr="004A22F0">
        <w:rPr>
          <w:rFonts w:ascii="Times New Roman" w:hAnsi="Times New Roman"/>
          <w:spacing w:val="-2"/>
          <w:sz w:val="28"/>
          <w:szCs w:val="28"/>
        </w:rPr>
        <w:t>в 2022 году</w:t>
      </w:r>
      <w:r w:rsidRPr="004A22F0">
        <w:rPr>
          <w:rFonts w:ascii="Times New Roman" w:hAnsi="Times New Roman"/>
          <w:color w:val="000000"/>
          <w:sz w:val="28"/>
          <w:szCs w:val="28"/>
        </w:rPr>
        <w:t xml:space="preserve">  несовершеннолетние вовлечены в мероприятия патриотической,  </w:t>
      </w:r>
      <w:r w:rsidRPr="004A22F0">
        <w:rPr>
          <w:rFonts w:ascii="Times New Roman" w:hAnsi="Times New Roman"/>
          <w:bCs/>
          <w:sz w:val="28"/>
          <w:szCs w:val="28"/>
        </w:rPr>
        <w:t xml:space="preserve">творческой </w:t>
      </w:r>
      <w:r w:rsidRPr="004A22F0">
        <w:rPr>
          <w:rFonts w:ascii="Times New Roman" w:hAnsi="Times New Roman"/>
          <w:color w:val="000000"/>
          <w:sz w:val="28"/>
          <w:szCs w:val="28"/>
        </w:rPr>
        <w:t xml:space="preserve">направленности такие как:  районный </w:t>
      </w:r>
      <w:r w:rsidRPr="004A22F0">
        <w:rPr>
          <w:rFonts w:ascii="Times New Roman" w:eastAsia="Calibri" w:hAnsi="Times New Roman"/>
          <w:sz w:val="28"/>
          <w:szCs w:val="28"/>
        </w:rPr>
        <w:t xml:space="preserve">смотр-конкурс кадетских, казачьих и юнармейских подразделений (онлайн); акция </w:t>
      </w:r>
      <w:r w:rsidRPr="004A22F0">
        <w:rPr>
          <w:rFonts w:ascii="Times New Roman" w:hAnsi="Times New Roman"/>
          <w:sz w:val="28"/>
          <w:szCs w:val="28"/>
          <w:lang w:eastAsia="ar-SA"/>
        </w:rPr>
        <w:t xml:space="preserve">«Блокадный хлеб»,  «Георгиевская ленточка», «Окна Победы», «Письмо ветерану»; </w:t>
      </w:r>
      <w:r w:rsidRPr="004A22F0">
        <w:rPr>
          <w:rFonts w:ascii="Times New Roman" w:eastAsia="Calibri" w:hAnsi="Times New Roman" w:cs="Courier New"/>
          <w:bCs/>
          <w:color w:val="000000"/>
          <w:spacing w:val="-1"/>
          <w:sz w:val="28"/>
          <w:szCs w:val="28"/>
        </w:rPr>
        <w:t xml:space="preserve"> проведены уроки патриотизма,</w:t>
      </w:r>
      <w:r w:rsidRPr="004A22F0">
        <w:rPr>
          <w:rFonts w:ascii="Times New Roman" w:hAnsi="Times New Roman"/>
          <w:sz w:val="28"/>
          <w:szCs w:val="28"/>
        </w:rPr>
        <w:t xml:space="preserve"> мастер классы по изготовлению брошей к 9 мая из георгиевских лент</w:t>
      </w:r>
      <w:r w:rsidRPr="004A22F0">
        <w:rPr>
          <w:rFonts w:ascii="Times New Roman" w:eastAsia="Calibri" w:hAnsi="Times New Roman" w:cs="Courier New"/>
          <w:bCs/>
          <w:color w:val="000000"/>
          <w:spacing w:val="-1"/>
          <w:sz w:val="28"/>
          <w:szCs w:val="28"/>
        </w:rPr>
        <w:t xml:space="preserve">, помощь </w:t>
      </w:r>
      <w:r w:rsidRPr="004A22F0">
        <w:rPr>
          <w:rFonts w:ascii="Times New Roman" w:hAnsi="Times New Roman"/>
          <w:sz w:val="28"/>
          <w:szCs w:val="28"/>
        </w:rPr>
        <w:t xml:space="preserve"> волонтеров   пожилым гражданам, организована акция «Помоги ветерану».</w:t>
      </w:r>
      <w:proofErr w:type="gramEnd"/>
      <w:r w:rsidRPr="004A22F0">
        <w:rPr>
          <w:rFonts w:ascii="Times New Roman" w:eastAsia="Calibri" w:hAnsi="Times New Roman"/>
          <w:sz w:val="28"/>
          <w:szCs w:val="28"/>
        </w:rPr>
        <w:t xml:space="preserve"> Волонтерские объединения  приняли  участие в акциях: «Экологическая неделя добра», «Осенняя неделя добра»,   акция «</w:t>
      </w:r>
      <w:proofErr w:type="spellStart"/>
      <w:r w:rsidRPr="004A22F0">
        <w:rPr>
          <w:rFonts w:ascii="Times New Roman" w:eastAsia="Calibri" w:hAnsi="Times New Roman"/>
          <w:sz w:val="28"/>
          <w:szCs w:val="28"/>
        </w:rPr>
        <w:t>Пушистик</w:t>
      </w:r>
      <w:proofErr w:type="spellEnd"/>
      <w:r w:rsidRPr="004A22F0">
        <w:rPr>
          <w:rFonts w:ascii="Times New Roman" w:eastAsia="Calibri" w:hAnsi="Times New Roman"/>
          <w:sz w:val="28"/>
          <w:szCs w:val="28"/>
        </w:rPr>
        <w:t xml:space="preserve">», письмо солдату. </w:t>
      </w:r>
      <w:r w:rsidRPr="004A22F0">
        <w:rPr>
          <w:rFonts w:ascii="Times New Roman" w:hAnsi="Times New Roman"/>
          <w:bCs/>
          <w:color w:val="000000"/>
          <w:spacing w:val="-1"/>
          <w:sz w:val="28"/>
          <w:szCs w:val="28"/>
        </w:rPr>
        <w:t>Организован цикл мероприятий, акций в рамках «Зимней неделе добра в Югре»: акции «Корзина добра», «</w:t>
      </w:r>
      <w:r w:rsidRPr="004A22F0">
        <w:rPr>
          <w:rFonts w:ascii="Times New Roman" w:hAnsi="Times New Roman"/>
          <w:sz w:val="28"/>
          <w:szCs w:val="28"/>
        </w:rPr>
        <w:t>Елка желаний</w:t>
      </w:r>
      <w:r w:rsidRPr="004A22F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» «Новый год в каждый двор», «Добрая почта», «Новогодние окна», «Скажи спасибо за год», </w:t>
      </w:r>
      <w:r w:rsidRPr="004A22F0">
        <w:rPr>
          <w:rFonts w:ascii="Times New Roman" w:eastAsia="Calibri" w:hAnsi="Times New Roman"/>
          <w:sz w:val="28"/>
          <w:szCs w:val="28"/>
        </w:rPr>
        <w:t xml:space="preserve">новогодняя благотворительная акция «Мы зажигаем Новый год!» </w:t>
      </w:r>
      <w:r w:rsidRPr="004A22F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 </w:t>
      </w:r>
      <w:r w:rsidRPr="004A22F0">
        <w:rPr>
          <w:rFonts w:ascii="Times New Roman" w:eastAsia="Calibri" w:hAnsi="Times New Roman"/>
          <w:sz w:val="28"/>
          <w:szCs w:val="28"/>
        </w:rPr>
        <w:t xml:space="preserve"> др.</w:t>
      </w:r>
    </w:p>
    <w:p w:rsidR="00DA347D" w:rsidRPr="004A22F0" w:rsidRDefault="00DA347D" w:rsidP="00DA34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bidi="ru-RU"/>
        </w:rPr>
      </w:pPr>
      <w:r w:rsidRPr="004A22F0">
        <w:rPr>
          <w:rFonts w:ascii="Times New Roman" w:eastAsia="Calibri" w:hAnsi="Times New Roman"/>
          <w:sz w:val="28"/>
          <w:szCs w:val="28"/>
        </w:rPr>
        <w:t xml:space="preserve"> Проведены</w:t>
      </w:r>
      <w:r w:rsidRPr="004A22F0">
        <w:rPr>
          <w:rFonts w:ascii="Times New Roman" w:hAnsi="Times New Roman"/>
          <w:spacing w:val="-2"/>
          <w:sz w:val="28"/>
          <w:szCs w:val="28"/>
        </w:rPr>
        <w:t xml:space="preserve"> фестивали игр КВН «</w:t>
      </w:r>
      <w:r w:rsidRPr="004A22F0">
        <w:rPr>
          <w:rFonts w:ascii="Times New Roman" w:eastAsia="Calibri" w:hAnsi="Times New Roman"/>
          <w:sz w:val="28"/>
          <w:szCs w:val="28"/>
        </w:rPr>
        <w:t xml:space="preserve">Зимний, </w:t>
      </w:r>
      <w:r w:rsidRPr="004A22F0">
        <w:rPr>
          <w:rFonts w:ascii="Times New Roman" w:hAnsi="Times New Roman"/>
          <w:sz w:val="28"/>
          <w:szCs w:val="28"/>
        </w:rPr>
        <w:t>Весенний и Осенний Кубок»</w:t>
      </w:r>
      <w:r w:rsidRPr="004A22F0">
        <w:rPr>
          <w:rFonts w:ascii="Times New Roman" w:eastAsia="Calibri" w:hAnsi="Times New Roman"/>
          <w:sz w:val="28"/>
          <w:szCs w:val="28"/>
        </w:rPr>
        <w:t xml:space="preserve">, </w:t>
      </w:r>
      <w:r w:rsidRPr="004A22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A22F0">
        <w:rPr>
          <w:rFonts w:ascii="Times New Roman" w:hAnsi="Times New Roman"/>
          <w:sz w:val="28"/>
          <w:szCs w:val="28"/>
        </w:rPr>
        <w:t xml:space="preserve">муниципальный конкурс ораторского мастерства среди учащихся  образовательных организаций Березовского района «Березовские дебаты – 2022» в двух возрастных категориях.  </w:t>
      </w:r>
      <w:r w:rsidRPr="004A22F0">
        <w:rPr>
          <w:rFonts w:ascii="Times New Roman" w:eastAsia="Calibri" w:hAnsi="Times New Roman"/>
          <w:sz w:val="28"/>
          <w:szCs w:val="28"/>
        </w:rPr>
        <w:t>Конкурс проводился в целях ораторских навыков у потенциальных лидеров среди молодежи района.</w:t>
      </w:r>
    </w:p>
    <w:p w:rsidR="00DA347D" w:rsidRPr="004A22F0" w:rsidRDefault="00DA347D" w:rsidP="00DA3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color w:val="000000"/>
          <w:sz w:val="28"/>
          <w:szCs w:val="20"/>
          <w:lang w:bidi="ru-RU"/>
        </w:rPr>
        <w:tab/>
        <w:t xml:space="preserve"> Старшеклассники Березовской средней школы в </w:t>
      </w:r>
      <w:r w:rsidRPr="004A22F0">
        <w:rPr>
          <w:rFonts w:ascii="Times New Roman" w:hAnsi="Times New Roman"/>
          <w:sz w:val="28"/>
          <w:szCs w:val="28"/>
        </w:rPr>
        <w:t xml:space="preserve">День местного самоуправления </w:t>
      </w:r>
      <w:r w:rsidRPr="004A22F0">
        <w:rPr>
          <w:rFonts w:ascii="Times New Roman" w:hAnsi="Times New Roman"/>
          <w:color w:val="000000"/>
          <w:sz w:val="28"/>
          <w:szCs w:val="20"/>
          <w:lang w:bidi="ru-RU"/>
        </w:rPr>
        <w:t>были приглашены  в администрацию Березовского района на «Д</w:t>
      </w:r>
      <w:r w:rsidRPr="004A22F0">
        <w:rPr>
          <w:rFonts w:ascii="Times New Roman" w:hAnsi="Times New Roman"/>
          <w:sz w:val="28"/>
          <w:szCs w:val="28"/>
        </w:rPr>
        <w:t xml:space="preserve">ень открытых дверей».  Молодежи рассказали о работе органов местного самоуправления Березовского района, показали презентацию,  ребята пообщались с главой района, рассказали о </w:t>
      </w:r>
      <w:r w:rsidRPr="004A22F0">
        <w:rPr>
          <w:rFonts w:ascii="Times New Roman" w:hAnsi="Times New Roman"/>
          <w:sz w:val="28"/>
          <w:szCs w:val="28"/>
        </w:rPr>
        <w:lastRenderedPageBreak/>
        <w:t>своих планах и выбранных профессиях.  В завершении проведена  викторина «День самоуправления».</w:t>
      </w:r>
    </w:p>
    <w:p w:rsidR="00DA347D" w:rsidRPr="004A22F0" w:rsidRDefault="00DA347D" w:rsidP="00DA347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ab/>
        <w:t xml:space="preserve">В рамках федерального проекта для молодежи «Лига Будущего» </w:t>
      </w:r>
      <w:r w:rsidRPr="004A22F0">
        <w:rPr>
          <w:rFonts w:ascii="Times New Roman" w:eastAsia="Calibri" w:hAnsi="Times New Roman"/>
          <w:sz w:val="28"/>
          <w:szCs w:val="28"/>
        </w:rPr>
        <w:t xml:space="preserve">проведены креативные встречи с молодежью в п. Игрим, Березово, Саранпауль, </w:t>
      </w:r>
      <w:proofErr w:type="spellStart"/>
      <w:r w:rsidRPr="004A22F0">
        <w:rPr>
          <w:rFonts w:ascii="Times New Roman" w:eastAsia="Calibri" w:hAnsi="Times New Roman"/>
          <w:sz w:val="28"/>
          <w:szCs w:val="28"/>
        </w:rPr>
        <w:t>Хулимсунт</w:t>
      </w:r>
      <w:proofErr w:type="spellEnd"/>
      <w:r w:rsidRPr="004A22F0">
        <w:rPr>
          <w:rFonts w:ascii="Times New Roman" w:eastAsia="Calibri" w:hAnsi="Times New Roman"/>
          <w:sz w:val="28"/>
          <w:szCs w:val="28"/>
        </w:rPr>
        <w:t xml:space="preserve">. </w:t>
      </w:r>
      <w:r w:rsidRPr="004A22F0">
        <w:rPr>
          <w:rFonts w:ascii="Times New Roman" w:eastAsia="Calibri" w:hAnsi="Times New Roman"/>
          <w:color w:val="000000"/>
          <w:sz w:val="28"/>
          <w:szCs w:val="28"/>
        </w:rPr>
        <w:t xml:space="preserve">Целью проекта является фокусирование внимания молодых людей на позитивной повестке и новых возможностях, вовлечение современного поколения в конструктивный диалог и предоставление возможности реализации идей и проектов.   </w:t>
      </w:r>
    </w:p>
    <w:p w:rsidR="00DA347D" w:rsidRPr="004A22F0" w:rsidRDefault="00DA347D" w:rsidP="00DA3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eastAsia="Calibri" w:hAnsi="Times New Roman"/>
          <w:sz w:val="28"/>
          <w:szCs w:val="28"/>
        </w:rPr>
        <w:t xml:space="preserve">В рамках празднования дня молодежи в районе организованы: </w:t>
      </w:r>
      <w:r w:rsidRPr="004A22F0">
        <w:rPr>
          <w:rFonts w:ascii="Times New Roman" w:hAnsi="Times New Roman"/>
          <w:sz w:val="28"/>
          <w:szCs w:val="28"/>
        </w:rPr>
        <w:t>фестиваль песни под гитару, экстремальный забег «Верь в себя», интеллектуальная викторина «</w:t>
      </w:r>
      <w:proofErr w:type="spellStart"/>
      <w:r w:rsidRPr="004A22F0">
        <w:rPr>
          <w:rFonts w:ascii="Times New Roman" w:hAnsi="Times New Roman"/>
          <w:sz w:val="28"/>
          <w:szCs w:val="28"/>
        </w:rPr>
        <w:t>Мозгобойня</w:t>
      </w:r>
      <w:proofErr w:type="spellEnd"/>
      <w:r w:rsidRPr="004A22F0">
        <w:rPr>
          <w:rFonts w:ascii="Times New Roman" w:hAnsi="Times New Roman"/>
          <w:sz w:val="28"/>
          <w:szCs w:val="28"/>
        </w:rPr>
        <w:t>», спортивно-развлекательные,  концертные программы и другие мероприятия.</w:t>
      </w:r>
    </w:p>
    <w:p w:rsidR="003101B3" w:rsidRPr="004A22F0" w:rsidRDefault="00756AFF" w:rsidP="001462C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Всего, в рамках мероприятий, направленных на профилактику правонарушений, организованных учреждениями, подведомственными комитету спорта и молодежной политики администрации Березовского района о</w:t>
      </w:r>
      <w:r w:rsidR="00DA347D" w:rsidRPr="004A22F0">
        <w:rPr>
          <w:rFonts w:ascii="Times New Roman" w:hAnsi="Times New Roman"/>
          <w:i/>
          <w:sz w:val="28"/>
          <w:szCs w:val="28"/>
        </w:rPr>
        <w:t>рганизовано 47</w:t>
      </w:r>
      <w:r w:rsidR="003101B3"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="00DA347D" w:rsidRPr="004A22F0">
        <w:rPr>
          <w:rFonts w:ascii="Times New Roman" w:hAnsi="Times New Roman"/>
          <w:i/>
          <w:sz w:val="28"/>
          <w:szCs w:val="28"/>
        </w:rPr>
        <w:t>мероприятий, участие приняли 285</w:t>
      </w:r>
      <w:r w:rsidR="003101B3" w:rsidRPr="004A22F0">
        <w:rPr>
          <w:rFonts w:ascii="Times New Roman" w:hAnsi="Times New Roman"/>
          <w:i/>
          <w:sz w:val="28"/>
          <w:szCs w:val="28"/>
        </w:rPr>
        <w:t>0 человек.</w:t>
      </w:r>
    </w:p>
    <w:p w:rsidR="003101B3" w:rsidRPr="004A22F0" w:rsidRDefault="003101B3" w:rsidP="001462C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DA347D" w:rsidRPr="004A22F0" w:rsidRDefault="00DA347D" w:rsidP="001462CB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0B2F78" w:rsidRPr="004A22F0" w:rsidRDefault="000B2F78" w:rsidP="00146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На реализацию мероприятий, направленных на профилактику правонарушений, соисполнителем которых является Комитет </w:t>
      </w:r>
      <w:r w:rsidR="004F478A" w:rsidRPr="004A22F0">
        <w:rPr>
          <w:rFonts w:ascii="Times New Roman" w:hAnsi="Times New Roman"/>
          <w:sz w:val="28"/>
          <w:szCs w:val="28"/>
        </w:rPr>
        <w:t>образования</w:t>
      </w:r>
      <w:r w:rsidRPr="004A22F0">
        <w:rPr>
          <w:rFonts w:ascii="Times New Roman" w:hAnsi="Times New Roman"/>
          <w:sz w:val="28"/>
          <w:szCs w:val="28"/>
        </w:rPr>
        <w:t xml:space="preserve"> администрации Березовского района, финансирование в 202</w:t>
      </w:r>
      <w:r w:rsidR="00DA347D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Тем не менее, в образовательных учреждениях Березовского района ведется работа, направленная на профилактику правонарушений среди несовершеннолетних: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организуют проведение мероприятий совместно ОМВД России по Березовскому району.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осуществляют участие в межведомственных профилактических акциях: «Будь ответственен водитель, пристегни меня родитель!», «Внимание, дети!», «В школу по безопасной дороге»; «Весенние каникулы без ДТП»; «Неделя безопасности»; «Дети и ГИБДД – за соблюдение ПДД», «Неделя памяти жертв ДТП», «Проведи диагональ безопасности – пристегнись», «По зимней дороге - без происшествий».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обеспечивают дежурство родительского патруля в течение всего учебного года;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 xml:space="preserve">- обеспечивают распространение буклетов, памяток, листовок: </w:t>
      </w:r>
      <w:proofErr w:type="gramStart"/>
      <w:r w:rsidRPr="004A22F0">
        <w:rPr>
          <w:rFonts w:ascii="Times New Roman" w:eastAsia="Calibri" w:hAnsi="Times New Roman"/>
          <w:sz w:val="28"/>
          <w:lang w:eastAsia="en-US"/>
        </w:rPr>
        <w:t>«Памятка безопасности школьника»,  «Как себя вести в чрезвычайной ситуации», «О телефоне доверия», «Права Человека», «Профилактика жестокого обращения с детьми в семье», «Разговор – ребенку, ремень – брюкам!», «Права ребенка», «Обезопась свою жизнь», «Научите ребенка безопасности», «Нет прав без обязанностей», «Компьютер: друг или враг?», «Дети и интернет», «Безопасные новогодние каникулы», «Профилактика детского травматизма», «Безопасность в вашем доме».</w:t>
      </w:r>
      <w:proofErr w:type="gramEnd"/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 xml:space="preserve">- </w:t>
      </w:r>
      <w:proofErr w:type="gramStart"/>
      <w:r w:rsidRPr="004A22F0">
        <w:rPr>
          <w:rFonts w:ascii="Times New Roman" w:eastAsia="Calibri" w:hAnsi="Times New Roman"/>
          <w:sz w:val="28"/>
          <w:lang w:eastAsia="en-US"/>
        </w:rPr>
        <w:t>организуют и проводят</w:t>
      </w:r>
      <w:proofErr w:type="gramEnd"/>
      <w:r w:rsidRPr="004A22F0">
        <w:rPr>
          <w:rFonts w:ascii="Times New Roman" w:eastAsia="Calibri" w:hAnsi="Times New Roman"/>
          <w:sz w:val="28"/>
          <w:lang w:eastAsia="en-US"/>
        </w:rPr>
        <w:t xml:space="preserve"> мероприятия, направленные на профилактику правонарушений несовершеннолетних: «Правовая ответственность подростков за нарушение при управлении транспортом и велосипедом», «Подросток и закон», «Права и обязанности детей», «Конвенция о правах ребенка», «Административная и уголовная ответственность», «Я - гражданин России», «Ответственность за правонарушения и преступления». 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организуют проведение тематических родительских собраний: «Правомерное поведение. Правонарушение», «Юридическая ответственность», «Об ответственности, Уголовная ответственность несовершеннолетних».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4A22F0">
        <w:rPr>
          <w:rFonts w:ascii="Times New Roman" w:eastAsia="Calibri" w:hAnsi="Times New Roman"/>
          <w:sz w:val="28"/>
          <w:lang w:eastAsia="en-US"/>
        </w:rPr>
        <w:t>- встречи, групповые беседы, включая детей СОП с представителями субъектов профилактики с обучающимися 1-11 класс.</w:t>
      </w:r>
      <w:proofErr w:type="gramEnd"/>
      <w:r w:rsidRPr="004A22F0">
        <w:rPr>
          <w:rFonts w:ascii="Times New Roman" w:eastAsia="Calibri" w:hAnsi="Times New Roman"/>
          <w:sz w:val="28"/>
          <w:lang w:eastAsia="en-US"/>
        </w:rPr>
        <w:t xml:space="preserve"> Круглые столы с </w:t>
      </w:r>
      <w:proofErr w:type="gramStart"/>
      <w:r w:rsidRPr="004A22F0">
        <w:rPr>
          <w:rFonts w:ascii="Times New Roman" w:eastAsia="Calibri" w:hAnsi="Times New Roman"/>
          <w:sz w:val="28"/>
          <w:lang w:eastAsia="en-US"/>
        </w:rPr>
        <w:t>обучающимися</w:t>
      </w:r>
      <w:proofErr w:type="gramEnd"/>
      <w:r w:rsidRPr="004A22F0">
        <w:rPr>
          <w:rFonts w:ascii="Times New Roman" w:eastAsia="Calibri" w:hAnsi="Times New Roman"/>
          <w:sz w:val="28"/>
          <w:lang w:eastAsia="en-US"/>
        </w:rPr>
        <w:t xml:space="preserve"> 5-11 классов « Он, Она и Закон». Ежемесячно ведется мониторинг социальных сетей через </w:t>
      </w:r>
      <w:r w:rsidRPr="004A22F0">
        <w:rPr>
          <w:rFonts w:ascii="Times New Roman" w:eastAsia="Calibri" w:hAnsi="Times New Roman"/>
          <w:sz w:val="28"/>
          <w:lang w:eastAsia="en-US"/>
        </w:rPr>
        <w:lastRenderedPageBreak/>
        <w:t xml:space="preserve">АИС Поиск и через контакты в социальной сети </w:t>
      </w:r>
      <w:proofErr w:type="spellStart"/>
      <w:r w:rsidRPr="004A22F0">
        <w:rPr>
          <w:rFonts w:ascii="Times New Roman" w:eastAsia="Calibri" w:hAnsi="Times New Roman"/>
          <w:sz w:val="28"/>
          <w:lang w:eastAsia="en-US"/>
        </w:rPr>
        <w:t>ВКонтакте</w:t>
      </w:r>
      <w:proofErr w:type="spellEnd"/>
      <w:r w:rsidRPr="004A22F0">
        <w:rPr>
          <w:rFonts w:ascii="Times New Roman" w:eastAsia="Calibri" w:hAnsi="Times New Roman"/>
          <w:sz w:val="28"/>
          <w:lang w:eastAsia="en-US"/>
        </w:rPr>
        <w:t xml:space="preserve">. Проведены анкетирования и тестирования </w:t>
      </w:r>
      <w:proofErr w:type="gramStart"/>
      <w:r w:rsidRPr="004A22F0">
        <w:rPr>
          <w:rFonts w:ascii="Times New Roman" w:eastAsia="Calibri" w:hAnsi="Times New Roman"/>
          <w:sz w:val="28"/>
          <w:lang w:eastAsia="en-US"/>
        </w:rPr>
        <w:t>обучающихся</w:t>
      </w:r>
      <w:proofErr w:type="gramEnd"/>
      <w:r w:rsidRPr="004A22F0">
        <w:rPr>
          <w:rFonts w:ascii="Times New Roman" w:eastAsia="Calibri" w:hAnsi="Times New Roman"/>
          <w:sz w:val="28"/>
          <w:lang w:eastAsia="en-US"/>
        </w:rPr>
        <w:t>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организуют проведение общешкольных «Дней Профилактики», с целью пропаганды правовых знаний, формирования устойчивой позиции у детей и подростков к неукоснительному соблюдению норм   права      и уважительному отношению к правилам поведения.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организуют оздоровление, отдых детей и подростков, организация волонтерского движения, внеурочной деятельности.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 xml:space="preserve">- организуют проведение Месячника правовых знаний, в рамках Месячника </w:t>
      </w:r>
      <w:proofErr w:type="gramStart"/>
      <w:r w:rsidRPr="004A22F0">
        <w:rPr>
          <w:rFonts w:ascii="Times New Roman" w:eastAsia="Calibri" w:hAnsi="Times New Roman"/>
          <w:sz w:val="28"/>
          <w:lang w:eastAsia="en-US"/>
        </w:rPr>
        <w:t>организованы и проведены</w:t>
      </w:r>
      <w:proofErr w:type="gramEnd"/>
      <w:r w:rsidRPr="004A22F0">
        <w:rPr>
          <w:rFonts w:ascii="Times New Roman" w:eastAsia="Calibri" w:hAnsi="Times New Roman"/>
          <w:sz w:val="28"/>
          <w:lang w:eastAsia="en-US"/>
        </w:rPr>
        <w:t xml:space="preserve"> следующие мероприятия: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 xml:space="preserve">- классные часы, направленные на правовое просвещение </w:t>
      </w:r>
      <w:proofErr w:type="gramStart"/>
      <w:r w:rsidRPr="004A22F0">
        <w:rPr>
          <w:rFonts w:ascii="Times New Roman" w:eastAsia="Calibri" w:hAnsi="Times New Roman"/>
          <w:sz w:val="28"/>
          <w:lang w:eastAsia="en-US"/>
        </w:rPr>
        <w:t>обучающихся</w:t>
      </w:r>
      <w:proofErr w:type="gramEnd"/>
      <w:r w:rsidRPr="004A22F0">
        <w:rPr>
          <w:rFonts w:ascii="Times New Roman" w:eastAsia="Calibri" w:hAnsi="Times New Roman"/>
          <w:sz w:val="28"/>
          <w:lang w:eastAsia="en-US"/>
        </w:rPr>
        <w:t xml:space="preserve"> «Я и государство», «Пропуск в мир права», «Твой интернет – твоя безопасность».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Круглые столы: «Роль конституции в демократическом государстве», «Ты имеешь право», «Права детей в семье».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Дискуссионная площадка «Диалог с властью»;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Классные часы «Я человек! Я имею права!»;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Классные часы «Защита информации в интернете;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Беседа с сотрудником ОМВД «Знакомство с понятием закон»;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профилактические беседы, с привлечением инспекторов ПДН  и сотрудников ОМВД, по следующим темам: «Профилактика, предупреждение и пресечение преступлений среди несовершеннолетних в сфере незаконного оборота наркотиков»;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 xml:space="preserve"> Информирование родителей о правах человека и ребенка посредством </w:t>
      </w:r>
      <w:proofErr w:type="spellStart"/>
      <w:r w:rsidRPr="004A22F0">
        <w:rPr>
          <w:rFonts w:ascii="Times New Roman" w:eastAsia="Calibri" w:hAnsi="Times New Roman"/>
          <w:sz w:val="28"/>
          <w:lang w:eastAsia="en-US"/>
        </w:rPr>
        <w:t>мессенджеров</w:t>
      </w:r>
      <w:proofErr w:type="spellEnd"/>
      <w:r w:rsidRPr="004A22F0">
        <w:rPr>
          <w:rFonts w:ascii="Times New Roman" w:eastAsia="Calibri" w:hAnsi="Times New Roman"/>
          <w:sz w:val="28"/>
          <w:lang w:eastAsia="en-US"/>
        </w:rPr>
        <w:t>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День прав человека. Викторина «Я – мои права и обязанности»;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Тематическая игра «Ты имеешь право»  9-11 класс;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Правовые занятия «Я и государство» 9-11 класс и др.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-Общешкольный лекторий «Конвенция о правах детей», «Международный День защиты информации», «Международный день прав человека».</w:t>
      </w:r>
    </w:p>
    <w:p w:rsidR="00B11B7E" w:rsidRPr="004A22F0" w:rsidRDefault="00B11B7E" w:rsidP="00B11B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4A22F0">
        <w:rPr>
          <w:rFonts w:ascii="Times New Roman" w:eastAsia="Calibri" w:hAnsi="Times New Roman"/>
          <w:sz w:val="28"/>
          <w:lang w:eastAsia="en-US"/>
        </w:rPr>
        <w:t>- размещение информационно-пропагандистских материалов на сайтах образовательных учреждений по вопросам защиты прав детей и соблюдения обязанностей.</w:t>
      </w:r>
    </w:p>
    <w:p w:rsidR="000B2F78" w:rsidRPr="004A22F0" w:rsidRDefault="00B11B7E" w:rsidP="00B11B7E">
      <w:pPr>
        <w:spacing w:after="0" w:line="240" w:lineRule="auto"/>
        <w:ind w:firstLine="709"/>
        <w:jc w:val="both"/>
        <w:rPr>
          <w:rFonts w:ascii="Times New Roman" w:hAnsi="Times New Roman"/>
          <w:i/>
          <w:sz w:val="12"/>
          <w:szCs w:val="28"/>
        </w:rPr>
      </w:pPr>
      <w:r w:rsidRPr="004A22F0">
        <w:rPr>
          <w:rFonts w:ascii="Times New Roman" w:eastAsia="Calibri" w:hAnsi="Times New Roman"/>
          <w:i/>
          <w:sz w:val="28"/>
          <w:lang w:eastAsia="en-US"/>
        </w:rPr>
        <w:t>Всего образовательными организациями Березовского района в рамках подпрограммы 1 «Профилактика правонарушений» организовано 195  мероприятий с охватом участников 3508 человек.</w:t>
      </w:r>
    </w:p>
    <w:p w:rsidR="00B52DDA" w:rsidRPr="004A22F0" w:rsidRDefault="00B52DDA" w:rsidP="00B52D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Всего в рамках мероприятия 1.5. «Организация и проведение мероприятий, направленных на профилактику правонарушений» в 202</w:t>
      </w:r>
      <w:r w:rsidR="00B11B7E" w:rsidRPr="004A22F0">
        <w:rPr>
          <w:rFonts w:ascii="Times New Roman" w:hAnsi="Times New Roman"/>
          <w:i/>
          <w:sz w:val="28"/>
          <w:szCs w:val="28"/>
        </w:rPr>
        <w:t>2</w:t>
      </w:r>
      <w:r w:rsidRPr="004A22F0">
        <w:rPr>
          <w:rFonts w:ascii="Times New Roman" w:hAnsi="Times New Roman"/>
          <w:i/>
          <w:sz w:val="28"/>
          <w:szCs w:val="28"/>
        </w:rPr>
        <w:t xml:space="preserve"> году соисполнителями </w:t>
      </w:r>
      <w:proofErr w:type="gramStart"/>
      <w:r w:rsidRPr="004A22F0">
        <w:rPr>
          <w:rFonts w:ascii="Times New Roman" w:hAnsi="Times New Roman"/>
          <w:i/>
          <w:sz w:val="28"/>
          <w:szCs w:val="28"/>
        </w:rPr>
        <w:t>организовано и проведено</w:t>
      </w:r>
      <w:proofErr w:type="gramEnd"/>
      <w:r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="00B11B7E" w:rsidRPr="004A22F0">
        <w:rPr>
          <w:rFonts w:ascii="Times New Roman" w:hAnsi="Times New Roman"/>
          <w:i/>
          <w:sz w:val="28"/>
          <w:szCs w:val="28"/>
        </w:rPr>
        <w:t>284</w:t>
      </w:r>
      <w:r w:rsidRPr="004A22F0">
        <w:rPr>
          <w:rFonts w:ascii="Times New Roman" w:hAnsi="Times New Roman"/>
          <w:i/>
          <w:sz w:val="28"/>
          <w:szCs w:val="28"/>
        </w:rPr>
        <w:t xml:space="preserve"> мероприятий с охватом участников  </w:t>
      </w:r>
      <w:r w:rsidR="00B11B7E" w:rsidRPr="004A22F0">
        <w:rPr>
          <w:rFonts w:ascii="Times New Roman" w:hAnsi="Times New Roman"/>
          <w:i/>
          <w:sz w:val="28"/>
          <w:szCs w:val="28"/>
        </w:rPr>
        <w:t>1</w:t>
      </w:r>
      <w:r w:rsidRPr="004A22F0">
        <w:rPr>
          <w:rFonts w:ascii="Times New Roman" w:hAnsi="Times New Roman"/>
          <w:i/>
          <w:sz w:val="28"/>
          <w:szCs w:val="28"/>
        </w:rPr>
        <w:t xml:space="preserve">7 </w:t>
      </w:r>
      <w:r w:rsidR="00B11B7E" w:rsidRPr="004A22F0">
        <w:rPr>
          <w:rFonts w:ascii="Times New Roman" w:hAnsi="Times New Roman"/>
          <w:i/>
          <w:sz w:val="28"/>
          <w:szCs w:val="28"/>
        </w:rPr>
        <w:t>260</w:t>
      </w:r>
      <w:r w:rsidRPr="004A22F0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833D0B" w:rsidRPr="004A22F0" w:rsidRDefault="00833D0B" w:rsidP="00833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Процент выполнения мероприятия 1.5. «Организация и проведение мероприятий, направленных на про</w:t>
      </w:r>
      <w:r w:rsidR="00A9578D" w:rsidRPr="004A22F0">
        <w:rPr>
          <w:rFonts w:ascii="Times New Roman" w:hAnsi="Times New Roman"/>
          <w:sz w:val="28"/>
          <w:szCs w:val="28"/>
        </w:rPr>
        <w:t xml:space="preserve">филактику правонарушений» в 2022 </w:t>
      </w:r>
      <w:r w:rsidRPr="004A22F0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0922BA" w:rsidRPr="004A22F0" w:rsidRDefault="000922BA" w:rsidP="00B52D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F5237" w:rsidRPr="004A22F0" w:rsidRDefault="002F5237" w:rsidP="00B52D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 xml:space="preserve">1.6. Профилактика рецидивных преступлений. </w:t>
      </w:r>
    </w:p>
    <w:p w:rsidR="002F5237" w:rsidRPr="004A22F0" w:rsidRDefault="002F5237" w:rsidP="001462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22F0">
        <w:rPr>
          <w:rFonts w:ascii="Times New Roman" w:hAnsi="Times New Roman"/>
          <w:sz w:val="28"/>
          <w:szCs w:val="28"/>
        </w:rPr>
        <w:t>Финансирован</w:t>
      </w:r>
      <w:r w:rsidR="004B04D5" w:rsidRPr="004A22F0">
        <w:rPr>
          <w:rFonts w:ascii="Times New Roman" w:hAnsi="Times New Roman"/>
          <w:sz w:val="28"/>
          <w:szCs w:val="28"/>
        </w:rPr>
        <w:t>ие по данному мероприятию в 202</w:t>
      </w:r>
      <w:r w:rsidR="00A9578D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не предусмотрено, отдел по организации деятельности комиссий администрации Березовского района в рамках полномочий о</w:t>
      </w:r>
      <w:r w:rsidRPr="004A22F0">
        <w:rPr>
          <w:rFonts w:ascii="Times New Roman" w:hAnsi="Times New Roman"/>
          <w:color w:val="000000"/>
          <w:sz w:val="28"/>
          <w:szCs w:val="28"/>
        </w:rPr>
        <w:t xml:space="preserve">существляет взаимодействия субъектов профилактики правонарушений по созданию условий для трудовой занятости, обучения, </w:t>
      </w:r>
      <w:r w:rsidR="00DA7D8B" w:rsidRPr="004A22F0">
        <w:rPr>
          <w:rFonts w:ascii="Times New Roman" w:hAnsi="Times New Roman"/>
          <w:color w:val="000000"/>
          <w:sz w:val="28"/>
          <w:szCs w:val="28"/>
        </w:rPr>
        <w:t xml:space="preserve">юридической помощи </w:t>
      </w:r>
      <w:r w:rsidRPr="004A22F0">
        <w:rPr>
          <w:rFonts w:ascii="Times New Roman" w:hAnsi="Times New Roman"/>
          <w:color w:val="000000"/>
          <w:sz w:val="28"/>
          <w:szCs w:val="28"/>
        </w:rPr>
        <w:t xml:space="preserve">лицам, находящимся в трудной жизненной ситуации, а также отбывших уголовное наказание </w:t>
      </w:r>
      <w:r w:rsidRPr="004A22F0">
        <w:rPr>
          <w:rFonts w:ascii="Times New Roman" w:hAnsi="Times New Roman"/>
          <w:color w:val="000000"/>
          <w:sz w:val="28"/>
          <w:szCs w:val="28"/>
        </w:rPr>
        <w:lastRenderedPageBreak/>
        <w:t>в виде лишения свободы и (или) подвергшихся иным мерам уголовно правового характера.</w:t>
      </w:r>
      <w:proofErr w:type="gramEnd"/>
      <w:r w:rsidRPr="004A2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E7E" w:rsidRPr="004A22F0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Березовского района утвержден перечень муниципальных казенных учреждений, в которых предусматривается резервирование </w:t>
      </w:r>
      <w:r w:rsidR="0083520C" w:rsidRPr="004A22F0">
        <w:rPr>
          <w:rFonts w:ascii="Times New Roman" w:hAnsi="Times New Roman"/>
          <w:color w:val="000000"/>
          <w:sz w:val="28"/>
          <w:szCs w:val="28"/>
        </w:rPr>
        <w:t xml:space="preserve">временных </w:t>
      </w:r>
      <w:r w:rsidR="008C2E7E" w:rsidRPr="004A22F0">
        <w:rPr>
          <w:rFonts w:ascii="Times New Roman" w:hAnsi="Times New Roman"/>
          <w:color w:val="000000"/>
          <w:sz w:val="28"/>
          <w:szCs w:val="28"/>
        </w:rPr>
        <w:t>рабочих мест для приема лиц, освободившихся из мест лишения свободы и испытывающих трудности в поиске работы, а также лиц, осужденных к наказаниям и мерам уголовного характера без изоляции осужденных от общества. Кроме того Отдел по организации деятельности комиссий оповещает всех заинтересованных лиц (отдел жилищных программ администрации, ЖЭУ, МУП, ЦЗН, ОМВД) о лицах, отбывших наказание в местах лишения свободы</w:t>
      </w:r>
      <w:r w:rsidR="00A43D44" w:rsidRPr="004A22F0">
        <w:rPr>
          <w:rFonts w:ascii="Times New Roman" w:hAnsi="Times New Roman"/>
          <w:color w:val="000000"/>
          <w:sz w:val="28"/>
          <w:szCs w:val="28"/>
        </w:rPr>
        <w:t>, для дальнейшей постановки на учет и оказания необходимой адресной помощи.</w:t>
      </w:r>
    </w:p>
    <w:p w:rsidR="00833D0B" w:rsidRPr="004A22F0" w:rsidRDefault="00833D0B" w:rsidP="00146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Процент выполнения мероприятия 1.6. «Профилактика рецидивных преступлений» в 202</w:t>
      </w:r>
      <w:r w:rsidR="00A9578D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003B1A" w:rsidRPr="004A22F0" w:rsidRDefault="00116469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А</w:t>
      </w:r>
      <w:r w:rsidR="00003B1A" w:rsidRPr="004A22F0">
        <w:rPr>
          <w:rFonts w:ascii="Times New Roman" w:hAnsi="Times New Roman"/>
          <w:b/>
          <w:sz w:val="28"/>
          <w:szCs w:val="28"/>
        </w:rPr>
        <w:t xml:space="preserve">нализ достижения показателей характеризующих результаты реализации </w:t>
      </w:r>
      <w:r w:rsidR="00422328" w:rsidRPr="004A22F0">
        <w:rPr>
          <w:rFonts w:ascii="Times New Roman" w:hAnsi="Times New Roman"/>
          <w:b/>
          <w:sz w:val="28"/>
          <w:szCs w:val="28"/>
        </w:rPr>
        <w:t xml:space="preserve">подпрограммы 1 «Профилактика правонарушений» </w:t>
      </w:r>
      <w:r w:rsidR="00003B1A" w:rsidRPr="004A22F0">
        <w:rPr>
          <w:rFonts w:ascii="Times New Roman" w:hAnsi="Times New Roman"/>
          <w:b/>
          <w:sz w:val="28"/>
          <w:szCs w:val="28"/>
        </w:rPr>
        <w:t xml:space="preserve">муниципальной программы показал </w:t>
      </w:r>
      <w:r w:rsidR="00930D96" w:rsidRPr="004A22F0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0801E8" w:rsidRPr="004A22F0">
        <w:rPr>
          <w:rFonts w:ascii="Times New Roman" w:hAnsi="Times New Roman"/>
          <w:b/>
          <w:sz w:val="28"/>
          <w:szCs w:val="28"/>
        </w:rPr>
        <w:t>результаты:</w:t>
      </w:r>
      <w:r w:rsidR="00003B1A" w:rsidRPr="004A22F0">
        <w:rPr>
          <w:rFonts w:ascii="Times New Roman" w:hAnsi="Times New Roman"/>
          <w:b/>
          <w:sz w:val="28"/>
          <w:szCs w:val="28"/>
        </w:rPr>
        <w:t xml:space="preserve"> </w:t>
      </w:r>
    </w:p>
    <w:p w:rsidR="00A9578D" w:rsidRPr="004A22F0" w:rsidRDefault="003101B3" w:rsidP="001462C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 xml:space="preserve">- </w:t>
      </w:r>
      <w:r w:rsidR="004B04D5" w:rsidRPr="004A22F0">
        <w:rPr>
          <w:rFonts w:ascii="Times New Roman" w:hAnsi="Times New Roman"/>
          <w:b/>
          <w:sz w:val="28"/>
          <w:szCs w:val="28"/>
        </w:rPr>
        <w:t>за период 202</w:t>
      </w:r>
      <w:r w:rsidR="00A9578D" w:rsidRPr="004A22F0">
        <w:rPr>
          <w:rFonts w:ascii="Times New Roman" w:hAnsi="Times New Roman"/>
          <w:b/>
          <w:sz w:val="28"/>
          <w:szCs w:val="28"/>
        </w:rPr>
        <w:t>2</w:t>
      </w:r>
      <w:r w:rsidR="00930D96" w:rsidRPr="004A22F0">
        <w:rPr>
          <w:rFonts w:ascii="Times New Roman" w:hAnsi="Times New Roman"/>
          <w:b/>
          <w:sz w:val="28"/>
          <w:szCs w:val="28"/>
        </w:rPr>
        <w:t xml:space="preserve"> года </w:t>
      </w:r>
      <w:r w:rsidR="00F30969" w:rsidRPr="004A22F0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0801E8" w:rsidRPr="004A22F0">
        <w:rPr>
          <w:rFonts w:ascii="Times New Roman" w:hAnsi="Times New Roman"/>
          <w:b/>
          <w:sz w:val="28"/>
          <w:szCs w:val="28"/>
        </w:rPr>
        <w:t>у</w:t>
      </w:r>
      <w:r w:rsidR="000801E8" w:rsidRPr="004A22F0">
        <w:rPr>
          <w:rFonts w:ascii="Times New Roman" w:eastAsia="Calibri" w:hAnsi="Times New Roman"/>
          <w:b/>
          <w:sz w:val="28"/>
          <w:szCs w:val="28"/>
        </w:rPr>
        <w:t>ровень преступности (число зарегистрированных преступлений на 100 тыс. человек населения), ед</w:t>
      </w:r>
      <w:r w:rsidR="00A9578D" w:rsidRPr="004A22F0">
        <w:rPr>
          <w:rFonts w:ascii="Times New Roman" w:eastAsia="Calibri" w:hAnsi="Times New Roman"/>
          <w:b/>
          <w:sz w:val="28"/>
          <w:szCs w:val="28"/>
        </w:rPr>
        <w:t>. составил 1521,7</w:t>
      </w:r>
      <w:r w:rsidR="000801E8" w:rsidRPr="004A22F0">
        <w:rPr>
          <w:rFonts w:ascii="Times New Roman" w:eastAsia="Calibri" w:hAnsi="Times New Roman"/>
          <w:b/>
          <w:sz w:val="28"/>
          <w:szCs w:val="28"/>
        </w:rPr>
        <w:t xml:space="preserve"> ед. Плановое значение на отчетный</w:t>
      </w:r>
      <w:r w:rsidR="004B04D5" w:rsidRPr="004A22F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9578D" w:rsidRPr="004A22F0">
        <w:rPr>
          <w:rFonts w:ascii="Times New Roman" w:eastAsia="Calibri" w:hAnsi="Times New Roman"/>
          <w:b/>
          <w:sz w:val="28"/>
          <w:szCs w:val="28"/>
        </w:rPr>
        <w:t>год предусмотрено на уровне 1625</w:t>
      </w:r>
      <w:r w:rsidR="000801E8" w:rsidRPr="004A22F0">
        <w:rPr>
          <w:rFonts w:ascii="Times New Roman" w:eastAsia="Calibri" w:hAnsi="Times New Roman"/>
          <w:b/>
          <w:sz w:val="28"/>
          <w:szCs w:val="28"/>
        </w:rPr>
        <w:t xml:space="preserve"> ед. В абсолютных цифрах число зарегистрированных преступлений на терри</w:t>
      </w:r>
      <w:r w:rsidR="004B04D5" w:rsidRPr="004A22F0">
        <w:rPr>
          <w:rFonts w:ascii="Times New Roman" w:eastAsia="Calibri" w:hAnsi="Times New Roman"/>
          <w:b/>
          <w:sz w:val="28"/>
          <w:szCs w:val="28"/>
        </w:rPr>
        <w:t>тории Березовского района в 202</w:t>
      </w:r>
      <w:r w:rsidR="00A9578D" w:rsidRPr="004A22F0">
        <w:rPr>
          <w:rFonts w:ascii="Times New Roman" w:eastAsia="Calibri" w:hAnsi="Times New Roman"/>
          <w:b/>
          <w:sz w:val="28"/>
          <w:szCs w:val="28"/>
        </w:rPr>
        <w:t>2</w:t>
      </w:r>
      <w:r w:rsidR="000801E8" w:rsidRPr="004A22F0">
        <w:rPr>
          <w:rFonts w:ascii="Times New Roman" w:eastAsia="Calibri" w:hAnsi="Times New Roman"/>
          <w:b/>
          <w:sz w:val="28"/>
          <w:szCs w:val="28"/>
        </w:rPr>
        <w:t xml:space="preserve"> году</w:t>
      </w:r>
      <w:r w:rsidR="00A9578D" w:rsidRPr="004A22F0">
        <w:rPr>
          <w:rFonts w:ascii="Times New Roman" w:eastAsia="Calibri" w:hAnsi="Times New Roman"/>
          <w:b/>
          <w:sz w:val="28"/>
          <w:szCs w:val="28"/>
        </w:rPr>
        <w:t xml:space="preserve"> составило 337 (АППГ-363</w:t>
      </w:r>
      <w:r w:rsidRPr="004A22F0">
        <w:rPr>
          <w:rFonts w:ascii="Times New Roman" w:eastAsia="Calibri" w:hAnsi="Times New Roman"/>
          <w:b/>
          <w:sz w:val="28"/>
          <w:szCs w:val="28"/>
        </w:rPr>
        <w:t>)</w:t>
      </w:r>
      <w:r w:rsidR="000801E8" w:rsidRPr="004A22F0">
        <w:rPr>
          <w:rFonts w:ascii="Times New Roman" w:eastAsia="Calibri" w:hAnsi="Times New Roman"/>
          <w:b/>
          <w:sz w:val="28"/>
          <w:szCs w:val="28"/>
        </w:rPr>
        <w:t xml:space="preserve">. </w:t>
      </w:r>
    </w:p>
    <w:p w:rsidR="000801E8" w:rsidRPr="004A22F0" w:rsidRDefault="000801E8" w:rsidP="001462C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4A22F0">
        <w:rPr>
          <w:rFonts w:ascii="Times New Roman" w:eastAsia="Calibri" w:hAnsi="Times New Roman"/>
          <w:b/>
          <w:sz w:val="28"/>
          <w:szCs w:val="28"/>
        </w:rPr>
        <w:t>Таким образом</w:t>
      </w:r>
      <w:r w:rsidR="005F6589" w:rsidRPr="004A22F0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4A22F0">
        <w:rPr>
          <w:rFonts w:ascii="Times New Roman" w:eastAsia="Calibri" w:hAnsi="Times New Roman"/>
          <w:b/>
          <w:sz w:val="28"/>
          <w:szCs w:val="28"/>
        </w:rPr>
        <w:t>значение целевого показателя – достигнуто.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- показатель «Доля общеуголовных преступлений, совершенных на улице, в числе зарегистрированных общеуголовных преступлений», ед., в 2022 году составил 13,9%, плановое значение показателя на 2022 год составляло 17%. Абсолютное значение показателя составило 47 (АППГ- 41) - уличные преступления, 337 (АППГ – 345) - общеуголовные преступления. Таким образом, значение целевого показателя - достигнуто.</w:t>
      </w:r>
    </w:p>
    <w:p w:rsidR="00A9578D" w:rsidRPr="004A22F0" w:rsidRDefault="00360ABF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- п</w:t>
      </w:r>
      <w:r w:rsidR="000801E8" w:rsidRPr="004A22F0">
        <w:rPr>
          <w:rFonts w:ascii="Times New Roman" w:hAnsi="Times New Roman"/>
          <w:b/>
          <w:sz w:val="28"/>
          <w:szCs w:val="28"/>
        </w:rPr>
        <w:t xml:space="preserve">оказатель </w:t>
      </w:r>
      <w:r w:rsidR="00F30969" w:rsidRPr="004A22F0">
        <w:rPr>
          <w:rFonts w:ascii="Times New Roman" w:hAnsi="Times New Roman"/>
          <w:b/>
          <w:sz w:val="28"/>
          <w:szCs w:val="28"/>
        </w:rPr>
        <w:t>«</w:t>
      </w:r>
      <w:r w:rsidR="00A9578D" w:rsidRPr="004A22F0">
        <w:rPr>
          <w:rFonts w:ascii="Times New Roman" w:hAnsi="Times New Roman"/>
          <w:b/>
          <w:sz w:val="28"/>
          <w:szCs w:val="28"/>
        </w:rPr>
        <w:t>Уровень преступности на улицах и в общественных местах (число зарегистрированных преступлений на 100 тыс. человек населения)</w:t>
      </w:r>
      <w:r w:rsidR="000801E8" w:rsidRPr="004A22F0">
        <w:rPr>
          <w:rFonts w:ascii="Times New Roman" w:hAnsi="Times New Roman"/>
          <w:b/>
          <w:sz w:val="28"/>
          <w:szCs w:val="28"/>
        </w:rPr>
        <w:t xml:space="preserve">», </w:t>
      </w:r>
      <w:r w:rsidR="004931A0" w:rsidRPr="004A22F0">
        <w:rPr>
          <w:rFonts w:ascii="Times New Roman" w:hAnsi="Times New Roman"/>
          <w:b/>
          <w:sz w:val="28"/>
          <w:szCs w:val="28"/>
        </w:rPr>
        <w:t xml:space="preserve">ед., </w:t>
      </w:r>
      <w:r w:rsidR="00E36F7A" w:rsidRPr="004A22F0">
        <w:rPr>
          <w:rFonts w:ascii="Times New Roman" w:hAnsi="Times New Roman"/>
          <w:b/>
          <w:sz w:val="28"/>
          <w:szCs w:val="28"/>
        </w:rPr>
        <w:t>в 202</w:t>
      </w:r>
      <w:r w:rsidR="00A9578D" w:rsidRPr="004A22F0">
        <w:rPr>
          <w:rFonts w:ascii="Times New Roman" w:hAnsi="Times New Roman"/>
          <w:b/>
          <w:sz w:val="28"/>
          <w:szCs w:val="28"/>
        </w:rPr>
        <w:t>2</w:t>
      </w:r>
      <w:r w:rsidR="005F6589" w:rsidRPr="004A22F0">
        <w:rPr>
          <w:rFonts w:ascii="Times New Roman" w:hAnsi="Times New Roman"/>
          <w:b/>
          <w:sz w:val="28"/>
          <w:szCs w:val="28"/>
        </w:rPr>
        <w:t xml:space="preserve"> году составил </w:t>
      </w:r>
      <w:r w:rsidR="005D3A1B" w:rsidRPr="004A22F0">
        <w:rPr>
          <w:rFonts w:ascii="Times New Roman" w:hAnsi="Times New Roman"/>
          <w:b/>
          <w:sz w:val="28"/>
          <w:szCs w:val="28"/>
        </w:rPr>
        <w:t>239,3</w:t>
      </w:r>
      <w:r w:rsidR="005F6589" w:rsidRPr="004A22F0">
        <w:rPr>
          <w:rFonts w:ascii="Times New Roman" w:hAnsi="Times New Roman"/>
          <w:b/>
          <w:sz w:val="28"/>
          <w:szCs w:val="28"/>
        </w:rPr>
        <w:t>%</w:t>
      </w:r>
      <w:r w:rsidR="004931A0" w:rsidRPr="004A22F0">
        <w:rPr>
          <w:rFonts w:ascii="Times New Roman" w:hAnsi="Times New Roman"/>
          <w:b/>
          <w:sz w:val="28"/>
          <w:szCs w:val="28"/>
        </w:rPr>
        <w:t>,</w:t>
      </w:r>
      <w:r w:rsidR="005F6589" w:rsidRPr="004A22F0">
        <w:rPr>
          <w:rFonts w:ascii="Times New Roman" w:hAnsi="Times New Roman"/>
          <w:b/>
          <w:sz w:val="28"/>
          <w:szCs w:val="28"/>
        </w:rPr>
        <w:t xml:space="preserve"> </w:t>
      </w:r>
      <w:r w:rsidR="00F30969" w:rsidRPr="004A22F0">
        <w:rPr>
          <w:rFonts w:ascii="Times New Roman" w:hAnsi="Times New Roman"/>
          <w:b/>
          <w:sz w:val="28"/>
          <w:szCs w:val="28"/>
        </w:rPr>
        <w:t xml:space="preserve">плановое значение </w:t>
      </w:r>
      <w:r w:rsidRPr="004A22F0">
        <w:rPr>
          <w:rFonts w:ascii="Times New Roman" w:hAnsi="Times New Roman"/>
          <w:b/>
          <w:sz w:val="28"/>
          <w:szCs w:val="28"/>
        </w:rPr>
        <w:t>показателя на 202</w:t>
      </w:r>
      <w:r w:rsidR="005D3A1B" w:rsidRPr="004A22F0">
        <w:rPr>
          <w:rFonts w:ascii="Times New Roman" w:hAnsi="Times New Roman"/>
          <w:b/>
          <w:sz w:val="28"/>
          <w:szCs w:val="28"/>
        </w:rPr>
        <w:t>2</w:t>
      </w:r>
      <w:r w:rsidR="00F30969" w:rsidRPr="004A22F0">
        <w:rPr>
          <w:rFonts w:ascii="Times New Roman" w:hAnsi="Times New Roman"/>
          <w:b/>
          <w:sz w:val="28"/>
          <w:szCs w:val="28"/>
        </w:rPr>
        <w:t xml:space="preserve"> год составляло </w:t>
      </w:r>
      <w:r w:rsidR="005D3A1B" w:rsidRPr="004A22F0">
        <w:rPr>
          <w:rFonts w:ascii="Times New Roman" w:hAnsi="Times New Roman"/>
          <w:b/>
          <w:sz w:val="28"/>
          <w:szCs w:val="28"/>
        </w:rPr>
        <w:t>428,9</w:t>
      </w:r>
      <w:r w:rsidR="00F30969" w:rsidRPr="004A22F0">
        <w:rPr>
          <w:rFonts w:ascii="Times New Roman" w:hAnsi="Times New Roman"/>
          <w:b/>
          <w:sz w:val="28"/>
          <w:szCs w:val="28"/>
        </w:rPr>
        <w:t>%. А</w:t>
      </w:r>
      <w:r w:rsidR="00930D96" w:rsidRPr="004A22F0">
        <w:rPr>
          <w:rFonts w:ascii="Times New Roman" w:hAnsi="Times New Roman"/>
          <w:b/>
          <w:sz w:val="28"/>
          <w:szCs w:val="28"/>
        </w:rPr>
        <w:t>бсолютное значение</w:t>
      </w:r>
      <w:r w:rsidR="00F30969" w:rsidRPr="004A22F0">
        <w:rPr>
          <w:rFonts w:ascii="Times New Roman" w:hAnsi="Times New Roman"/>
          <w:b/>
          <w:sz w:val="28"/>
          <w:szCs w:val="28"/>
        </w:rPr>
        <w:t xml:space="preserve"> показателя </w:t>
      </w:r>
      <w:r w:rsidR="00930D96" w:rsidRPr="004A22F0">
        <w:rPr>
          <w:rFonts w:ascii="Times New Roman" w:hAnsi="Times New Roman"/>
          <w:b/>
          <w:sz w:val="28"/>
          <w:szCs w:val="28"/>
        </w:rPr>
        <w:t xml:space="preserve">составило </w:t>
      </w:r>
      <w:r w:rsidR="005D3A1B" w:rsidRPr="004A22F0">
        <w:rPr>
          <w:rFonts w:ascii="Times New Roman" w:hAnsi="Times New Roman"/>
          <w:b/>
          <w:sz w:val="28"/>
          <w:szCs w:val="28"/>
        </w:rPr>
        <w:t>57</w:t>
      </w:r>
      <w:r w:rsidRPr="004A22F0">
        <w:rPr>
          <w:rFonts w:ascii="Times New Roman" w:hAnsi="Times New Roman"/>
          <w:b/>
          <w:sz w:val="28"/>
          <w:szCs w:val="28"/>
        </w:rPr>
        <w:t xml:space="preserve"> </w:t>
      </w:r>
      <w:r w:rsidR="005D3A1B" w:rsidRPr="004A22F0">
        <w:rPr>
          <w:rFonts w:ascii="Times New Roman" w:hAnsi="Times New Roman"/>
          <w:b/>
          <w:sz w:val="28"/>
          <w:szCs w:val="28"/>
        </w:rPr>
        <w:t>- число преступлений совершенных на улицах и в общественных местах</w:t>
      </w:r>
      <w:r w:rsidR="00F30969" w:rsidRPr="004A22F0">
        <w:rPr>
          <w:rFonts w:ascii="Times New Roman" w:hAnsi="Times New Roman"/>
          <w:b/>
          <w:sz w:val="28"/>
          <w:szCs w:val="28"/>
        </w:rPr>
        <w:t>.</w:t>
      </w:r>
      <w:r w:rsidR="00930D96" w:rsidRPr="004A22F0">
        <w:rPr>
          <w:rFonts w:ascii="Times New Roman" w:hAnsi="Times New Roman"/>
          <w:b/>
          <w:sz w:val="28"/>
          <w:szCs w:val="28"/>
        </w:rPr>
        <w:t xml:space="preserve"> </w:t>
      </w:r>
    </w:p>
    <w:p w:rsidR="00930D96" w:rsidRPr="004A22F0" w:rsidRDefault="005F6589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Таким образом</w:t>
      </w:r>
      <w:r w:rsidR="004931A0" w:rsidRPr="004A22F0">
        <w:rPr>
          <w:rFonts w:ascii="Times New Roman" w:hAnsi="Times New Roman"/>
          <w:b/>
          <w:sz w:val="28"/>
          <w:szCs w:val="28"/>
        </w:rPr>
        <w:t>,</w:t>
      </w:r>
      <w:r w:rsidR="00E36F7A" w:rsidRPr="004A22F0">
        <w:rPr>
          <w:rFonts w:ascii="Times New Roman" w:hAnsi="Times New Roman"/>
          <w:b/>
          <w:sz w:val="28"/>
          <w:szCs w:val="28"/>
        </w:rPr>
        <w:t xml:space="preserve"> значение целевого показателя -</w:t>
      </w:r>
      <w:r w:rsidRPr="004A22F0">
        <w:rPr>
          <w:rFonts w:ascii="Times New Roman" w:hAnsi="Times New Roman"/>
          <w:b/>
          <w:sz w:val="28"/>
          <w:szCs w:val="28"/>
        </w:rPr>
        <w:t xml:space="preserve"> достигнуто.</w:t>
      </w:r>
    </w:p>
    <w:p w:rsidR="001462CB" w:rsidRPr="004A22F0" w:rsidRDefault="001462CB" w:rsidP="001462CB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8"/>
        </w:rPr>
      </w:pPr>
    </w:p>
    <w:p w:rsidR="0083520C" w:rsidRPr="004A22F0" w:rsidRDefault="0083520C" w:rsidP="001462CB">
      <w:pPr>
        <w:pStyle w:val="ConsPlusNormal"/>
        <w:numPr>
          <w:ilvl w:val="0"/>
          <w:numId w:val="28"/>
        </w:numPr>
        <w:ind w:left="0" w:firstLine="709"/>
        <w:jc w:val="both"/>
      </w:pPr>
      <w:r w:rsidRPr="004A22F0">
        <w:t xml:space="preserve">Объем ассигнований на реализацию подпрограммы </w:t>
      </w:r>
      <w:r w:rsidR="00360ABF" w:rsidRPr="004A22F0">
        <w:t>2</w:t>
      </w:r>
      <w:r w:rsidRPr="004A22F0">
        <w:t xml:space="preserve"> «</w:t>
      </w:r>
      <w:r w:rsidR="00360ABF" w:rsidRPr="004A22F0">
        <w:t>Профилактика незаконного оборота и потребления наркотических средств и психотропных веществ</w:t>
      </w:r>
      <w:r w:rsidRPr="004A22F0">
        <w:t>» муниципальной программы на 202</w:t>
      </w:r>
      <w:r w:rsidR="005D3A1B" w:rsidRPr="004A22F0">
        <w:t>2 год составил 1280,0</w:t>
      </w:r>
      <w:r w:rsidRPr="004A22F0">
        <w:t xml:space="preserve"> тыс. рублей, из них: </w:t>
      </w:r>
    </w:p>
    <w:p w:rsidR="0083520C" w:rsidRPr="004A22F0" w:rsidRDefault="0083520C" w:rsidP="001462CB">
      <w:pPr>
        <w:pStyle w:val="ConsPlusNormal"/>
        <w:jc w:val="both"/>
      </w:pPr>
      <w:r w:rsidRPr="004A22F0">
        <w:t>средства федерального бюджета – 0,0 тыс. рублей;</w:t>
      </w:r>
    </w:p>
    <w:p w:rsidR="0083520C" w:rsidRPr="004A22F0" w:rsidRDefault="0083520C" w:rsidP="001462CB">
      <w:pPr>
        <w:pStyle w:val="ConsPlusNormal"/>
        <w:jc w:val="both"/>
      </w:pPr>
      <w:r w:rsidRPr="004A22F0">
        <w:t>средства окружного бюджета – 1280,0 тыс. рублей;</w:t>
      </w:r>
    </w:p>
    <w:p w:rsidR="0083520C" w:rsidRPr="004A22F0" w:rsidRDefault="005D3A1B" w:rsidP="001462CB">
      <w:pPr>
        <w:pStyle w:val="ConsPlusNormal"/>
        <w:jc w:val="both"/>
      </w:pPr>
      <w:r w:rsidRPr="004A22F0">
        <w:t>средства бюджета района – 0,0</w:t>
      </w:r>
      <w:r w:rsidR="0083520C" w:rsidRPr="004A22F0">
        <w:t xml:space="preserve"> тыс. рублей;</w:t>
      </w:r>
    </w:p>
    <w:p w:rsidR="0083520C" w:rsidRPr="004A22F0" w:rsidRDefault="0083520C" w:rsidP="001462CB">
      <w:pPr>
        <w:pStyle w:val="ConsPlusNormal"/>
        <w:jc w:val="both"/>
      </w:pPr>
      <w:r w:rsidRPr="004A22F0">
        <w:t>средства бюджета городских (сельских) поселений – 0,0 тыс. рублей;</w:t>
      </w:r>
    </w:p>
    <w:p w:rsidR="0083520C" w:rsidRPr="004A22F0" w:rsidRDefault="0083520C" w:rsidP="001462CB">
      <w:pPr>
        <w:pStyle w:val="ConsPlusNormal"/>
        <w:ind w:firstLine="709"/>
        <w:jc w:val="both"/>
      </w:pPr>
      <w:r w:rsidRPr="004A22F0">
        <w:t>По итогам года (по состоянию на 31 декабря 202</w:t>
      </w:r>
      <w:r w:rsidR="005D3A1B" w:rsidRPr="004A22F0">
        <w:t>2</w:t>
      </w:r>
      <w:r w:rsidRPr="004A22F0">
        <w:t xml:space="preserve"> года) освоение средств составило 128</w:t>
      </w:r>
      <w:r w:rsidR="005D3A1B" w:rsidRPr="004A22F0">
        <w:t>0</w:t>
      </w:r>
      <w:r w:rsidRPr="004A22F0">
        <w:t>,</w:t>
      </w:r>
      <w:r w:rsidR="005D3A1B" w:rsidRPr="004A22F0">
        <w:t>0</w:t>
      </w:r>
      <w:r w:rsidRPr="004A22F0">
        <w:t xml:space="preserve"> т</w:t>
      </w:r>
      <w:r w:rsidR="005D3A1B" w:rsidRPr="004A22F0">
        <w:t>ыс. рублей (процент исполнения составил</w:t>
      </w:r>
      <w:r w:rsidRPr="004A22F0">
        <w:t xml:space="preserve"> – </w:t>
      </w:r>
      <w:r w:rsidR="005D3A1B" w:rsidRPr="004A22F0">
        <w:t>100</w:t>
      </w:r>
      <w:r w:rsidRPr="004A22F0">
        <w:t xml:space="preserve"> %). Из них: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В 2022 году по результатам конкурса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наркомании, на основании постановления Правительства Ханты-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lastRenderedPageBreak/>
        <w:t xml:space="preserve">Мансийского автономного округа – Югры от 03.06.2022 № 249-п  Березовский район занял первое место. 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В целях повышения эффективности работы субъектов профилактики, бюджетом Ханты-Мансийского автономного округа муниципальному образованию Березовский район предоставлен иной межбюджетный трансферт в размере 1 280,0 тыс. рублей.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На основании договора о предоставлении иного межбюджетного трансферта № 21 от 1 августа 2022 года финансовые средства были реализованы </w:t>
      </w:r>
      <w:proofErr w:type="gramStart"/>
      <w:r w:rsidRPr="004A22F0">
        <w:rPr>
          <w:rFonts w:ascii="Times New Roman" w:hAnsi="Times New Roman"/>
          <w:sz w:val="28"/>
          <w:szCs w:val="26"/>
          <w:lang w:eastAsia="zh-CN" w:bidi="ru-RU"/>
        </w:rPr>
        <w:t>на</w:t>
      </w:r>
      <w:proofErr w:type="gramEnd"/>
      <w:r w:rsidRPr="004A22F0">
        <w:rPr>
          <w:rFonts w:ascii="Times New Roman" w:hAnsi="Times New Roman"/>
          <w:sz w:val="28"/>
          <w:szCs w:val="26"/>
          <w:lang w:eastAsia="zh-CN" w:bidi="ru-RU"/>
        </w:rPr>
        <w:t>: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1.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tab/>
        <w:t>Реализацию муниципальных мероприятий по профилактике незаконного потребления наркотических средств и психотропных веществ, наркомании на сумму 1 247,3 тыс. рублей.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В рамках данного направления расходования финансовых средств </w:t>
      </w:r>
      <w:proofErr w:type="gramStart"/>
      <w:r w:rsidRPr="004A22F0">
        <w:rPr>
          <w:rFonts w:ascii="Times New Roman" w:hAnsi="Times New Roman"/>
          <w:sz w:val="28"/>
          <w:szCs w:val="26"/>
          <w:lang w:eastAsia="zh-CN" w:bidi="ru-RU"/>
        </w:rPr>
        <w:t>организованы и проведены</w:t>
      </w:r>
      <w:proofErr w:type="gramEnd"/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 следующие мероприятия: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•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tab/>
        <w:t>фестиваль молодежного творчества «Новое поколение» (исполнитель – МАУ «Березовский районный дом культуры»).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 Основной целью Фестиваля является содействие профилактической работе, направленной на формирование здорового образа жизни профилактику наркомании среди молодежи, детей и подростков, сохранение, приумножение нравственных, духовных и культурных достижений молодежи, детей и подростков, создание условий для реализации творческого потенциала молодежи детей и подростков, укрепление имиджа молодежи, как наиболее активной части молодежи. 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В мероприятии приняло участие 35 участников. 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Все участники Фестиваля были награждены дипломами и подарочными сертификатами. 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 Обзор мероприятия с публикацией фотографий участников размещен на официальных сайтах учреждения (</w:t>
      </w:r>
      <w:hyperlink r:id="rId9" w:history="1">
        <w:r w:rsidRPr="004A22F0">
          <w:rPr>
            <w:rStyle w:val="af1"/>
            <w:rFonts w:ascii="Times New Roman" w:hAnsi="Times New Roman"/>
            <w:sz w:val="28"/>
            <w:szCs w:val="26"/>
            <w:lang w:eastAsia="zh-CN" w:bidi="ru-RU"/>
          </w:rPr>
          <w:t>https://vk.com/public114191633</w:t>
        </w:r>
      </w:hyperlink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; </w:t>
      </w:r>
      <w:hyperlink r:id="rId10" w:history="1">
        <w:r w:rsidRPr="004A22F0">
          <w:rPr>
            <w:rStyle w:val="af1"/>
            <w:rFonts w:ascii="Times New Roman" w:hAnsi="Times New Roman"/>
            <w:sz w:val="28"/>
            <w:szCs w:val="26"/>
            <w:lang w:eastAsia="zh-CN" w:bidi="ru-RU"/>
          </w:rPr>
          <w:t>https://rdk-berezovo.hmansy.muzkult.ru</w:t>
        </w:r>
      </w:hyperlink>
      <w:r w:rsidRPr="004A22F0">
        <w:rPr>
          <w:rFonts w:ascii="Times New Roman" w:hAnsi="Times New Roman"/>
          <w:sz w:val="28"/>
          <w:szCs w:val="26"/>
          <w:lang w:eastAsia="zh-CN" w:bidi="ru-RU"/>
        </w:rPr>
        <w:t>).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•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tab/>
        <w:t>фестиваль Всероссийского физкультурно-спортивного комплекса «Готов к труду и обороне» (ГТО) в рамках проведения акции «Спорт против наркотиков» (исполнитель -  МАУ «СШ «Виктория») (</w:t>
      </w:r>
      <w:hyperlink r:id="rId11" w:history="1">
        <w:r w:rsidRPr="004A22F0">
          <w:rPr>
            <w:rStyle w:val="af1"/>
            <w:rFonts w:ascii="Times New Roman" w:hAnsi="Times New Roman"/>
            <w:sz w:val="28"/>
            <w:szCs w:val="26"/>
            <w:lang w:eastAsia="zh-CN" w:bidi="ru-RU"/>
          </w:rPr>
          <w:t>https://www.berezovo.ru/inform/168321/</w:t>
        </w:r>
      </w:hyperlink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, </w:t>
      </w:r>
      <w:hyperlink r:id="rId12" w:history="1">
        <w:r w:rsidRPr="004A22F0">
          <w:rPr>
            <w:rStyle w:val="af1"/>
            <w:rFonts w:ascii="Times New Roman" w:hAnsi="Times New Roman"/>
            <w:sz w:val="28"/>
            <w:szCs w:val="26"/>
            <w:lang w:eastAsia="zh-CN" w:bidi="ru-RU"/>
          </w:rPr>
          <w:t>http://berezovo.info/2022/10/31/edinstvo-v-trude-i-oborone/</w:t>
        </w:r>
      </w:hyperlink>
      <w:r w:rsidRPr="004A22F0">
        <w:rPr>
          <w:rFonts w:ascii="Times New Roman" w:hAnsi="Times New Roman"/>
          <w:sz w:val="28"/>
          <w:szCs w:val="26"/>
          <w:lang w:eastAsia="zh-CN" w:bidi="ru-RU"/>
        </w:rPr>
        <w:t>).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•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tab/>
        <w:t xml:space="preserve">Проект по формированию здорового образа жизни у детей и молодежи «Спорт против наркотиков» (исполнитель - МАУ </w:t>
      </w:r>
      <w:proofErr w:type="spellStart"/>
      <w:r w:rsidRPr="004A22F0">
        <w:rPr>
          <w:rFonts w:ascii="Times New Roman" w:hAnsi="Times New Roman"/>
          <w:sz w:val="28"/>
          <w:szCs w:val="26"/>
          <w:lang w:eastAsia="zh-CN" w:bidi="ru-RU"/>
        </w:rPr>
        <w:t>ФКиС</w:t>
      </w:r>
      <w:proofErr w:type="spellEnd"/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 «Арена»).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В рамках проекта </w:t>
      </w:r>
      <w:proofErr w:type="gramStart"/>
      <w:r w:rsidRPr="004A22F0">
        <w:rPr>
          <w:rFonts w:ascii="Times New Roman" w:hAnsi="Times New Roman"/>
          <w:sz w:val="28"/>
          <w:szCs w:val="26"/>
          <w:lang w:eastAsia="zh-CN" w:bidi="ru-RU"/>
        </w:rPr>
        <w:t>организованы и проведены</w:t>
      </w:r>
      <w:proofErr w:type="gramEnd"/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 акции, викторины, спортивные игры и состязания, распространены агитационные материалы среди воспитанников. 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•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tab/>
        <w:t>Конкурс социальной рекламы антинаркотической направленности и пропаганды здорового образа жизни «Здоровье – наш выбор!».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Всего заявлено 20  участников, проживающих на территории Березовского района. Определены победители по трем номинациям: «Социальный видеоролик», «Социальный баннер», «Наглядный раздаточный материал». Комиссией рассмотрено 20 конкурсных работ (</w:t>
      </w:r>
      <w:hyperlink r:id="rId13" w:history="1">
        <w:r w:rsidRPr="004A22F0">
          <w:rPr>
            <w:rStyle w:val="af1"/>
            <w:rFonts w:ascii="Times New Roman" w:hAnsi="Times New Roman"/>
            <w:sz w:val="28"/>
            <w:szCs w:val="26"/>
            <w:lang w:eastAsia="zh-CN" w:bidi="ru-RU"/>
          </w:rPr>
          <w:t>https://www.berezovo.ru/inform/168851/</w:t>
        </w:r>
      </w:hyperlink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; </w:t>
      </w:r>
      <w:hyperlink r:id="rId14" w:history="1">
        <w:r w:rsidRPr="004A22F0">
          <w:rPr>
            <w:rStyle w:val="af1"/>
            <w:rFonts w:ascii="Times New Roman" w:hAnsi="Times New Roman"/>
            <w:sz w:val="28"/>
            <w:szCs w:val="26"/>
            <w:lang w:eastAsia="zh-CN" w:bidi="ru-RU"/>
          </w:rPr>
          <w:t>https://www.berezovo.ru/inform/168937/</w:t>
        </w:r>
      </w:hyperlink>
      <w:r w:rsidRPr="004A22F0">
        <w:rPr>
          <w:rFonts w:ascii="Times New Roman" w:hAnsi="Times New Roman"/>
          <w:sz w:val="28"/>
          <w:szCs w:val="26"/>
          <w:lang w:eastAsia="zh-CN" w:bidi="ru-RU"/>
        </w:rPr>
        <w:t xml:space="preserve">). 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•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tab/>
        <w:t>Приобретены электрифицированные стенды «Вредные привычки «Наркомания» (4 шт.), орг. техника и комплектующие для изготовления памяток, буклетов, листовок по профилактике наркомании (исполнитель – Комитет образования администрации Березовского района).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t>2.</w:t>
      </w:r>
      <w:r w:rsidRPr="004A22F0">
        <w:rPr>
          <w:rFonts w:ascii="Times New Roman" w:hAnsi="Times New Roman"/>
          <w:sz w:val="28"/>
          <w:szCs w:val="26"/>
          <w:lang w:eastAsia="zh-CN" w:bidi="ru-RU"/>
        </w:rPr>
        <w:tab/>
        <w:t xml:space="preserve">Антинаркотическую пропаганду (социальная реклама в СМИ, наружная социальная реклама) на сумму 32,7 тыс. рублей. </w:t>
      </w:r>
    </w:p>
    <w:p w:rsidR="005D3A1B" w:rsidRPr="004A22F0" w:rsidRDefault="005D3A1B" w:rsidP="005D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zh-CN" w:bidi="ru-RU"/>
        </w:rPr>
      </w:pPr>
      <w:r w:rsidRPr="004A22F0">
        <w:rPr>
          <w:rFonts w:ascii="Times New Roman" w:hAnsi="Times New Roman"/>
          <w:sz w:val="28"/>
          <w:szCs w:val="26"/>
          <w:lang w:eastAsia="zh-CN" w:bidi="ru-RU"/>
        </w:rPr>
        <w:lastRenderedPageBreak/>
        <w:t>В рамках данного направления расходования финансовых средств изготовлены баннеры, буклеты и листовки антинаркотической направленности, разработанные участниками конкурса социальной рекламы антинаркотической направленности и пропаганды здорового образа жизни «Здоровье – наш выбор!».</w:t>
      </w:r>
    </w:p>
    <w:p w:rsidR="0083520C" w:rsidRPr="004A22F0" w:rsidRDefault="0083520C" w:rsidP="00146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По состоянию на 31 декабря 202</w:t>
      </w:r>
      <w:r w:rsidR="005D3A1B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года освоение средств</w:t>
      </w:r>
      <w:r w:rsidR="004D2998" w:rsidRPr="004A22F0">
        <w:rPr>
          <w:rFonts w:ascii="Times New Roman" w:hAnsi="Times New Roman"/>
          <w:sz w:val="28"/>
          <w:szCs w:val="28"/>
        </w:rPr>
        <w:t xml:space="preserve"> бюджета автономного округа </w:t>
      </w:r>
      <w:r w:rsidR="005D3A1B" w:rsidRPr="004A22F0">
        <w:rPr>
          <w:rFonts w:ascii="Times New Roman" w:hAnsi="Times New Roman"/>
          <w:sz w:val="28"/>
          <w:szCs w:val="28"/>
        </w:rPr>
        <w:t>составило 1280,0</w:t>
      </w:r>
      <w:r w:rsidRPr="004A22F0">
        <w:rPr>
          <w:rFonts w:ascii="Times New Roman" w:hAnsi="Times New Roman"/>
          <w:sz w:val="28"/>
          <w:szCs w:val="28"/>
        </w:rPr>
        <w:t xml:space="preserve"> тыс. ру</w:t>
      </w:r>
      <w:r w:rsidR="005D3A1B" w:rsidRPr="004A22F0">
        <w:rPr>
          <w:rFonts w:ascii="Times New Roman" w:hAnsi="Times New Roman"/>
          <w:sz w:val="28"/>
          <w:szCs w:val="28"/>
        </w:rPr>
        <w:t>блей (процент освоения – 100%).</w:t>
      </w:r>
      <w:r w:rsidR="004D2998" w:rsidRPr="004A22F0">
        <w:rPr>
          <w:rFonts w:ascii="Times New Roman" w:hAnsi="Times New Roman"/>
          <w:sz w:val="28"/>
          <w:szCs w:val="28"/>
        </w:rPr>
        <w:t xml:space="preserve"> </w:t>
      </w:r>
    </w:p>
    <w:p w:rsidR="004D2998" w:rsidRPr="004A22F0" w:rsidRDefault="004D2998" w:rsidP="00146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B20" w:rsidRPr="004A22F0" w:rsidRDefault="005E064D" w:rsidP="001462CB">
      <w:pPr>
        <w:pStyle w:val="ConsPlusNormal"/>
        <w:ind w:firstLine="851"/>
        <w:jc w:val="both"/>
      </w:pPr>
      <w:r w:rsidRPr="004A22F0">
        <w:t>Помимо вышеуказанных мероприятий, сои</w:t>
      </w:r>
      <w:r w:rsidR="00343FD8">
        <w:t>сполнителями подпрограммы в 2022</w:t>
      </w:r>
      <w:r w:rsidRPr="004A22F0">
        <w:t xml:space="preserve"> году были </w:t>
      </w:r>
      <w:proofErr w:type="gramStart"/>
      <w:r w:rsidRPr="004A22F0">
        <w:t>организованы и проведены</w:t>
      </w:r>
      <w:proofErr w:type="gramEnd"/>
      <w:r w:rsidRPr="004A22F0">
        <w:t xml:space="preserve"> мероприятия, направленные на профилактику потребления наркотических средств и психотропных веществ, не требующие финансирования, в том числе:</w:t>
      </w:r>
    </w:p>
    <w:p w:rsidR="005D3A1B" w:rsidRPr="004A22F0" w:rsidRDefault="005D3A1B" w:rsidP="001462C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5897" w:rsidRPr="004A22F0" w:rsidRDefault="00ED5897" w:rsidP="001462C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Комитет спорта и молодежной политики администрации Березовского района</w:t>
      </w:r>
      <w:r w:rsidR="005E064D" w:rsidRPr="004A22F0">
        <w:rPr>
          <w:rFonts w:ascii="Times New Roman" w:hAnsi="Times New Roman"/>
          <w:i/>
          <w:sz w:val="28"/>
          <w:szCs w:val="28"/>
        </w:rPr>
        <w:t>:</w:t>
      </w:r>
    </w:p>
    <w:p w:rsidR="00F10BCB" w:rsidRPr="004A22F0" w:rsidRDefault="00F10BCB" w:rsidP="00F10BC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Волонтерскими объединениями организованы акции направленные на популяризацию здорового образа жизни среди молодежи и населения района такие как: волонтерская акция «День без ТАБАКА», профилактическое мероприятие, "Предупрежден, </w:t>
      </w:r>
      <w:proofErr w:type="gram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вооружен", тематический час "Здоровье - это здорово", тематический информационный час "Личность и алкоголь", информационный час "Здоровым быть модно!", волонтерская акция "Мир без вредных привычек".</w:t>
      </w:r>
    </w:p>
    <w:p w:rsidR="00F10BCB" w:rsidRPr="004A22F0" w:rsidRDefault="00F10BCB" w:rsidP="00F10BC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Волонтерское объединение «Технология добра» приняли участие в творческом конкурсе видеороликов антинаркотической направленности, демонстрируя его в социальной сети (</w:t>
      </w:r>
      <w:hyperlink r:id="rId15" w:history="1">
        <w:r w:rsidRPr="004A22F0">
          <w:rPr>
            <w:rStyle w:val="af1"/>
            <w:rFonts w:ascii="Times New Roman" w:eastAsia="Calibri" w:hAnsi="Times New Roman"/>
            <w:sz w:val="28"/>
            <w:szCs w:val="28"/>
            <w:shd w:val="clear" w:color="auto" w:fill="FFFFFF"/>
          </w:rPr>
          <w:t>https://vk.com/wall-161071158_157</w:t>
        </w:r>
      </w:hyperlink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10BCB" w:rsidRPr="004A22F0" w:rsidRDefault="00F10BCB" w:rsidP="00F10BC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В рамках месячника антинаркотической направленности и популяризации здорового образа  проведены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флешмобы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: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Студенты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Игримского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колледжа приняли участие во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«Мы за здоровый образ жизни, посвященный Дню молодежи» в количестве 31 чел. в том числе 3 волонтера.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На базе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Ванзетурской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школы волонтеры организовали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«Дружно, вместе, с оптимизмом за здоровый образ жизни!». Количество участников 59 из них 15 волонтеров.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Волонтерское объединение «Инициатива» 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Саранпаульской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СОШ организовали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«А вам слабо?», в котором приняли участие 20 человек из них 8 волонтеров.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 Также участие во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флешмобах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направленных</w:t>
      </w:r>
      <w:proofErr w:type="gram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на формирование здорового образа жизни приняли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Игримская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СОШ №1 и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Хулимсунтская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СОШ.  Вовлечено 110 человек  10 волонтеров.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Всего во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флешмобах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приняло участие 240 чел. и вовлечено 36 волонтеров.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 подведомственных Комитету спорта и молодежной политики учреждениях спорта 2022 году проведены мероприятия по профилактике наркомании: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Открытый Чемпионат Березовского района по силовым видам спорта среди мужчин, женщин и ветеранов, посвященный «Международному Дню борьбы с наркоманией и наркобизнесом»,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Березово (охват 28 человек);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Спартакиада среди лагерей с дневным пребыванием детей с элементами ВФСК «ГТО» в рамках программы «Спорт против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наркотиков»</w:t>
      </w:r>
      <w:proofErr w:type="gram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.ю</w:t>
      </w:r>
      <w:proofErr w:type="spellEnd"/>
      <w:proofErr w:type="gram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Березово (охват 65 человек);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-ринг по профилактике наркозависимости «Скажи </w:t>
      </w:r>
      <w:proofErr w:type="gram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волшебное</w:t>
      </w:r>
      <w:proofErr w:type="gram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«НЕТ!» посвященный «Международному дню борьбы с наркоманией и наркобизнесом»,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Березово (охват 65 человек);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Спортивные мероприятия на дворовой площадке «Виктория», посвященные «Международному дню борьбы  с наркоманией и наркобизнесом»,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агт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Березово (охват 47 человек);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Первенство по настольному теннису среди учащихся ВСОШ, посвящённый «Международному Дню толерантности», в рамках программы по профилактике экстремизма и незаконного оборота наркотиков, п.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Ванзетур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(охват 6 человек);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Турнир п.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Ванзетур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по мини-футболу, </w:t>
      </w:r>
      <w:proofErr w:type="gram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посвящённое</w:t>
      </w:r>
      <w:proofErr w:type="gram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«Дню здоровья в Югре», в рамках празднования «Международного дня борьбы с незаконным оборотом наркотиков» (охват 24 человек);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Фестиваль ВФСК «ГТО» в рамках акции «Спорт-против наркотиков»,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Березово (охват 134 человека);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Первенство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Игрим по плаванию среди юношей и девушек, </w:t>
      </w:r>
      <w:proofErr w:type="gram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посвященное</w:t>
      </w:r>
      <w:proofErr w:type="gram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"Дню Народного Единства", в рамках акции "Жизнь против наркотиков", </w:t>
      </w:r>
      <w:proofErr w:type="spellStart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Игрим (охват 28 человек);</w:t>
      </w:r>
    </w:p>
    <w:p w:rsidR="00F10BCB" w:rsidRPr="004A22F0" w:rsidRDefault="00F10BCB" w:rsidP="00F10BC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•</w:t>
      </w: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Чемпионат и первенство по пауэрлифтингу (троеборье классическое) в рамках компании "Спорт - против наркотиков", выезд в г. Ханты-Мансийск (охват 5 человек).</w:t>
      </w:r>
    </w:p>
    <w:p w:rsidR="009A1071" w:rsidRPr="004A22F0" w:rsidRDefault="00F10BCB" w:rsidP="001462CB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 w:rsidRPr="004A22F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9A1071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В 202</w:t>
      </w:r>
      <w:r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2</w:t>
      </w:r>
      <w:r w:rsidR="009A1071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году в рамках подпрограммы учреждениями спорта и молодежной политики проведено </w:t>
      </w:r>
      <w:r w:rsidR="005E064D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6</w:t>
      </w:r>
      <w:r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9</w:t>
      </w:r>
      <w:r w:rsidR="009A1071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мероп</w:t>
      </w:r>
      <w:r w:rsidR="00613303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риятий, охвачено </w:t>
      </w:r>
      <w:r w:rsidR="005E064D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3</w:t>
      </w:r>
      <w:r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602</w:t>
      </w:r>
      <w:r w:rsidR="005E064D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человек</w:t>
      </w:r>
      <w:r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а</w:t>
      </w:r>
      <w:r w:rsidR="005E064D" w:rsidRPr="004A22F0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1370" w:rsidRPr="004A22F0" w:rsidRDefault="006D1370" w:rsidP="0003574A">
      <w:pPr>
        <w:pStyle w:val="a4"/>
        <w:ind w:firstLine="851"/>
        <w:jc w:val="both"/>
        <w:rPr>
          <w:rFonts w:ascii="Times New Roman" w:hAnsi="Times New Roman"/>
          <w:sz w:val="10"/>
          <w:szCs w:val="28"/>
        </w:rPr>
      </w:pPr>
    </w:p>
    <w:p w:rsidR="00F10BCB" w:rsidRPr="004A22F0" w:rsidRDefault="00F10BCB" w:rsidP="0003574A">
      <w:pPr>
        <w:pStyle w:val="a4"/>
        <w:ind w:firstLine="851"/>
        <w:jc w:val="both"/>
        <w:rPr>
          <w:rFonts w:ascii="Times New Roman" w:hAnsi="Times New Roman"/>
          <w:sz w:val="10"/>
          <w:szCs w:val="28"/>
        </w:rPr>
      </w:pPr>
    </w:p>
    <w:p w:rsidR="0003574A" w:rsidRPr="004A22F0" w:rsidRDefault="0003574A" w:rsidP="0003574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A22F0">
        <w:rPr>
          <w:rFonts w:ascii="Times New Roman" w:hAnsi="Times New Roman"/>
          <w:i/>
          <w:sz w:val="28"/>
          <w:szCs w:val="28"/>
        </w:rPr>
        <w:t>Комитет культуры администрации Березовского района</w:t>
      </w:r>
      <w:r w:rsidR="001462CB" w:rsidRPr="004A22F0">
        <w:rPr>
          <w:rFonts w:ascii="Times New Roman" w:hAnsi="Times New Roman"/>
          <w:i/>
          <w:sz w:val="28"/>
          <w:szCs w:val="28"/>
        </w:rPr>
        <w:t>:</w:t>
      </w:r>
    </w:p>
    <w:p w:rsidR="00BF51A5" w:rsidRPr="004A22F0" w:rsidRDefault="00BF51A5" w:rsidP="00BF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Комитет культуры администрации Березовского района успешно реализует мероприятия направленные на профилактику наркозависимости молодежи Березовского района, </w:t>
      </w:r>
      <w:r w:rsidRPr="004A22F0">
        <w:rPr>
          <w:rFonts w:ascii="Times New Roman" w:hAnsi="Times New Roman"/>
          <w:color w:val="000000"/>
          <w:sz w:val="28"/>
          <w:szCs w:val="28"/>
        </w:rPr>
        <w:t>популяризацию здорового образа жизни среди населения района</w:t>
      </w:r>
      <w:r w:rsidRPr="004A22F0">
        <w:rPr>
          <w:rFonts w:ascii="Times New Roman" w:eastAsia="Calibri" w:hAnsi="Times New Roman"/>
          <w:sz w:val="28"/>
          <w:szCs w:val="28"/>
        </w:rPr>
        <w:t>.</w:t>
      </w:r>
    </w:p>
    <w:p w:rsidR="00BF51A5" w:rsidRPr="004A22F0" w:rsidRDefault="00BF51A5" w:rsidP="00BF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22F0">
        <w:rPr>
          <w:rFonts w:ascii="Times New Roman" w:eastAsia="Calibri" w:hAnsi="Times New Roman"/>
          <w:sz w:val="28"/>
          <w:szCs w:val="28"/>
        </w:rPr>
        <w:t>Все проводимые мероприятия учреждениями</w:t>
      </w:r>
      <w:r w:rsidR="0088502B" w:rsidRPr="004A22F0">
        <w:rPr>
          <w:rFonts w:ascii="Times New Roman" w:eastAsia="Calibri" w:hAnsi="Times New Roman"/>
          <w:sz w:val="28"/>
          <w:szCs w:val="28"/>
        </w:rPr>
        <w:t>, подведомственными</w:t>
      </w:r>
      <w:r w:rsidRPr="004A22F0">
        <w:rPr>
          <w:rFonts w:ascii="Times New Roman" w:eastAsia="Calibri" w:hAnsi="Times New Roman"/>
          <w:sz w:val="28"/>
          <w:szCs w:val="28"/>
        </w:rPr>
        <w:t xml:space="preserve"> Комитет</w:t>
      </w:r>
      <w:r w:rsidR="0088502B" w:rsidRPr="004A22F0">
        <w:rPr>
          <w:rFonts w:ascii="Times New Roman" w:eastAsia="Calibri" w:hAnsi="Times New Roman"/>
          <w:sz w:val="28"/>
          <w:szCs w:val="28"/>
        </w:rPr>
        <w:t>у</w:t>
      </w:r>
      <w:r w:rsidRPr="004A22F0">
        <w:rPr>
          <w:rFonts w:ascii="Times New Roman" w:eastAsia="Calibri" w:hAnsi="Times New Roman"/>
          <w:sz w:val="28"/>
          <w:szCs w:val="28"/>
        </w:rPr>
        <w:t xml:space="preserve"> культуры направлены на информирование детей о факторах риска для их здоровья и развитие внутренней мотивации к ведению здорового образа жизни. </w:t>
      </w:r>
    </w:p>
    <w:p w:rsidR="00BF51A5" w:rsidRPr="004A22F0" w:rsidRDefault="00BF51A5" w:rsidP="00BF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A22F0">
        <w:rPr>
          <w:rFonts w:ascii="Times New Roman" w:hAnsi="Times New Roman"/>
          <w:sz w:val="28"/>
          <w:szCs w:val="28"/>
        </w:rPr>
        <w:t>В работе учреждений используются разнообразные ф</w:t>
      </w:r>
      <w:r w:rsidRPr="004A22F0">
        <w:rPr>
          <w:rFonts w:ascii="Times New Roman" w:eastAsia="Calibri" w:hAnsi="Times New Roman"/>
          <w:sz w:val="28"/>
          <w:szCs w:val="28"/>
        </w:rPr>
        <w:t xml:space="preserve">ормы профилактической работы – </w:t>
      </w:r>
      <w:r w:rsidRPr="004A22F0">
        <w:rPr>
          <w:rFonts w:ascii="Times New Roman" w:hAnsi="Times New Roman"/>
          <w:sz w:val="28"/>
          <w:szCs w:val="28"/>
        </w:rPr>
        <w:t xml:space="preserve">уроки здоровья, беседы, диспуты, акции, творческие мастерские, видеолектории, </w:t>
      </w:r>
      <w:r w:rsidRPr="004A22F0">
        <w:rPr>
          <w:rFonts w:ascii="Times New Roman" w:eastAsia="Calibri" w:hAnsi="Times New Roman"/>
          <w:sz w:val="28"/>
          <w:szCs w:val="28"/>
        </w:rPr>
        <w:t xml:space="preserve">книжные выставки, викторины, познавательные, развлекательные и игровые программы, анкетирования-опросы, трансляции видеороликов, конкурсы, экскурсии, классные часы. </w:t>
      </w:r>
      <w:proofErr w:type="gramEnd"/>
    </w:p>
    <w:p w:rsidR="00BF51A5" w:rsidRPr="004A22F0" w:rsidRDefault="00BF51A5" w:rsidP="00BF51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2F0">
        <w:rPr>
          <w:rFonts w:ascii="Times New Roman" w:eastAsia="Calibri" w:hAnsi="Times New Roman"/>
          <w:sz w:val="28"/>
          <w:szCs w:val="28"/>
          <w:lang w:eastAsia="en-US"/>
        </w:rPr>
        <w:t>Учреждения активно ведут работу среди населения, направленную на первичную профилактику наркомании в районе:</w:t>
      </w:r>
    </w:p>
    <w:p w:rsidR="00BF51A5" w:rsidRPr="004A22F0" w:rsidRDefault="00BF51A5" w:rsidP="00012A9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- МБУ «Березовский районный дом культуры»: </w:t>
      </w:r>
      <w:r w:rsidR="00012A9A" w:rsidRPr="004A22F0">
        <w:rPr>
          <w:rFonts w:ascii="Times New Roman" w:hAnsi="Times New Roman"/>
          <w:sz w:val="28"/>
          <w:szCs w:val="28"/>
        </w:rPr>
        <w:t xml:space="preserve">Международный день борьбы с наркоманией «Наркотики это зло и ты это должен знать» (д. </w:t>
      </w:r>
      <w:proofErr w:type="spellStart"/>
      <w:r w:rsidR="00012A9A" w:rsidRPr="004A22F0">
        <w:rPr>
          <w:rFonts w:ascii="Times New Roman" w:hAnsi="Times New Roman"/>
          <w:sz w:val="28"/>
          <w:szCs w:val="28"/>
        </w:rPr>
        <w:t>Анеева</w:t>
      </w:r>
      <w:proofErr w:type="spellEnd"/>
      <w:r w:rsidR="00012A9A" w:rsidRPr="004A22F0">
        <w:rPr>
          <w:rFonts w:ascii="Times New Roman" w:hAnsi="Times New Roman"/>
          <w:sz w:val="28"/>
          <w:szCs w:val="28"/>
        </w:rPr>
        <w:t xml:space="preserve">), Всемирный день борьбы с туберкулёзом. Акция «Мы за здоровье нации» (д. </w:t>
      </w:r>
      <w:proofErr w:type="spellStart"/>
      <w:r w:rsidR="00012A9A" w:rsidRPr="004A22F0">
        <w:rPr>
          <w:rFonts w:ascii="Times New Roman" w:hAnsi="Times New Roman"/>
          <w:sz w:val="28"/>
          <w:szCs w:val="28"/>
        </w:rPr>
        <w:t>Ванзетур</w:t>
      </w:r>
      <w:proofErr w:type="spellEnd"/>
      <w:r w:rsidR="00012A9A" w:rsidRPr="004A22F0">
        <w:rPr>
          <w:rFonts w:ascii="Times New Roman" w:hAnsi="Times New Roman"/>
          <w:sz w:val="28"/>
          <w:szCs w:val="28"/>
        </w:rPr>
        <w:t>), Игровая познавательная программа «Мы выбираем жизнь», направленная на профилактику незаконного оборота и потребления наркотических средств (Игрим), Игровая познавательная спортивная программа «Спорт против наркотиков», направленная на профилактику незаконного оборота и потребления наркотических средств (Игрим).</w:t>
      </w:r>
    </w:p>
    <w:p w:rsidR="00012A9A" w:rsidRPr="004A22F0" w:rsidRDefault="00BF51A5" w:rsidP="00BF51A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- МБУ центр культуры и досуга «Звездный»: </w:t>
      </w:r>
      <w:r w:rsidR="00012A9A" w:rsidRPr="004A22F0">
        <w:rPr>
          <w:rFonts w:ascii="Times New Roman" w:hAnsi="Times New Roman"/>
          <w:sz w:val="28"/>
          <w:szCs w:val="28"/>
        </w:rPr>
        <w:t>Круглый стол "Скажи наркотикам НЕТ!", Волонтерская акция "Скажи наркотикам НЕТ!", Спартакиада настольные спортивные игры среди детей с ОВЗ.</w:t>
      </w:r>
    </w:p>
    <w:p w:rsidR="00BF51A5" w:rsidRPr="004A22F0" w:rsidRDefault="00BF51A5" w:rsidP="00012A9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МАУ «</w:t>
      </w:r>
      <w:proofErr w:type="spellStart"/>
      <w:r w:rsidRPr="004A22F0">
        <w:rPr>
          <w:rFonts w:ascii="Times New Roman" w:hAnsi="Times New Roman"/>
          <w:sz w:val="28"/>
          <w:szCs w:val="28"/>
        </w:rPr>
        <w:t>Саранпаульский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 дом культуры»: </w:t>
      </w:r>
      <w:r w:rsidR="00012A9A" w:rsidRPr="004A22F0">
        <w:rPr>
          <w:rFonts w:ascii="Times New Roman" w:hAnsi="Times New Roman"/>
          <w:sz w:val="28"/>
          <w:szCs w:val="28"/>
        </w:rPr>
        <w:t xml:space="preserve">Спортивная эстафета «На старт! Внимание! </w:t>
      </w:r>
      <w:proofErr w:type="gramStart"/>
      <w:r w:rsidR="00012A9A" w:rsidRPr="004A22F0">
        <w:rPr>
          <w:rFonts w:ascii="Times New Roman" w:hAnsi="Times New Roman"/>
          <w:sz w:val="28"/>
          <w:szCs w:val="28"/>
        </w:rPr>
        <w:t xml:space="preserve">Марш!» ко Дню физкультурника, Спортивная эстафета ко дню физкультурника «Быстрее, выше, сильнее!», Семейная спортивная эстафета «Мы </w:t>
      </w:r>
      <w:r w:rsidR="00012A9A" w:rsidRPr="004A22F0">
        <w:rPr>
          <w:rFonts w:ascii="Times New Roman" w:hAnsi="Times New Roman"/>
          <w:sz w:val="28"/>
          <w:szCs w:val="28"/>
        </w:rPr>
        <w:lastRenderedPageBreak/>
        <w:t>спортивная семья – папа, мамочка и я», Спортивно – игровая программа «Веселые старты», Игра на спортивной площадке «День здоровья».</w:t>
      </w:r>
      <w:proofErr w:type="gramEnd"/>
    </w:p>
    <w:p w:rsidR="00BF51A5" w:rsidRPr="004A22F0" w:rsidRDefault="00BF51A5" w:rsidP="00BF51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  -МКУ «Березовская межпоселенческая центральная районная библиотека»: </w:t>
      </w:r>
      <w:r w:rsidR="00012A9A" w:rsidRPr="004A22F0">
        <w:rPr>
          <w:rFonts w:ascii="Times New Roman" w:hAnsi="Times New Roman"/>
          <w:sz w:val="28"/>
          <w:szCs w:val="28"/>
        </w:rPr>
        <w:t>Урок здоровья «С физкультурой мы дружны, нам болезни не страшны» (Березово), Конкурсная игровая программа «Спорт нам поможет силу умножить»  (День зимних видов спорта), Познавательная игровая программа «Здоровье в ваших руках» (Всемирный день здоровья), Викторина «Знай и защити себя» (Всемирный день борьбы с наркоманией и незаконным оборотом наркотиков).</w:t>
      </w:r>
    </w:p>
    <w:p w:rsidR="00BF51A5" w:rsidRPr="004A22F0" w:rsidRDefault="00BF51A5" w:rsidP="00BF51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- МКУ «Игримский культурно-досуговый центр»: </w:t>
      </w:r>
      <w:proofErr w:type="gramStart"/>
      <w:r w:rsidR="00012A9A" w:rsidRPr="004A22F0">
        <w:rPr>
          <w:rFonts w:ascii="Times New Roman" w:hAnsi="Times New Roman"/>
          <w:sz w:val="28"/>
          <w:szCs w:val="28"/>
        </w:rPr>
        <w:t xml:space="preserve">Час здоровья  «Табак – первое звено опасной цепи», Беседа с элементами викторины «Здоровье-бесценное богатство» (Всемирный день здоровья), День информации « По дороге к доброму здоровью» (Всемирный день здоровья), Спортивная – игровая программа  «Мы идем по следу», Урок – предупреждение - «Наш выбор – здоровье и жизнь», </w:t>
      </w:r>
      <w:r w:rsidR="0059729F" w:rsidRPr="004A22F0">
        <w:rPr>
          <w:rFonts w:ascii="Times New Roman" w:hAnsi="Times New Roman"/>
          <w:sz w:val="28"/>
          <w:szCs w:val="28"/>
        </w:rPr>
        <w:t xml:space="preserve">Урок здоровья « Стоп </w:t>
      </w:r>
      <w:proofErr w:type="spellStart"/>
      <w:r w:rsidR="0059729F" w:rsidRPr="004A22F0">
        <w:rPr>
          <w:rFonts w:ascii="Times New Roman" w:hAnsi="Times New Roman"/>
          <w:sz w:val="28"/>
          <w:szCs w:val="28"/>
        </w:rPr>
        <w:t>Вич</w:t>
      </w:r>
      <w:proofErr w:type="spellEnd"/>
      <w:r w:rsidR="0059729F" w:rsidRPr="004A22F0">
        <w:rPr>
          <w:rFonts w:ascii="Times New Roman" w:hAnsi="Times New Roman"/>
          <w:sz w:val="28"/>
          <w:szCs w:val="28"/>
        </w:rPr>
        <w:t>/</w:t>
      </w:r>
      <w:proofErr w:type="spellStart"/>
      <w:r w:rsidR="0059729F" w:rsidRPr="004A22F0">
        <w:rPr>
          <w:rFonts w:ascii="Times New Roman" w:hAnsi="Times New Roman"/>
          <w:sz w:val="28"/>
          <w:szCs w:val="28"/>
        </w:rPr>
        <w:t>Спид</w:t>
      </w:r>
      <w:proofErr w:type="spellEnd"/>
      <w:r w:rsidR="0059729F" w:rsidRPr="004A22F0">
        <w:rPr>
          <w:rFonts w:ascii="Times New Roman" w:hAnsi="Times New Roman"/>
          <w:sz w:val="28"/>
          <w:szCs w:val="28"/>
        </w:rPr>
        <w:t>», Час здоровья  «Каникулы – территория здоровья».</w:t>
      </w:r>
      <w:proofErr w:type="gramEnd"/>
    </w:p>
    <w:p w:rsidR="00BF51A5" w:rsidRPr="004A22F0" w:rsidRDefault="00BF51A5" w:rsidP="00BF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Для ограничения доступа детей и молодежи к информации, причиняющей вред психическому здоровью и развитию, распространяемой с использованием сети Интернет в МКУ «Березовская межпоселенческая центральная районная библиотека» установлено программное обеспечение «Интернет-Цензор». В учреждениях дополнительного образования в сфере культуры доступ обучающихся к сети Интернет ограничен.</w:t>
      </w:r>
    </w:p>
    <w:p w:rsidR="0059729F" w:rsidRPr="004A22F0" w:rsidRDefault="0059729F" w:rsidP="00597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2F0">
        <w:rPr>
          <w:rFonts w:ascii="Times New Roman" w:hAnsi="Times New Roman"/>
          <w:sz w:val="28"/>
          <w:szCs w:val="28"/>
        </w:rPr>
        <w:t>Кроме того, на постоянной основе перед киносеансами в зрительных залах (</w:t>
      </w:r>
      <w:proofErr w:type="spellStart"/>
      <w:r w:rsidRPr="004A22F0">
        <w:rPr>
          <w:rFonts w:ascii="Times New Roman" w:hAnsi="Times New Roman"/>
          <w:sz w:val="28"/>
          <w:szCs w:val="28"/>
        </w:rPr>
        <w:t>пгт</w:t>
      </w:r>
      <w:proofErr w:type="spellEnd"/>
      <w:r w:rsidRPr="004A22F0">
        <w:rPr>
          <w:rFonts w:ascii="Times New Roman" w:hAnsi="Times New Roman"/>
          <w:sz w:val="28"/>
          <w:szCs w:val="28"/>
        </w:rPr>
        <w:t>.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Березово, </w:t>
      </w:r>
      <w:proofErr w:type="spellStart"/>
      <w:r w:rsidRPr="004A22F0">
        <w:rPr>
          <w:rFonts w:ascii="Times New Roman" w:hAnsi="Times New Roman"/>
          <w:sz w:val="28"/>
          <w:szCs w:val="28"/>
        </w:rPr>
        <w:t>пгт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. Игрим, п. </w:t>
      </w:r>
      <w:proofErr w:type="spellStart"/>
      <w:r w:rsidRPr="004A22F0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4A22F0">
        <w:rPr>
          <w:rFonts w:ascii="Times New Roman" w:hAnsi="Times New Roman"/>
          <w:sz w:val="28"/>
          <w:szCs w:val="28"/>
        </w:rPr>
        <w:t>, с. Саранпауль, п. Сосьва) продолжается показ различных социальных видеороликов, направленных на предупреждение не только межнациональных конфликтов, формирования единого этнокультурного пространства, а также противодействию экстремистской деятельности. В текущем году всего показано 42 социальных роликов направленности для 1947 зрителей, из них 1132 несовершеннолетних детей.</w:t>
      </w:r>
    </w:p>
    <w:p w:rsidR="0059729F" w:rsidRPr="004A22F0" w:rsidRDefault="0059729F" w:rsidP="00597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В 2022 году 2 сотрудника Комитета культуры прошли курсы повышения квалификации по программе «Реализация мероприятий в сфере государственной национальной политики и профилактики экстремизма». Также 5 специалистов Комитета и учреждений культуры приняли участие в IV Районной конференции «Профилактика экстремизма в </w:t>
      </w:r>
      <w:proofErr w:type="spellStart"/>
      <w:r w:rsidRPr="004A22F0">
        <w:rPr>
          <w:rFonts w:ascii="Times New Roman" w:hAnsi="Times New Roman"/>
          <w:sz w:val="28"/>
          <w:szCs w:val="28"/>
        </w:rPr>
        <w:t>Сургутском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 районе» в формате он-</w:t>
      </w:r>
      <w:proofErr w:type="spellStart"/>
      <w:r w:rsidRPr="004A22F0">
        <w:rPr>
          <w:rFonts w:ascii="Times New Roman" w:hAnsi="Times New Roman"/>
          <w:sz w:val="28"/>
          <w:szCs w:val="28"/>
        </w:rPr>
        <w:t>лайн</w:t>
      </w:r>
      <w:proofErr w:type="spellEnd"/>
      <w:r w:rsidRPr="004A22F0">
        <w:rPr>
          <w:rFonts w:ascii="Times New Roman" w:hAnsi="Times New Roman"/>
          <w:sz w:val="28"/>
          <w:szCs w:val="28"/>
        </w:rPr>
        <w:t>. По итогу прослушанных лекций все участники получили сертификаты.</w:t>
      </w:r>
    </w:p>
    <w:p w:rsidR="00BF51A5" w:rsidRPr="004A22F0" w:rsidRDefault="00BF51A5" w:rsidP="00BF51A5">
      <w:pPr>
        <w:pStyle w:val="a4"/>
        <w:ind w:firstLine="851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С целью профилактической работы в детской, подростковой и молодёжной среде, усиления роли спортивно-оздоровительной работы среди несовершеннолетних, формирования негативного отношения к незаконному потреблению наркотических средств и психотропных веществ, стремления к здоровому образу жизни, учреждениями культуры Березовского района в 202</w:t>
      </w:r>
      <w:r w:rsidR="0059729F" w:rsidRPr="004A22F0">
        <w:rPr>
          <w:rFonts w:ascii="Times New Roman" w:hAnsi="Times New Roman"/>
          <w:i/>
          <w:sz w:val="28"/>
          <w:szCs w:val="28"/>
        </w:rPr>
        <w:t>2</w:t>
      </w:r>
      <w:r w:rsidRPr="004A22F0">
        <w:rPr>
          <w:rFonts w:ascii="Times New Roman" w:hAnsi="Times New Roman"/>
          <w:i/>
          <w:sz w:val="28"/>
          <w:szCs w:val="28"/>
        </w:rPr>
        <w:t xml:space="preserve"> году </w:t>
      </w:r>
      <w:r w:rsidRPr="004A22F0">
        <w:rPr>
          <w:rFonts w:ascii="Times New Roman" w:hAnsi="Times New Roman"/>
          <w:i/>
          <w:spacing w:val="-4"/>
          <w:sz w:val="28"/>
          <w:szCs w:val="28"/>
        </w:rPr>
        <w:t>проведено 10</w:t>
      </w:r>
      <w:r w:rsidR="0059729F" w:rsidRPr="004A22F0">
        <w:rPr>
          <w:rFonts w:ascii="Times New Roman" w:hAnsi="Times New Roman"/>
          <w:i/>
          <w:spacing w:val="-4"/>
          <w:sz w:val="28"/>
          <w:szCs w:val="28"/>
        </w:rPr>
        <w:t>2</w:t>
      </w:r>
      <w:r w:rsidRPr="004A22F0">
        <w:rPr>
          <w:rFonts w:ascii="Times New Roman" w:hAnsi="Times New Roman"/>
          <w:i/>
          <w:spacing w:val="-4"/>
          <w:sz w:val="28"/>
          <w:szCs w:val="28"/>
        </w:rPr>
        <w:t xml:space="preserve"> мероприяти</w:t>
      </w:r>
      <w:r w:rsidR="0059729F" w:rsidRPr="004A22F0">
        <w:rPr>
          <w:rFonts w:ascii="Times New Roman" w:hAnsi="Times New Roman"/>
          <w:i/>
          <w:spacing w:val="-4"/>
          <w:sz w:val="28"/>
          <w:szCs w:val="28"/>
        </w:rPr>
        <w:t>я, в</w:t>
      </w:r>
      <w:r w:rsidRPr="004A22F0">
        <w:rPr>
          <w:rFonts w:ascii="Times New Roman" w:hAnsi="Times New Roman"/>
          <w:i/>
          <w:spacing w:val="-4"/>
          <w:sz w:val="28"/>
          <w:szCs w:val="28"/>
        </w:rPr>
        <w:t>сего участников – 1</w:t>
      </w:r>
      <w:r w:rsidR="00D96921">
        <w:rPr>
          <w:rFonts w:ascii="Times New Roman" w:hAnsi="Times New Roman"/>
          <w:i/>
          <w:spacing w:val="-4"/>
          <w:sz w:val="28"/>
          <w:szCs w:val="28"/>
        </w:rPr>
        <w:t>0</w:t>
      </w:r>
      <w:bookmarkStart w:id="0" w:name="_GoBack"/>
      <w:bookmarkEnd w:id="0"/>
      <w:r w:rsidR="0059729F" w:rsidRPr="004A22F0">
        <w:rPr>
          <w:rFonts w:ascii="Times New Roman" w:hAnsi="Times New Roman"/>
          <w:i/>
          <w:spacing w:val="-4"/>
          <w:sz w:val="28"/>
          <w:szCs w:val="28"/>
        </w:rPr>
        <w:t>880</w:t>
      </w:r>
      <w:r w:rsidRPr="004A22F0">
        <w:rPr>
          <w:rFonts w:ascii="Times New Roman" w:hAnsi="Times New Roman"/>
          <w:i/>
          <w:spacing w:val="-4"/>
          <w:sz w:val="28"/>
          <w:szCs w:val="28"/>
        </w:rPr>
        <w:t xml:space="preserve"> чел.</w:t>
      </w:r>
    </w:p>
    <w:p w:rsidR="00BF51A5" w:rsidRPr="004A22F0" w:rsidRDefault="00BF51A5" w:rsidP="00BF51A5">
      <w:pPr>
        <w:spacing w:after="0" w:line="240" w:lineRule="auto"/>
        <w:jc w:val="both"/>
        <w:rPr>
          <w:rStyle w:val="a3"/>
          <w:i/>
          <w:sz w:val="12"/>
          <w:szCs w:val="28"/>
        </w:rPr>
      </w:pPr>
    </w:p>
    <w:p w:rsidR="003536CB" w:rsidRPr="004A22F0" w:rsidRDefault="008D2329" w:rsidP="0088502B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A22F0">
        <w:rPr>
          <w:rFonts w:ascii="Times New Roman" w:hAnsi="Times New Roman"/>
          <w:i/>
          <w:sz w:val="28"/>
          <w:szCs w:val="28"/>
        </w:rPr>
        <w:t>Комитет образования Березовского района</w:t>
      </w:r>
      <w:r w:rsidR="001462CB" w:rsidRPr="004A22F0">
        <w:rPr>
          <w:rFonts w:ascii="Times New Roman" w:hAnsi="Times New Roman"/>
          <w:i/>
          <w:sz w:val="28"/>
          <w:szCs w:val="28"/>
        </w:rPr>
        <w:t>:</w:t>
      </w:r>
    </w:p>
    <w:p w:rsidR="00B11B7E" w:rsidRPr="004A22F0" w:rsidRDefault="00B11B7E" w:rsidP="00B11B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A22F0">
        <w:rPr>
          <w:rFonts w:ascii="Times New Roman" w:hAnsi="Times New Roman"/>
          <w:sz w:val="28"/>
          <w:szCs w:val="24"/>
        </w:rPr>
        <w:tab/>
        <w:t xml:space="preserve">Образовательные учреждения Березовского района активно ведут работу среди </w:t>
      </w:r>
      <w:proofErr w:type="gramStart"/>
      <w:r w:rsidRPr="004A22F0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4A22F0">
        <w:rPr>
          <w:rFonts w:ascii="Times New Roman" w:hAnsi="Times New Roman"/>
          <w:sz w:val="28"/>
          <w:szCs w:val="24"/>
        </w:rPr>
        <w:t>, направленную на первичную профилактику наркомании в районе:</w:t>
      </w:r>
    </w:p>
    <w:p w:rsidR="00B11B7E" w:rsidRPr="004A22F0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A22F0">
        <w:rPr>
          <w:rFonts w:ascii="Times New Roman" w:hAnsi="Times New Roman"/>
          <w:sz w:val="28"/>
          <w:szCs w:val="24"/>
        </w:rPr>
        <w:t xml:space="preserve">- осуществляют работу «Телефона доверия», с целью увеличения числа </w:t>
      </w:r>
      <w:proofErr w:type="gramStart"/>
      <w:r w:rsidRPr="004A22F0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4A22F0">
        <w:rPr>
          <w:rFonts w:ascii="Times New Roman" w:hAnsi="Times New Roman"/>
          <w:sz w:val="28"/>
          <w:szCs w:val="24"/>
        </w:rPr>
        <w:t xml:space="preserve"> доверяющих педагогам;</w:t>
      </w:r>
    </w:p>
    <w:p w:rsidR="00B11B7E" w:rsidRPr="004A22F0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A22F0">
        <w:rPr>
          <w:rFonts w:ascii="Times New Roman" w:hAnsi="Times New Roman"/>
          <w:sz w:val="28"/>
          <w:szCs w:val="24"/>
        </w:rPr>
        <w:t xml:space="preserve">- осуществляют участие в организации совместных мероприятий субъектов профилактики, проведены профилактические мероприятия совместно со специалистами здравоохранения, социального обслуживания и сотрудниками органов </w:t>
      </w:r>
      <w:r w:rsidRPr="004A22F0">
        <w:rPr>
          <w:rFonts w:ascii="Times New Roman" w:hAnsi="Times New Roman"/>
          <w:sz w:val="28"/>
          <w:szCs w:val="24"/>
        </w:rPr>
        <w:lastRenderedPageBreak/>
        <w:t>внутренних дел. Проведены рейды по неблагополучным семьям, с целью профилактики употребления спиртных напитков в семьях, находящихся в социально опасном положении.</w:t>
      </w:r>
    </w:p>
    <w:p w:rsidR="00B11B7E" w:rsidRPr="004A22F0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A22F0">
        <w:rPr>
          <w:rFonts w:ascii="Times New Roman" w:hAnsi="Times New Roman"/>
          <w:sz w:val="28"/>
          <w:szCs w:val="24"/>
        </w:rPr>
        <w:t xml:space="preserve">- обеспечивают участие специалистов образования района в проектах, программах и мероприятиях по противодействию злоупотреблению наркотиками и их незаконному обороту, формированию здорового образа жизни: участие специалистов в </w:t>
      </w:r>
      <w:proofErr w:type="spellStart"/>
      <w:r w:rsidRPr="004A22F0">
        <w:rPr>
          <w:rFonts w:ascii="Times New Roman" w:hAnsi="Times New Roman"/>
          <w:sz w:val="28"/>
          <w:szCs w:val="24"/>
        </w:rPr>
        <w:t>вебинарах</w:t>
      </w:r>
      <w:proofErr w:type="spellEnd"/>
      <w:r w:rsidRPr="004A22F0">
        <w:rPr>
          <w:rFonts w:ascii="Times New Roman" w:hAnsi="Times New Roman"/>
          <w:sz w:val="28"/>
          <w:szCs w:val="24"/>
        </w:rPr>
        <w:t>, публичных обсуждении наркоситуации в округе и районе, круглых столах с приглашением общественности и родителей, обучающихся; активно ведется работа «Совета профилактики» в образовательных организациях.</w:t>
      </w:r>
    </w:p>
    <w:p w:rsidR="00B11B7E" w:rsidRPr="004A22F0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A22F0">
        <w:rPr>
          <w:rFonts w:ascii="Times New Roman" w:hAnsi="Times New Roman"/>
          <w:sz w:val="28"/>
          <w:szCs w:val="24"/>
        </w:rPr>
        <w:t>- с целью повышения уровня информированности родителей, законных представителей детей проводят тематические родительские собрания: «Профилактика наркомании среди подростков», «Роль семьи в профилактике наркомании подростков», «Профилактика употребления курительных смесей среди несовершеннолетних. Профилактика наркомании», «Наркотики: как от них уберечься?», «Ребёнок и другие люди», «Ребёнок и природа», «Ребёнок дома», «Здоровье ребёнка», «Эмоциональное благополучие ребёнка» и «Ребёнок на улице»</w:t>
      </w:r>
    </w:p>
    <w:p w:rsidR="00B11B7E" w:rsidRPr="004A22F0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A22F0">
        <w:rPr>
          <w:rFonts w:ascii="Times New Roman" w:hAnsi="Times New Roman"/>
          <w:sz w:val="28"/>
          <w:szCs w:val="24"/>
        </w:rPr>
        <w:t>- организуют мероприятия по созданию слайдовых презентаций по профилактике наркомании, изготовление и обновление информационных стендов, медицинских бюллетеней.</w:t>
      </w:r>
    </w:p>
    <w:p w:rsidR="00B11B7E" w:rsidRPr="004A22F0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A22F0">
        <w:rPr>
          <w:rFonts w:ascii="Times New Roman" w:hAnsi="Times New Roman"/>
          <w:sz w:val="28"/>
          <w:szCs w:val="24"/>
        </w:rPr>
        <w:t xml:space="preserve">- психологические занятия и тренинги для детей и подростков, беседы, лектории, классные часы по профилактике употребления наркотических средств, алкогольной и табачной продукции. 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4A22F0">
        <w:rPr>
          <w:rFonts w:ascii="Times New Roman" w:hAnsi="Times New Roman"/>
          <w:sz w:val="28"/>
          <w:szCs w:val="24"/>
        </w:rPr>
        <w:t xml:space="preserve">- организуют мероприятия, направленные на профилактику, противодействие информации, пропагандирующей наркотические средства, психотропные вещества и их </w:t>
      </w:r>
      <w:proofErr w:type="spellStart"/>
      <w:r w:rsidRPr="004A22F0">
        <w:rPr>
          <w:rFonts w:ascii="Times New Roman" w:hAnsi="Times New Roman"/>
          <w:sz w:val="28"/>
          <w:szCs w:val="24"/>
        </w:rPr>
        <w:t>прекурсоры</w:t>
      </w:r>
      <w:proofErr w:type="spellEnd"/>
      <w:r w:rsidRPr="004A22F0">
        <w:rPr>
          <w:rFonts w:ascii="Times New Roman" w:hAnsi="Times New Roman"/>
          <w:sz w:val="28"/>
          <w:szCs w:val="24"/>
        </w:rPr>
        <w:t>: проведение проверочных мероприятий в общеобразовательных организациях по исключению доступа обучающ</w:t>
      </w:r>
      <w:r w:rsidRPr="00B11B7E">
        <w:rPr>
          <w:rFonts w:ascii="Times New Roman" w:hAnsi="Times New Roman"/>
          <w:sz w:val="28"/>
          <w:szCs w:val="24"/>
        </w:rPr>
        <w:t>ихся к сайтам и иным ресурсам сети Интернет, несовместимых с образовательным процессом, проведение проверочных мероприятий библиотечного фонда школ в соответствии с федеральным перечнем запрещенной литературы.</w:t>
      </w:r>
      <w:proofErr w:type="gramEnd"/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B11B7E">
        <w:rPr>
          <w:rFonts w:ascii="Times New Roman" w:hAnsi="Times New Roman"/>
          <w:sz w:val="28"/>
          <w:szCs w:val="24"/>
        </w:rPr>
        <w:t>- организуют и проводят мероприятия: турниры, соревнования, выставки, акции, конкурсы, направленные на формирование негативного отношения к незаконному обороту и потреблению наркотиков: районные конкурсы «Здоровым быть модно», «Мой взгляд на жизнь без вредных привычек», районная акция «Нет наркотикам!», «Сообщи, где торгуют смертью», проект «Научись спасать жизнь».</w:t>
      </w:r>
      <w:proofErr w:type="gramEnd"/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- разрабатывают, распространяют, размещают в сети материалы, памятки, буклеты: «Искусство быть здоровым», Здоровое поколение «Факторы, которые мешают полноценно жить». Осуществляют показ видеороликов «ВИЧ. Знать, чтобы жить», «Алкоголь. Признать виновным!», «Трезвая Россия».</w:t>
      </w:r>
    </w:p>
    <w:p w:rsidR="00B11B7E" w:rsidRPr="00B11B7E" w:rsidRDefault="00B11B7E" w:rsidP="00B11B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 xml:space="preserve">С целью профилактики употребления наркотических средств и психотропных веществ, а также профилактики употребления алкоголя и </w:t>
      </w:r>
      <w:proofErr w:type="spellStart"/>
      <w:r w:rsidRPr="00B11B7E">
        <w:rPr>
          <w:rFonts w:ascii="Times New Roman" w:hAnsi="Times New Roman"/>
          <w:sz w:val="28"/>
          <w:szCs w:val="24"/>
        </w:rPr>
        <w:t>табакокурения</w:t>
      </w:r>
      <w:proofErr w:type="spellEnd"/>
      <w:r w:rsidRPr="00B11B7E">
        <w:rPr>
          <w:rFonts w:ascii="Times New Roman" w:hAnsi="Times New Roman"/>
          <w:sz w:val="28"/>
          <w:szCs w:val="24"/>
        </w:rPr>
        <w:t xml:space="preserve"> в 12 организациях общего образования   проведены следующие мероприятия: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- Оформление сменного информационного стенда по профилактике ПАВ в 12 ОО;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- Информирование родителей о роли и месте семьи в развитии наркомании у подростков (1642 родителя);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- Работа родительского патруля по организации и проведению работы комендантского часа 188 родителей;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lastRenderedPageBreak/>
        <w:t>- Распространены буклеты «Искусство быть здоровым», Здоровое поколение «Факторы, которые мешают полноценно жить» (840 буклетов);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- Просмотр видеофильмов «ВИЧ. Знать, чтобы жить», «Трезвая Россия», «Алкоголь. Признать виновным!» (454 учащихся);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 xml:space="preserve">- Участие в профилактической акции «Сообщи, где торгуют смертью» (87 </w:t>
      </w:r>
      <w:proofErr w:type="gramStart"/>
      <w:r w:rsidRPr="00B11B7E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B11B7E">
        <w:rPr>
          <w:rFonts w:ascii="Times New Roman" w:hAnsi="Times New Roman"/>
          <w:sz w:val="28"/>
          <w:szCs w:val="24"/>
        </w:rPr>
        <w:t>);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 xml:space="preserve">- Классные часы «Не сломай судьбу свою», Внимание! Опасная компания!», «Наркотики – это свобода или зависимость, полет или падение», «Употребление ПАВ и их последствия». «Наркомания – знак беды» и др. с </w:t>
      </w:r>
      <w:proofErr w:type="gramStart"/>
      <w:r w:rsidRPr="00B11B7E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B11B7E">
        <w:rPr>
          <w:rFonts w:ascii="Times New Roman" w:hAnsi="Times New Roman"/>
          <w:sz w:val="28"/>
          <w:szCs w:val="24"/>
        </w:rPr>
        <w:t xml:space="preserve"> 7-11 классов. 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- Работа по вовлечению детей в детские организации – 358 обучающихся, патриотические клубы – 186 обучающихся.</w:t>
      </w:r>
    </w:p>
    <w:p w:rsidR="00B11B7E" w:rsidRPr="00B11B7E" w:rsidRDefault="00B11B7E" w:rsidP="00B11B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В общеобразовательных школах  функционируют службы: «</w:t>
      </w:r>
      <w:proofErr w:type="spellStart"/>
      <w:r w:rsidRPr="00B11B7E">
        <w:rPr>
          <w:rFonts w:ascii="Times New Roman" w:hAnsi="Times New Roman"/>
          <w:sz w:val="28"/>
          <w:szCs w:val="24"/>
        </w:rPr>
        <w:t>Наркопост</w:t>
      </w:r>
      <w:proofErr w:type="spellEnd"/>
      <w:r w:rsidRPr="00B11B7E">
        <w:rPr>
          <w:rFonts w:ascii="Times New Roman" w:hAnsi="Times New Roman"/>
          <w:sz w:val="28"/>
          <w:szCs w:val="24"/>
        </w:rPr>
        <w:t xml:space="preserve">» - 9 и  «Центр здоровья» - 12, которые  осуществляет комплекс мероприятий по первичной профилактике употребления психоактивных веществ, алкогольных напитков, </w:t>
      </w:r>
      <w:proofErr w:type="spellStart"/>
      <w:r w:rsidRPr="00B11B7E">
        <w:rPr>
          <w:rFonts w:ascii="Times New Roman" w:hAnsi="Times New Roman"/>
          <w:sz w:val="28"/>
          <w:szCs w:val="24"/>
        </w:rPr>
        <w:t>табакокурения</w:t>
      </w:r>
      <w:proofErr w:type="spellEnd"/>
      <w:r w:rsidRPr="00B11B7E">
        <w:rPr>
          <w:rFonts w:ascii="Times New Roman" w:hAnsi="Times New Roman"/>
          <w:sz w:val="28"/>
          <w:szCs w:val="24"/>
        </w:rPr>
        <w:t xml:space="preserve">.  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 xml:space="preserve">Организована профилактическая работа в образовательных организациях по проведению мероприятий, приуроченных общественно значимым датам: Всемирный День здоровья, Всемирный День отказа от </w:t>
      </w:r>
      <w:proofErr w:type="spellStart"/>
      <w:r w:rsidRPr="00B11B7E">
        <w:rPr>
          <w:rFonts w:ascii="Times New Roman" w:hAnsi="Times New Roman"/>
          <w:sz w:val="28"/>
          <w:szCs w:val="24"/>
        </w:rPr>
        <w:t>табакокурения</w:t>
      </w:r>
      <w:proofErr w:type="spellEnd"/>
      <w:r w:rsidRPr="00B11B7E">
        <w:rPr>
          <w:rFonts w:ascii="Times New Roman" w:hAnsi="Times New Roman"/>
          <w:sz w:val="28"/>
          <w:szCs w:val="24"/>
        </w:rPr>
        <w:t xml:space="preserve">, Всемирный День борьбы со </w:t>
      </w:r>
      <w:proofErr w:type="spellStart"/>
      <w:r w:rsidRPr="00B11B7E">
        <w:rPr>
          <w:rFonts w:ascii="Times New Roman" w:hAnsi="Times New Roman"/>
          <w:sz w:val="28"/>
          <w:szCs w:val="24"/>
        </w:rPr>
        <w:t>СПИдом</w:t>
      </w:r>
      <w:proofErr w:type="spellEnd"/>
      <w:r w:rsidRPr="00B11B7E">
        <w:rPr>
          <w:rFonts w:ascii="Times New Roman" w:hAnsi="Times New Roman"/>
          <w:sz w:val="28"/>
          <w:szCs w:val="24"/>
        </w:rPr>
        <w:t xml:space="preserve">, Международный Олимпийский День, Международный День борьбы с наркоманией и наркобизнесом. 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 xml:space="preserve">В рамках месячника антинаркотической направленности и популяризации здорового образа жизни в период с 20 мая по 20 июня 2022 года были организованы профилактические акции, рейды, конкурсы, </w:t>
      </w:r>
      <w:proofErr w:type="spellStart"/>
      <w:r w:rsidRPr="00B11B7E">
        <w:rPr>
          <w:rFonts w:ascii="Times New Roman" w:hAnsi="Times New Roman"/>
          <w:sz w:val="28"/>
          <w:szCs w:val="24"/>
        </w:rPr>
        <w:t>флешмобы</w:t>
      </w:r>
      <w:proofErr w:type="spellEnd"/>
      <w:r w:rsidRPr="00B11B7E">
        <w:rPr>
          <w:rFonts w:ascii="Times New Roman" w:hAnsi="Times New Roman"/>
          <w:sz w:val="28"/>
          <w:szCs w:val="24"/>
        </w:rPr>
        <w:t xml:space="preserve">, выставки рисунков  с общим охватом 3245 детей, посредством </w:t>
      </w:r>
      <w:proofErr w:type="spellStart"/>
      <w:r w:rsidRPr="00B11B7E">
        <w:rPr>
          <w:rFonts w:ascii="Times New Roman" w:hAnsi="Times New Roman"/>
          <w:sz w:val="28"/>
          <w:szCs w:val="24"/>
        </w:rPr>
        <w:t>мессенджеров</w:t>
      </w:r>
      <w:proofErr w:type="spellEnd"/>
      <w:r w:rsidRPr="00B11B7E">
        <w:rPr>
          <w:rFonts w:ascii="Times New Roman" w:hAnsi="Times New Roman"/>
          <w:sz w:val="28"/>
          <w:szCs w:val="24"/>
        </w:rPr>
        <w:t xml:space="preserve"> распространены памятки, направленные на профилактику употребления психоактивных веществ в количестве 450 штук.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Важным аспектом, во многом определяющим успешность антинаркотической деятельности, является своевременность выявления наркопотребителей.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B11B7E">
        <w:rPr>
          <w:rFonts w:ascii="Times New Roman" w:hAnsi="Times New Roman"/>
          <w:sz w:val="28"/>
          <w:szCs w:val="24"/>
        </w:rPr>
        <w:t>С целью раннего выявления незаконного потребления наркотических средств и психотропных веществ обучающимися образовательных организаций в 2022 году в 11 общеобразовательных организациях проводилось добровольное социально-психологическое тестирование среди обучающихся 7-11 классов (с 13 лет): двусторонний приказ Департамента образования и науки ХМАО-Югры и Департамента здравоохранения ХМАО-Югры от 07.09.2022года № 1872/1401 «О проведении в 2022-2023 учебном году социально-психологического тестирования лиц, обучающихся в общеобразовательных</w:t>
      </w:r>
      <w:proofErr w:type="gramEnd"/>
      <w:r w:rsidRPr="00B11B7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11B7E">
        <w:rPr>
          <w:rFonts w:ascii="Times New Roman" w:hAnsi="Times New Roman"/>
          <w:sz w:val="28"/>
          <w:szCs w:val="24"/>
        </w:rPr>
        <w:t>организациях и профессиональных образовательных организациях, а также в образовательных организациях высшего образования Ханты-Мансийского автономного округа-Югры, направленного на раннее выявление  незаконного потребления наркотических средств и психотропных веществ, профилактических медицинских осмотров обучающихся», а также Приказа комитета образования администрации Березовского района от 09.09.2022 года № 220-ОД «О проведении в 2022-2023 учебном году социально-психологического тестирования лиц, обучающихся в общеобразовательных организациях Березовского района, направленного на раннее</w:t>
      </w:r>
      <w:proofErr w:type="gramEnd"/>
      <w:r w:rsidRPr="00B11B7E">
        <w:rPr>
          <w:rFonts w:ascii="Times New Roman" w:hAnsi="Times New Roman"/>
          <w:sz w:val="28"/>
          <w:szCs w:val="24"/>
        </w:rPr>
        <w:t xml:space="preserve"> выявление  незаконного потребления наркотических средств и психотропных веществ обучающихся»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 xml:space="preserve">Тестирование проводилось с помощью Единой методики социально-психологического тестирования, направленного на раннее выявление незаконного </w:t>
      </w:r>
      <w:r w:rsidRPr="00B11B7E">
        <w:rPr>
          <w:rFonts w:ascii="Times New Roman" w:hAnsi="Times New Roman"/>
          <w:sz w:val="28"/>
          <w:szCs w:val="24"/>
        </w:rPr>
        <w:lastRenderedPageBreak/>
        <w:t xml:space="preserve">потребления наркотических средств разработанной Министерством просвещения РФ на основании протокола Государственной антинаркотической комиссии от 11.12.2017 г. №35. 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>Общее число обучающихся, подлежащих социально-психологическому тестированию – 1207 человек – (АППГ – 1219).</w:t>
      </w:r>
    </w:p>
    <w:p w:rsidR="00B11B7E" w:rsidRPr="00B11B7E" w:rsidRDefault="00B11B7E" w:rsidP="00B11B7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11B7E">
        <w:rPr>
          <w:rFonts w:ascii="Times New Roman" w:hAnsi="Times New Roman"/>
          <w:sz w:val="28"/>
          <w:szCs w:val="24"/>
        </w:rPr>
        <w:tab/>
        <w:t>Общее число обучающихся, участвовавших в тестировании 1027 человек, прошли тестирование 1196, не прошли: 11 (2 отказ и 9 иные причины: отъезд и болезнь)  обеспечен 100% охват обучающихся, подлежащих тестированию (АППГ -  1217  обучающихся, 100% охват обучающихся, подлежащих тестированию), в рамках тестирования были выявлены 17 человек, показавших явный риск вовлечения.</w:t>
      </w:r>
    </w:p>
    <w:p w:rsidR="00B11B7E" w:rsidRPr="00B11B7E" w:rsidRDefault="00B11B7E" w:rsidP="00B11B7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B11B7E">
        <w:rPr>
          <w:rFonts w:ascii="Times New Roman" w:hAnsi="Times New Roman"/>
          <w:i/>
          <w:sz w:val="28"/>
          <w:szCs w:val="24"/>
        </w:rPr>
        <w:t>Всего образовательными организациями Березовского района в рамках подпрограммы 2 «Профилактика незаконного оборота и потребления наркотических средств и психотропных веществ» организовано 254  мероприятия с охватом участников 3245 человек.</w:t>
      </w:r>
    </w:p>
    <w:p w:rsidR="00792E0A" w:rsidRPr="004A22F0" w:rsidRDefault="00B77A37" w:rsidP="0079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eastAsia="Calibri" w:hAnsi="Times New Roman"/>
          <w:sz w:val="28"/>
          <w:szCs w:val="28"/>
          <w:lang w:eastAsia="en-US"/>
        </w:rPr>
        <w:t>Также п</w:t>
      </w:r>
      <w:r w:rsidR="00792E0A" w:rsidRPr="004A22F0">
        <w:rPr>
          <w:rFonts w:ascii="Times New Roman" w:eastAsia="Calibri" w:hAnsi="Times New Roman"/>
          <w:sz w:val="28"/>
          <w:szCs w:val="28"/>
          <w:lang w:eastAsia="en-US"/>
        </w:rPr>
        <w:t>ринимаются меры по выявлению и мотивированию наркопотребителей на прохождение медицинской и социальной реабилитации и ресоциализации.</w:t>
      </w:r>
      <w:r w:rsidR="002A773B" w:rsidRPr="004A22F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2E0A" w:rsidRPr="004A22F0">
        <w:rPr>
          <w:rFonts w:ascii="Times New Roman" w:eastAsia="Calibri" w:hAnsi="Times New Roman"/>
          <w:sz w:val="28"/>
          <w:szCs w:val="28"/>
          <w:lang w:eastAsia="en-US"/>
        </w:rPr>
        <w:t xml:space="preserve">Создана система информирования населения (на сайте администрации, буклеты) о предоставляемых реабилитационных услугах, осуществляющихся на территории Ханты-Мансийского автономного округа – Югры. </w:t>
      </w:r>
      <w:r w:rsidR="009A1071" w:rsidRPr="004A22F0">
        <w:rPr>
          <w:rFonts w:ascii="Times New Roman" w:eastAsia="Calibri" w:hAnsi="Times New Roman"/>
          <w:sz w:val="28"/>
          <w:szCs w:val="28"/>
          <w:lang w:eastAsia="en-US"/>
        </w:rPr>
        <w:t>В 202</w:t>
      </w:r>
      <w:r w:rsidR="001C53A6" w:rsidRPr="004A22F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A773B" w:rsidRPr="004A22F0">
        <w:rPr>
          <w:rFonts w:ascii="Times New Roman" w:eastAsia="Calibri" w:hAnsi="Times New Roman"/>
          <w:sz w:val="28"/>
          <w:szCs w:val="28"/>
          <w:lang w:eastAsia="en-US"/>
        </w:rPr>
        <w:t xml:space="preserve"> году квота на предоставление реабилитационных услуг Березовскому району не выделялась.</w:t>
      </w:r>
      <w:r w:rsidR="00792E0A" w:rsidRPr="004A22F0">
        <w:rPr>
          <w:rFonts w:ascii="Times New Roman" w:hAnsi="Times New Roman"/>
          <w:sz w:val="28"/>
          <w:szCs w:val="28"/>
        </w:rPr>
        <w:t xml:space="preserve"> </w:t>
      </w:r>
    </w:p>
    <w:p w:rsidR="00DB5D79" w:rsidRPr="004A22F0" w:rsidRDefault="00FC3962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 xml:space="preserve">Всего в рамках </w:t>
      </w:r>
      <w:r w:rsidR="00754C0D" w:rsidRPr="004A22F0">
        <w:rPr>
          <w:rFonts w:ascii="Times New Roman" w:hAnsi="Times New Roman"/>
          <w:i/>
          <w:sz w:val="28"/>
          <w:szCs w:val="28"/>
        </w:rPr>
        <w:t>П</w:t>
      </w:r>
      <w:r w:rsidRPr="004A22F0">
        <w:rPr>
          <w:rFonts w:ascii="Times New Roman" w:hAnsi="Times New Roman"/>
          <w:i/>
          <w:sz w:val="28"/>
          <w:szCs w:val="28"/>
        </w:rPr>
        <w:t xml:space="preserve">одпрограммы 2 «Профилактика незаконного оборота и потребления наркотических средств и психотропных веществ» </w:t>
      </w:r>
      <w:r w:rsidR="0099612B" w:rsidRPr="004A22F0">
        <w:rPr>
          <w:rFonts w:ascii="Times New Roman" w:hAnsi="Times New Roman"/>
          <w:i/>
          <w:sz w:val="28"/>
          <w:szCs w:val="28"/>
        </w:rPr>
        <w:t>в 20</w:t>
      </w:r>
      <w:r w:rsidR="00BF51A5" w:rsidRPr="004A22F0">
        <w:rPr>
          <w:rFonts w:ascii="Times New Roman" w:hAnsi="Times New Roman"/>
          <w:i/>
          <w:sz w:val="28"/>
          <w:szCs w:val="28"/>
        </w:rPr>
        <w:t>2</w:t>
      </w:r>
      <w:r w:rsidR="00E45D7D" w:rsidRPr="004A22F0">
        <w:rPr>
          <w:rFonts w:ascii="Times New Roman" w:hAnsi="Times New Roman"/>
          <w:i/>
          <w:sz w:val="28"/>
          <w:szCs w:val="28"/>
        </w:rPr>
        <w:t>2</w:t>
      </w:r>
      <w:r w:rsidR="0099612B" w:rsidRPr="004A22F0">
        <w:rPr>
          <w:rFonts w:ascii="Times New Roman" w:hAnsi="Times New Roman"/>
          <w:i/>
          <w:sz w:val="28"/>
          <w:szCs w:val="28"/>
        </w:rPr>
        <w:t xml:space="preserve"> году </w:t>
      </w:r>
      <w:r w:rsidR="0002364A" w:rsidRPr="004A22F0">
        <w:rPr>
          <w:rFonts w:ascii="Times New Roman" w:hAnsi="Times New Roman"/>
          <w:i/>
          <w:sz w:val="28"/>
          <w:szCs w:val="28"/>
        </w:rPr>
        <w:t xml:space="preserve">соисполнителями </w:t>
      </w:r>
      <w:proofErr w:type="gramStart"/>
      <w:r w:rsidRPr="004A22F0">
        <w:rPr>
          <w:rFonts w:ascii="Times New Roman" w:hAnsi="Times New Roman"/>
          <w:i/>
          <w:sz w:val="28"/>
          <w:szCs w:val="28"/>
        </w:rPr>
        <w:t>организовано и проведено</w:t>
      </w:r>
      <w:proofErr w:type="gramEnd"/>
      <w:r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="00BF51A5" w:rsidRPr="004A22F0">
        <w:rPr>
          <w:rFonts w:ascii="Times New Roman" w:hAnsi="Times New Roman"/>
          <w:i/>
          <w:sz w:val="28"/>
          <w:szCs w:val="28"/>
        </w:rPr>
        <w:t>42</w:t>
      </w:r>
      <w:r w:rsidR="004A22F0" w:rsidRPr="004A22F0">
        <w:rPr>
          <w:rFonts w:ascii="Times New Roman" w:hAnsi="Times New Roman"/>
          <w:i/>
          <w:sz w:val="28"/>
          <w:szCs w:val="28"/>
        </w:rPr>
        <w:t>5</w:t>
      </w:r>
      <w:r w:rsidR="007B31C5"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Pr="004A22F0">
        <w:rPr>
          <w:rFonts w:ascii="Times New Roman" w:hAnsi="Times New Roman"/>
          <w:i/>
          <w:sz w:val="28"/>
          <w:szCs w:val="28"/>
        </w:rPr>
        <w:t>мероприяти</w:t>
      </w:r>
      <w:r w:rsidR="001D246E" w:rsidRPr="004A22F0">
        <w:rPr>
          <w:rFonts w:ascii="Times New Roman" w:hAnsi="Times New Roman"/>
          <w:i/>
          <w:sz w:val="28"/>
          <w:szCs w:val="28"/>
        </w:rPr>
        <w:t>й</w:t>
      </w:r>
      <w:r w:rsidRPr="004A22F0">
        <w:rPr>
          <w:rFonts w:ascii="Times New Roman" w:hAnsi="Times New Roman"/>
          <w:i/>
          <w:sz w:val="28"/>
          <w:szCs w:val="28"/>
        </w:rPr>
        <w:t xml:space="preserve"> с охватом участников </w:t>
      </w:r>
      <w:r w:rsidR="007520F3"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="004A22F0" w:rsidRPr="004A22F0">
        <w:rPr>
          <w:rFonts w:ascii="Times New Roman" w:hAnsi="Times New Roman"/>
          <w:i/>
          <w:sz w:val="28"/>
          <w:szCs w:val="28"/>
        </w:rPr>
        <w:t>17 727</w:t>
      </w:r>
      <w:r w:rsidRPr="004A22F0">
        <w:rPr>
          <w:rFonts w:ascii="Times New Roman" w:hAnsi="Times New Roman"/>
          <w:i/>
          <w:sz w:val="28"/>
          <w:szCs w:val="28"/>
        </w:rPr>
        <w:t xml:space="preserve"> </w:t>
      </w:r>
      <w:r w:rsidR="004A22F0" w:rsidRPr="004A22F0">
        <w:rPr>
          <w:rFonts w:ascii="Times New Roman" w:hAnsi="Times New Roman"/>
          <w:i/>
          <w:sz w:val="28"/>
          <w:szCs w:val="28"/>
        </w:rPr>
        <w:t>человек.</w:t>
      </w:r>
    </w:p>
    <w:p w:rsidR="00FB6DA1" w:rsidRPr="004A22F0" w:rsidRDefault="00FB6DA1" w:rsidP="00FB6DA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A22F0">
        <w:rPr>
          <w:rFonts w:ascii="Times New Roman" w:hAnsi="Times New Roman"/>
          <w:snapToGrid w:val="0"/>
          <w:sz w:val="28"/>
          <w:szCs w:val="28"/>
        </w:rPr>
        <w:t>Стоит отметить, что благодаря проводимой работе субъектами профилактики наркомании н</w:t>
      </w:r>
      <w:r w:rsidRPr="004A22F0">
        <w:rPr>
          <w:rFonts w:ascii="Times New Roman" w:hAnsi="Times New Roman"/>
          <w:sz w:val="28"/>
          <w:szCs w:val="28"/>
        </w:rPr>
        <w:t>а территории района</w:t>
      </w:r>
      <w:r w:rsidRPr="004A22F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A22F0">
        <w:rPr>
          <w:rFonts w:ascii="Times New Roman" w:hAnsi="Times New Roman"/>
          <w:sz w:val="28"/>
          <w:szCs w:val="28"/>
        </w:rPr>
        <w:t>нет несовершеннолетних граждан, состоящих на учете у врача нарколога</w:t>
      </w:r>
      <w:r w:rsidRPr="004A22F0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FB6DA1" w:rsidRPr="00721873" w:rsidRDefault="00FB6DA1" w:rsidP="009F50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red"/>
        </w:rPr>
      </w:pPr>
    </w:p>
    <w:p w:rsidR="00BA2188" w:rsidRPr="004A22F0" w:rsidRDefault="00BA2188" w:rsidP="00BA21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A22F0">
        <w:rPr>
          <w:rFonts w:ascii="Times New Roman" w:hAnsi="Times New Roman"/>
          <w:snapToGrid w:val="0"/>
          <w:sz w:val="28"/>
          <w:szCs w:val="28"/>
        </w:rPr>
        <w:t>Процент выполнения мероприятия 2.1. «Мероприятия, направленные на профилактику незаконного оборота и потребления наркотических средств и психотропных веществ» в 202</w:t>
      </w:r>
      <w:r w:rsidR="004A22F0" w:rsidRPr="004A22F0">
        <w:rPr>
          <w:rFonts w:ascii="Times New Roman" w:hAnsi="Times New Roman"/>
          <w:snapToGrid w:val="0"/>
          <w:sz w:val="28"/>
          <w:szCs w:val="28"/>
        </w:rPr>
        <w:t>2</w:t>
      </w:r>
      <w:r w:rsidRPr="004A22F0">
        <w:rPr>
          <w:rFonts w:ascii="Times New Roman" w:hAnsi="Times New Roman"/>
          <w:snapToGrid w:val="0"/>
          <w:sz w:val="28"/>
          <w:szCs w:val="28"/>
        </w:rPr>
        <w:t xml:space="preserve"> году составил – 100%.</w:t>
      </w:r>
    </w:p>
    <w:p w:rsidR="00BC3E3C" w:rsidRPr="00721873" w:rsidRDefault="00BC3E3C" w:rsidP="003848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4A22F0" w:rsidRPr="004A22F0" w:rsidRDefault="00A9511D" w:rsidP="003848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202</w:t>
      </w:r>
      <w:r w:rsidR="004A22F0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</w:t>
      </w:r>
      <w:r w:rsidR="004A22F0" w:rsidRPr="004A22F0">
        <w:rPr>
          <w:rFonts w:ascii="Times New Roman" w:hAnsi="Times New Roman"/>
          <w:sz w:val="28"/>
          <w:szCs w:val="28"/>
        </w:rPr>
        <w:t xml:space="preserve">лиц </w:t>
      </w:r>
      <w:proofErr w:type="gramStart"/>
      <w:r w:rsidR="004A22F0" w:rsidRPr="004A22F0">
        <w:rPr>
          <w:rFonts w:ascii="Times New Roman" w:hAnsi="Times New Roman"/>
          <w:sz w:val="28"/>
          <w:szCs w:val="28"/>
        </w:rPr>
        <w:t>с</w:t>
      </w:r>
      <w:proofErr w:type="gramEnd"/>
      <w:r w:rsidR="004A22F0" w:rsidRPr="004A22F0"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 w:rsidR="004A22F0" w:rsidRPr="004A22F0">
        <w:rPr>
          <w:rFonts w:ascii="Times New Roman" w:hAnsi="Times New Roman"/>
          <w:sz w:val="28"/>
          <w:szCs w:val="28"/>
        </w:rPr>
        <w:t>в</w:t>
      </w:r>
      <w:proofErr w:type="gramEnd"/>
      <w:r w:rsidR="004A22F0" w:rsidRPr="004A22F0">
        <w:rPr>
          <w:rFonts w:ascii="Times New Roman" w:hAnsi="Times New Roman"/>
          <w:sz w:val="28"/>
          <w:szCs w:val="28"/>
        </w:rPr>
        <w:t xml:space="preserve"> жизни установленным диагнозом «наркомания» не зарегистрировано.</w:t>
      </w:r>
    </w:p>
    <w:p w:rsidR="004A22F0" w:rsidRPr="004A22F0" w:rsidRDefault="004A22F0" w:rsidP="003848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28"/>
          <w:highlight w:val="red"/>
        </w:rPr>
      </w:pPr>
    </w:p>
    <w:p w:rsidR="00AC36B3" w:rsidRPr="004A22F0" w:rsidRDefault="00133368" w:rsidP="00B879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Показател</w:t>
      </w:r>
      <w:r w:rsidR="00A04C6C" w:rsidRPr="004A22F0">
        <w:rPr>
          <w:rFonts w:ascii="Times New Roman" w:hAnsi="Times New Roman"/>
          <w:b/>
          <w:sz w:val="28"/>
          <w:szCs w:val="28"/>
        </w:rPr>
        <w:t>ем</w:t>
      </w:r>
      <w:r w:rsidRPr="004A22F0">
        <w:rPr>
          <w:rFonts w:ascii="Times New Roman" w:hAnsi="Times New Roman"/>
          <w:b/>
          <w:sz w:val="28"/>
          <w:szCs w:val="28"/>
        </w:rPr>
        <w:t xml:space="preserve"> эффективности </w:t>
      </w:r>
      <w:r w:rsidR="00754C0D" w:rsidRPr="004A22F0">
        <w:rPr>
          <w:rFonts w:ascii="Times New Roman" w:hAnsi="Times New Roman"/>
          <w:b/>
          <w:sz w:val="28"/>
          <w:szCs w:val="28"/>
        </w:rPr>
        <w:t>П</w:t>
      </w:r>
      <w:r w:rsidR="00A679D8" w:rsidRPr="004A22F0">
        <w:rPr>
          <w:rFonts w:ascii="Times New Roman" w:hAnsi="Times New Roman"/>
          <w:b/>
          <w:sz w:val="28"/>
          <w:szCs w:val="28"/>
        </w:rPr>
        <w:t>одпрограммы 2 «Профилактика незаконного оборота и потребления наркотических средств и психотропных веществ» муниципальной п</w:t>
      </w:r>
      <w:r w:rsidRPr="004A22F0">
        <w:rPr>
          <w:rFonts w:ascii="Times New Roman" w:hAnsi="Times New Roman"/>
          <w:b/>
          <w:sz w:val="28"/>
          <w:szCs w:val="28"/>
        </w:rPr>
        <w:t>рограммы явля</w:t>
      </w:r>
      <w:r w:rsidR="00A04C6C" w:rsidRPr="004A22F0">
        <w:rPr>
          <w:rFonts w:ascii="Times New Roman" w:hAnsi="Times New Roman"/>
          <w:b/>
          <w:sz w:val="28"/>
          <w:szCs w:val="28"/>
        </w:rPr>
        <w:t>е</w:t>
      </w:r>
      <w:r w:rsidR="00EE7176" w:rsidRPr="004A22F0">
        <w:rPr>
          <w:rFonts w:ascii="Times New Roman" w:hAnsi="Times New Roman"/>
          <w:b/>
          <w:sz w:val="28"/>
          <w:szCs w:val="28"/>
        </w:rPr>
        <w:t xml:space="preserve">тся </w:t>
      </w:r>
      <w:r w:rsidR="00E00D00" w:rsidRPr="004A22F0">
        <w:rPr>
          <w:rFonts w:ascii="Times New Roman" w:hAnsi="Times New Roman"/>
          <w:b/>
          <w:sz w:val="28"/>
          <w:szCs w:val="28"/>
        </w:rPr>
        <w:t>«</w:t>
      </w:r>
      <w:r w:rsidRPr="004A22F0">
        <w:rPr>
          <w:rFonts w:ascii="Times New Roman" w:hAnsi="Times New Roman"/>
          <w:b/>
          <w:sz w:val="28"/>
          <w:szCs w:val="28"/>
        </w:rPr>
        <w:t>Снижение общей распространенности наркомании (на 100 тыс. населения)</w:t>
      </w:r>
      <w:r w:rsidR="00EE7176" w:rsidRPr="004A22F0">
        <w:rPr>
          <w:rFonts w:ascii="Times New Roman" w:hAnsi="Times New Roman"/>
          <w:b/>
          <w:sz w:val="28"/>
          <w:szCs w:val="28"/>
        </w:rPr>
        <w:t>, ед.</w:t>
      </w:r>
      <w:r w:rsidR="00F27715" w:rsidRPr="004A22F0">
        <w:rPr>
          <w:rFonts w:ascii="Times New Roman" w:hAnsi="Times New Roman"/>
          <w:b/>
          <w:sz w:val="28"/>
          <w:szCs w:val="28"/>
        </w:rPr>
        <w:t>»</w:t>
      </w:r>
      <w:r w:rsidRPr="004A22F0">
        <w:rPr>
          <w:rFonts w:ascii="Times New Roman" w:hAnsi="Times New Roman"/>
          <w:b/>
          <w:sz w:val="28"/>
          <w:szCs w:val="28"/>
        </w:rPr>
        <w:t>.</w:t>
      </w:r>
      <w:r w:rsidR="00630426" w:rsidRPr="004A22F0">
        <w:rPr>
          <w:rFonts w:ascii="Times New Roman" w:hAnsi="Times New Roman"/>
          <w:b/>
          <w:sz w:val="28"/>
          <w:szCs w:val="28"/>
        </w:rPr>
        <w:t xml:space="preserve"> </w:t>
      </w:r>
    </w:p>
    <w:p w:rsidR="00133368" w:rsidRPr="004A22F0" w:rsidRDefault="00AC36B3" w:rsidP="00EE7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630426" w:rsidRPr="004A22F0">
        <w:rPr>
          <w:rFonts w:ascii="Times New Roman" w:hAnsi="Times New Roman"/>
          <w:b/>
          <w:sz w:val="28"/>
          <w:szCs w:val="28"/>
        </w:rPr>
        <w:t>20</w:t>
      </w:r>
      <w:r w:rsidR="001D246E" w:rsidRPr="004A22F0">
        <w:rPr>
          <w:rFonts w:ascii="Times New Roman" w:hAnsi="Times New Roman"/>
          <w:b/>
          <w:sz w:val="28"/>
          <w:szCs w:val="28"/>
        </w:rPr>
        <w:t>2</w:t>
      </w:r>
      <w:r w:rsidR="004A22F0" w:rsidRPr="004A22F0">
        <w:rPr>
          <w:rFonts w:ascii="Times New Roman" w:hAnsi="Times New Roman"/>
          <w:b/>
          <w:sz w:val="28"/>
          <w:szCs w:val="28"/>
        </w:rPr>
        <w:t>2</w:t>
      </w:r>
      <w:r w:rsidR="00630426" w:rsidRPr="004A22F0">
        <w:rPr>
          <w:rFonts w:ascii="Times New Roman" w:hAnsi="Times New Roman"/>
          <w:b/>
          <w:sz w:val="28"/>
          <w:szCs w:val="28"/>
        </w:rPr>
        <w:t xml:space="preserve"> год</w:t>
      </w:r>
      <w:r w:rsidRPr="004A22F0">
        <w:rPr>
          <w:rFonts w:ascii="Times New Roman" w:hAnsi="Times New Roman"/>
          <w:b/>
          <w:sz w:val="28"/>
          <w:szCs w:val="28"/>
        </w:rPr>
        <w:t>а</w:t>
      </w:r>
      <w:r w:rsidR="00630426" w:rsidRPr="004A22F0">
        <w:rPr>
          <w:rFonts w:ascii="Times New Roman" w:hAnsi="Times New Roman"/>
          <w:b/>
          <w:sz w:val="28"/>
          <w:szCs w:val="28"/>
        </w:rPr>
        <w:t xml:space="preserve"> </w:t>
      </w:r>
      <w:r w:rsidRPr="004A22F0">
        <w:rPr>
          <w:rFonts w:ascii="Times New Roman" w:hAnsi="Times New Roman"/>
          <w:b/>
          <w:sz w:val="28"/>
          <w:szCs w:val="28"/>
        </w:rPr>
        <w:t xml:space="preserve">уровень болезненности наркоманией </w:t>
      </w:r>
      <w:r w:rsidR="00630426" w:rsidRPr="004A22F0">
        <w:rPr>
          <w:rFonts w:ascii="Times New Roman" w:hAnsi="Times New Roman"/>
          <w:b/>
          <w:sz w:val="28"/>
          <w:szCs w:val="28"/>
        </w:rPr>
        <w:t>составил –</w:t>
      </w:r>
      <w:r w:rsidR="004A22F0" w:rsidRPr="004A22F0">
        <w:rPr>
          <w:rFonts w:ascii="Times New Roman" w:hAnsi="Times New Roman"/>
          <w:b/>
          <w:sz w:val="28"/>
          <w:szCs w:val="28"/>
        </w:rPr>
        <w:t>4,5</w:t>
      </w:r>
      <w:r w:rsidR="00F6553F" w:rsidRPr="004A22F0">
        <w:rPr>
          <w:rFonts w:ascii="Times New Roman" w:hAnsi="Times New Roman"/>
          <w:b/>
          <w:sz w:val="28"/>
          <w:szCs w:val="28"/>
        </w:rPr>
        <w:t xml:space="preserve"> </w:t>
      </w:r>
      <w:r w:rsidR="00630426" w:rsidRPr="004A22F0">
        <w:rPr>
          <w:rFonts w:ascii="Times New Roman" w:hAnsi="Times New Roman"/>
          <w:b/>
          <w:sz w:val="28"/>
          <w:szCs w:val="28"/>
        </w:rPr>
        <w:t>ед.</w:t>
      </w:r>
      <w:r w:rsidRPr="004A22F0">
        <w:rPr>
          <w:rFonts w:ascii="Times New Roman" w:hAnsi="Times New Roman"/>
          <w:b/>
          <w:sz w:val="28"/>
          <w:szCs w:val="28"/>
        </w:rPr>
        <w:t xml:space="preserve"> на 100 тыс. населения</w:t>
      </w:r>
      <w:r w:rsidR="00033F5E" w:rsidRPr="004A22F0">
        <w:rPr>
          <w:rFonts w:ascii="Times New Roman" w:hAnsi="Times New Roman"/>
          <w:b/>
          <w:sz w:val="28"/>
          <w:szCs w:val="28"/>
        </w:rPr>
        <w:t xml:space="preserve"> (абсолютное число </w:t>
      </w:r>
      <w:r w:rsidR="00186BD3" w:rsidRPr="004A22F0">
        <w:rPr>
          <w:rFonts w:ascii="Times New Roman" w:hAnsi="Times New Roman"/>
          <w:b/>
          <w:sz w:val="28"/>
          <w:szCs w:val="28"/>
        </w:rPr>
        <w:t xml:space="preserve">лиц, зарегистрированных в учреждениях здравоохранения с диагнозом «наркомания» - </w:t>
      </w:r>
      <w:r w:rsidR="00033F5E" w:rsidRPr="004A22F0">
        <w:rPr>
          <w:rFonts w:ascii="Times New Roman" w:hAnsi="Times New Roman"/>
          <w:b/>
          <w:sz w:val="28"/>
          <w:szCs w:val="28"/>
        </w:rPr>
        <w:t xml:space="preserve"> </w:t>
      </w:r>
      <w:r w:rsidR="004A22F0" w:rsidRPr="004A22F0">
        <w:rPr>
          <w:rFonts w:ascii="Times New Roman" w:hAnsi="Times New Roman"/>
          <w:b/>
          <w:sz w:val="28"/>
          <w:szCs w:val="28"/>
        </w:rPr>
        <w:t>1</w:t>
      </w:r>
      <w:r w:rsidR="00033F5E" w:rsidRPr="004A22F0">
        <w:rPr>
          <w:rFonts w:ascii="Times New Roman" w:hAnsi="Times New Roman"/>
          <w:b/>
          <w:sz w:val="28"/>
          <w:szCs w:val="28"/>
        </w:rPr>
        <w:t xml:space="preserve"> человек)</w:t>
      </w:r>
      <w:r w:rsidR="00630426" w:rsidRPr="004A22F0">
        <w:rPr>
          <w:rFonts w:ascii="Times New Roman" w:hAnsi="Times New Roman"/>
          <w:b/>
          <w:sz w:val="28"/>
          <w:szCs w:val="28"/>
        </w:rPr>
        <w:t xml:space="preserve"> плановое значение </w:t>
      </w:r>
      <w:r w:rsidRPr="004A22F0">
        <w:rPr>
          <w:rFonts w:ascii="Times New Roman" w:hAnsi="Times New Roman"/>
          <w:b/>
          <w:sz w:val="28"/>
          <w:szCs w:val="28"/>
        </w:rPr>
        <w:t xml:space="preserve">показателя </w:t>
      </w:r>
      <w:r w:rsidR="004A22F0" w:rsidRPr="004A22F0">
        <w:rPr>
          <w:rFonts w:ascii="Times New Roman" w:hAnsi="Times New Roman"/>
          <w:b/>
          <w:sz w:val="28"/>
          <w:szCs w:val="28"/>
        </w:rPr>
        <w:t>составляло 71</w:t>
      </w:r>
      <w:r w:rsidR="00630426" w:rsidRPr="004A22F0">
        <w:rPr>
          <w:rFonts w:ascii="Times New Roman" w:hAnsi="Times New Roman"/>
          <w:b/>
          <w:sz w:val="28"/>
          <w:szCs w:val="28"/>
        </w:rPr>
        <w:t>,</w:t>
      </w:r>
      <w:r w:rsidR="004A22F0" w:rsidRPr="004A22F0">
        <w:rPr>
          <w:rFonts w:ascii="Times New Roman" w:hAnsi="Times New Roman"/>
          <w:b/>
          <w:sz w:val="28"/>
          <w:szCs w:val="28"/>
        </w:rPr>
        <w:t>5</w:t>
      </w:r>
      <w:r w:rsidR="00630426" w:rsidRPr="004A22F0">
        <w:rPr>
          <w:rFonts w:ascii="Times New Roman" w:hAnsi="Times New Roman"/>
          <w:b/>
          <w:sz w:val="28"/>
          <w:szCs w:val="28"/>
        </w:rPr>
        <w:t xml:space="preserve"> ед.</w:t>
      </w:r>
    </w:p>
    <w:p w:rsidR="000052C2" w:rsidRPr="004A22F0" w:rsidRDefault="000052C2" w:rsidP="002422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="00F443F3" w:rsidRPr="004A22F0">
        <w:rPr>
          <w:rFonts w:ascii="Times New Roman" w:hAnsi="Times New Roman"/>
          <w:b/>
          <w:sz w:val="28"/>
          <w:szCs w:val="28"/>
        </w:rPr>
        <w:t xml:space="preserve">плановое </w:t>
      </w:r>
      <w:r w:rsidR="0030741F" w:rsidRPr="004A22F0">
        <w:rPr>
          <w:rFonts w:ascii="Times New Roman" w:hAnsi="Times New Roman"/>
          <w:b/>
          <w:sz w:val="28"/>
          <w:szCs w:val="28"/>
        </w:rPr>
        <w:t>значение</w:t>
      </w:r>
      <w:r w:rsidR="002422D2" w:rsidRPr="004A22F0">
        <w:rPr>
          <w:rFonts w:ascii="Times New Roman" w:hAnsi="Times New Roman"/>
          <w:b/>
          <w:sz w:val="28"/>
          <w:szCs w:val="28"/>
        </w:rPr>
        <w:t xml:space="preserve"> показателя - </w:t>
      </w:r>
      <w:r w:rsidR="00F443F3" w:rsidRPr="004A22F0">
        <w:rPr>
          <w:rFonts w:ascii="Times New Roman" w:hAnsi="Times New Roman"/>
          <w:b/>
          <w:sz w:val="28"/>
          <w:szCs w:val="28"/>
        </w:rPr>
        <w:t xml:space="preserve"> достигнуто</w:t>
      </w:r>
      <w:r w:rsidR="00F27715" w:rsidRPr="004A22F0">
        <w:rPr>
          <w:rFonts w:ascii="Times New Roman" w:hAnsi="Times New Roman"/>
          <w:b/>
          <w:sz w:val="28"/>
          <w:szCs w:val="28"/>
        </w:rPr>
        <w:t>.</w:t>
      </w:r>
      <w:r w:rsidRPr="004A22F0">
        <w:rPr>
          <w:rFonts w:ascii="Times New Roman" w:hAnsi="Times New Roman"/>
          <w:b/>
          <w:sz w:val="28"/>
          <w:szCs w:val="28"/>
        </w:rPr>
        <w:t xml:space="preserve"> </w:t>
      </w:r>
    </w:p>
    <w:p w:rsidR="00BA2188" w:rsidRPr="004A22F0" w:rsidRDefault="00BA2188" w:rsidP="002422D2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28"/>
        </w:rPr>
      </w:pPr>
    </w:p>
    <w:p w:rsidR="00721873" w:rsidRPr="004A22F0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3.</w:t>
      </w:r>
      <w:r w:rsidRPr="004A22F0">
        <w:rPr>
          <w:rFonts w:ascii="Times New Roman" w:hAnsi="Times New Roman"/>
          <w:sz w:val="28"/>
          <w:szCs w:val="28"/>
        </w:rPr>
        <w:tab/>
        <w:t xml:space="preserve">Объем ассигнований на реализацию подпрограммы 3 «Создание условий для выполнения функций, направленных на обеспечение прав и законных интересов </w:t>
      </w:r>
      <w:r w:rsidRPr="004A22F0">
        <w:rPr>
          <w:rFonts w:ascii="Times New Roman" w:hAnsi="Times New Roman"/>
          <w:sz w:val="28"/>
          <w:szCs w:val="28"/>
        </w:rPr>
        <w:lastRenderedPageBreak/>
        <w:t xml:space="preserve">жителей района в отдельных сферах жизнедеятельности» муниципальной программы на 2022 год составил 7145,3  тыс. рублей, из них: </w:t>
      </w:r>
    </w:p>
    <w:p w:rsidR="00721873" w:rsidRPr="004A22F0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средства федерального бюджета – 5112,1 тыс. рублей;</w:t>
      </w:r>
    </w:p>
    <w:p w:rsidR="00721873" w:rsidRPr="004A22F0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средства окружного бюджета – 1979,2 тыс. рублей;</w:t>
      </w:r>
    </w:p>
    <w:p w:rsidR="00721873" w:rsidRPr="004A22F0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средства бюджета района – 54,0 тыс. рублей;</w:t>
      </w:r>
    </w:p>
    <w:p w:rsidR="00721873" w:rsidRPr="004A22F0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средства бюджета городских (сельских) поселений – 0,0 тыс. рублей;</w:t>
      </w:r>
    </w:p>
    <w:p w:rsidR="00721873" w:rsidRPr="004A22F0" w:rsidRDefault="00721873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По итогам года (по состоянию на 31 декабря 2022 года) освоение средств составило 7145,3 тыс. рублей (процент исполнения составил – 100 %). Из них: </w:t>
      </w:r>
    </w:p>
    <w:p w:rsidR="00D905A6" w:rsidRPr="004A22F0" w:rsidRDefault="005E5E7F" w:rsidP="0072187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В рамках основного мероприятия 3.1. «Реализация переданных государственных полномочий по государственной регистрации актов гражданского состояния»</w:t>
      </w:r>
      <w:r w:rsidR="00C95403" w:rsidRPr="004A22F0">
        <w:rPr>
          <w:rFonts w:ascii="Times New Roman" w:hAnsi="Times New Roman"/>
          <w:i/>
          <w:sz w:val="28"/>
          <w:szCs w:val="28"/>
        </w:rPr>
        <w:t xml:space="preserve">. </w:t>
      </w:r>
      <w:r w:rsidR="00C95403" w:rsidRPr="004A22F0">
        <w:rPr>
          <w:rFonts w:ascii="Times New Roman" w:hAnsi="Times New Roman"/>
          <w:sz w:val="28"/>
          <w:szCs w:val="28"/>
        </w:rPr>
        <w:t>Бюджетные ассигнования</w:t>
      </w:r>
      <w:r w:rsidRPr="004A22F0">
        <w:rPr>
          <w:rFonts w:ascii="Times New Roman" w:hAnsi="Times New Roman"/>
          <w:sz w:val="28"/>
          <w:szCs w:val="28"/>
        </w:rPr>
        <w:t xml:space="preserve"> </w:t>
      </w:r>
      <w:r w:rsidR="007B23E6" w:rsidRPr="004A22F0">
        <w:rPr>
          <w:rFonts w:ascii="Times New Roman" w:hAnsi="Times New Roman"/>
          <w:sz w:val="28"/>
          <w:szCs w:val="28"/>
        </w:rPr>
        <w:t>на 202</w:t>
      </w:r>
      <w:r w:rsidR="00721873" w:rsidRPr="004A22F0">
        <w:rPr>
          <w:rFonts w:ascii="Times New Roman" w:hAnsi="Times New Roman"/>
          <w:sz w:val="28"/>
          <w:szCs w:val="28"/>
        </w:rPr>
        <w:t>2</w:t>
      </w:r>
      <w:r w:rsidR="00D905A6" w:rsidRPr="004A22F0">
        <w:rPr>
          <w:rFonts w:ascii="Times New Roman" w:hAnsi="Times New Roman"/>
          <w:sz w:val="28"/>
          <w:szCs w:val="28"/>
        </w:rPr>
        <w:t xml:space="preserve"> год составили </w:t>
      </w:r>
      <w:r w:rsidR="00721873" w:rsidRPr="004A22F0">
        <w:rPr>
          <w:rFonts w:ascii="Times New Roman" w:hAnsi="Times New Roman"/>
          <w:sz w:val="28"/>
          <w:szCs w:val="28"/>
        </w:rPr>
        <w:t>6731,2</w:t>
      </w:r>
      <w:r w:rsidR="007B23E6" w:rsidRPr="004A22F0">
        <w:rPr>
          <w:rFonts w:ascii="Times New Roman" w:hAnsi="Times New Roman"/>
          <w:sz w:val="28"/>
          <w:szCs w:val="28"/>
        </w:rPr>
        <w:t xml:space="preserve"> </w:t>
      </w:r>
      <w:r w:rsidR="00D905A6" w:rsidRPr="004A22F0">
        <w:rPr>
          <w:rFonts w:ascii="Times New Roman" w:hAnsi="Times New Roman"/>
          <w:sz w:val="28"/>
          <w:szCs w:val="28"/>
        </w:rPr>
        <w:t>тыс</w:t>
      </w:r>
      <w:r w:rsidR="007B23E6" w:rsidRPr="004A22F0">
        <w:rPr>
          <w:rFonts w:ascii="Times New Roman" w:hAnsi="Times New Roman"/>
          <w:sz w:val="28"/>
          <w:szCs w:val="28"/>
        </w:rPr>
        <w:t>.</w:t>
      </w:r>
      <w:r w:rsidR="00D905A6" w:rsidRPr="004A22F0">
        <w:rPr>
          <w:rFonts w:ascii="Times New Roman" w:hAnsi="Times New Roman"/>
          <w:sz w:val="28"/>
          <w:szCs w:val="28"/>
        </w:rPr>
        <w:t xml:space="preserve"> </w:t>
      </w:r>
      <w:r w:rsidRPr="004A22F0">
        <w:rPr>
          <w:rFonts w:ascii="Times New Roman" w:hAnsi="Times New Roman"/>
          <w:sz w:val="28"/>
          <w:szCs w:val="28"/>
        </w:rPr>
        <w:t>рублей</w:t>
      </w:r>
      <w:r w:rsidR="00D905A6" w:rsidRPr="004A22F0">
        <w:rPr>
          <w:rFonts w:ascii="Times New Roman" w:hAnsi="Times New Roman"/>
          <w:sz w:val="28"/>
          <w:szCs w:val="28"/>
        </w:rPr>
        <w:t>.</w:t>
      </w:r>
    </w:p>
    <w:p w:rsidR="005E5E7F" w:rsidRPr="004A22F0" w:rsidRDefault="005E5E7F" w:rsidP="00AD350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Кассовое исполнение составило </w:t>
      </w:r>
      <w:r w:rsidR="00721873" w:rsidRPr="004A22F0">
        <w:rPr>
          <w:rFonts w:ascii="Times New Roman" w:hAnsi="Times New Roman"/>
          <w:sz w:val="28"/>
          <w:szCs w:val="28"/>
        </w:rPr>
        <w:t>6731,2</w:t>
      </w:r>
      <w:r w:rsidRPr="004A22F0">
        <w:rPr>
          <w:rFonts w:ascii="Times New Roman" w:hAnsi="Times New Roman"/>
          <w:sz w:val="28"/>
          <w:szCs w:val="28"/>
        </w:rPr>
        <w:t xml:space="preserve"> тыс. рублей. Процен</w:t>
      </w:r>
      <w:r w:rsidR="00662FB7" w:rsidRPr="004A22F0">
        <w:rPr>
          <w:rFonts w:ascii="Times New Roman" w:hAnsi="Times New Roman"/>
          <w:sz w:val="28"/>
          <w:szCs w:val="28"/>
        </w:rPr>
        <w:t xml:space="preserve">т исполнения составил </w:t>
      </w:r>
      <w:r w:rsidR="00AD3508" w:rsidRPr="004A22F0">
        <w:rPr>
          <w:rFonts w:ascii="Times New Roman" w:hAnsi="Times New Roman"/>
          <w:sz w:val="28"/>
          <w:szCs w:val="28"/>
        </w:rPr>
        <w:t>100</w:t>
      </w:r>
      <w:r w:rsidR="00662FB7" w:rsidRPr="004A22F0">
        <w:rPr>
          <w:rFonts w:ascii="Times New Roman" w:hAnsi="Times New Roman"/>
          <w:sz w:val="28"/>
          <w:szCs w:val="28"/>
        </w:rPr>
        <w:t>%</w:t>
      </w:r>
      <w:r w:rsidR="00E13B64" w:rsidRPr="004A22F0">
        <w:rPr>
          <w:rFonts w:ascii="Times New Roman" w:hAnsi="Times New Roman"/>
          <w:sz w:val="28"/>
          <w:szCs w:val="28"/>
        </w:rPr>
        <w:t>.</w:t>
      </w:r>
    </w:p>
    <w:p w:rsidR="00961119" w:rsidRPr="004A22F0" w:rsidRDefault="00D905A6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Финансов</w:t>
      </w:r>
      <w:r w:rsidR="003C46E2" w:rsidRPr="004A22F0">
        <w:rPr>
          <w:rFonts w:ascii="Times New Roman" w:hAnsi="Times New Roman"/>
          <w:sz w:val="28"/>
          <w:szCs w:val="28"/>
        </w:rPr>
        <w:t>о</w:t>
      </w:r>
      <w:r w:rsidRPr="004A22F0">
        <w:rPr>
          <w:rFonts w:ascii="Times New Roman" w:hAnsi="Times New Roman"/>
          <w:sz w:val="28"/>
          <w:szCs w:val="28"/>
        </w:rPr>
        <w:t>е средства по данному мероприятию в 20</w:t>
      </w:r>
      <w:r w:rsidR="00605532" w:rsidRPr="004A22F0">
        <w:rPr>
          <w:rFonts w:ascii="Times New Roman" w:hAnsi="Times New Roman"/>
          <w:sz w:val="28"/>
          <w:szCs w:val="28"/>
        </w:rPr>
        <w:t>2</w:t>
      </w:r>
      <w:r w:rsidR="00E13B64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реализованы на содержание и техническое обеспечение </w:t>
      </w:r>
      <w:proofErr w:type="spellStart"/>
      <w:r w:rsidRPr="004A22F0">
        <w:rPr>
          <w:rFonts w:ascii="Times New Roman" w:hAnsi="Times New Roman"/>
          <w:sz w:val="28"/>
          <w:szCs w:val="28"/>
        </w:rPr>
        <w:t>оЗАГС</w:t>
      </w:r>
      <w:proofErr w:type="spellEnd"/>
      <w:r w:rsidRPr="004A22F0">
        <w:rPr>
          <w:rFonts w:ascii="Times New Roman" w:hAnsi="Times New Roman"/>
          <w:sz w:val="28"/>
          <w:szCs w:val="28"/>
        </w:rPr>
        <w:t xml:space="preserve"> района.</w:t>
      </w:r>
    </w:p>
    <w:p w:rsidR="00D905A6" w:rsidRPr="004A22F0" w:rsidRDefault="00D905A6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28"/>
        </w:rPr>
      </w:pPr>
    </w:p>
    <w:p w:rsidR="00B87941" w:rsidRPr="004A22F0" w:rsidRDefault="00B87941" w:rsidP="00B8794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A22F0">
        <w:rPr>
          <w:rFonts w:ascii="Times New Roman" w:hAnsi="Times New Roman"/>
          <w:snapToGrid w:val="0"/>
          <w:sz w:val="28"/>
          <w:szCs w:val="28"/>
        </w:rPr>
        <w:t>Процент выполнения мероприятия 3.1. «Реализация переданных государственных полномочий по государственной регистрации актов гражданского состояния» в 202</w:t>
      </w:r>
      <w:r w:rsidR="00E13B64" w:rsidRPr="004A22F0">
        <w:rPr>
          <w:rFonts w:ascii="Times New Roman" w:hAnsi="Times New Roman"/>
          <w:snapToGrid w:val="0"/>
          <w:sz w:val="28"/>
          <w:szCs w:val="28"/>
        </w:rPr>
        <w:t>2</w:t>
      </w:r>
      <w:r w:rsidRPr="004A22F0">
        <w:rPr>
          <w:rFonts w:ascii="Times New Roman" w:hAnsi="Times New Roman"/>
          <w:snapToGrid w:val="0"/>
          <w:sz w:val="28"/>
          <w:szCs w:val="28"/>
        </w:rPr>
        <w:t xml:space="preserve"> году составил – 100%.</w:t>
      </w:r>
    </w:p>
    <w:p w:rsidR="00B87941" w:rsidRPr="004A22F0" w:rsidRDefault="00B87941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28"/>
        </w:rPr>
      </w:pPr>
    </w:p>
    <w:p w:rsidR="00E13B64" w:rsidRPr="004A22F0" w:rsidRDefault="00C91255" w:rsidP="00E13B6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i/>
          <w:sz w:val="28"/>
          <w:szCs w:val="28"/>
        </w:rPr>
        <w:t>В рамках основного мероприятия 3.2.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</w:t>
      </w:r>
      <w:r w:rsidRPr="004A22F0">
        <w:rPr>
          <w:rFonts w:ascii="Times New Roman" w:hAnsi="Times New Roman"/>
          <w:sz w:val="28"/>
          <w:szCs w:val="28"/>
        </w:rPr>
        <w:t xml:space="preserve">» </w:t>
      </w:r>
      <w:r w:rsidR="00E13B64" w:rsidRPr="004A22F0">
        <w:rPr>
          <w:rFonts w:ascii="Times New Roman" w:hAnsi="Times New Roman"/>
          <w:sz w:val="28"/>
          <w:szCs w:val="28"/>
        </w:rPr>
        <w:t>бюджетные ассигнования на 2022 год составили 414,1 тыс. рублей.</w:t>
      </w:r>
    </w:p>
    <w:p w:rsidR="00E13B64" w:rsidRPr="004A22F0" w:rsidRDefault="00E13B64" w:rsidP="00E13B6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соответствии с постановлением Правительства Ханты-Мансийского автономного округа - Югры от 24.12.2021 № 577-п «О мерах по реализации государственной программы Ханты-Мансийского автономного округа - Югры «Профилактика правонарушений и обеспечение отдельных прав граждан», постановлением Правительства Ханты-Мансийского автономного округа - Югры от 31.10.2021 № 479-п «О государственной программе Хант</w:t>
      </w:r>
      <w:proofErr w:type="gramStart"/>
      <w:r w:rsidRPr="004A22F0">
        <w:rPr>
          <w:rFonts w:ascii="Times New Roman" w:hAnsi="Times New Roman"/>
          <w:sz w:val="28"/>
          <w:szCs w:val="28"/>
        </w:rPr>
        <w:t>ы-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Мансийского автономного округа - Югры «Профилактика правонарушений и обеспечение отдельных прав граждан» предусмотрено предоставление субсидии Березовскому району в размере 408 000 рублей.</w:t>
      </w:r>
    </w:p>
    <w:p w:rsidR="00E13B64" w:rsidRPr="004A22F0" w:rsidRDefault="00E13B64" w:rsidP="00E13B6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2F0">
        <w:rPr>
          <w:rFonts w:ascii="Times New Roman" w:hAnsi="Times New Roman"/>
          <w:sz w:val="28"/>
          <w:szCs w:val="28"/>
        </w:rPr>
        <w:t>Доля софинансирования в размере 4 121,21 рублей предусмотрена в рамках мероприятия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ситуации» муниципальной программы «Профилактика правонарушений и обеспечение отдельных прав граждан в Березовском районе», утвержденной постановлением администрации Березовского района от 28.12.2021 № 1577.</w:t>
      </w:r>
      <w:proofErr w:type="gramEnd"/>
    </w:p>
    <w:p w:rsidR="00E13B64" w:rsidRPr="004A22F0" w:rsidRDefault="00E13B64" w:rsidP="00E13B6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В 3 квартале 2022 года заключены договора, в рамках которых  изготовлены рекламные ролики, информационные буклеты и листовки, уличные стенды для информирования граждан на сумму 112 121,21 рублей. В 4 квартале 2022 года </w:t>
      </w:r>
      <w:proofErr w:type="gramStart"/>
      <w:r w:rsidRPr="004A22F0">
        <w:rPr>
          <w:rFonts w:ascii="Times New Roman" w:hAnsi="Times New Roman"/>
          <w:sz w:val="28"/>
          <w:szCs w:val="28"/>
        </w:rPr>
        <w:t>приобретены</w:t>
      </w:r>
      <w:proofErr w:type="gramEnd"/>
      <w:r w:rsidRPr="004A22F0">
        <w:rPr>
          <w:rFonts w:ascii="Times New Roman" w:hAnsi="Times New Roman"/>
          <w:sz w:val="28"/>
          <w:szCs w:val="28"/>
        </w:rPr>
        <w:t xml:space="preserve"> телевизор и интерактивный киоск на сумму 300 000,00 рублей.</w:t>
      </w:r>
    </w:p>
    <w:p w:rsidR="00E13B64" w:rsidRPr="004A22F0" w:rsidRDefault="00E13B64" w:rsidP="00E13B6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lastRenderedPageBreak/>
        <w:t>Реализация указанных мероприятий позволит организовать информирование населения Березовского района, в том числе отдаленных территорий района, об их возможностях и правах на осуществление местного самоуправления городских и сельских поселений, решать проблемы жителей района, определяя действия согласно обращениям граждан, удовлетворять потребности населения.</w:t>
      </w:r>
    </w:p>
    <w:p w:rsidR="00E13B64" w:rsidRPr="004A22F0" w:rsidRDefault="00E13B64" w:rsidP="00E13B64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На 31 декабря 2022 года кассовое исполнение по мероприятию составляет 412 121,21 рублей (100%).</w:t>
      </w:r>
    </w:p>
    <w:p w:rsidR="00E13B64" w:rsidRPr="004A22F0" w:rsidRDefault="00E13B64" w:rsidP="005F6589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3C46E2" w:rsidRPr="004A22F0" w:rsidRDefault="003C46E2" w:rsidP="003C46E2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Показателем эффективности Подпрограммы 3 муниципальной программы является «Количество и случаи применения в практике форм непосредственного осуществления населением местного самоуправления в муниципальном образовании, ед.» плановое значение по показателю на 20</w:t>
      </w:r>
      <w:r w:rsidR="007B23E6" w:rsidRPr="004A22F0">
        <w:rPr>
          <w:rFonts w:ascii="Times New Roman" w:hAnsi="Times New Roman"/>
          <w:b/>
          <w:sz w:val="28"/>
          <w:szCs w:val="28"/>
        </w:rPr>
        <w:t>2</w:t>
      </w:r>
      <w:r w:rsidR="00164FB6" w:rsidRPr="004A22F0">
        <w:rPr>
          <w:rFonts w:ascii="Times New Roman" w:hAnsi="Times New Roman"/>
          <w:b/>
          <w:sz w:val="28"/>
          <w:szCs w:val="28"/>
        </w:rPr>
        <w:t>2</w:t>
      </w:r>
      <w:r w:rsidR="00164AF9" w:rsidRPr="004A22F0">
        <w:rPr>
          <w:rFonts w:ascii="Times New Roman" w:hAnsi="Times New Roman"/>
          <w:b/>
          <w:sz w:val="28"/>
          <w:szCs w:val="28"/>
        </w:rPr>
        <w:t xml:space="preserve"> год составило 5</w:t>
      </w:r>
      <w:r w:rsidR="00164FB6" w:rsidRPr="004A22F0">
        <w:rPr>
          <w:rFonts w:ascii="Times New Roman" w:hAnsi="Times New Roman"/>
          <w:b/>
          <w:sz w:val="28"/>
          <w:szCs w:val="28"/>
        </w:rPr>
        <w:t>2</w:t>
      </w:r>
      <w:r w:rsidRPr="004A22F0">
        <w:rPr>
          <w:rFonts w:ascii="Times New Roman" w:hAnsi="Times New Roman"/>
          <w:b/>
          <w:sz w:val="28"/>
          <w:szCs w:val="28"/>
        </w:rPr>
        <w:t xml:space="preserve"> ед.</w:t>
      </w:r>
    </w:p>
    <w:p w:rsidR="00404809" w:rsidRPr="004A22F0" w:rsidRDefault="00404809" w:rsidP="00404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Фактически в 20</w:t>
      </w:r>
      <w:r w:rsidR="007B23E6" w:rsidRPr="004A22F0">
        <w:rPr>
          <w:rFonts w:ascii="Times New Roman" w:hAnsi="Times New Roman"/>
          <w:b/>
          <w:sz w:val="28"/>
          <w:szCs w:val="28"/>
        </w:rPr>
        <w:t>2</w:t>
      </w:r>
      <w:r w:rsidR="00164FB6" w:rsidRPr="004A22F0">
        <w:rPr>
          <w:rFonts w:ascii="Times New Roman" w:hAnsi="Times New Roman"/>
          <w:b/>
          <w:sz w:val="28"/>
          <w:szCs w:val="28"/>
        </w:rPr>
        <w:t>2</w:t>
      </w:r>
      <w:r w:rsidRPr="004A22F0">
        <w:rPr>
          <w:rFonts w:ascii="Times New Roman" w:hAnsi="Times New Roman"/>
          <w:b/>
          <w:sz w:val="28"/>
          <w:szCs w:val="28"/>
        </w:rPr>
        <w:t xml:space="preserve"> году количество мероприятий, направленных на развитие форм непосредственного осуществления населением местного самоуправления и участие населения в осуществлении мест</w:t>
      </w:r>
      <w:r w:rsidR="00164AF9" w:rsidRPr="004A22F0">
        <w:rPr>
          <w:rFonts w:ascii="Times New Roman" w:hAnsi="Times New Roman"/>
          <w:b/>
          <w:sz w:val="28"/>
          <w:szCs w:val="28"/>
        </w:rPr>
        <w:t xml:space="preserve">ного самоуправления оставило – </w:t>
      </w:r>
      <w:r w:rsidR="00164FB6" w:rsidRPr="004A22F0">
        <w:rPr>
          <w:rFonts w:ascii="Times New Roman" w:hAnsi="Times New Roman"/>
          <w:b/>
          <w:sz w:val="28"/>
          <w:szCs w:val="28"/>
        </w:rPr>
        <w:t>133</w:t>
      </w:r>
      <w:r w:rsidRPr="004A22F0">
        <w:rPr>
          <w:rFonts w:ascii="Times New Roman" w:hAnsi="Times New Roman"/>
          <w:b/>
          <w:sz w:val="28"/>
          <w:szCs w:val="28"/>
        </w:rPr>
        <w:t xml:space="preserve"> единиц</w:t>
      </w:r>
      <w:r w:rsidR="00681C7A" w:rsidRPr="004A22F0">
        <w:rPr>
          <w:rFonts w:ascii="Times New Roman" w:hAnsi="Times New Roman"/>
          <w:b/>
          <w:sz w:val="28"/>
          <w:szCs w:val="28"/>
        </w:rPr>
        <w:t>ы</w:t>
      </w:r>
      <w:r w:rsidRPr="004A22F0">
        <w:rPr>
          <w:rFonts w:ascii="Times New Roman" w:hAnsi="Times New Roman"/>
          <w:b/>
          <w:sz w:val="28"/>
          <w:szCs w:val="28"/>
        </w:rPr>
        <w:t xml:space="preserve">. Таким образом, плановое значение показателя достигнуто. </w:t>
      </w:r>
    </w:p>
    <w:p w:rsidR="003C46E2" w:rsidRPr="004A22F0" w:rsidRDefault="0014121E" w:rsidP="00141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На реализацию подпрограммы 4. «Обеспечение защиты прав потребителей» в рамках основного мероприятия </w:t>
      </w:r>
      <w:r w:rsidRPr="004A22F0">
        <w:rPr>
          <w:rFonts w:ascii="Times New Roman" w:eastAsia="Calibri" w:hAnsi="Times New Roman"/>
          <w:sz w:val="28"/>
          <w:szCs w:val="28"/>
        </w:rPr>
        <w:t xml:space="preserve">направленного на правовое просвещение и правовое информирование потребителей, профилактику потребительских споров </w:t>
      </w:r>
      <w:r w:rsidR="00164FB6" w:rsidRPr="004A22F0">
        <w:rPr>
          <w:rFonts w:ascii="Times New Roman" w:hAnsi="Times New Roman"/>
          <w:sz w:val="28"/>
          <w:szCs w:val="28"/>
        </w:rPr>
        <w:t>финансирование в 2022</w:t>
      </w:r>
      <w:r w:rsidRPr="004A22F0">
        <w:rPr>
          <w:rFonts w:ascii="Times New Roman" w:hAnsi="Times New Roman"/>
          <w:sz w:val="28"/>
          <w:szCs w:val="28"/>
        </w:rPr>
        <w:t xml:space="preserve"> году не предусмотрено.</w:t>
      </w:r>
    </w:p>
    <w:p w:rsidR="004B6EE5" w:rsidRPr="004A22F0" w:rsidRDefault="004B6EE5" w:rsidP="004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В рамках программного мероприятия проведена следующая работа:</w:t>
      </w:r>
    </w:p>
    <w:p w:rsidR="00164FB6" w:rsidRPr="004A22F0" w:rsidRDefault="00164FB6" w:rsidP="004B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- поступило 7 обращений граждан;</w:t>
      </w:r>
    </w:p>
    <w:p w:rsidR="004B6EE5" w:rsidRPr="004A22F0" w:rsidRDefault="004B6EE5" w:rsidP="0087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22F0">
        <w:rPr>
          <w:rFonts w:ascii="Times New Roman" w:hAnsi="Times New Roman"/>
          <w:sz w:val="28"/>
          <w:szCs w:val="28"/>
        </w:rPr>
        <w:t xml:space="preserve">подготовлено и </w:t>
      </w:r>
      <w:r w:rsidR="0087124B" w:rsidRPr="004A22F0">
        <w:rPr>
          <w:rFonts w:ascii="Times New Roman" w:hAnsi="Times New Roman"/>
          <w:sz w:val="28"/>
          <w:szCs w:val="28"/>
        </w:rPr>
        <w:t>размещено</w:t>
      </w:r>
      <w:proofErr w:type="gramEnd"/>
      <w:r w:rsidR="0087124B" w:rsidRPr="004A22F0">
        <w:rPr>
          <w:rFonts w:ascii="Times New Roman" w:hAnsi="Times New Roman"/>
          <w:sz w:val="28"/>
          <w:szCs w:val="28"/>
        </w:rPr>
        <w:t xml:space="preserve"> </w:t>
      </w:r>
      <w:r w:rsidR="00164FB6" w:rsidRPr="004A22F0">
        <w:rPr>
          <w:rFonts w:ascii="Times New Roman" w:hAnsi="Times New Roman"/>
          <w:sz w:val="28"/>
          <w:szCs w:val="28"/>
        </w:rPr>
        <w:t>23 информационных</w:t>
      </w:r>
      <w:r w:rsidR="00164AF9" w:rsidRPr="004A22F0">
        <w:rPr>
          <w:rFonts w:ascii="Times New Roman" w:hAnsi="Times New Roman"/>
          <w:sz w:val="28"/>
          <w:szCs w:val="28"/>
        </w:rPr>
        <w:t xml:space="preserve"> материал</w:t>
      </w:r>
      <w:r w:rsidR="00164FB6" w:rsidRPr="004A22F0">
        <w:rPr>
          <w:rFonts w:ascii="Times New Roman" w:hAnsi="Times New Roman"/>
          <w:sz w:val="28"/>
          <w:szCs w:val="28"/>
        </w:rPr>
        <w:t>ов</w:t>
      </w:r>
      <w:r w:rsidR="00164AF9" w:rsidRPr="004A22F0">
        <w:rPr>
          <w:rFonts w:ascii="Times New Roman" w:hAnsi="Times New Roman"/>
          <w:sz w:val="28"/>
          <w:szCs w:val="28"/>
        </w:rPr>
        <w:t xml:space="preserve"> в сети Интернет </w:t>
      </w:r>
      <w:r w:rsidRPr="004A22F0">
        <w:rPr>
          <w:rFonts w:ascii="Times New Roman" w:hAnsi="Times New Roman"/>
          <w:sz w:val="28"/>
          <w:szCs w:val="28"/>
        </w:rPr>
        <w:t>в области защиты прав потребителей</w:t>
      </w:r>
      <w:r w:rsidR="0087124B" w:rsidRPr="004A22F0">
        <w:rPr>
          <w:rFonts w:ascii="Times New Roman" w:hAnsi="Times New Roman"/>
          <w:sz w:val="28"/>
          <w:szCs w:val="28"/>
        </w:rPr>
        <w:t>.</w:t>
      </w:r>
    </w:p>
    <w:p w:rsidR="00B87941" w:rsidRPr="004A22F0" w:rsidRDefault="00B87941" w:rsidP="00B879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22F0">
        <w:rPr>
          <w:rFonts w:ascii="Times New Roman" w:hAnsi="Times New Roman"/>
          <w:sz w:val="28"/>
          <w:szCs w:val="28"/>
        </w:rPr>
        <w:t>Процент выполнения мероприятия 3.1. «Обеспечение защиты прав потребителей» в 202</w:t>
      </w:r>
      <w:r w:rsidR="00164FB6" w:rsidRPr="004A22F0">
        <w:rPr>
          <w:rFonts w:ascii="Times New Roman" w:hAnsi="Times New Roman"/>
          <w:sz w:val="28"/>
          <w:szCs w:val="28"/>
        </w:rPr>
        <w:t>2</w:t>
      </w:r>
      <w:r w:rsidRPr="004A22F0">
        <w:rPr>
          <w:rFonts w:ascii="Times New Roman" w:hAnsi="Times New Roman"/>
          <w:sz w:val="28"/>
          <w:szCs w:val="28"/>
        </w:rPr>
        <w:t xml:space="preserve"> году составил – 100%.</w:t>
      </w:r>
    </w:p>
    <w:p w:rsidR="0014121E" w:rsidRDefault="0014121E" w:rsidP="00681C7A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2F0">
        <w:rPr>
          <w:rFonts w:ascii="Times New Roman" w:hAnsi="Times New Roman"/>
          <w:b/>
          <w:sz w:val="28"/>
          <w:szCs w:val="28"/>
        </w:rPr>
        <w:t>Показателем эффективности Подпрограммы 4 муниципальной программы является «Доля потребительских споров, разрешенных в досудебном и внесудебном порядке, в общем количестве споров с участием потребителей</w:t>
      </w:r>
      <w:r w:rsidR="00CE665A" w:rsidRPr="004A22F0">
        <w:rPr>
          <w:rFonts w:ascii="Times New Roman" w:hAnsi="Times New Roman"/>
          <w:b/>
          <w:sz w:val="28"/>
          <w:szCs w:val="28"/>
        </w:rPr>
        <w:t>,%</w:t>
      </w:r>
      <w:r w:rsidRPr="004A22F0">
        <w:rPr>
          <w:rFonts w:ascii="Times New Roman" w:hAnsi="Times New Roman"/>
          <w:b/>
          <w:sz w:val="28"/>
          <w:szCs w:val="28"/>
        </w:rPr>
        <w:t>» плановое значение по показателю на 20</w:t>
      </w:r>
      <w:r w:rsidR="0087124B" w:rsidRPr="004A22F0">
        <w:rPr>
          <w:rFonts w:ascii="Times New Roman" w:hAnsi="Times New Roman"/>
          <w:b/>
          <w:sz w:val="28"/>
          <w:szCs w:val="28"/>
        </w:rPr>
        <w:t>2</w:t>
      </w:r>
      <w:r w:rsidR="00164FB6" w:rsidRPr="004A22F0">
        <w:rPr>
          <w:rFonts w:ascii="Times New Roman" w:hAnsi="Times New Roman"/>
          <w:b/>
          <w:sz w:val="28"/>
          <w:szCs w:val="28"/>
        </w:rPr>
        <w:t>2</w:t>
      </w:r>
      <w:r w:rsidRPr="004A22F0">
        <w:rPr>
          <w:rFonts w:ascii="Times New Roman" w:hAnsi="Times New Roman"/>
          <w:b/>
          <w:sz w:val="28"/>
          <w:szCs w:val="28"/>
        </w:rPr>
        <w:t xml:space="preserve"> год составило </w:t>
      </w:r>
      <w:r w:rsidR="00CE665A" w:rsidRPr="004A22F0">
        <w:rPr>
          <w:rFonts w:ascii="Times New Roman" w:hAnsi="Times New Roman"/>
          <w:b/>
          <w:sz w:val="28"/>
          <w:szCs w:val="28"/>
        </w:rPr>
        <w:t>100</w:t>
      </w:r>
      <w:r w:rsidRPr="004A22F0">
        <w:rPr>
          <w:rFonts w:ascii="Times New Roman" w:hAnsi="Times New Roman"/>
          <w:b/>
          <w:sz w:val="28"/>
          <w:szCs w:val="28"/>
        </w:rPr>
        <w:t xml:space="preserve"> </w:t>
      </w:r>
      <w:r w:rsidR="00CE665A" w:rsidRPr="004A22F0">
        <w:rPr>
          <w:rFonts w:ascii="Times New Roman" w:hAnsi="Times New Roman"/>
          <w:b/>
          <w:sz w:val="28"/>
          <w:szCs w:val="28"/>
        </w:rPr>
        <w:t>%</w:t>
      </w:r>
      <w:r w:rsidRPr="004A22F0">
        <w:rPr>
          <w:rFonts w:ascii="Times New Roman" w:hAnsi="Times New Roman"/>
          <w:b/>
          <w:sz w:val="28"/>
          <w:szCs w:val="28"/>
        </w:rPr>
        <w:t>.</w:t>
      </w:r>
      <w:r w:rsidR="00681C7A" w:rsidRPr="004A22F0">
        <w:rPr>
          <w:rFonts w:ascii="Times New Roman" w:hAnsi="Times New Roman"/>
          <w:b/>
          <w:sz w:val="28"/>
          <w:szCs w:val="28"/>
        </w:rPr>
        <w:t xml:space="preserve"> </w:t>
      </w:r>
      <w:r w:rsidRPr="004A22F0">
        <w:rPr>
          <w:rFonts w:ascii="Times New Roman" w:hAnsi="Times New Roman"/>
          <w:b/>
          <w:sz w:val="28"/>
          <w:szCs w:val="28"/>
        </w:rPr>
        <w:t>Таким образом, плановое значение показателя достигнуто.</w:t>
      </w:r>
      <w:r w:rsidRPr="00404809">
        <w:rPr>
          <w:rFonts w:ascii="Times New Roman" w:hAnsi="Times New Roman"/>
          <w:b/>
          <w:sz w:val="28"/>
          <w:szCs w:val="28"/>
        </w:rPr>
        <w:t xml:space="preserve"> </w:t>
      </w:r>
    </w:p>
    <w:p w:rsidR="003C46E2" w:rsidRDefault="003C46E2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FB6" w:rsidRDefault="00164FB6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4FB6" w:rsidRPr="004B6EE5" w:rsidRDefault="00164FB6" w:rsidP="003C4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437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по организации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комиссий                                                                    </w:t>
      </w:r>
      <w:r w:rsidR="00681C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С.С. Леонов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941" w:rsidRDefault="00B87941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FB6" w:rsidRDefault="00164FB6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FB6" w:rsidRDefault="00164FB6" w:rsidP="009F5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613" w:rsidRDefault="00FA7D1E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006613">
        <w:rPr>
          <w:rFonts w:ascii="Times New Roman" w:hAnsi="Times New Roman"/>
          <w:szCs w:val="28"/>
        </w:rPr>
        <w:t>сполнитель: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Поштеная Ирина Игоревна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Главный специалист отдела по организации</w:t>
      </w:r>
    </w:p>
    <w:p w:rsidR="00006613" w:rsidRDefault="00006613" w:rsidP="009F50FD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деятельности комиссий</w:t>
      </w:r>
    </w:p>
    <w:p w:rsidR="00006613" w:rsidRPr="00006613" w:rsidRDefault="00006613" w:rsidP="009F50FD">
      <w:pPr>
        <w:spacing w:after="0" w:line="240" w:lineRule="auto"/>
        <w:jc w:val="both"/>
        <w:rPr>
          <w:rStyle w:val="a3"/>
          <w:rFonts w:ascii="Times New Roman" w:hAnsi="Times New Roman"/>
          <w:szCs w:val="28"/>
        </w:rPr>
      </w:pPr>
      <w:r>
        <w:rPr>
          <w:rStyle w:val="a3"/>
          <w:rFonts w:ascii="Times New Roman" w:hAnsi="Times New Roman"/>
          <w:szCs w:val="28"/>
        </w:rPr>
        <w:t>тел. 2-31-36</w:t>
      </w:r>
    </w:p>
    <w:sectPr w:rsidR="00006613" w:rsidRPr="00006613" w:rsidSect="004A22F0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3D" w:rsidRDefault="0074373D" w:rsidP="005533C9">
      <w:pPr>
        <w:spacing w:after="0" w:line="240" w:lineRule="auto"/>
      </w:pPr>
      <w:r>
        <w:separator/>
      </w:r>
    </w:p>
  </w:endnote>
  <w:endnote w:type="continuationSeparator" w:id="0">
    <w:p w:rsidR="0074373D" w:rsidRDefault="0074373D" w:rsidP="005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3D" w:rsidRDefault="0074373D" w:rsidP="005533C9">
      <w:pPr>
        <w:spacing w:after="0" w:line="240" w:lineRule="auto"/>
      </w:pPr>
      <w:r>
        <w:separator/>
      </w:r>
    </w:p>
  </w:footnote>
  <w:footnote w:type="continuationSeparator" w:id="0">
    <w:p w:rsidR="0074373D" w:rsidRDefault="0074373D" w:rsidP="0055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11D"/>
    <w:multiLevelType w:val="hybridMultilevel"/>
    <w:tmpl w:val="C1BE4510"/>
    <w:lvl w:ilvl="0" w:tplc="FC0E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42E4A"/>
    <w:multiLevelType w:val="hybridMultilevel"/>
    <w:tmpl w:val="FC3C437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DD146E6"/>
    <w:multiLevelType w:val="hybridMultilevel"/>
    <w:tmpl w:val="436273CC"/>
    <w:lvl w:ilvl="0" w:tplc="F356D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7BB2603"/>
    <w:multiLevelType w:val="hybridMultilevel"/>
    <w:tmpl w:val="C84C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69B"/>
    <w:multiLevelType w:val="hybridMultilevel"/>
    <w:tmpl w:val="CC6A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1380"/>
    <w:multiLevelType w:val="multilevel"/>
    <w:tmpl w:val="93628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27A5F58"/>
    <w:multiLevelType w:val="multilevel"/>
    <w:tmpl w:val="13261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AF4634"/>
    <w:multiLevelType w:val="hybridMultilevel"/>
    <w:tmpl w:val="B11E5E7A"/>
    <w:lvl w:ilvl="0" w:tplc="DDB62E8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8DC4685"/>
    <w:multiLevelType w:val="hybridMultilevel"/>
    <w:tmpl w:val="AF2E26B8"/>
    <w:lvl w:ilvl="0" w:tplc="8102A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60C25"/>
    <w:multiLevelType w:val="multilevel"/>
    <w:tmpl w:val="455E9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0E00D8"/>
    <w:multiLevelType w:val="hybridMultilevel"/>
    <w:tmpl w:val="DCA08F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ABA237F"/>
    <w:multiLevelType w:val="hybridMultilevel"/>
    <w:tmpl w:val="9ACCFF20"/>
    <w:lvl w:ilvl="0" w:tplc="CA500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7C27EF"/>
    <w:multiLevelType w:val="hybridMultilevel"/>
    <w:tmpl w:val="33BE8CA6"/>
    <w:lvl w:ilvl="0" w:tplc="119C0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8273C"/>
    <w:multiLevelType w:val="hybridMultilevel"/>
    <w:tmpl w:val="7D106A72"/>
    <w:lvl w:ilvl="0" w:tplc="098ECA8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522ECE"/>
    <w:multiLevelType w:val="hybridMultilevel"/>
    <w:tmpl w:val="0F6E5AE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DFF7D26"/>
    <w:multiLevelType w:val="hybridMultilevel"/>
    <w:tmpl w:val="06D0D9B2"/>
    <w:lvl w:ilvl="0" w:tplc="EDF469D2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3537D4"/>
    <w:multiLevelType w:val="multilevel"/>
    <w:tmpl w:val="5738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518B7987"/>
    <w:multiLevelType w:val="multilevel"/>
    <w:tmpl w:val="0A640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750736B"/>
    <w:multiLevelType w:val="hybridMultilevel"/>
    <w:tmpl w:val="DD7C6C94"/>
    <w:lvl w:ilvl="0" w:tplc="07D4B9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8162FD"/>
    <w:multiLevelType w:val="multilevel"/>
    <w:tmpl w:val="7E2CF3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22">
    <w:nsid w:val="5DE86481"/>
    <w:multiLevelType w:val="multilevel"/>
    <w:tmpl w:val="F72E3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58A3282"/>
    <w:multiLevelType w:val="hybridMultilevel"/>
    <w:tmpl w:val="BCBC1DA2"/>
    <w:lvl w:ilvl="0" w:tplc="52E813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673C32F8"/>
    <w:multiLevelType w:val="hybridMultilevel"/>
    <w:tmpl w:val="15BAC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68AD0787"/>
    <w:multiLevelType w:val="hybridMultilevel"/>
    <w:tmpl w:val="C0E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F1C88"/>
    <w:multiLevelType w:val="hybridMultilevel"/>
    <w:tmpl w:val="DA9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47097"/>
    <w:multiLevelType w:val="hybridMultilevel"/>
    <w:tmpl w:val="7AE63784"/>
    <w:lvl w:ilvl="0" w:tplc="D5EA34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73BA6E07"/>
    <w:multiLevelType w:val="hybridMultilevel"/>
    <w:tmpl w:val="9E7EE820"/>
    <w:lvl w:ilvl="0" w:tplc="33CC8B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FE2752"/>
    <w:multiLevelType w:val="multilevel"/>
    <w:tmpl w:val="3B1E7BB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5" w:hanging="157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944A39"/>
    <w:multiLevelType w:val="hybridMultilevel"/>
    <w:tmpl w:val="8D8EFAC2"/>
    <w:lvl w:ilvl="0" w:tplc="AEA09F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D5E42"/>
    <w:multiLevelType w:val="multilevel"/>
    <w:tmpl w:val="DD1065FE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15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F896F29"/>
    <w:multiLevelType w:val="hybridMultilevel"/>
    <w:tmpl w:val="08B8B7D0"/>
    <w:lvl w:ilvl="0" w:tplc="3118B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7FE3045A"/>
    <w:multiLevelType w:val="hybridMultilevel"/>
    <w:tmpl w:val="82B253EC"/>
    <w:lvl w:ilvl="0" w:tplc="31168D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33"/>
  </w:num>
  <w:num w:numId="5">
    <w:abstractNumId w:val="23"/>
  </w:num>
  <w:num w:numId="6">
    <w:abstractNumId w:val="32"/>
  </w:num>
  <w:num w:numId="7">
    <w:abstractNumId w:val="8"/>
  </w:num>
  <w:num w:numId="8">
    <w:abstractNumId w:val="27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21"/>
  </w:num>
  <w:num w:numId="14">
    <w:abstractNumId w:val="28"/>
  </w:num>
  <w:num w:numId="15">
    <w:abstractNumId w:val="30"/>
  </w:num>
  <w:num w:numId="16">
    <w:abstractNumId w:val="17"/>
  </w:num>
  <w:num w:numId="17">
    <w:abstractNumId w:val="15"/>
  </w:num>
  <w:num w:numId="18">
    <w:abstractNumId w:val="24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1"/>
  </w:num>
  <w:num w:numId="23">
    <w:abstractNumId w:val="18"/>
  </w:num>
  <w:num w:numId="24">
    <w:abstractNumId w:val="12"/>
  </w:num>
  <w:num w:numId="25">
    <w:abstractNumId w:val="16"/>
  </w:num>
  <w:num w:numId="26">
    <w:abstractNumId w:val="20"/>
  </w:num>
  <w:num w:numId="27">
    <w:abstractNumId w:val="6"/>
  </w:num>
  <w:num w:numId="28">
    <w:abstractNumId w:val="31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2"/>
  </w:num>
  <w:num w:numId="33">
    <w:abstractNumId w:val="2"/>
  </w:num>
  <w:num w:numId="34">
    <w:abstractNumId w:val="14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7A"/>
    <w:rsid w:val="0000001F"/>
    <w:rsid w:val="00003B1A"/>
    <w:rsid w:val="000052C2"/>
    <w:rsid w:val="00006613"/>
    <w:rsid w:val="00011849"/>
    <w:rsid w:val="00012A9A"/>
    <w:rsid w:val="00012BFD"/>
    <w:rsid w:val="00021F96"/>
    <w:rsid w:val="00022479"/>
    <w:rsid w:val="00022A18"/>
    <w:rsid w:val="0002364A"/>
    <w:rsid w:val="00027390"/>
    <w:rsid w:val="00027937"/>
    <w:rsid w:val="00030E7E"/>
    <w:rsid w:val="00033F5E"/>
    <w:rsid w:val="00034A91"/>
    <w:rsid w:val="0003574A"/>
    <w:rsid w:val="00035EAD"/>
    <w:rsid w:val="00036BC7"/>
    <w:rsid w:val="000400ED"/>
    <w:rsid w:val="00041D9A"/>
    <w:rsid w:val="0004216D"/>
    <w:rsid w:val="000427E7"/>
    <w:rsid w:val="00044E56"/>
    <w:rsid w:val="00050971"/>
    <w:rsid w:val="00053FFE"/>
    <w:rsid w:val="00064E82"/>
    <w:rsid w:val="00070168"/>
    <w:rsid w:val="000801E8"/>
    <w:rsid w:val="00080D08"/>
    <w:rsid w:val="00083D34"/>
    <w:rsid w:val="00084168"/>
    <w:rsid w:val="000871A1"/>
    <w:rsid w:val="000874F9"/>
    <w:rsid w:val="000922BA"/>
    <w:rsid w:val="00096F91"/>
    <w:rsid w:val="000A476B"/>
    <w:rsid w:val="000A6AAA"/>
    <w:rsid w:val="000B0C04"/>
    <w:rsid w:val="000B2F78"/>
    <w:rsid w:val="000B3A92"/>
    <w:rsid w:val="000B3BA9"/>
    <w:rsid w:val="000B50F5"/>
    <w:rsid w:val="000C1C8D"/>
    <w:rsid w:val="000C2AA7"/>
    <w:rsid w:val="000C681E"/>
    <w:rsid w:val="000D46E1"/>
    <w:rsid w:val="000E0812"/>
    <w:rsid w:val="000E0C9A"/>
    <w:rsid w:val="000E0D03"/>
    <w:rsid w:val="000E420A"/>
    <w:rsid w:val="000E6845"/>
    <w:rsid w:val="000F0B0C"/>
    <w:rsid w:val="000F2B67"/>
    <w:rsid w:val="000F3877"/>
    <w:rsid w:val="000F523D"/>
    <w:rsid w:val="001077B7"/>
    <w:rsid w:val="00110FFC"/>
    <w:rsid w:val="00111841"/>
    <w:rsid w:val="00116469"/>
    <w:rsid w:val="00125690"/>
    <w:rsid w:val="001275EE"/>
    <w:rsid w:val="0013186E"/>
    <w:rsid w:val="00133368"/>
    <w:rsid w:val="001411B0"/>
    <w:rsid w:val="0014121E"/>
    <w:rsid w:val="001462CB"/>
    <w:rsid w:val="0015028D"/>
    <w:rsid w:val="001512CE"/>
    <w:rsid w:val="00151EF1"/>
    <w:rsid w:val="00157A44"/>
    <w:rsid w:val="00164AF9"/>
    <w:rsid w:val="00164FB6"/>
    <w:rsid w:val="00166992"/>
    <w:rsid w:val="00167151"/>
    <w:rsid w:val="00172B39"/>
    <w:rsid w:val="00183DCB"/>
    <w:rsid w:val="00186BD3"/>
    <w:rsid w:val="00191D53"/>
    <w:rsid w:val="00192228"/>
    <w:rsid w:val="00194D74"/>
    <w:rsid w:val="001979CA"/>
    <w:rsid w:val="001A5A8D"/>
    <w:rsid w:val="001A690C"/>
    <w:rsid w:val="001B226E"/>
    <w:rsid w:val="001C1C08"/>
    <w:rsid w:val="001C53A6"/>
    <w:rsid w:val="001C5CE9"/>
    <w:rsid w:val="001C5FE7"/>
    <w:rsid w:val="001C6A42"/>
    <w:rsid w:val="001C71CA"/>
    <w:rsid w:val="001D246E"/>
    <w:rsid w:val="001D4C02"/>
    <w:rsid w:val="001D7A3B"/>
    <w:rsid w:val="001F1D96"/>
    <w:rsid w:val="001F1FC7"/>
    <w:rsid w:val="002018F0"/>
    <w:rsid w:val="002054E0"/>
    <w:rsid w:val="00206540"/>
    <w:rsid w:val="002115FB"/>
    <w:rsid w:val="0022240D"/>
    <w:rsid w:val="002227A4"/>
    <w:rsid w:val="0022316D"/>
    <w:rsid w:val="002232A3"/>
    <w:rsid w:val="00230A39"/>
    <w:rsid w:val="00233F18"/>
    <w:rsid w:val="002348A2"/>
    <w:rsid w:val="00236149"/>
    <w:rsid w:val="002422D2"/>
    <w:rsid w:val="00245A13"/>
    <w:rsid w:val="002478B3"/>
    <w:rsid w:val="00247909"/>
    <w:rsid w:val="00250FE4"/>
    <w:rsid w:val="002570AA"/>
    <w:rsid w:val="00260897"/>
    <w:rsid w:val="002629CE"/>
    <w:rsid w:val="002744D8"/>
    <w:rsid w:val="002753AE"/>
    <w:rsid w:val="002844D1"/>
    <w:rsid w:val="00297A17"/>
    <w:rsid w:val="002A0182"/>
    <w:rsid w:val="002A0553"/>
    <w:rsid w:val="002A5494"/>
    <w:rsid w:val="002A5616"/>
    <w:rsid w:val="002A6DAA"/>
    <w:rsid w:val="002A713E"/>
    <w:rsid w:val="002A773B"/>
    <w:rsid w:val="002B0BD5"/>
    <w:rsid w:val="002B5432"/>
    <w:rsid w:val="002B6D69"/>
    <w:rsid w:val="002B6DF1"/>
    <w:rsid w:val="002B7BFC"/>
    <w:rsid w:val="002C0940"/>
    <w:rsid w:val="002C39F8"/>
    <w:rsid w:val="002C5675"/>
    <w:rsid w:val="002D31CD"/>
    <w:rsid w:val="002D73DF"/>
    <w:rsid w:val="002D7ED5"/>
    <w:rsid w:val="002F0117"/>
    <w:rsid w:val="002F0DA9"/>
    <w:rsid w:val="002F0E3F"/>
    <w:rsid w:val="002F2709"/>
    <w:rsid w:val="002F5237"/>
    <w:rsid w:val="00305506"/>
    <w:rsid w:val="00307383"/>
    <w:rsid w:val="0030741F"/>
    <w:rsid w:val="00307605"/>
    <w:rsid w:val="00307E80"/>
    <w:rsid w:val="003101B3"/>
    <w:rsid w:val="00312D0A"/>
    <w:rsid w:val="00313774"/>
    <w:rsid w:val="00314718"/>
    <w:rsid w:val="003148A6"/>
    <w:rsid w:val="00314EAD"/>
    <w:rsid w:val="00332673"/>
    <w:rsid w:val="00337909"/>
    <w:rsid w:val="00343FD8"/>
    <w:rsid w:val="00345B32"/>
    <w:rsid w:val="003506D8"/>
    <w:rsid w:val="003536CB"/>
    <w:rsid w:val="00357575"/>
    <w:rsid w:val="00360ABF"/>
    <w:rsid w:val="00363E13"/>
    <w:rsid w:val="0036509A"/>
    <w:rsid w:val="00367A25"/>
    <w:rsid w:val="00371E35"/>
    <w:rsid w:val="003755AF"/>
    <w:rsid w:val="00375E83"/>
    <w:rsid w:val="00380698"/>
    <w:rsid w:val="00384851"/>
    <w:rsid w:val="003A1873"/>
    <w:rsid w:val="003A2C0A"/>
    <w:rsid w:val="003A4847"/>
    <w:rsid w:val="003B4482"/>
    <w:rsid w:val="003B44A4"/>
    <w:rsid w:val="003C46E2"/>
    <w:rsid w:val="003C7117"/>
    <w:rsid w:val="003D1CBC"/>
    <w:rsid w:val="003D256A"/>
    <w:rsid w:val="003F1E2C"/>
    <w:rsid w:val="003F35D9"/>
    <w:rsid w:val="003F7274"/>
    <w:rsid w:val="003F7615"/>
    <w:rsid w:val="003F7F73"/>
    <w:rsid w:val="00400FF4"/>
    <w:rsid w:val="004047E0"/>
    <w:rsid w:val="00404809"/>
    <w:rsid w:val="00405679"/>
    <w:rsid w:val="0041120F"/>
    <w:rsid w:val="004127D9"/>
    <w:rsid w:val="0041373B"/>
    <w:rsid w:val="00414A95"/>
    <w:rsid w:val="004166CF"/>
    <w:rsid w:val="00422328"/>
    <w:rsid w:val="004240EF"/>
    <w:rsid w:val="0042798B"/>
    <w:rsid w:val="0043013C"/>
    <w:rsid w:val="004419ED"/>
    <w:rsid w:val="00441D4C"/>
    <w:rsid w:val="0044344E"/>
    <w:rsid w:val="00445320"/>
    <w:rsid w:val="0044607B"/>
    <w:rsid w:val="00450071"/>
    <w:rsid w:val="004504AC"/>
    <w:rsid w:val="004530A7"/>
    <w:rsid w:val="00454CD3"/>
    <w:rsid w:val="004600D1"/>
    <w:rsid w:val="00460295"/>
    <w:rsid w:val="00460635"/>
    <w:rsid w:val="00461823"/>
    <w:rsid w:val="00466EFE"/>
    <w:rsid w:val="00467DE9"/>
    <w:rsid w:val="00470514"/>
    <w:rsid w:val="00477306"/>
    <w:rsid w:val="00477F4F"/>
    <w:rsid w:val="0048173B"/>
    <w:rsid w:val="00483325"/>
    <w:rsid w:val="004901FD"/>
    <w:rsid w:val="00490ACF"/>
    <w:rsid w:val="004931A0"/>
    <w:rsid w:val="004966F1"/>
    <w:rsid w:val="004A087A"/>
    <w:rsid w:val="004A17BF"/>
    <w:rsid w:val="004A22F0"/>
    <w:rsid w:val="004A2C74"/>
    <w:rsid w:val="004A3804"/>
    <w:rsid w:val="004A42BD"/>
    <w:rsid w:val="004B04D5"/>
    <w:rsid w:val="004B0BB3"/>
    <w:rsid w:val="004B6EE5"/>
    <w:rsid w:val="004C1668"/>
    <w:rsid w:val="004D11F0"/>
    <w:rsid w:val="004D135A"/>
    <w:rsid w:val="004D2998"/>
    <w:rsid w:val="004D300B"/>
    <w:rsid w:val="004D47CA"/>
    <w:rsid w:val="004E0370"/>
    <w:rsid w:val="004E2F5F"/>
    <w:rsid w:val="004E52B4"/>
    <w:rsid w:val="004E5C9D"/>
    <w:rsid w:val="004F1B83"/>
    <w:rsid w:val="004F207E"/>
    <w:rsid w:val="004F478A"/>
    <w:rsid w:val="00506AA2"/>
    <w:rsid w:val="00511641"/>
    <w:rsid w:val="00523525"/>
    <w:rsid w:val="00537845"/>
    <w:rsid w:val="00537DDE"/>
    <w:rsid w:val="005400F5"/>
    <w:rsid w:val="005404E1"/>
    <w:rsid w:val="00540F70"/>
    <w:rsid w:val="00541A25"/>
    <w:rsid w:val="0054234E"/>
    <w:rsid w:val="00543FE3"/>
    <w:rsid w:val="005453B8"/>
    <w:rsid w:val="00550AA4"/>
    <w:rsid w:val="00552FA7"/>
    <w:rsid w:val="005533C9"/>
    <w:rsid w:val="00555ED5"/>
    <w:rsid w:val="005622E3"/>
    <w:rsid w:val="0056384C"/>
    <w:rsid w:val="0056562D"/>
    <w:rsid w:val="0057029A"/>
    <w:rsid w:val="0057491D"/>
    <w:rsid w:val="00577C30"/>
    <w:rsid w:val="00581A6D"/>
    <w:rsid w:val="005823AB"/>
    <w:rsid w:val="0058333F"/>
    <w:rsid w:val="00586213"/>
    <w:rsid w:val="00587ABF"/>
    <w:rsid w:val="0059464E"/>
    <w:rsid w:val="00595AD4"/>
    <w:rsid w:val="0059729F"/>
    <w:rsid w:val="005B5247"/>
    <w:rsid w:val="005C14CE"/>
    <w:rsid w:val="005C1822"/>
    <w:rsid w:val="005C1F56"/>
    <w:rsid w:val="005C69DA"/>
    <w:rsid w:val="005C7304"/>
    <w:rsid w:val="005D21B2"/>
    <w:rsid w:val="005D3A1B"/>
    <w:rsid w:val="005E064D"/>
    <w:rsid w:val="005E104D"/>
    <w:rsid w:val="005E3DB3"/>
    <w:rsid w:val="005E5E7F"/>
    <w:rsid w:val="005F1416"/>
    <w:rsid w:val="005F19D4"/>
    <w:rsid w:val="005F6589"/>
    <w:rsid w:val="00600CEA"/>
    <w:rsid w:val="00603A0A"/>
    <w:rsid w:val="00605532"/>
    <w:rsid w:val="0060673E"/>
    <w:rsid w:val="00613303"/>
    <w:rsid w:val="00614518"/>
    <w:rsid w:val="00621D2F"/>
    <w:rsid w:val="00630426"/>
    <w:rsid w:val="00636638"/>
    <w:rsid w:val="00646FF4"/>
    <w:rsid w:val="00647BE8"/>
    <w:rsid w:val="00656060"/>
    <w:rsid w:val="0065727F"/>
    <w:rsid w:val="00660611"/>
    <w:rsid w:val="00662FB7"/>
    <w:rsid w:val="006705F6"/>
    <w:rsid w:val="00670E6A"/>
    <w:rsid w:val="0067731E"/>
    <w:rsid w:val="00681C7A"/>
    <w:rsid w:val="0068707A"/>
    <w:rsid w:val="006A127A"/>
    <w:rsid w:val="006A1764"/>
    <w:rsid w:val="006A5B04"/>
    <w:rsid w:val="006A7AA4"/>
    <w:rsid w:val="006B2859"/>
    <w:rsid w:val="006C1D55"/>
    <w:rsid w:val="006C2611"/>
    <w:rsid w:val="006C37CC"/>
    <w:rsid w:val="006C47AA"/>
    <w:rsid w:val="006C4C44"/>
    <w:rsid w:val="006C5F50"/>
    <w:rsid w:val="006C6523"/>
    <w:rsid w:val="006C732A"/>
    <w:rsid w:val="006D1370"/>
    <w:rsid w:val="006E24E2"/>
    <w:rsid w:val="006E47A7"/>
    <w:rsid w:val="006E490A"/>
    <w:rsid w:val="006F1639"/>
    <w:rsid w:val="006F24F0"/>
    <w:rsid w:val="006F3B58"/>
    <w:rsid w:val="006F7CB4"/>
    <w:rsid w:val="00702CCD"/>
    <w:rsid w:val="00703EAC"/>
    <w:rsid w:val="00704326"/>
    <w:rsid w:val="00707063"/>
    <w:rsid w:val="00707280"/>
    <w:rsid w:val="0070792D"/>
    <w:rsid w:val="00712676"/>
    <w:rsid w:val="0071710B"/>
    <w:rsid w:val="00721873"/>
    <w:rsid w:val="00721F06"/>
    <w:rsid w:val="0072347B"/>
    <w:rsid w:val="00724F0F"/>
    <w:rsid w:val="007250CE"/>
    <w:rsid w:val="00730436"/>
    <w:rsid w:val="00734CB3"/>
    <w:rsid w:val="00734D2D"/>
    <w:rsid w:val="007351DC"/>
    <w:rsid w:val="00735208"/>
    <w:rsid w:val="0073775E"/>
    <w:rsid w:val="00737B38"/>
    <w:rsid w:val="0074025B"/>
    <w:rsid w:val="007403CD"/>
    <w:rsid w:val="00740926"/>
    <w:rsid w:val="00740D26"/>
    <w:rsid w:val="0074226E"/>
    <w:rsid w:val="0074373D"/>
    <w:rsid w:val="00746D90"/>
    <w:rsid w:val="00750FD0"/>
    <w:rsid w:val="00751EB6"/>
    <w:rsid w:val="007520F3"/>
    <w:rsid w:val="00752A24"/>
    <w:rsid w:val="00754C0D"/>
    <w:rsid w:val="00756536"/>
    <w:rsid w:val="007567FE"/>
    <w:rsid w:val="00756AFF"/>
    <w:rsid w:val="00764232"/>
    <w:rsid w:val="00765D16"/>
    <w:rsid w:val="007714F3"/>
    <w:rsid w:val="007720D5"/>
    <w:rsid w:val="007754BE"/>
    <w:rsid w:val="00776AC4"/>
    <w:rsid w:val="0077754F"/>
    <w:rsid w:val="00781D73"/>
    <w:rsid w:val="0078566B"/>
    <w:rsid w:val="0078722C"/>
    <w:rsid w:val="00792E0A"/>
    <w:rsid w:val="00793C9A"/>
    <w:rsid w:val="00796179"/>
    <w:rsid w:val="0079675A"/>
    <w:rsid w:val="007A4E8B"/>
    <w:rsid w:val="007A51D4"/>
    <w:rsid w:val="007B0A7E"/>
    <w:rsid w:val="007B0CBC"/>
    <w:rsid w:val="007B23E6"/>
    <w:rsid w:val="007B2C4E"/>
    <w:rsid w:val="007B31C5"/>
    <w:rsid w:val="007B5B27"/>
    <w:rsid w:val="007B66D9"/>
    <w:rsid w:val="007C141B"/>
    <w:rsid w:val="007C2E31"/>
    <w:rsid w:val="007C3870"/>
    <w:rsid w:val="007C3D7C"/>
    <w:rsid w:val="007C519C"/>
    <w:rsid w:val="007D139D"/>
    <w:rsid w:val="007E22B6"/>
    <w:rsid w:val="007F21C2"/>
    <w:rsid w:val="007F6B71"/>
    <w:rsid w:val="008012DA"/>
    <w:rsid w:val="00803B20"/>
    <w:rsid w:val="008044FC"/>
    <w:rsid w:val="00804BF1"/>
    <w:rsid w:val="00806C35"/>
    <w:rsid w:val="008113D9"/>
    <w:rsid w:val="0081453E"/>
    <w:rsid w:val="00816D8D"/>
    <w:rsid w:val="00820455"/>
    <w:rsid w:val="0082177A"/>
    <w:rsid w:val="00827324"/>
    <w:rsid w:val="0083351F"/>
    <w:rsid w:val="00833D0B"/>
    <w:rsid w:val="0083520C"/>
    <w:rsid w:val="00835437"/>
    <w:rsid w:val="008441D7"/>
    <w:rsid w:val="008445D8"/>
    <w:rsid w:val="00844CCE"/>
    <w:rsid w:val="00847D20"/>
    <w:rsid w:val="00847DF7"/>
    <w:rsid w:val="00850C3C"/>
    <w:rsid w:val="0085132A"/>
    <w:rsid w:val="00851615"/>
    <w:rsid w:val="00852EBA"/>
    <w:rsid w:val="00852F95"/>
    <w:rsid w:val="00855F45"/>
    <w:rsid w:val="00857F77"/>
    <w:rsid w:val="00866F06"/>
    <w:rsid w:val="00870369"/>
    <w:rsid w:val="0087124B"/>
    <w:rsid w:val="0087170F"/>
    <w:rsid w:val="0087566D"/>
    <w:rsid w:val="00876117"/>
    <w:rsid w:val="00876AE4"/>
    <w:rsid w:val="00880125"/>
    <w:rsid w:val="00883EC3"/>
    <w:rsid w:val="0088502B"/>
    <w:rsid w:val="0088728F"/>
    <w:rsid w:val="008905A7"/>
    <w:rsid w:val="00892166"/>
    <w:rsid w:val="008A3DA4"/>
    <w:rsid w:val="008A6FBA"/>
    <w:rsid w:val="008C003D"/>
    <w:rsid w:val="008C2E7E"/>
    <w:rsid w:val="008C3FF6"/>
    <w:rsid w:val="008D2329"/>
    <w:rsid w:val="008D6E0A"/>
    <w:rsid w:val="008D6E3F"/>
    <w:rsid w:val="008E2A9C"/>
    <w:rsid w:val="008E5579"/>
    <w:rsid w:val="008F08B8"/>
    <w:rsid w:val="008F0C52"/>
    <w:rsid w:val="008F241C"/>
    <w:rsid w:val="008F6B30"/>
    <w:rsid w:val="008F77DA"/>
    <w:rsid w:val="009044EA"/>
    <w:rsid w:val="0091045E"/>
    <w:rsid w:val="00911B45"/>
    <w:rsid w:val="00911D35"/>
    <w:rsid w:val="00912094"/>
    <w:rsid w:val="009150AA"/>
    <w:rsid w:val="0092260E"/>
    <w:rsid w:val="00930D96"/>
    <w:rsid w:val="00952EA0"/>
    <w:rsid w:val="0095559C"/>
    <w:rsid w:val="009601B5"/>
    <w:rsid w:val="00961119"/>
    <w:rsid w:val="009752D3"/>
    <w:rsid w:val="00975999"/>
    <w:rsid w:val="009803FC"/>
    <w:rsid w:val="00986F15"/>
    <w:rsid w:val="009907B9"/>
    <w:rsid w:val="00994F5A"/>
    <w:rsid w:val="0099612B"/>
    <w:rsid w:val="009A1071"/>
    <w:rsid w:val="009B09D0"/>
    <w:rsid w:val="009B4DEC"/>
    <w:rsid w:val="009B5A3C"/>
    <w:rsid w:val="009B7789"/>
    <w:rsid w:val="009C1ADA"/>
    <w:rsid w:val="009C1D8C"/>
    <w:rsid w:val="009C65D3"/>
    <w:rsid w:val="009D2343"/>
    <w:rsid w:val="009D2464"/>
    <w:rsid w:val="009D30B3"/>
    <w:rsid w:val="009D438D"/>
    <w:rsid w:val="009E4027"/>
    <w:rsid w:val="009E74D4"/>
    <w:rsid w:val="009F50FD"/>
    <w:rsid w:val="009F5ED8"/>
    <w:rsid w:val="009F78D0"/>
    <w:rsid w:val="00A047BC"/>
    <w:rsid w:val="00A04C3D"/>
    <w:rsid w:val="00A04C6C"/>
    <w:rsid w:val="00A0503E"/>
    <w:rsid w:val="00A05EDC"/>
    <w:rsid w:val="00A1063A"/>
    <w:rsid w:val="00A10E8A"/>
    <w:rsid w:val="00A11C3C"/>
    <w:rsid w:val="00A13100"/>
    <w:rsid w:val="00A16EBE"/>
    <w:rsid w:val="00A21A35"/>
    <w:rsid w:val="00A27109"/>
    <w:rsid w:val="00A302C5"/>
    <w:rsid w:val="00A31673"/>
    <w:rsid w:val="00A318F8"/>
    <w:rsid w:val="00A33303"/>
    <w:rsid w:val="00A35D7B"/>
    <w:rsid w:val="00A3613D"/>
    <w:rsid w:val="00A40C2A"/>
    <w:rsid w:val="00A42C34"/>
    <w:rsid w:val="00A43D44"/>
    <w:rsid w:val="00A50734"/>
    <w:rsid w:val="00A51920"/>
    <w:rsid w:val="00A54574"/>
    <w:rsid w:val="00A63FE2"/>
    <w:rsid w:val="00A66A1D"/>
    <w:rsid w:val="00A679D8"/>
    <w:rsid w:val="00A7249C"/>
    <w:rsid w:val="00A726A6"/>
    <w:rsid w:val="00A732B4"/>
    <w:rsid w:val="00A751E4"/>
    <w:rsid w:val="00A77EED"/>
    <w:rsid w:val="00A9511D"/>
    <w:rsid w:val="00A9578D"/>
    <w:rsid w:val="00AA1238"/>
    <w:rsid w:val="00AA43D9"/>
    <w:rsid w:val="00AA51F8"/>
    <w:rsid w:val="00AB3EB2"/>
    <w:rsid w:val="00AB6205"/>
    <w:rsid w:val="00AB7594"/>
    <w:rsid w:val="00AC02B1"/>
    <w:rsid w:val="00AC11F4"/>
    <w:rsid w:val="00AC25CE"/>
    <w:rsid w:val="00AC36B3"/>
    <w:rsid w:val="00AD0FF5"/>
    <w:rsid w:val="00AD3508"/>
    <w:rsid w:val="00AD3C59"/>
    <w:rsid w:val="00AD503D"/>
    <w:rsid w:val="00AE0AEA"/>
    <w:rsid w:val="00AE4D9B"/>
    <w:rsid w:val="00AF09B0"/>
    <w:rsid w:val="00AF3801"/>
    <w:rsid w:val="00AF4256"/>
    <w:rsid w:val="00B046CD"/>
    <w:rsid w:val="00B06A3C"/>
    <w:rsid w:val="00B07B4A"/>
    <w:rsid w:val="00B11B7E"/>
    <w:rsid w:val="00B1301E"/>
    <w:rsid w:val="00B13FE0"/>
    <w:rsid w:val="00B14659"/>
    <w:rsid w:val="00B16118"/>
    <w:rsid w:val="00B17853"/>
    <w:rsid w:val="00B25BD6"/>
    <w:rsid w:val="00B3113A"/>
    <w:rsid w:val="00B439D6"/>
    <w:rsid w:val="00B43B59"/>
    <w:rsid w:val="00B44FBC"/>
    <w:rsid w:val="00B473D6"/>
    <w:rsid w:val="00B52DDA"/>
    <w:rsid w:val="00B549F2"/>
    <w:rsid w:val="00B54C45"/>
    <w:rsid w:val="00B5515C"/>
    <w:rsid w:val="00B55F83"/>
    <w:rsid w:val="00B60210"/>
    <w:rsid w:val="00B65755"/>
    <w:rsid w:val="00B65A81"/>
    <w:rsid w:val="00B65B7A"/>
    <w:rsid w:val="00B6629D"/>
    <w:rsid w:val="00B714F6"/>
    <w:rsid w:val="00B7724B"/>
    <w:rsid w:val="00B77A37"/>
    <w:rsid w:val="00B85358"/>
    <w:rsid w:val="00B85F8D"/>
    <w:rsid w:val="00B87083"/>
    <w:rsid w:val="00B875D9"/>
    <w:rsid w:val="00B87941"/>
    <w:rsid w:val="00B9218D"/>
    <w:rsid w:val="00B92EF4"/>
    <w:rsid w:val="00B9683E"/>
    <w:rsid w:val="00BA0468"/>
    <w:rsid w:val="00BA2188"/>
    <w:rsid w:val="00BA3D5F"/>
    <w:rsid w:val="00BA4E7E"/>
    <w:rsid w:val="00BA7536"/>
    <w:rsid w:val="00BB27AB"/>
    <w:rsid w:val="00BB2D4A"/>
    <w:rsid w:val="00BC13AD"/>
    <w:rsid w:val="00BC2940"/>
    <w:rsid w:val="00BC3E3C"/>
    <w:rsid w:val="00BC539F"/>
    <w:rsid w:val="00BC650C"/>
    <w:rsid w:val="00BC69C1"/>
    <w:rsid w:val="00BD03A7"/>
    <w:rsid w:val="00BD0753"/>
    <w:rsid w:val="00BD178A"/>
    <w:rsid w:val="00BD3366"/>
    <w:rsid w:val="00BD3DDE"/>
    <w:rsid w:val="00BE3F6C"/>
    <w:rsid w:val="00BF51A5"/>
    <w:rsid w:val="00C019C9"/>
    <w:rsid w:val="00C05686"/>
    <w:rsid w:val="00C05BF3"/>
    <w:rsid w:val="00C06E9D"/>
    <w:rsid w:val="00C0782A"/>
    <w:rsid w:val="00C13DD1"/>
    <w:rsid w:val="00C145A1"/>
    <w:rsid w:val="00C16333"/>
    <w:rsid w:val="00C22F7D"/>
    <w:rsid w:val="00C36C7A"/>
    <w:rsid w:val="00C40D71"/>
    <w:rsid w:val="00C412BB"/>
    <w:rsid w:val="00C44E81"/>
    <w:rsid w:val="00C46B0D"/>
    <w:rsid w:val="00C512C2"/>
    <w:rsid w:val="00C53268"/>
    <w:rsid w:val="00C53B81"/>
    <w:rsid w:val="00C5543B"/>
    <w:rsid w:val="00C6066F"/>
    <w:rsid w:val="00C641DC"/>
    <w:rsid w:val="00C702B4"/>
    <w:rsid w:val="00C71596"/>
    <w:rsid w:val="00C77013"/>
    <w:rsid w:val="00C77841"/>
    <w:rsid w:val="00C808E4"/>
    <w:rsid w:val="00C836CF"/>
    <w:rsid w:val="00C86AF8"/>
    <w:rsid w:val="00C87A8D"/>
    <w:rsid w:val="00C90BFA"/>
    <w:rsid w:val="00C91255"/>
    <w:rsid w:val="00C92B72"/>
    <w:rsid w:val="00C95403"/>
    <w:rsid w:val="00C95867"/>
    <w:rsid w:val="00CA344F"/>
    <w:rsid w:val="00CA6A81"/>
    <w:rsid w:val="00CB4FFD"/>
    <w:rsid w:val="00CB60C0"/>
    <w:rsid w:val="00CB6A4A"/>
    <w:rsid w:val="00CC00CF"/>
    <w:rsid w:val="00CC22FD"/>
    <w:rsid w:val="00CC259A"/>
    <w:rsid w:val="00CC3C8B"/>
    <w:rsid w:val="00CC4239"/>
    <w:rsid w:val="00CC76D1"/>
    <w:rsid w:val="00CD46F6"/>
    <w:rsid w:val="00CD49F0"/>
    <w:rsid w:val="00CD4CA4"/>
    <w:rsid w:val="00CD6C2C"/>
    <w:rsid w:val="00CD7B34"/>
    <w:rsid w:val="00CE1A83"/>
    <w:rsid w:val="00CE665A"/>
    <w:rsid w:val="00CF0BD7"/>
    <w:rsid w:val="00CF2054"/>
    <w:rsid w:val="00CF7AD9"/>
    <w:rsid w:val="00D053B9"/>
    <w:rsid w:val="00D0545B"/>
    <w:rsid w:val="00D06A9F"/>
    <w:rsid w:val="00D14669"/>
    <w:rsid w:val="00D16E1F"/>
    <w:rsid w:val="00D17DCF"/>
    <w:rsid w:val="00D227B3"/>
    <w:rsid w:val="00D272FB"/>
    <w:rsid w:val="00D31600"/>
    <w:rsid w:val="00D31E98"/>
    <w:rsid w:val="00D453F8"/>
    <w:rsid w:val="00D53F1C"/>
    <w:rsid w:val="00D55A31"/>
    <w:rsid w:val="00D56A4B"/>
    <w:rsid w:val="00D57EF5"/>
    <w:rsid w:val="00D6375C"/>
    <w:rsid w:val="00D63C0C"/>
    <w:rsid w:val="00D718CD"/>
    <w:rsid w:val="00D74774"/>
    <w:rsid w:val="00D76602"/>
    <w:rsid w:val="00D77464"/>
    <w:rsid w:val="00D80F8A"/>
    <w:rsid w:val="00D8458B"/>
    <w:rsid w:val="00D86715"/>
    <w:rsid w:val="00D87B74"/>
    <w:rsid w:val="00D905A6"/>
    <w:rsid w:val="00D932C7"/>
    <w:rsid w:val="00D96921"/>
    <w:rsid w:val="00DA2ADF"/>
    <w:rsid w:val="00DA2F28"/>
    <w:rsid w:val="00DA347D"/>
    <w:rsid w:val="00DA3A57"/>
    <w:rsid w:val="00DA4065"/>
    <w:rsid w:val="00DA4726"/>
    <w:rsid w:val="00DA5328"/>
    <w:rsid w:val="00DA7D8B"/>
    <w:rsid w:val="00DA7E16"/>
    <w:rsid w:val="00DB5D79"/>
    <w:rsid w:val="00DB680C"/>
    <w:rsid w:val="00DB6AF2"/>
    <w:rsid w:val="00DC28CE"/>
    <w:rsid w:val="00DC3FD2"/>
    <w:rsid w:val="00DC44A3"/>
    <w:rsid w:val="00DC4E21"/>
    <w:rsid w:val="00DD5C74"/>
    <w:rsid w:val="00DE0F2E"/>
    <w:rsid w:val="00DE2788"/>
    <w:rsid w:val="00DF18F0"/>
    <w:rsid w:val="00DF2349"/>
    <w:rsid w:val="00DF41C3"/>
    <w:rsid w:val="00E00D00"/>
    <w:rsid w:val="00E00DE9"/>
    <w:rsid w:val="00E03760"/>
    <w:rsid w:val="00E043A6"/>
    <w:rsid w:val="00E05B13"/>
    <w:rsid w:val="00E07539"/>
    <w:rsid w:val="00E13B64"/>
    <w:rsid w:val="00E15CAF"/>
    <w:rsid w:val="00E2077A"/>
    <w:rsid w:val="00E3053A"/>
    <w:rsid w:val="00E36F7A"/>
    <w:rsid w:val="00E423E3"/>
    <w:rsid w:val="00E45D7D"/>
    <w:rsid w:val="00E477F7"/>
    <w:rsid w:val="00E50878"/>
    <w:rsid w:val="00E64824"/>
    <w:rsid w:val="00E72BB5"/>
    <w:rsid w:val="00E76510"/>
    <w:rsid w:val="00E85085"/>
    <w:rsid w:val="00E87A4E"/>
    <w:rsid w:val="00E9783B"/>
    <w:rsid w:val="00EA1A98"/>
    <w:rsid w:val="00EA5B9E"/>
    <w:rsid w:val="00EB3655"/>
    <w:rsid w:val="00EB3C0D"/>
    <w:rsid w:val="00EB6413"/>
    <w:rsid w:val="00EC0A7F"/>
    <w:rsid w:val="00EC4022"/>
    <w:rsid w:val="00ED5897"/>
    <w:rsid w:val="00ED7793"/>
    <w:rsid w:val="00EE03DC"/>
    <w:rsid w:val="00EE198F"/>
    <w:rsid w:val="00EE4E5F"/>
    <w:rsid w:val="00EE6E89"/>
    <w:rsid w:val="00EE7176"/>
    <w:rsid w:val="00EF0DCA"/>
    <w:rsid w:val="00F01445"/>
    <w:rsid w:val="00F1025E"/>
    <w:rsid w:val="00F10BCB"/>
    <w:rsid w:val="00F144A8"/>
    <w:rsid w:val="00F2042A"/>
    <w:rsid w:val="00F27715"/>
    <w:rsid w:val="00F30969"/>
    <w:rsid w:val="00F44176"/>
    <w:rsid w:val="00F443F3"/>
    <w:rsid w:val="00F446AF"/>
    <w:rsid w:val="00F46970"/>
    <w:rsid w:val="00F53116"/>
    <w:rsid w:val="00F54576"/>
    <w:rsid w:val="00F63197"/>
    <w:rsid w:val="00F63821"/>
    <w:rsid w:val="00F64C86"/>
    <w:rsid w:val="00F6553F"/>
    <w:rsid w:val="00F70648"/>
    <w:rsid w:val="00F72C02"/>
    <w:rsid w:val="00F7522B"/>
    <w:rsid w:val="00F83CA2"/>
    <w:rsid w:val="00F851AC"/>
    <w:rsid w:val="00F976FA"/>
    <w:rsid w:val="00FA2261"/>
    <w:rsid w:val="00FA3EE6"/>
    <w:rsid w:val="00FA52D7"/>
    <w:rsid w:val="00FA73E1"/>
    <w:rsid w:val="00FA7B21"/>
    <w:rsid w:val="00FA7D1E"/>
    <w:rsid w:val="00FB3AB8"/>
    <w:rsid w:val="00FB4699"/>
    <w:rsid w:val="00FB53F0"/>
    <w:rsid w:val="00FB6DA1"/>
    <w:rsid w:val="00FB74F1"/>
    <w:rsid w:val="00FC1DFA"/>
    <w:rsid w:val="00FC3962"/>
    <w:rsid w:val="00FC43A5"/>
    <w:rsid w:val="00FD0A10"/>
    <w:rsid w:val="00FD2CE1"/>
    <w:rsid w:val="00FD62A8"/>
    <w:rsid w:val="00FE05D3"/>
    <w:rsid w:val="00FE1674"/>
    <w:rsid w:val="00FE3498"/>
    <w:rsid w:val="00FF311D"/>
    <w:rsid w:val="00FF4E61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5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4E52B4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36C7A"/>
    <w:rPr>
      <w:rFonts w:ascii="Calibri" w:hAnsi="Calibri" w:cs="Times New Roman"/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C36C7A"/>
    <w:rPr>
      <w:sz w:val="22"/>
      <w:szCs w:val="22"/>
    </w:rPr>
  </w:style>
  <w:style w:type="paragraph" w:styleId="a5">
    <w:name w:val="endnote text"/>
    <w:basedOn w:val="a"/>
    <w:link w:val="a6"/>
    <w:uiPriority w:val="99"/>
    <w:semiHidden/>
    <w:rsid w:val="00553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5533C9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5533C9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0760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A5457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71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2479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1">
    <w:name w:val="Абзац списка1"/>
    <w:basedOn w:val="a"/>
    <w:rsid w:val="00820455"/>
    <w:pPr>
      <w:ind w:left="720"/>
    </w:pPr>
    <w:rPr>
      <w:color w:val="000000"/>
      <w:lang w:eastAsia="en-US"/>
    </w:rPr>
  </w:style>
  <w:style w:type="paragraph" w:customStyle="1" w:styleId="10">
    <w:name w:val="Абзац списка1"/>
    <w:basedOn w:val="a"/>
    <w:rsid w:val="000874F9"/>
    <w:pPr>
      <w:ind w:left="720"/>
    </w:pPr>
    <w:rPr>
      <w:color w:val="000000"/>
      <w:lang w:eastAsia="en-US"/>
    </w:rPr>
  </w:style>
  <w:style w:type="character" w:customStyle="1" w:styleId="20">
    <w:name w:val="Заголовок 2 Знак"/>
    <w:link w:val="2"/>
    <w:uiPriority w:val="99"/>
    <w:rsid w:val="004E52B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rsid w:val="00413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41373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E2788"/>
    <w:rPr>
      <w:rFonts w:ascii="Times New Roman" w:hAnsi="Times New Roman"/>
      <w:sz w:val="28"/>
      <w:szCs w:val="28"/>
    </w:rPr>
  </w:style>
  <w:style w:type="paragraph" w:styleId="ad">
    <w:name w:val="Body Text"/>
    <w:basedOn w:val="a"/>
    <w:link w:val="ae"/>
    <w:rsid w:val="00911B4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911B45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65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F6589"/>
    <w:rPr>
      <w:sz w:val="22"/>
      <w:szCs w:val="22"/>
    </w:rPr>
  </w:style>
  <w:style w:type="paragraph" w:styleId="af">
    <w:name w:val="Plain Text"/>
    <w:basedOn w:val="a"/>
    <w:link w:val="af0"/>
    <w:uiPriority w:val="99"/>
    <w:semiHidden/>
    <w:unhideWhenUsed/>
    <w:rsid w:val="00D74774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f0">
    <w:name w:val="Текст Знак"/>
    <w:link w:val="af"/>
    <w:uiPriority w:val="99"/>
    <w:semiHidden/>
    <w:rsid w:val="00D74774"/>
    <w:rPr>
      <w:rFonts w:eastAsia="Calibri"/>
      <w:sz w:val="22"/>
      <w:szCs w:val="21"/>
      <w:lang w:eastAsia="en-US"/>
    </w:rPr>
  </w:style>
  <w:style w:type="character" w:styleId="af1">
    <w:name w:val="Hyperlink"/>
    <w:uiPriority w:val="99"/>
    <w:unhideWhenUsed/>
    <w:rsid w:val="005D3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rezovo.ru/inform/16885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rezovo.info/2022/10/31/edinstvo-v-trude-i-oboro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ezovo.ru/inform/1683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61071158_157" TargetMode="External"/><Relationship Id="rId10" Type="http://schemas.openxmlformats.org/officeDocument/2006/relationships/hyperlink" Target="https://rdk-berezovo.hmansy.muzkul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14191633" TargetMode="External"/><Relationship Id="rId14" Type="http://schemas.openxmlformats.org/officeDocument/2006/relationships/hyperlink" Target="https://www.berezovo.ru/inform/168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5597-572A-4D9A-8043-3207923E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7743</TotalTime>
  <Pages>17</Pages>
  <Words>7431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ShehirevaAV</dc:creator>
  <cp:keywords/>
  <dc:description/>
  <cp:lastModifiedBy>Пользователь</cp:lastModifiedBy>
  <cp:revision>185</cp:revision>
  <cp:lastPrinted>2023-02-09T05:21:00Z</cp:lastPrinted>
  <dcterms:created xsi:type="dcterms:W3CDTF">2014-07-15T11:54:00Z</dcterms:created>
  <dcterms:modified xsi:type="dcterms:W3CDTF">2023-02-09T05:22:00Z</dcterms:modified>
</cp:coreProperties>
</file>