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5" w:rsidRDefault="000D7FF5" w:rsidP="000D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проведенном контрольном мероприятии</w:t>
      </w:r>
    </w:p>
    <w:p w:rsidR="000D7FF5" w:rsidRDefault="000D7FF5" w:rsidP="000D7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FF5" w:rsidRDefault="00826DAB" w:rsidP="000D7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07C61">
        <w:rPr>
          <w:rFonts w:ascii="Times New Roman" w:hAnsi="Times New Roman"/>
          <w:sz w:val="28"/>
          <w:szCs w:val="28"/>
        </w:rPr>
        <w:t>2</w:t>
      </w:r>
      <w:r w:rsidR="000D7FF5" w:rsidRPr="009645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0D7FF5" w:rsidRPr="009645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</w:p>
    <w:p w:rsidR="000D7FF5" w:rsidRPr="00C64DE2" w:rsidRDefault="000D7FF5" w:rsidP="00826D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6DAB">
        <w:rPr>
          <w:rFonts w:ascii="Times New Roman" w:hAnsi="Times New Roman"/>
          <w:sz w:val="28"/>
          <w:szCs w:val="28"/>
        </w:rPr>
        <w:t xml:space="preserve">Комитетом по финансам администрации Березовского района проведена </w:t>
      </w:r>
      <w:r w:rsidRPr="0082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6DAB" w:rsidRPr="00826DAB">
        <w:rPr>
          <w:rFonts w:ascii="Times New Roman" w:hAnsi="Times New Roman"/>
          <w:sz w:val="28"/>
          <w:szCs w:val="28"/>
        </w:rPr>
        <w:t>внепланов</w:t>
      </w:r>
      <w:r w:rsidR="00826DAB">
        <w:rPr>
          <w:rFonts w:ascii="Times New Roman" w:hAnsi="Times New Roman"/>
          <w:sz w:val="28"/>
          <w:szCs w:val="28"/>
        </w:rPr>
        <w:t>ая</w:t>
      </w:r>
      <w:r w:rsidR="00826DAB" w:rsidRPr="00826DAB">
        <w:rPr>
          <w:rFonts w:ascii="Times New Roman" w:hAnsi="Times New Roman"/>
          <w:sz w:val="28"/>
          <w:szCs w:val="28"/>
        </w:rPr>
        <w:t xml:space="preserve"> </w:t>
      </w:r>
      <w:r w:rsidR="00826DAB">
        <w:rPr>
          <w:rFonts w:ascii="Times New Roman" w:hAnsi="Times New Roman"/>
          <w:bCs/>
          <w:sz w:val="28"/>
          <w:szCs w:val="28"/>
        </w:rPr>
        <w:t>проверка</w:t>
      </w:r>
      <w:r w:rsidR="00826DAB" w:rsidRPr="00826DAB">
        <w:rPr>
          <w:rFonts w:ascii="Times New Roman" w:hAnsi="Times New Roman"/>
          <w:bCs/>
          <w:sz w:val="28"/>
          <w:szCs w:val="28"/>
        </w:rPr>
        <w:t xml:space="preserve"> </w:t>
      </w:r>
      <w:r w:rsidR="00826DAB" w:rsidRPr="00826DAB">
        <w:rPr>
          <w:rFonts w:ascii="Times New Roman" w:hAnsi="Times New Roman"/>
          <w:sz w:val="28"/>
          <w:szCs w:val="28"/>
        </w:rPr>
        <w:t>законности установления, начисления и выплаты заработной платы</w:t>
      </w:r>
      <w:r w:rsidR="00826DAB" w:rsidRPr="00826DAB">
        <w:rPr>
          <w:rFonts w:ascii="Times New Roman" w:hAnsi="Times New Roman"/>
          <w:bCs/>
          <w:sz w:val="28"/>
          <w:szCs w:val="28"/>
        </w:rPr>
        <w:t xml:space="preserve"> </w:t>
      </w:r>
      <w:r w:rsidR="00826DAB" w:rsidRPr="00826DAB">
        <w:rPr>
          <w:rFonts w:ascii="Times New Roman" w:hAnsi="Times New Roman"/>
          <w:sz w:val="28"/>
          <w:szCs w:val="28"/>
        </w:rPr>
        <w:t>в Муниципальном бюджетном учреждении дополнительного образования «Березовская  школа искусств»</w:t>
      </w:r>
      <w:r w:rsidR="00826DAB">
        <w:rPr>
          <w:rFonts w:ascii="Times New Roman" w:hAnsi="Times New Roman"/>
          <w:sz w:val="28"/>
          <w:szCs w:val="28"/>
        </w:rPr>
        <w:t xml:space="preserve"> 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с 01 января 201</w:t>
      </w:r>
      <w:r w:rsidR="0082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82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82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82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64D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D7FF5" w:rsidRPr="00C64DE2" w:rsidRDefault="000D7FF5" w:rsidP="00BD465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sz w:val="28"/>
          <w:szCs w:val="28"/>
        </w:rPr>
        <w:t>В ходе плановой проверки установлено:</w:t>
      </w:r>
    </w:p>
    <w:p w:rsidR="00BD4659" w:rsidRPr="00C64DE2" w:rsidRDefault="00BD4659" w:rsidP="00BD4659">
      <w:pPr>
        <w:pStyle w:val="ConsPlusNormal"/>
        <w:spacing w:line="276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4DE2">
        <w:rPr>
          <w:rFonts w:ascii="Times New Roman" w:hAnsi="Times New Roman" w:cs="Times New Roman"/>
          <w:sz w:val="28"/>
          <w:szCs w:val="28"/>
        </w:rPr>
        <w:t>1.</w:t>
      </w:r>
      <w:r w:rsidR="00826DAB">
        <w:rPr>
          <w:rFonts w:ascii="Times New Roman" w:hAnsi="Times New Roman"/>
          <w:sz w:val="28"/>
          <w:szCs w:val="28"/>
        </w:rPr>
        <w:t>В нарушение статьи 57 Трудового кодекса РФ выявлены случаи несоответствия базового коэффициента, коэффициента квалификации,</w:t>
      </w:r>
      <w:r w:rsidR="00826DAB" w:rsidRPr="00826DAB">
        <w:rPr>
          <w:rFonts w:ascii="Times New Roman" w:hAnsi="Times New Roman"/>
          <w:b/>
          <w:sz w:val="28"/>
          <w:szCs w:val="28"/>
        </w:rPr>
        <w:t xml:space="preserve"> </w:t>
      </w:r>
      <w:r w:rsidR="00826DAB" w:rsidRPr="00826DAB">
        <w:rPr>
          <w:rFonts w:ascii="Times New Roman" w:hAnsi="Times New Roman"/>
          <w:sz w:val="28"/>
          <w:szCs w:val="28"/>
        </w:rPr>
        <w:t>квалификационной категории</w:t>
      </w:r>
      <w:r w:rsidR="00826DAB">
        <w:rPr>
          <w:rFonts w:ascii="Times New Roman" w:hAnsi="Times New Roman"/>
          <w:sz w:val="28"/>
          <w:szCs w:val="28"/>
        </w:rPr>
        <w:t xml:space="preserve"> указанным в заключенном трудовом договоре</w:t>
      </w:r>
      <w:r w:rsidRPr="00C64DE2">
        <w:rPr>
          <w:rFonts w:ascii="Times New Roman" w:hAnsi="Times New Roman" w:cs="Times New Roman"/>
          <w:sz w:val="28"/>
          <w:szCs w:val="28"/>
        </w:rPr>
        <w:t>.</w:t>
      </w:r>
    </w:p>
    <w:p w:rsidR="00BD4659" w:rsidRPr="00C64DE2" w:rsidRDefault="00BD4659" w:rsidP="00BD4659">
      <w:pPr>
        <w:pStyle w:val="s34"/>
        <w:spacing w:line="276" w:lineRule="auto"/>
        <w:ind w:firstLine="425"/>
        <w:jc w:val="both"/>
        <w:rPr>
          <w:b w:val="0"/>
          <w:color w:val="000000"/>
          <w:sz w:val="28"/>
          <w:szCs w:val="28"/>
        </w:rPr>
      </w:pPr>
      <w:r w:rsidRPr="00C64DE2">
        <w:rPr>
          <w:b w:val="0"/>
          <w:color w:val="000000"/>
          <w:sz w:val="28"/>
          <w:szCs w:val="28"/>
        </w:rPr>
        <w:t>2.</w:t>
      </w:r>
      <w:r w:rsidR="00A07C61" w:rsidRPr="00A07C61">
        <w:rPr>
          <w:b w:val="0"/>
          <w:color w:val="auto"/>
          <w:sz w:val="28"/>
          <w:szCs w:val="28"/>
        </w:rPr>
        <w:t xml:space="preserve">В нарушение </w:t>
      </w:r>
      <w:r w:rsidR="00A07C61" w:rsidRPr="00A07C61">
        <w:rPr>
          <w:rFonts w:eastAsia="Times New Roman"/>
          <w:b w:val="0"/>
          <w:color w:val="auto"/>
          <w:sz w:val="28"/>
          <w:szCs w:val="28"/>
        </w:rPr>
        <w:t>положения о порядке оплаты труда</w:t>
      </w:r>
      <w:r w:rsidR="00A07C61" w:rsidRPr="00A07C61">
        <w:rPr>
          <w:b w:val="0"/>
          <w:color w:val="auto"/>
          <w:sz w:val="28"/>
          <w:szCs w:val="28"/>
        </w:rPr>
        <w:t xml:space="preserve"> специалистам школы производится оплата коэффициента за государственные награды</w:t>
      </w:r>
      <w:r w:rsidR="00EA3302" w:rsidRPr="00A07C61">
        <w:rPr>
          <w:b w:val="0"/>
          <w:color w:val="auto"/>
          <w:sz w:val="28"/>
          <w:szCs w:val="28"/>
        </w:rPr>
        <w:t>.</w:t>
      </w:r>
      <w:r w:rsidRPr="00C64DE2">
        <w:rPr>
          <w:rFonts w:eastAsia="Times New Roman"/>
          <w:b w:val="0"/>
          <w:color w:val="000000"/>
          <w:sz w:val="28"/>
          <w:szCs w:val="28"/>
        </w:rPr>
        <w:t xml:space="preserve"> </w:t>
      </w:r>
    </w:p>
    <w:p w:rsidR="00BD4659" w:rsidRPr="00C64DE2" w:rsidRDefault="00BD4659" w:rsidP="00C64DE2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color w:val="000000"/>
          <w:sz w:val="28"/>
          <w:szCs w:val="28"/>
        </w:rPr>
        <w:t>3</w:t>
      </w:r>
      <w:r w:rsidR="00A07C61">
        <w:rPr>
          <w:rFonts w:ascii="Times New Roman" w:hAnsi="Times New Roman"/>
          <w:color w:val="000000"/>
          <w:sz w:val="28"/>
          <w:szCs w:val="28"/>
        </w:rPr>
        <w:t>.</w:t>
      </w:r>
      <w:r w:rsidR="00A07C61" w:rsidRPr="009850CE">
        <w:rPr>
          <w:rFonts w:ascii="Times New Roman" w:hAnsi="Times New Roman"/>
          <w:sz w:val="28"/>
          <w:szCs w:val="28"/>
        </w:rPr>
        <w:t>Для учета отработанных часов преподавателей применяется неунифицированная форма табеля, не отражающая</w:t>
      </w:r>
      <w:r w:rsidR="00A07C61">
        <w:rPr>
          <w:rFonts w:ascii="Times New Roman" w:hAnsi="Times New Roman"/>
          <w:sz w:val="28"/>
          <w:szCs w:val="28"/>
        </w:rPr>
        <w:t xml:space="preserve"> ежедневные</w:t>
      </w:r>
      <w:r w:rsidR="00A07C61" w:rsidRPr="009850CE">
        <w:rPr>
          <w:rFonts w:ascii="Times New Roman" w:hAnsi="Times New Roman"/>
          <w:sz w:val="28"/>
          <w:szCs w:val="28"/>
        </w:rPr>
        <w:t xml:space="preserve"> </w:t>
      </w:r>
      <w:r w:rsidR="00A07C61" w:rsidRPr="009850CE">
        <w:rPr>
          <w:rFonts w:ascii="Times New Roman" w:hAnsi="Times New Roman"/>
          <w:bCs/>
          <w:sz w:val="28"/>
          <w:szCs w:val="28"/>
        </w:rPr>
        <w:t>часы работы, дни отпуска, нетрудоспособности и т.д</w:t>
      </w:r>
      <w:r w:rsidR="00A07C61">
        <w:rPr>
          <w:rFonts w:ascii="Times New Roman" w:hAnsi="Times New Roman"/>
          <w:bCs/>
          <w:sz w:val="28"/>
          <w:szCs w:val="28"/>
        </w:rPr>
        <w:t>.</w:t>
      </w:r>
    </w:p>
    <w:p w:rsidR="00BD4659" w:rsidRPr="00C64DE2" w:rsidRDefault="00BD4659" w:rsidP="00A07C61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sz w:val="28"/>
          <w:szCs w:val="28"/>
        </w:rPr>
        <w:t>4.</w:t>
      </w:r>
      <w:r w:rsidR="00A07C61" w:rsidRPr="00A07C61">
        <w:rPr>
          <w:rFonts w:ascii="Times New Roman" w:hAnsi="Times New Roman"/>
          <w:sz w:val="28"/>
          <w:szCs w:val="28"/>
        </w:rPr>
        <w:t>В учреждении не утверждена смета доходов и расходов на текущий финансовый год</w:t>
      </w:r>
      <w:r w:rsidR="00A07C61">
        <w:rPr>
          <w:rFonts w:ascii="Times New Roman" w:hAnsi="Times New Roman"/>
          <w:sz w:val="28"/>
          <w:szCs w:val="28"/>
        </w:rPr>
        <w:t>.</w:t>
      </w:r>
      <w:r w:rsidR="00A07C61" w:rsidRPr="00C64DE2">
        <w:rPr>
          <w:rFonts w:ascii="Times New Roman" w:hAnsi="Times New Roman"/>
          <w:sz w:val="28"/>
          <w:szCs w:val="28"/>
        </w:rPr>
        <w:t xml:space="preserve"> </w:t>
      </w:r>
    </w:p>
    <w:p w:rsidR="00BD4659" w:rsidRPr="00C64DE2" w:rsidRDefault="00BD4659" w:rsidP="00C64DE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spacing w:val="-4"/>
          <w:sz w:val="28"/>
          <w:szCs w:val="28"/>
        </w:rPr>
        <w:t>5.</w:t>
      </w:r>
      <w:r w:rsidR="00A07C61" w:rsidRPr="00A07C61">
        <w:rPr>
          <w:rFonts w:ascii="Times New Roman" w:hAnsi="Times New Roman"/>
          <w:sz w:val="28"/>
          <w:szCs w:val="28"/>
        </w:rPr>
        <w:t>Главным распорядителем бюджетных средств, в ведении которого находится учреждение, не утвержден порядок составления, утверждения и ведения сметы доходов и расходов</w:t>
      </w:r>
      <w:r w:rsidR="00A07C61">
        <w:rPr>
          <w:rFonts w:ascii="Times New Roman" w:hAnsi="Times New Roman"/>
          <w:sz w:val="28"/>
          <w:szCs w:val="28"/>
        </w:rPr>
        <w:t>.</w:t>
      </w:r>
      <w:r w:rsidR="00A07C61" w:rsidRPr="00C64DE2">
        <w:rPr>
          <w:rFonts w:ascii="Times New Roman" w:hAnsi="Times New Roman"/>
          <w:sz w:val="28"/>
          <w:szCs w:val="28"/>
        </w:rPr>
        <w:t xml:space="preserve"> </w:t>
      </w:r>
    </w:p>
    <w:p w:rsidR="00BD4659" w:rsidRPr="00C64DE2" w:rsidRDefault="00BD4659" w:rsidP="00A07C61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4DE2">
        <w:rPr>
          <w:rFonts w:ascii="Times New Roman" w:hAnsi="Times New Roman"/>
          <w:sz w:val="28"/>
          <w:szCs w:val="28"/>
        </w:rPr>
        <w:t>6.</w:t>
      </w:r>
      <w:r w:rsidR="00A07C61">
        <w:rPr>
          <w:rFonts w:ascii="Times New Roman" w:hAnsi="Times New Roman"/>
          <w:sz w:val="28"/>
          <w:szCs w:val="28"/>
        </w:rPr>
        <w:t>В нарушение</w:t>
      </w:r>
      <w:r w:rsidR="00A07C61" w:rsidRPr="003C0C11">
        <w:rPr>
          <w:rFonts w:ascii="Times New Roman" w:eastAsia="Times New Roman" w:hAnsi="Times New Roman"/>
          <w:sz w:val="28"/>
          <w:szCs w:val="28"/>
          <w:lang w:eastAsia="ru-RU"/>
        </w:rPr>
        <w:t xml:space="preserve"> п.22 </w:t>
      </w:r>
      <w:r w:rsidR="00A07C61" w:rsidRPr="003C0C11">
        <w:rPr>
          <w:rFonts w:ascii="Times New Roman" w:hAnsi="Times New Roman"/>
          <w:sz w:val="28"/>
          <w:szCs w:val="28"/>
        </w:rPr>
        <w:t xml:space="preserve">постановления администрации Березовского района от 10.02.2014 №152 </w:t>
      </w:r>
      <w:r w:rsidR="00A07C61" w:rsidRPr="003C0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 расходов на выплату заработной платы с начислениями, в том числе на выплаты стимулирующего характера, производится в размере более 30% от общего объема планируемых доходов</w:t>
      </w:r>
      <w:r w:rsidRPr="00C64DE2">
        <w:rPr>
          <w:rFonts w:ascii="Times New Roman" w:hAnsi="Times New Roman"/>
          <w:sz w:val="28"/>
          <w:szCs w:val="28"/>
        </w:rPr>
        <w:t>.</w:t>
      </w:r>
    </w:p>
    <w:p w:rsidR="00BD4659" w:rsidRPr="00C64DE2" w:rsidRDefault="00BD4659" w:rsidP="00C64DE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FF5" w:rsidRPr="00C64DE2" w:rsidRDefault="000D7FF5" w:rsidP="00A07C6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 w:rsidR="00A07C61" w:rsidRPr="00F46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 ДО «Березовская ШИ» </w:t>
      </w:r>
      <w:r w:rsidRPr="00C64DE2">
        <w:rPr>
          <w:rFonts w:ascii="Times New Roman" w:hAnsi="Times New Roman"/>
          <w:sz w:val="28"/>
          <w:szCs w:val="28"/>
        </w:rPr>
        <w:t>направлено представление для принятия мер по устранению нарушений.</w:t>
      </w:r>
    </w:p>
    <w:p w:rsidR="000D7FF5" w:rsidRPr="00C64DE2" w:rsidRDefault="000D7FF5" w:rsidP="000D7F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212" w:rsidRPr="00C64DE2" w:rsidRDefault="00042212">
      <w:pPr>
        <w:rPr>
          <w:rFonts w:ascii="Times New Roman" w:hAnsi="Times New Roman"/>
          <w:sz w:val="28"/>
          <w:szCs w:val="28"/>
        </w:rPr>
      </w:pPr>
    </w:p>
    <w:sectPr w:rsidR="00042212" w:rsidRPr="00C64DE2" w:rsidSect="0004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892"/>
    <w:multiLevelType w:val="hybridMultilevel"/>
    <w:tmpl w:val="93025234"/>
    <w:lvl w:ilvl="0" w:tplc="794CCDCC">
      <w:start w:val="46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8B0664"/>
    <w:multiLevelType w:val="hybridMultilevel"/>
    <w:tmpl w:val="011E217E"/>
    <w:lvl w:ilvl="0" w:tplc="3FA61DDC">
      <w:start w:val="33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911E37"/>
    <w:multiLevelType w:val="hybridMultilevel"/>
    <w:tmpl w:val="DFA8C5E8"/>
    <w:lvl w:ilvl="0" w:tplc="BBFAD66E">
      <w:start w:val="41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0B27C9"/>
    <w:multiLevelType w:val="hybridMultilevel"/>
    <w:tmpl w:val="7A105680"/>
    <w:lvl w:ilvl="0" w:tplc="2D4E78E6">
      <w:start w:val="37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6672AA"/>
    <w:multiLevelType w:val="hybridMultilevel"/>
    <w:tmpl w:val="36048148"/>
    <w:lvl w:ilvl="0" w:tplc="974CDCCC">
      <w:start w:val="32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7FF5"/>
    <w:rsid w:val="00042212"/>
    <w:rsid w:val="000B0A76"/>
    <w:rsid w:val="000D7FF5"/>
    <w:rsid w:val="00182CDB"/>
    <w:rsid w:val="0021449B"/>
    <w:rsid w:val="003A1B57"/>
    <w:rsid w:val="005C3CA3"/>
    <w:rsid w:val="00643ACC"/>
    <w:rsid w:val="006559F6"/>
    <w:rsid w:val="007E1AEE"/>
    <w:rsid w:val="00826DAB"/>
    <w:rsid w:val="008531AF"/>
    <w:rsid w:val="00964540"/>
    <w:rsid w:val="00A07C61"/>
    <w:rsid w:val="00B061ED"/>
    <w:rsid w:val="00B44C43"/>
    <w:rsid w:val="00BD4659"/>
    <w:rsid w:val="00C64DE2"/>
    <w:rsid w:val="00D028EE"/>
    <w:rsid w:val="00DC45FE"/>
    <w:rsid w:val="00E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FF5"/>
    <w:rPr>
      <w:color w:val="0000FF"/>
      <w:u w:val="single"/>
    </w:rPr>
  </w:style>
  <w:style w:type="paragraph" w:customStyle="1" w:styleId="s34">
    <w:name w:val="s_34"/>
    <w:basedOn w:val="a"/>
    <w:uiPriority w:val="99"/>
    <w:rsid w:val="00BD4659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  <w:lang w:eastAsia="ru-RU"/>
    </w:rPr>
  </w:style>
  <w:style w:type="paragraph" w:customStyle="1" w:styleId="ConsPlusNormal">
    <w:name w:val="ConsPlusNormal"/>
    <w:rsid w:val="00BD4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D46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C64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2015-08-03T05:12:00Z</cp:lastPrinted>
  <dcterms:created xsi:type="dcterms:W3CDTF">2015-07-09T12:25:00Z</dcterms:created>
  <dcterms:modified xsi:type="dcterms:W3CDTF">2016-05-31T03:23:00Z</dcterms:modified>
</cp:coreProperties>
</file>