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B9" w:rsidRDefault="007141B9" w:rsidP="007141B9">
      <w:pPr>
        <w:jc w:val="right"/>
        <w:rPr>
          <w:sz w:val="28"/>
          <w:szCs w:val="28"/>
        </w:rPr>
      </w:pPr>
      <w:r w:rsidRPr="008442A7">
        <w:rPr>
          <w:sz w:val="28"/>
          <w:szCs w:val="28"/>
        </w:rPr>
        <w:t xml:space="preserve">Приложение 1  к распоряжению </w:t>
      </w:r>
    </w:p>
    <w:p w:rsidR="007141B9" w:rsidRPr="008442A7" w:rsidRDefault="007141B9" w:rsidP="007141B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8442A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8442A7">
        <w:rPr>
          <w:sz w:val="28"/>
          <w:szCs w:val="28"/>
        </w:rPr>
        <w:t xml:space="preserve"> Березовского района </w:t>
      </w:r>
    </w:p>
    <w:p w:rsidR="007141B9" w:rsidRPr="007141B9" w:rsidRDefault="007141B9" w:rsidP="007141B9">
      <w:pPr>
        <w:jc w:val="right"/>
        <w:rPr>
          <w:sz w:val="22"/>
          <w:szCs w:val="22"/>
        </w:rPr>
      </w:pPr>
      <w:proofErr w:type="gramStart"/>
      <w:r w:rsidRPr="007141B9">
        <w:rPr>
          <w:sz w:val="22"/>
          <w:szCs w:val="22"/>
        </w:rPr>
        <w:t xml:space="preserve">(в редакции распоряжения администрации </w:t>
      </w:r>
      <w:proofErr w:type="gramEnd"/>
    </w:p>
    <w:p w:rsidR="007141B9" w:rsidRPr="008442A7" w:rsidRDefault="007141B9" w:rsidP="007141B9">
      <w:pPr>
        <w:jc w:val="right"/>
        <w:rPr>
          <w:sz w:val="28"/>
          <w:szCs w:val="28"/>
        </w:rPr>
      </w:pPr>
      <w:proofErr w:type="gramStart"/>
      <w:r w:rsidRPr="007141B9">
        <w:rPr>
          <w:sz w:val="22"/>
          <w:szCs w:val="22"/>
        </w:rPr>
        <w:t>Березовского района от 18.09.2018 № 565-р)</w:t>
      </w:r>
      <w:proofErr w:type="gramEnd"/>
    </w:p>
    <w:p w:rsidR="007141B9" w:rsidRPr="008442A7" w:rsidRDefault="007141B9" w:rsidP="007141B9">
      <w:pPr>
        <w:jc w:val="right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141B9" w:rsidRDefault="007141B9" w:rsidP="007141B9">
      <w:pPr>
        <w:spacing w:line="240" w:lineRule="atLeas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межведомственной комиссии по организации отдыха, оздоровления, занятости детей Березовского района  </w:t>
      </w:r>
    </w:p>
    <w:p w:rsidR="007141B9" w:rsidRDefault="007141B9" w:rsidP="007141B9">
      <w:pPr>
        <w:spacing w:line="240" w:lineRule="atLeas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(далее – межведомственная комиссия)</w:t>
      </w:r>
    </w:p>
    <w:p w:rsidR="007141B9" w:rsidRDefault="007141B9" w:rsidP="007141B9">
      <w:pPr>
        <w:spacing w:line="240" w:lineRule="atLeast"/>
        <w:jc w:val="center"/>
        <w:rPr>
          <w:spacing w:val="-2"/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Березовского района, председатель межведомственной  комиссии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Pr="00A80315" w:rsidRDefault="007141B9" w:rsidP="007141B9">
      <w:pPr>
        <w:spacing w:line="240" w:lineRule="atLeast"/>
        <w:jc w:val="both"/>
        <w:rPr>
          <w:sz w:val="28"/>
          <w:szCs w:val="28"/>
        </w:rPr>
      </w:pPr>
      <w:r w:rsidRPr="00A80315">
        <w:rPr>
          <w:sz w:val="28"/>
          <w:szCs w:val="28"/>
        </w:rPr>
        <w:t xml:space="preserve">Председатель Комитета спорта и молодежной политики администрации Березовского района, заместитель председателя межведомственной комиссии </w:t>
      </w:r>
    </w:p>
    <w:p w:rsidR="007141B9" w:rsidRPr="00A80315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 w:rsidRPr="00A80315">
        <w:rPr>
          <w:sz w:val="28"/>
          <w:szCs w:val="28"/>
        </w:rPr>
        <w:t>Председатель Комитета образования администрации Березовского района, заместитель председателя межведомственной комиссии</w:t>
      </w:r>
      <w:r>
        <w:rPr>
          <w:sz w:val="28"/>
          <w:szCs w:val="28"/>
        </w:rPr>
        <w:t xml:space="preserve"> 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по организации отдыха и оздоровления детей отдела по труду, социальной и молодежной политике Комитета спорта и молодежной политики администрации Березовского района, секретарь межведомственной комиссии 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культуры администрации Березовского района 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Березовского района, председатель Комитета по финансам администрации Березовского района 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опеки и попечительства администрации Березовского района</w:t>
      </w:r>
    </w:p>
    <w:p w:rsidR="007141B9" w:rsidRDefault="007141B9" w:rsidP="007141B9">
      <w:pPr>
        <w:tabs>
          <w:tab w:val="left" w:pos="33"/>
          <w:tab w:val="left" w:pos="1843"/>
          <w:tab w:val="left" w:pos="2694"/>
        </w:tabs>
        <w:spacing w:line="240" w:lineRule="atLeast"/>
        <w:ind w:hanging="175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 обеспечению деятельности комиссии по делам несовершеннолетних и защите их прав администрации Березовского района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 гражданской защите населения администрации Березовского района</w:t>
      </w:r>
    </w:p>
    <w:p w:rsidR="007141B9" w:rsidRDefault="007141B9" w:rsidP="007141B9">
      <w:pPr>
        <w:spacing w:line="240" w:lineRule="atLeast"/>
        <w:ind w:firstLine="36"/>
        <w:jc w:val="both"/>
        <w:rPr>
          <w:sz w:val="28"/>
          <w:szCs w:val="28"/>
          <w:highlight w:val="yellow"/>
        </w:rPr>
      </w:pPr>
    </w:p>
    <w:p w:rsidR="007141B9" w:rsidRDefault="007141B9" w:rsidP="007141B9">
      <w:pPr>
        <w:tabs>
          <w:tab w:val="left" w:pos="33"/>
          <w:tab w:val="left" w:pos="1843"/>
          <w:tab w:val="left" w:pos="2694"/>
        </w:tabs>
        <w:spacing w:line="240" w:lineRule="atLeast"/>
        <w:ind w:hanging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Управления социальной защиты населения по Березовскому району (по согласованию)</w:t>
      </w:r>
    </w:p>
    <w:p w:rsidR="007141B9" w:rsidRDefault="007141B9" w:rsidP="007141B9">
      <w:pPr>
        <w:spacing w:line="240" w:lineRule="atLeast"/>
        <w:ind w:firstLine="36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начальника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Ханты-Мансийскому автономному округу – Югре в Березовском районе и Белоярском районе 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надзорной деятельности и профилактической работы в Березовском районе 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smartTag w:uri="urn:schemas-microsoft-com:office:smarttags" w:element="PersonName">
        <w:r>
          <w:rPr>
            <w:sz w:val="28"/>
            <w:szCs w:val="28"/>
          </w:rPr>
          <w:t xml:space="preserve">ОМВД России по Березовскому району </w:t>
        </w:r>
      </w:smartTag>
      <w:r>
        <w:rPr>
          <w:sz w:val="28"/>
          <w:szCs w:val="28"/>
        </w:rPr>
        <w:t>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участковых уполномоченных полиции и подразделений по делам несовершеннолетних </w:t>
      </w:r>
      <w:smartTag w:uri="urn:schemas-microsoft-com:office:smarttags" w:element="PersonName">
        <w:r>
          <w:rPr>
            <w:sz w:val="28"/>
            <w:szCs w:val="28"/>
          </w:rPr>
          <w:t xml:space="preserve">ОМВД России по Березовскому району </w:t>
        </w:r>
      </w:smartTag>
      <w:r>
        <w:rPr>
          <w:sz w:val="28"/>
          <w:szCs w:val="28"/>
        </w:rPr>
        <w:t>(по согласованию)</w:t>
      </w:r>
    </w:p>
    <w:p w:rsidR="007141B9" w:rsidRDefault="007141B9" w:rsidP="007141B9">
      <w:pPr>
        <w:spacing w:line="240" w:lineRule="atLeast"/>
        <w:jc w:val="both"/>
        <w:rPr>
          <w:spacing w:val="-2"/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ОГИБДД </w:t>
      </w:r>
      <w:smartTag w:uri="urn:schemas-microsoft-com:office:smarttags" w:element="PersonName">
        <w:r>
          <w:rPr>
            <w:spacing w:val="-2"/>
            <w:sz w:val="28"/>
            <w:szCs w:val="28"/>
          </w:rPr>
          <w:t xml:space="preserve">ОМВД России по Березовскому району </w:t>
        </w:r>
      </w:smartTag>
      <w:r>
        <w:rPr>
          <w:spacing w:val="-2"/>
          <w:sz w:val="28"/>
          <w:szCs w:val="28"/>
        </w:rPr>
        <w:t>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Березовского </w:t>
      </w:r>
      <w:proofErr w:type="gramStart"/>
      <w:r>
        <w:rPr>
          <w:sz w:val="28"/>
          <w:szCs w:val="28"/>
        </w:rPr>
        <w:t>отделения вневедомственной охраны Федерального государственного казенного учреждения Управления вневедомственной охраны войск национальной гвардии Российской Федерации</w:t>
      </w:r>
      <w:proofErr w:type="gramEnd"/>
      <w:r>
        <w:rPr>
          <w:sz w:val="28"/>
          <w:szCs w:val="28"/>
        </w:rPr>
        <w:t xml:space="preserve"> по Ханты-Мансийскому автономному округу – Югре 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Игримского</w:t>
      </w:r>
      <w:proofErr w:type="spellEnd"/>
      <w:r>
        <w:rPr>
          <w:sz w:val="28"/>
          <w:szCs w:val="28"/>
        </w:rPr>
        <w:t xml:space="preserve"> отделения вневедомственной </w:t>
      </w:r>
      <w:proofErr w:type="gramStart"/>
      <w:r>
        <w:rPr>
          <w:sz w:val="28"/>
          <w:szCs w:val="28"/>
        </w:rPr>
        <w:t>охраны-филиала Федерального государственного казенного учреждения Управления вневедомственной охраны войск национальной гвардии Российской Федерации</w:t>
      </w:r>
      <w:proofErr w:type="gramEnd"/>
      <w:r>
        <w:rPr>
          <w:sz w:val="28"/>
          <w:szCs w:val="28"/>
        </w:rPr>
        <w:t xml:space="preserve"> по Ханты-Мансийскому автономному округу – Югре 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Директор казенного бюджетного учреждения Ханты-Мансийского автономного округа – Югры «Березовский центр занятости населения» (по согласованию)</w:t>
      </w:r>
    </w:p>
    <w:p w:rsidR="007141B9" w:rsidRDefault="007141B9" w:rsidP="007141B9">
      <w:pPr>
        <w:tabs>
          <w:tab w:val="left" w:pos="5874"/>
        </w:tabs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врача по клинико-экспертной работе бюджетного учреждения Ханты-Мансийского автономного округа – Югры «Березовская районная больница» (по согласованию)   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бюджетного учреждения Ханты-Мансийского автономного округа – Югры «Игримская  районная больница» 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объединения профсоюзов муниципального образования Березовский район  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tabs>
          <w:tab w:val="left" w:pos="587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объединения работодателей Березовского района 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  <w:highlight w:val="yellow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 Думы Березовского района  (по согласованию) 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Березовской районной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дополнительного образования и воспитательной работы Комитета образования администрации Березовского района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муниципального бюджетного учреждения «Спортивно-тренировочный центр Виктория» (по согласованию) 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бюджетного учреждения дополнительного образования «Березовская детско-юношеская спортивная школа» (по согласованию)</w:t>
      </w: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</w:p>
    <w:p w:rsidR="007141B9" w:rsidRDefault="007141B9" w:rsidP="007141B9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71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97"/>
    <w:rsid w:val="003056BF"/>
    <w:rsid w:val="007141B9"/>
    <w:rsid w:val="00797E97"/>
    <w:rsid w:val="008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3</cp:revision>
  <dcterms:created xsi:type="dcterms:W3CDTF">2018-09-19T10:09:00Z</dcterms:created>
  <dcterms:modified xsi:type="dcterms:W3CDTF">2018-09-19T10:09:00Z</dcterms:modified>
</cp:coreProperties>
</file>