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363529" w:rsidRPr="00E54175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9" w:rsidRPr="00E54175" w:rsidRDefault="00363529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6C482E8" wp14:editId="2BDEDBB8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29" w:rsidRPr="00E54175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9" w:rsidRPr="00E54175" w:rsidRDefault="00363529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363529" w:rsidRPr="00E54175" w:rsidRDefault="00363529" w:rsidP="007C0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363529" w:rsidRPr="00E54175" w:rsidRDefault="00363529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363529" w:rsidRPr="00E54175" w:rsidRDefault="00363529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63529" w:rsidRPr="00E502BD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9" w:rsidRPr="00E502BD" w:rsidRDefault="00363529" w:rsidP="0047637E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47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63529" w:rsidRPr="000951E4" w:rsidRDefault="00363529" w:rsidP="00363529">
      <w:pPr>
        <w:jc w:val="right"/>
        <w:rPr>
          <w:rFonts w:ascii="Times New Roman" w:hAnsi="Times New Roman" w:cs="Times New Roman"/>
          <w:sz w:val="28"/>
          <w:szCs w:val="28"/>
        </w:rPr>
      </w:pPr>
      <w:r w:rsidRPr="000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29" w:rsidRPr="00E9340B" w:rsidRDefault="00363529" w:rsidP="0036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529" w:rsidRDefault="00363529" w:rsidP="00363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60">
        <w:rPr>
          <w:rFonts w:ascii="Times New Roman" w:hAnsi="Times New Roman" w:cs="Times New Roman"/>
          <w:sz w:val="28"/>
          <w:szCs w:val="28"/>
        </w:rPr>
        <w:t>пгт.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36352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</w:rPr>
      </w:pP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 xml:space="preserve">О выполнении требований </w:t>
      </w:r>
      <w:r w:rsidR="005359D9">
        <w:rPr>
          <w:color w:val="000000"/>
          <w:spacing w:val="-1"/>
          <w:sz w:val="28"/>
          <w:szCs w:val="28"/>
        </w:rPr>
        <w:t xml:space="preserve">  </w:t>
      </w:r>
      <w:r w:rsidRPr="005359D9">
        <w:rPr>
          <w:color w:val="000000"/>
          <w:spacing w:val="-1"/>
          <w:sz w:val="28"/>
          <w:szCs w:val="28"/>
        </w:rPr>
        <w:t xml:space="preserve">статьи </w:t>
      </w:r>
      <w:r w:rsidR="005359D9">
        <w:rPr>
          <w:color w:val="000000"/>
          <w:spacing w:val="-1"/>
          <w:sz w:val="28"/>
          <w:szCs w:val="28"/>
        </w:rPr>
        <w:t xml:space="preserve">  </w:t>
      </w:r>
      <w:r w:rsidRPr="005359D9">
        <w:rPr>
          <w:color w:val="000000"/>
          <w:spacing w:val="-1"/>
          <w:sz w:val="28"/>
          <w:szCs w:val="28"/>
        </w:rPr>
        <w:t xml:space="preserve">14 Федерального </w:t>
      </w:r>
      <w:r w:rsidR="005359D9" w:rsidRPr="005359D9">
        <w:rPr>
          <w:color w:val="000000"/>
          <w:spacing w:val="-1"/>
          <w:sz w:val="28"/>
          <w:szCs w:val="28"/>
        </w:rPr>
        <w:t>Закона</w:t>
      </w:r>
      <w:r w:rsidR="005359D9">
        <w:rPr>
          <w:color w:val="000000"/>
          <w:spacing w:val="-1"/>
          <w:sz w:val="28"/>
          <w:szCs w:val="28"/>
        </w:rPr>
        <w:t xml:space="preserve"> </w:t>
      </w:r>
      <w:r w:rsidR="005359D9" w:rsidRPr="005359D9">
        <w:rPr>
          <w:color w:val="000000"/>
          <w:spacing w:val="-1"/>
          <w:sz w:val="28"/>
          <w:szCs w:val="28"/>
        </w:rPr>
        <w:t xml:space="preserve"> от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 xml:space="preserve">24.06.1999 № 120-ФЗ «Об основах системы </w:t>
      </w:r>
      <w:r w:rsidR="005359D9" w:rsidRPr="005359D9">
        <w:rPr>
          <w:color w:val="000000"/>
          <w:spacing w:val="-1"/>
          <w:sz w:val="28"/>
          <w:szCs w:val="28"/>
        </w:rPr>
        <w:t>профилактики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 xml:space="preserve">безнадзорности </w:t>
      </w:r>
      <w:r w:rsidR="005359D9">
        <w:rPr>
          <w:color w:val="000000"/>
          <w:spacing w:val="-1"/>
          <w:sz w:val="28"/>
          <w:szCs w:val="28"/>
        </w:rPr>
        <w:t xml:space="preserve"> </w:t>
      </w:r>
      <w:r w:rsidRPr="005359D9">
        <w:rPr>
          <w:color w:val="000000"/>
          <w:spacing w:val="-1"/>
          <w:sz w:val="28"/>
          <w:szCs w:val="28"/>
        </w:rPr>
        <w:t xml:space="preserve">и </w:t>
      </w:r>
      <w:r w:rsidR="005359D9">
        <w:rPr>
          <w:color w:val="000000"/>
          <w:spacing w:val="-1"/>
          <w:sz w:val="28"/>
          <w:szCs w:val="28"/>
        </w:rPr>
        <w:t xml:space="preserve">  </w:t>
      </w:r>
      <w:r w:rsidRPr="005359D9">
        <w:rPr>
          <w:color w:val="000000"/>
          <w:spacing w:val="-1"/>
          <w:sz w:val="28"/>
          <w:szCs w:val="28"/>
        </w:rPr>
        <w:t>правонарушений</w:t>
      </w:r>
      <w:r w:rsidR="005359D9" w:rsidRPr="005359D9">
        <w:rPr>
          <w:color w:val="000000"/>
          <w:spacing w:val="-1"/>
          <w:sz w:val="28"/>
          <w:szCs w:val="28"/>
        </w:rPr>
        <w:t xml:space="preserve"> несовершеннолетних», </w:t>
      </w:r>
      <w:r w:rsidR="005359D9">
        <w:rPr>
          <w:color w:val="000000"/>
          <w:spacing w:val="-1"/>
          <w:sz w:val="28"/>
          <w:szCs w:val="28"/>
        </w:rPr>
        <w:t xml:space="preserve">     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>в части</w:t>
      </w:r>
      <w:r w:rsidR="005359D9">
        <w:rPr>
          <w:color w:val="000000"/>
          <w:spacing w:val="-1"/>
          <w:sz w:val="28"/>
          <w:szCs w:val="28"/>
        </w:rPr>
        <w:t xml:space="preserve">      </w:t>
      </w:r>
      <w:r w:rsidRPr="005359D9">
        <w:rPr>
          <w:color w:val="000000"/>
          <w:spacing w:val="-1"/>
          <w:sz w:val="28"/>
          <w:szCs w:val="28"/>
        </w:rPr>
        <w:t xml:space="preserve"> проводимых </w:t>
      </w:r>
      <w:r w:rsidR="005359D9" w:rsidRPr="005359D9">
        <w:rPr>
          <w:color w:val="000000"/>
          <w:spacing w:val="-1"/>
          <w:sz w:val="28"/>
          <w:szCs w:val="28"/>
        </w:rPr>
        <w:t>мероприятий по формированию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 xml:space="preserve">законопослушного </w:t>
      </w:r>
      <w:r w:rsidR="005359D9" w:rsidRPr="005359D9">
        <w:rPr>
          <w:color w:val="000000"/>
          <w:spacing w:val="-1"/>
          <w:sz w:val="28"/>
          <w:szCs w:val="28"/>
        </w:rPr>
        <w:t>поведения несовершеннолетних, а также</w:t>
      </w:r>
    </w:p>
    <w:p w:rsid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>принятых</w:t>
      </w:r>
      <w:r w:rsidR="005359D9">
        <w:rPr>
          <w:color w:val="000000"/>
          <w:spacing w:val="-1"/>
          <w:sz w:val="28"/>
          <w:szCs w:val="28"/>
        </w:rPr>
        <w:t xml:space="preserve"> </w:t>
      </w:r>
      <w:r w:rsidRPr="005359D9">
        <w:rPr>
          <w:color w:val="000000"/>
          <w:spacing w:val="-1"/>
          <w:sz w:val="28"/>
          <w:szCs w:val="28"/>
        </w:rPr>
        <w:t xml:space="preserve">мерах при выявлении несовершеннолетних, 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 xml:space="preserve">находящихся </w:t>
      </w:r>
      <w:r w:rsidR="005359D9" w:rsidRPr="005359D9">
        <w:rPr>
          <w:color w:val="000000"/>
          <w:spacing w:val="-1"/>
          <w:sz w:val="28"/>
          <w:szCs w:val="28"/>
        </w:rPr>
        <w:t>в социально опасном положении, не посещающих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 xml:space="preserve">илисистематически пропускающих по неуважительным </w:t>
      </w:r>
    </w:p>
    <w:p w:rsidR="00363529" w:rsidRPr="005359D9" w:rsidRDefault="00363529" w:rsidP="0036352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359D9">
        <w:rPr>
          <w:color w:val="000000"/>
          <w:spacing w:val="-1"/>
          <w:sz w:val="28"/>
          <w:szCs w:val="28"/>
        </w:rPr>
        <w:t>причинам занятия в образовательных учреждениях</w:t>
      </w:r>
    </w:p>
    <w:p w:rsidR="00363529" w:rsidRDefault="00363529" w:rsidP="00363529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B7762" w:rsidRDefault="006B7762" w:rsidP="00363529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B7762" w:rsidRPr="005359D9" w:rsidRDefault="006B7762" w:rsidP="00363529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5359D9" w:rsidRDefault="00363529" w:rsidP="0053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D9">
        <w:rPr>
          <w:rFonts w:ascii="Times New Roman" w:hAnsi="Times New Roman" w:cs="Times New Roman"/>
          <w:sz w:val="28"/>
          <w:szCs w:val="28"/>
        </w:rPr>
        <w:t xml:space="preserve">Рассмотрев информацию комитета образования о  </w:t>
      </w:r>
      <w:r w:rsidRPr="005359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359D9">
        <w:rPr>
          <w:rFonts w:ascii="Times New Roman" w:hAnsi="Times New Roman" w:cs="Times New Roman"/>
          <w:spacing w:val="-1"/>
          <w:sz w:val="28"/>
          <w:szCs w:val="28"/>
        </w:rPr>
        <w:t xml:space="preserve">части проводимых мероприятий по формированию законопослушного поведения несовершеннолетних, а также принятых мерах при выявлении несовершеннолетних, находящихся в социально опасном положении, не посещающих или систематически пропускающих по неуважительным  причинам занятия в образовательных учреждениях, комиссия отмечает, что </w:t>
      </w: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планам воспитательной работы, разработанных в образовательных учреждениях Березовского района, в рамках реализации задачи по формированию нравственных качеств учащихся, в целях предупреждения и профилактики правонарушений несовершеннолетних в школах осуществляется следующая деятельность:</w:t>
      </w:r>
    </w:p>
    <w:p w:rsidR="00363529" w:rsidRPr="005359D9" w:rsidRDefault="00363529" w:rsidP="0053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работа: изучение детей и семей; составление психолого – педагогических карт на учащихся; наблюдение за адаптацией школьников 1, 5, 10 – х классов; составление социальных паспортов ученика, </w:t>
      </w: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класса, школы; психологи школы проводят тестирование в классах и школе по заявкам классных руководителей и администрацией с выработкой рекомендаций и т. п.</w:t>
      </w:r>
    </w:p>
    <w:p w:rsidR="00363529" w:rsidRPr="005359D9" w:rsidRDefault="00363529" w:rsidP="0053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 педагогическое просвещение на классных и общешкольных родительских собраниях; дни открытых дверей; консультации; изучение семьи через беседы, рейды, составление акта обследования жилищно – бытовых условий, анкетирование. Необходимо уделять особое внимание ранней профилактике семейного неблагополучия и выявление семей, находящихся в социально опасном положении.</w:t>
      </w:r>
    </w:p>
    <w:p w:rsidR="00363529" w:rsidRPr="005359D9" w:rsidRDefault="00363529" w:rsidP="0053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педагогами: учебно – просветительская работа на заседаниях методического объединения классных руководителей; отчет классных руководителей на совещании при директоре, при заместителя директора по ВР по различным вопросам: система индивидуально – профилактической работы с учащимися, система работы с семьей, ранняя профилактика негативных проявлений в поведении учащихся, итоги изучения семей классными руководителями 1, 5 – х классов и т. п.  </w:t>
      </w:r>
    </w:p>
    <w:p w:rsidR="00363529" w:rsidRPr="005359D9" w:rsidRDefault="00363529" w:rsidP="0053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учащимися: традиционными и эффективными стали такие мероприятия как:</w:t>
      </w:r>
      <w:r w:rsid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«Всеобуч»;</w:t>
      </w:r>
      <w:r w:rsid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Советов профилактики;</w:t>
      </w:r>
      <w:r w:rsid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профилактики правонарушений и безнадзорности в образовательных учреждениях состоят на контроле у заместителей по учебно-воспитательной работе:</w:t>
      </w:r>
    </w:p>
    <w:p w:rsidR="00363529" w:rsidRPr="005359D9" w:rsidRDefault="005359D9" w:rsidP="0036352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29"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разработаны программы, направленные на профилактику правонарушений несовершеннолетних: МБОУ Приполярная СОШ - «Патриотическое воспитание граждан», МБОУ Игримская СОШ № 2 – «Шаг навстречу», МБОУ Березовская СОШ – «Научиться познавать, научиться жить, научиться жить вместе», МКОУ Ванзетурская СОШ – «Подросток и закон»,  «Мой выбор», «Здоровое поколение», МБОУ Игримская СОШ № 2 – «Программа по профилактике безнадзорности и правонарушений несовершеннолетними», План работы по выполнению закона 120-ФЗ «Об основах системы профилактики безнадзорности и правонарушений» на 2013-2014 уч. Год; МБОУ Приполярная СОШ – «Линия жизни», «Духовно- нравственное воспитание школьников».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Беседы с учащимися сотрудниками ПДН ОМВД России по Березовскому району по профилактике подростковой преступности проводятся в соответствии с утвержденными совместными планами.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профилактики вовлечения несовершеннолетних в противоправную деятельность в 12 образовательных учреждениях в 2014 году проводились классные родительские собрания. На собраниях классными руководителями, сотрудниками ОМВД России по Березовскому району озвучивалась информация об административной и уголовной ответственности за вовлечение несовершеннолетних в употребление спиртных напитков, совершение преступлений (</w:t>
      </w:r>
      <w:r w:rsidRPr="005359D9">
        <w:rPr>
          <w:rFonts w:ascii="Times New Roman" w:eastAsia="Times New Roman" w:hAnsi="Times New Roman" w:cs="Times New Roman"/>
          <w:sz w:val="28"/>
          <w:szCs w:val="28"/>
        </w:rPr>
        <w:t xml:space="preserve">«Скоро каникулы», «Поведение в общественных местах», «Административная и уголовная </w:t>
      </w:r>
      <w:r w:rsidRPr="005359D9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несовершеннолетних», «Правила личной безопасности»).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проведено 48 собраний, приняло участие 960 родителей.</w:t>
      </w:r>
    </w:p>
    <w:p w:rsidR="00363529" w:rsidRPr="005359D9" w:rsidRDefault="00363529" w:rsidP="003635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9D9">
        <w:rPr>
          <w:rFonts w:ascii="Times New Roman" w:eastAsia="Calibri" w:hAnsi="Times New Roman" w:cs="Times New Roman"/>
          <w:sz w:val="28"/>
          <w:szCs w:val="28"/>
        </w:rPr>
        <w:t xml:space="preserve">         В общеобразовательных учреждениях организовывались круглые столы по темам: «Мы вместе», «Профилактика экстремизма», «Толерантные взаимоотношения», «Проблемы агрессивного поведения детей»</w:t>
      </w:r>
      <w:r w:rsidRPr="005359D9">
        <w:rPr>
          <w:rFonts w:ascii="Times New Roman" w:eastAsia="Calibri" w:hAnsi="Times New Roman" w:cs="Times New Roman"/>
          <w:sz w:val="28"/>
          <w:szCs w:val="28"/>
          <w:lang w:eastAsia="ru-RU"/>
        </w:rPr>
        <w:t>, «Проступок, правонарушение и преступление»</w:t>
      </w:r>
      <w:r w:rsidRPr="005359D9">
        <w:rPr>
          <w:rFonts w:ascii="Times New Roman" w:eastAsia="Calibri" w:hAnsi="Times New Roman" w:cs="Times New Roman"/>
          <w:sz w:val="28"/>
          <w:szCs w:val="28"/>
        </w:rPr>
        <w:t xml:space="preserve"> «Мораль и закон», «Борьба с экстремизмом», «День солидарности в борьбе с терроризмом» с участием представителей различных организаций.</w:t>
      </w:r>
    </w:p>
    <w:p w:rsidR="00363529" w:rsidRPr="005359D9" w:rsidRDefault="00363529" w:rsidP="003635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9D9">
        <w:rPr>
          <w:rFonts w:ascii="Times New Roman" w:eastAsia="Calibri" w:hAnsi="Times New Roman" w:cs="Times New Roman"/>
          <w:sz w:val="28"/>
          <w:szCs w:val="28"/>
        </w:rPr>
        <w:tab/>
        <w:t>За 2014 год проведено 15 круглых столов в 9 ОУ, охват обучающихся 628 человек.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профилактики вовлечения несовершеннолетних в противоправную деятельность в 2014 году на территории района организована работа родительских патрулей в 10  общеобразовательных учреждениях (МБОУ Игримская СОШ №1, МБОУ Игримская СОШ №2;   МБОУ Хулимсунтская СОШ; МКОУ Ванзетурская СОШ;  МБОУ Приполярная СОШ; МКОУ Няксимвольская СОШ; МБОУ Светловская СОШ; МБОУ Саранпаульская СОШ, МБОУ Березовская СОШ, МБОУ Тегинская СОШ) с привлечением родительской общественности.        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Всеми учреждениями разработаны положения о родительском патруле, а также планы работы и графики родительского патрулирования. Информация о результатах деятельности ежемесячно предоставляется в ТКДН и ЗП.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01.01.2014 г. по 01.12.2014 г. на территории района в родительском патрулировании участвовало 409 человек из числа родителей; выполнено 143 выходов (отработано 306 часов); проведено 102 профилактические беседы и 6 задержаний с составлением административных протоколов на родителей.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2015 года средства на организацию родительских патрулей переданы главам поселений на формирование добровольных народные дружины из числа населения.</w:t>
      </w:r>
    </w:p>
    <w:p w:rsidR="0036352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ОУ направлена информация об изменениях. Рекомендовано продолжать родительское патрулирование общественных мест массового скопления детей на безвозмездной основе. На родительских собраниях этот вопрос вынесен на повестку. </w:t>
      </w:r>
    </w:p>
    <w:p w:rsidR="005359D9" w:rsidRPr="005359D9" w:rsidRDefault="005359D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29" w:rsidRPr="005359D9" w:rsidRDefault="00363529" w:rsidP="00535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принятых мерах при выявлении несовершеннолетних, находящихс</w:t>
      </w:r>
      <w:r w:rsidR="005359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 в социально опасном положении.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образования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компетенции: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соблюдение законодательства в области образования несовершеннолетних;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меры по профилактике безнадзорности несовершеннолетних, контроль за  организацией ИПР в отношении безнадзорных и беспризорных, их родителей, не исполняющих или ненадлежащим образом исполняющих свои обязанности по воспитанию и содержанию несовершеннолетних;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участвует в организации отдыха, досуга и занятости несовершеннолетних;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внедряет в практику работы учреждений образования программы и методики, направленные на формирование законопослушного поведения несовершеннолетних;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-участвует в реализации программ по профилактике безнадзорности и правонарушений несовершеннолетних;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организационно-методическое обеспечение и координацию деятельности подведомственных им учреждений по профилактике безнадзорности и правонарушений несовершеннолетних;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-оказывает содействие детским и молодежным организациям, 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Школы, детские сады</w:t>
      </w:r>
      <w:r w:rsidRPr="0053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уставами: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выявляют несовершеннолетних, находящихся в социально опасном положении, не посещающих или систематически пропускающих по неуважительным причинам занятия в учреждениях образования, нарушающих дисциплину и порядок, предусмотренные уставами указанных учреждений, 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меры по их воспитанию и получению ими общего базового образования;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 семьи, находящиеся в социально опасном положении, и оказывают им помощь в воспитании и обучении детей;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меры по реализации программ и методик, направленных на формирование законопослушного поведения несовершеннолетних;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с детьми, находящимися в социально опасном положении являются: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педагогическая диагностика</w:t>
      </w:r>
      <w:r w:rsidRPr="0053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(сбор информации о влиянии на личность и социум социально-психологических, педагогических, экологических и социологических факторов в целях повышения эффективности педагогических факторов).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9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Pr="0053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диагностическая работа с детьми (своевременно выявить группу детей с повышенным риском формирования различных вредных привычек и девиации поведения, а также особенности аномального развития детей).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информационно-просветительская работа с детьми – необходимо формировать у ребенка на всех этапах его развития правильные представления об аномальных привычках и формах поведения, об их социальных последствиях. 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социально-профилактическая работа – комплекс активных воспитательно педагогических мероприятий, </w:t>
      </w:r>
      <w:r w:rsidRPr="0053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работы: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 (с детьми, родителями);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психолого-педагогические программы (исходя из индивидуальных особенностей ребенка и особенностей семьи, в которой он воспитывается);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практические занятия, упражнения, направленные на профилактику возникновения асоциальных форм поведения (девиаций);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занятия с детьми и родителями (детско-родительские группы);</w:t>
      </w:r>
    </w:p>
    <w:p w:rsidR="00363529" w:rsidRPr="005359D9" w:rsidRDefault="00363529" w:rsidP="00363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занятий с привлечением специалистов из различных служб, осуществляющих работу с неблагополучными семьями. </w:t>
      </w:r>
    </w:p>
    <w:p w:rsidR="00363529" w:rsidRPr="005359D9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принятых мерах при выявлении несовершеннолетних, не посещающих или систематически пропускающих по неуважительным причинам занятия в образовательных учреждениях:</w:t>
      </w:r>
      <w:r w:rsidRPr="0053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сентября </w:t>
      </w:r>
      <w:smartTag w:uri="urn:schemas-microsoft-com:office:smarttags" w:element="metricconverter">
        <w:smartTagPr>
          <w:attr w:name="ProductID" w:val="2014 г"/>
        </w:smartTagPr>
        <w:r w:rsidRPr="005359D9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2014 г</w:t>
        </w:r>
      </w:smartTag>
      <w:r w:rsidRPr="005359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 январь </w:t>
      </w:r>
      <w:smartTag w:uri="urn:schemas-microsoft-com:office:smarttags" w:element="metricconverter">
        <w:smartTagPr>
          <w:attr w:name="ProductID" w:val="2015 г"/>
        </w:smartTagPr>
        <w:r w:rsidRPr="005359D9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2015 г</w:t>
        </w:r>
      </w:smartTag>
      <w:r w:rsidRPr="005359D9">
        <w:rPr>
          <w:rFonts w:ascii="Times New Roman" w:eastAsia="Calibri" w:hAnsi="Times New Roman" w:cs="Times New Roman"/>
          <w:color w:val="000000"/>
          <w:sz w:val="28"/>
          <w:szCs w:val="28"/>
        </w:rPr>
        <w:t>. пропускали уроки без уважительной причины 15 несовершеннолетних,  в отношении каждого была проведена работа по  исключению пропусков и ликвидации пробелов знаний. В результате нормализовалась ситуация в 14 случаях, 1 подросток направлен в СУВЗТ г. Сургут.</w:t>
      </w:r>
    </w:p>
    <w:p w:rsidR="00363529" w:rsidRPr="005359D9" w:rsidRDefault="00363529" w:rsidP="005359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февраля </w:t>
      </w:r>
      <w:smartTag w:uri="urn:schemas-microsoft-com:office:smarttags" w:element="metricconverter">
        <w:smartTagPr>
          <w:attr w:name="ProductID" w:val="2015 г"/>
        </w:smartTagPr>
        <w:r w:rsidRPr="005359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 пропуски занятий без уважительной причины</w:t>
      </w:r>
      <w:r w:rsidR="0053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МБОУ Игримская СОШ № 2, которым пропущено 52 урока за январь и февраль </w:t>
      </w:r>
      <w:smartTag w:uri="urn:schemas-microsoft-com:office:smarttags" w:element="metricconverter">
        <w:smartTagPr>
          <w:attr w:name="ProductID" w:val="2015 г"/>
        </w:smartTagPr>
        <w:r w:rsidRPr="005359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посещалась 30.01.2015 г., 19.02. социальным педагогом с инспектором ОДН, проведена беседа на тему «Соблюдение Устава школы». Информация об отсутствии контроля над учебным процессом отправлена в КДН и ЗП, полицию 30.01.2015 г. (исх.№35) Информация в Управление опеки и попечительства направлена 04.02.2015 г. (исх.№47). Семья на контакт не идет, дверь не открывают, на телефонные звонки не отвечают. На заседание КДН и ЗП 13.02.2015 г. мама </w:t>
      </w:r>
      <w:r w:rsidR="0072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явилась. Комитетом образования</w:t>
      </w:r>
      <w:r w:rsid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</w:t>
      </w:r>
      <w:r w:rsid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в соответствующие инстанции с просьбой принять соответствующие меры к родителям, злоупотребляющим спиртными напитками. </w:t>
      </w:r>
    </w:p>
    <w:p w:rsidR="00363529" w:rsidRDefault="00363529" w:rsidP="005359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 комиссия постановляет:</w:t>
      </w:r>
    </w:p>
    <w:p w:rsidR="005359D9" w:rsidRPr="005359D9" w:rsidRDefault="005359D9" w:rsidP="005359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29" w:rsidRPr="005359D9" w:rsidRDefault="00363529" w:rsidP="0036352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образования администрации Березовского района</w:t>
      </w:r>
      <w:r w:rsid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529" w:rsidRPr="005359D9" w:rsidRDefault="00363529" w:rsidP="00363529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59D9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работу по  выявлению несовершеннолетних, законные права и интересы которых нарушены и направлять информации в Управление опеки и попечительства администрации Берёзовского района по выявленным фактам нарушения законных прав и интересов несовершеннолетних в соответствии  с Постановлением правительства ХМАО – Югры от 02.09.2009 года 322-п «О порядке</w:t>
      </w:r>
      <w:r w:rsidR="00535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на территории ХМАО-</w:t>
      </w:r>
      <w:r w:rsidRPr="005359D9">
        <w:rPr>
          <w:rFonts w:ascii="Times New Roman" w:hAnsi="Times New Roman" w:cs="Times New Roman"/>
          <w:bCs/>
          <w:color w:val="000000"/>
          <w:sz w:val="28"/>
          <w:szCs w:val="28"/>
        </w:rPr>
        <w:t>Югры органом опеки и попечительства деятельности по выявлению и учёту детей, права и законные интересы которых нарушены».</w:t>
      </w:r>
    </w:p>
    <w:p w:rsidR="00363529" w:rsidRPr="005359D9" w:rsidRDefault="00363529" w:rsidP="0036352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59D9">
        <w:rPr>
          <w:rFonts w:ascii="Times New Roman" w:hAnsi="Times New Roman" w:cs="Times New Roman"/>
          <w:bCs/>
          <w:color w:val="000000"/>
          <w:sz w:val="28"/>
          <w:szCs w:val="28"/>
        </w:rPr>
        <w:t>Срок: 30 ноября 2015 года.</w:t>
      </w:r>
    </w:p>
    <w:p w:rsidR="00363529" w:rsidRPr="005359D9" w:rsidRDefault="00363529" w:rsidP="0036352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3529" w:rsidRPr="005359D9" w:rsidRDefault="00363529" w:rsidP="00363529">
      <w:pPr>
        <w:pStyle w:val="a4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меры по исполнению пунктов 2, 3, 4 части 2 статьи 14 </w:t>
      </w:r>
      <w:r w:rsidRPr="00535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 закона от 24.06.1999  №120-ФЗ «Об основах системы  профилактики безнадзорности и правонарушений  несовершеннолетних». Информацию о проведенной работе предоставить в территориальную комиссию.</w:t>
      </w:r>
    </w:p>
    <w:p w:rsidR="00363529" w:rsidRPr="005359D9" w:rsidRDefault="00363529" w:rsidP="0036352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Срок исполнения: до 25 мая 2015 года.</w:t>
      </w:r>
    </w:p>
    <w:p w:rsidR="00363529" w:rsidRPr="005359D9" w:rsidRDefault="00363529" w:rsidP="0036352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29" w:rsidRPr="005359D9" w:rsidRDefault="00363529" w:rsidP="0036352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29" w:rsidRPr="005359D9" w:rsidRDefault="00363529" w:rsidP="00363529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</w:t>
      </w:r>
      <w:r w:rsidR="006B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1F05">
        <w:rPr>
          <w:noProof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Чечеткина</w:t>
      </w:r>
    </w:p>
    <w:p w:rsidR="00363529" w:rsidRPr="00F34DED" w:rsidRDefault="00363529" w:rsidP="00363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29" w:rsidRPr="00F34DED" w:rsidRDefault="00363529" w:rsidP="0036352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-1"/>
        </w:rPr>
      </w:pPr>
    </w:p>
    <w:p w:rsidR="0030785A" w:rsidRDefault="0030785A"/>
    <w:sectPr w:rsidR="003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754"/>
    <w:multiLevelType w:val="hybridMultilevel"/>
    <w:tmpl w:val="81421E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B543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C56C6"/>
    <w:multiLevelType w:val="multilevel"/>
    <w:tmpl w:val="7AF0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0"/>
    <w:rsid w:val="0030785A"/>
    <w:rsid w:val="00363529"/>
    <w:rsid w:val="00460D30"/>
    <w:rsid w:val="0047637E"/>
    <w:rsid w:val="005359D9"/>
    <w:rsid w:val="006B7762"/>
    <w:rsid w:val="00727F6D"/>
    <w:rsid w:val="00971F05"/>
    <w:rsid w:val="00B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5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5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2015-03-11T03:58:00Z</cp:lastPrinted>
  <dcterms:created xsi:type="dcterms:W3CDTF">2015-03-10T11:57:00Z</dcterms:created>
  <dcterms:modified xsi:type="dcterms:W3CDTF">2015-05-07T08:27:00Z</dcterms:modified>
</cp:coreProperties>
</file>