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A75CC" w:rsidRPr="006762F3" w:rsidTr="00435163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5CC" w:rsidRPr="006762F3" w:rsidRDefault="00AA75CC" w:rsidP="0043516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10E98" wp14:editId="2A59ABF8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CC" w:rsidRPr="006762F3" w:rsidTr="00435163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5CC" w:rsidRPr="006762F3" w:rsidRDefault="00AA75CC" w:rsidP="0043516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AA75CC" w:rsidRPr="006762F3" w:rsidRDefault="00AA75CC" w:rsidP="00435163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AA75CC" w:rsidRPr="006762F3" w:rsidRDefault="00AA75CC" w:rsidP="0043516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AA75CC" w:rsidRDefault="00AA75CC" w:rsidP="0043516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berkdn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@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mail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A75CC" w:rsidRPr="00370D33" w:rsidRDefault="00AA75CC" w:rsidP="0043516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A75CC" w:rsidRPr="006762F3" w:rsidRDefault="00AA75CC" w:rsidP="00AA75CC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A75CC" w:rsidRPr="006762F3" w:rsidRDefault="00AA75CC" w:rsidP="00AA75C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5CC" w:rsidRPr="006762F3" w:rsidRDefault="00AA75CC" w:rsidP="00AA7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22.01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№2</w:t>
      </w:r>
    </w:p>
    <w:p w:rsidR="00AA75CC" w:rsidRPr="006762F3" w:rsidRDefault="00AA75CC" w:rsidP="00AA7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5CC" w:rsidRPr="00AA75CC" w:rsidRDefault="00AA75CC" w:rsidP="00AA75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27" w:rsidRDefault="00E35027" w:rsidP="00AA7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027" w:rsidRDefault="00AA75CC" w:rsidP="00AA7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5CC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профилактике </w:t>
      </w:r>
    </w:p>
    <w:p w:rsidR="00AA75CC" w:rsidRPr="00AA75CC" w:rsidRDefault="00276464" w:rsidP="00AA7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A75CC" w:rsidRPr="00AA75CC">
        <w:rPr>
          <w:rFonts w:ascii="Times New Roman" w:hAnsi="Times New Roman" w:cs="Times New Roman"/>
          <w:b/>
          <w:sz w:val="28"/>
          <w:szCs w:val="28"/>
        </w:rPr>
        <w:t>езнадзорности</w:t>
      </w:r>
      <w:r w:rsidR="00E350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5027" w:rsidRPr="00E35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27" w:rsidRPr="00AA75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50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5027" w:rsidRPr="00AA75CC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AA75CC" w:rsidRPr="00AA75CC" w:rsidRDefault="00276464" w:rsidP="00AA7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75CC" w:rsidRPr="00AA75CC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  <w:r w:rsidR="00E350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5CC" w:rsidRPr="00AA75C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AA75CC" w:rsidRPr="00AA75CC" w:rsidRDefault="00AA75CC" w:rsidP="00AA7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 района</w:t>
      </w:r>
    </w:p>
    <w:p w:rsidR="00AA75CC" w:rsidRDefault="00AA75CC" w:rsidP="00AA75C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5027" w:rsidRDefault="00E35027" w:rsidP="00AA75C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5027" w:rsidRDefault="00E35027" w:rsidP="00AA75C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A75CC" w:rsidRPr="00AA75CC" w:rsidRDefault="00AA75CC" w:rsidP="00AA7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информации о </w:t>
      </w:r>
      <w:r w:rsidRPr="00AA75CC">
        <w:rPr>
          <w:rFonts w:ascii="Times New Roman" w:hAnsi="Times New Roman" w:cs="Times New Roman"/>
          <w:sz w:val="28"/>
          <w:szCs w:val="28"/>
        </w:rPr>
        <w:t>состоянии работы по профилактике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75CC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5C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C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FA2818" w:rsidRDefault="00AA75CC" w:rsidP="00FA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комиссия отмечает, что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снижение подростковой преступности</w:t>
      </w:r>
      <w:r w:rsidR="00C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48,8%.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подростками и с их участием за 12 месяцев совершено 22 преступления (АППГ- 43), однако согласно статистическим данным 23 преступления. Это преступление, предусмотренное п. в ч. 4 ст. 162 УК РФ, которое по категории относится к особо тяжким преступлениям (УД № 20132061/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возбуждено 21.03.2013 года.),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совершеннолетними лицами  и  выставлено ошибочно.     </w:t>
      </w:r>
    </w:p>
    <w:p w:rsidR="00AA75CC" w:rsidRPr="00AA75CC" w:rsidRDefault="00AA75CC" w:rsidP="00FA2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подростковой преступности выглядит следу</w:t>
      </w:r>
      <w:r w:rsidR="00FA281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образом.</w:t>
      </w:r>
    </w:p>
    <w:p w:rsidR="00AA75CC" w:rsidRPr="00AA75CC" w:rsidRDefault="00FA2818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совершенных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 – 17 (АППГ - 25);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рабежи – 1 (АППГ- 5);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хранение наркотических средств – 1 (АППГ - 0);</w:t>
      </w:r>
    </w:p>
    <w:p w:rsidR="00AA75CC" w:rsidRPr="00AA75CC" w:rsidRDefault="00FA2818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 – 1 (АППГ- 1)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повреждение имущества – 1 (АППГ - 0)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5CC" w:rsidRPr="00AA75CC" w:rsidRDefault="00FA2818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насилия в отношении представителя власти – 1 </w:t>
      </w:r>
      <w:proofErr w:type="gramStart"/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АППГ- 0)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5CC" w:rsidRPr="00AA75C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совершении 22 преступлений принимали участие 24 несовершеннолетних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роду деятельности</w:t>
      </w:r>
      <w:proofErr w:type="gramStart"/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– </w:t>
      </w:r>
      <w:r w:rsidR="00FA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 (АППГ - 20),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определенных занятий – 4 (АППГ- 10);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возрасту: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лет – 9 (АППГ - 13);</w:t>
      </w:r>
      <w:r w:rsidR="00FA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16-17 лет – 15 (АППГ - 20).</w:t>
      </w:r>
    </w:p>
    <w:p w:rsidR="00AA75CC" w:rsidRPr="00AA75C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24 несовершеннолетних 23 привлечены к уголовной ответственности, 1 </w:t>
      </w:r>
      <w:proofErr w:type="gram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</w:t>
      </w:r>
      <w:proofErr w:type="gram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уголовной ответственности.  </w:t>
      </w:r>
    </w:p>
    <w:p w:rsidR="00AA75CC" w:rsidRPr="00AA75CC" w:rsidRDefault="00AA75CC" w:rsidP="00AA75CC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отчетном периоде с 2 до 3 произошло снижение групповых преступлений подростков, с 5 до 3 в смешанных группах, с 11 до 5 произошло снижение преступлений, совершенных несовершеннолетними в состоянии алкогольного опьянения, также произошло снижение лиц ранее совершавших преступления </w:t>
      </w:r>
      <w:proofErr w:type="gramStart"/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 7. Не допущено совершение преступлений в период предварительного следствия, раннее судимыми подростками, а так же в состоянии наркотического опьянения. </w:t>
      </w:r>
    </w:p>
    <w:p w:rsidR="00AA75CC" w:rsidRPr="00AA75C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преступности  по образовательным учреждениям: (на момент совершения преступлений по уголовным делам, направленным в суд) </w:t>
      </w:r>
    </w:p>
    <w:p w:rsidR="00AA75CC" w:rsidRPr="00AA75C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СОШ – </w:t>
      </w: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Итикеева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– ч. 1 ст. 158 УК РФ, Куприна Н.Е. – ч. 1 ст. 158 УК РФ, Аскеров Э.Н. – ч. 1 ст. 158 УК РФ.  </w:t>
      </w:r>
    </w:p>
    <w:p w:rsidR="00AA75CC" w:rsidRPr="00AA75C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Игримская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 – Коротких Д.А. – п. в ч. 2 ст. 158 УК РФ, Бардин Д.В.- п. в ч. 2 ст. 158 УК РФ, </w:t>
      </w: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ч.2 ст. 158 УК РФ, ч. 1 ст. 158 УК РФ, ч. 2 ст. 167 УК РФ,  </w:t>
      </w: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Кашапов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 - п. в ч. 2 ст. 158 УК РФ, </w:t>
      </w:r>
    </w:p>
    <w:p w:rsidR="00AA75CC" w:rsidRPr="00AA75C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Сосьвинская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– </w:t>
      </w: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Кимлобазов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И.Н.- п. а ч. 2 ст. 161УК РФ.  </w:t>
      </w:r>
    </w:p>
    <w:p w:rsidR="00784408" w:rsidRDefault="00AA75CC" w:rsidP="00784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Саранпаульская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– Астафьева В.А.-ч. 1 ст. 158 УК РФ, </w:t>
      </w:r>
      <w:proofErr w:type="spellStart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Будрина</w:t>
      </w:r>
      <w:proofErr w:type="spellEnd"/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– ч. 1 ст. 318 УК РФ, Семяшкин А.В. – п. а ч. 3 ст. 158 УК РФ.  </w:t>
      </w:r>
    </w:p>
    <w:p w:rsidR="00784408" w:rsidRPr="00784408" w:rsidRDefault="00784408" w:rsidP="007844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 ПДН с участием сотрудников ОМВД </w:t>
      </w:r>
      <w:r w:rsidR="00C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Березовскому району </w:t>
      </w:r>
      <w:r w:rsidRPr="0078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</w:t>
      </w:r>
      <w:r w:rsidRPr="0078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 лекций и бесед. </w:t>
      </w:r>
      <w:r w:rsidR="00C01E40" w:rsidRPr="00784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осуществляется дежурство сотрудников ОМВД на дискотеках, праздничных мероприятиях.</w:t>
      </w:r>
    </w:p>
    <w:p w:rsidR="00AA75CC" w:rsidRPr="00AA75CC" w:rsidRDefault="00784408" w:rsidP="00C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CC"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пресечения фактов продажи несовершеннолетним алкогольной и табачной продукции в течение января-декабря 2013 года в отношении 18 лиц составлены административные протоколы за указанные нарушения правил торговли. Кроме того, 03.04.2013 года возбуждено УД по ст. 151.1 УК РФ по факту неоднократной реализации несовершеннолетнему лицу алкогольной продукции.</w:t>
      </w:r>
    </w:p>
    <w:p w:rsidR="00AA75CC" w:rsidRDefault="00AA75CC" w:rsidP="00AA75CC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C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 проводилась целенаправленная работа по профилактике семейного неблагополучия. </w:t>
      </w:r>
      <w:r w:rsidR="00BC19CE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АППГ-1</w:t>
      </w:r>
      <w:r w:rsidR="00BC19C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BC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административной ответственности за неисполнение обязанностей по воспитанию детей по ст. 5.35 ч.1 КоАП РФ. Осуществлялась деятельность по выявлению родителей, допускающих пребывание несовершеннолетних в ночное время в общественных местах, что так же является одним из способов профилактики подростковой преступности. </w:t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 части 2 ст.18 Закона ХМАО в 2013 году </w:t>
      </w:r>
      <w:r w:rsidR="00BC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и рассмотрено </w:t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 (АППГ -</w:t>
      </w:r>
      <w:r w:rsidR="00BC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</w:t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C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по данной статье. </w:t>
      </w:r>
      <w:r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предусмотренных ст. 156 УК РФ – 0 (АППГ - 2) (неисполнение родительских обязанностей, сопряженное с жестоким обращением с детьми) в текущем периоде 2013 года на территории района выявлено не было. По ст. 150 УК РФ к уголовной ответственности привлечено 1 взрослое лицо (АППГ-1).</w:t>
      </w:r>
    </w:p>
    <w:p w:rsidR="00784408" w:rsidRPr="00AA75CC" w:rsidRDefault="00784408" w:rsidP="00AA75CC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прав 20 родителей, ограничены в родительских правах – 5, восстановлены – 3.</w:t>
      </w:r>
    </w:p>
    <w:p w:rsidR="00337D2C" w:rsidRDefault="00AA75CC" w:rsidP="00AA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proofErr w:type="gramStart"/>
      <w:r w:rsidR="00784408" w:rsidRPr="0078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увеличение количества рассмотренных на заседаниях территориальной комиссии  дел об администр</w:t>
      </w:r>
      <w:r w:rsidR="003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правонарушениях в отношении родителей</w:t>
      </w:r>
      <w:r w:rsidR="00784408" w:rsidRPr="0078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ст. 5.35 КоАП РФ – 191 (АППГ- 149),  по ст. 20.22  КоАП РФ </w:t>
      </w:r>
      <w:r w:rsidR="00B8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</w:t>
      </w:r>
      <w:r w:rsidR="00B8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22)</w:t>
      </w:r>
      <w:r w:rsidR="00C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с тем снизилось количество рассмотренных протоколов в отношении подростков – 55 (АППГ – 88), но увеличилось количество несовершеннолетних, чьи дела были рассмотрены   - 105 (АППГ – 74), повторно – 23 (АППГ – 9</w:t>
      </w:r>
      <w:proofErr w:type="gramEnd"/>
      <w:r w:rsidR="00C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два раза увеличилось количество подростков, чьи дела были рассмотрены на заседаниях за совершение преступлений до достижения возраста, с которого наступает уголовная ответственность 45 (АППГ - 21), основная масса – причинение побоев (ст.116 УК РФ).</w:t>
      </w:r>
    </w:p>
    <w:p w:rsidR="00AA75CC" w:rsidRDefault="00C01E40" w:rsidP="00A7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AA75CC"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рактиковались различные формы совместной работы</w:t>
      </w:r>
      <w:r w:rsidR="0078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и органов системы профилактики безнадзорности и правонарушений несовершеннолетних</w:t>
      </w:r>
      <w:r w:rsidR="00AA75CC"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проверки по месту жительства несовершеннолетних, состоящих на профилактическом учете; мероприятия по предупреждению безнадзорности, пресечению уличных  преступлений; охрана общественного порядка во время проведения массовых мероприятий с участием несовершеннолетних. Проводилась работа по профилактике подростковой преступности в целях пресечения повторной преступности, выявления преступлений, связанных с незаконным оборотом наркотиков (« Здоровый образ жизни», акции « За здоровье и безопасность наших детей « Мы выбираем будущее», «Не преступи черту», « Без наркотиков»). Кроме  того, совместно с другими службами ОМВД и субъектами системы профилактики поводились  оперативно - профилактические операции, направленные на предупреждение корыстных и корыстно</w:t>
      </w:r>
      <w:r w:rsidR="00BC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5CC"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насильственных преступлений, с</w:t>
      </w:r>
      <w:r w:rsidR="00BC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овершаемые </w:t>
      </w:r>
      <w:r w:rsidR="00AA75CC"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несовершеннолетними и в их отношении «Мобильник», «Защита», «Быт».</w:t>
      </w:r>
      <w:r w:rsidR="0078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5CC" w:rsidRPr="00AA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A75CC"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проводились </w:t>
      </w:r>
      <w:r w:rsidR="00BC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межведомственные мероприятия </w:t>
      </w:r>
      <w:r w:rsidR="00AA75CC" w:rsidRPr="00AA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представителями КДН и ЗП, комитета образования и социальной защиты населения, в ходе которых  посещались семьи, находящиеся в социально опасном положении и несовершеннолетние, состоящие на профилактическом учете. Осуществляется индивидуальный подход к каждой семье, при необходимости оказывается социальная, педагогическая, психологическая помощь, а также помощь в трудоустройстве и лечении. </w:t>
      </w:r>
    </w:p>
    <w:p w:rsidR="00A75B4D" w:rsidRPr="00A75B4D" w:rsidRDefault="00A75B4D" w:rsidP="00A7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протяжении года</w:t>
      </w:r>
      <w:r w:rsidR="004D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базе </w:t>
      </w:r>
      <w:proofErr w:type="spellStart"/>
      <w:r w:rsidR="004D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Саранпаульского</w:t>
      </w:r>
      <w:proofErr w:type="spellEnd"/>
      <w:r w:rsidR="004D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творческая мастерская «Народные куклы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куклотерапия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A0DEE">
        <w:rPr>
          <w:rFonts w:ascii="Times New Roman" w:hAnsi="Times New Roman"/>
          <w:color w:val="000000"/>
          <w:sz w:val="28"/>
          <w:szCs w:val="28"/>
        </w:rPr>
        <w:t>для совместного</w:t>
      </w:r>
      <w:r>
        <w:rPr>
          <w:color w:val="000000"/>
          <w:sz w:val="28"/>
          <w:szCs w:val="28"/>
        </w:rPr>
        <w:t xml:space="preserve"> </w:t>
      </w:r>
      <w:r w:rsidRPr="00DE4AF6"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родителей и детей из неблагополучных семей работе по изготовлению  кукол, что позволило вовлечь  неблагополучные семьи в полезную деятельность, </w:t>
      </w:r>
      <w:r w:rsidRPr="00A7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7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родителя и ребенка в совместной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 и содействовало </w:t>
      </w:r>
      <w:r w:rsidRPr="00A7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7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7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семейных традиций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привлечено</w:t>
      </w:r>
      <w:r w:rsidR="008C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 родителей, поведено 10 занятий.</w:t>
      </w:r>
    </w:p>
    <w:p w:rsidR="00AA75CC" w:rsidRDefault="00C34E68" w:rsidP="00C3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выше изложенного, в целях  сохранения </w:t>
      </w:r>
      <w:r w:rsidRPr="008136B6">
        <w:rPr>
          <w:snapToGrid w:val="0"/>
          <w:sz w:val="28"/>
          <w:szCs w:val="28"/>
        </w:rPr>
        <w:t xml:space="preserve"> </w:t>
      </w:r>
      <w:r w:rsidRPr="00C34E68">
        <w:rPr>
          <w:rFonts w:ascii="Times New Roman" w:hAnsi="Times New Roman" w:cs="Times New Roman"/>
          <w:snapToGrid w:val="0"/>
          <w:sz w:val="28"/>
          <w:szCs w:val="28"/>
        </w:rPr>
        <w:t>сдерживания подростковой преступности, недопущения в дальнейшем её роста</w:t>
      </w:r>
      <w:r>
        <w:rPr>
          <w:rFonts w:ascii="Times New Roman" w:hAnsi="Times New Roman" w:cs="Times New Roman"/>
          <w:snapToGrid w:val="0"/>
          <w:sz w:val="28"/>
          <w:szCs w:val="28"/>
        </w:rPr>
        <w:t>, комиссия постановляет:</w:t>
      </w:r>
    </w:p>
    <w:p w:rsidR="00C34E68" w:rsidRPr="00C34E68" w:rsidRDefault="00C34E68" w:rsidP="00C3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1B2" w:rsidRDefault="00AA75CC" w:rsidP="00A301B2">
      <w:pPr>
        <w:pStyle w:val="a6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ОМВД России по Бер</w:t>
      </w:r>
      <w:r w:rsidR="00E47C94">
        <w:rPr>
          <w:rFonts w:ascii="Times New Roman" w:hAnsi="Times New Roman" w:cs="Times New Roman"/>
          <w:sz w:val="28"/>
          <w:szCs w:val="28"/>
        </w:rPr>
        <w:t>езовскому району (Баннов  Р.А.)</w:t>
      </w:r>
      <w:proofErr w:type="gramStart"/>
      <w:r w:rsidR="00E47C94">
        <w:rPr>
          <w:rFonts w:ascii="Times New Roman" w:hAnsi="Times New Roman" w:cs="Times New Roman"/>
          <w:sz w:val="28"/>
          <w:szCs w:val="28"/>
        </w:rPr>
        <w:t xml:space="preserve"> </w:t>
      </w:r>
      <w:r w:rsidR="00A301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75CC" w:rsidRPr="00E47C94" w:rsidRDefault="00A301B2" w:rsidP="00AF0A1C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75CC" w:rsidRPr="00E47C94">
        <w:rPr>
          <w:rFonts w:ascii="Times New Roman" w:hAnsi="Times New Roman" w:cs="Times New Roman"/>
          <w:sz w:val="28"/>
          <w:szCs w:val="28"/>
        </w:rPr>
        <w:t>ровести анализ совершенных преступлений несовершеннолетними до достижения возраста, с которого наступает уголовная ответственность, по структуре, по возрасту, по образовательным  учреждениям  и направить в комитет образования и территориальную комиссию</w:t>
      </w:r>
      <w:r w:rsidR="00C34E68" w:rsidRPr="00E47C9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Березовского района</w:t>
      </w:r>
      <w:r w:rsidR="00AA75CC" w:rsidRPr="00E47C94">
        <w:rPr>
          <w:rFonts w:ascii="Times New Roman" w:hAnsi="Times New Roman" w:cs="Times New Roman"/>
          <w:sz w:val="28"/>
          <w:szCs w:val="28"/>
        </w:rPr>
        <w:t>.</w:t>
      </w:r>
    </w:p>
    <w:p w:rsidR="00AA75CC" w:rsidRDefault="00AA75CC" w:rsidP="00E47C94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4D3">
        <w:rPr>
          <w:rFonts w:ascii="Times New Roman" w:hAnsi="Times New Roman" w:cs="Times New Roman"/>
          <w:sz w:val="28"/>
          <w:szCs w:val="28"/>
          <w:u w:val="single"/>
        </w:rPr>
        <w:t xml:space="preserve">Срок исполнения: до </w:t>
      </w:r>
      <w:r w:rsidR="00C34E68">
        <w:rPr>
          <w:rFonts w:ascii="Times New Roman" w:hAnsi="Times New Roman" w:cs="Times New Roman"/>
          <w:sz w:val="28"/>
          <w:szCs w:val="28"/>
          <w:u w:val="single"/>
        </w:rPr>
        <w:t>10 февраля</w:t>
      </w:r>
      <w:r w:rsidRPr="00A974D3">
        <w:rPr>
          <w:rFonts w:ascii="Times New Roman" w:hAnsi="Times New Roman" w:cs="Times New Roman"/>
          <w:sz w:val="28"/>
          <w:szCs w:val="28"/>
          <w:u w:val="single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01B2" w:rsidRDefault="00A301B2" w:rsidP="00E47C94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01B2" w:rsidRDefault="00A301B2" w:rsidP="00A301B2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участковых уполномоченных полиции по выявлению родителей, не исполняющих обязанности по воспитанию, обучению и содержанию своих детей, и привлечению их административной ответственности по ст.5.35 КоАП РФ. Анализ участия служб МОВД России по Березовскому району по выявлению правонарушений по данной статье КоАП РФ направить в  территориальную комиссию по делам несовершеннолетних и защите их прав Березовского района.</w:t>
      </w:r>
    </w:p>
    <w:p w:rsidR="00A301B2" w:rsidRPr="00A301B2" w:rsidRDefault="00A301B2" w:rsidP="00A301B2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4D3">
        <w:rPr>
          <w:rFonts w:ascii="Times New Roman" w:hAnsi="Times New Roman" w:cs="Times New Roman"/>
          <w:sz w:val="28"/>
          <w:szCs w:val="28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97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A974D3">
        <w:rPr>
          <w:rFonts w:ascii="Times New Roman" w:hAnsi="Times New Roman" w:cs="Times New Roman"/>
          <w:sz w:val="28"/>
          <w:szCs w:val="28"/>
          <w:u w:val="single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C94" w:rsidRPr="00E47C94" w:rsidRDefault="00E47C94" w:rsidP="00E47C94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5CC" w:rsidRDefault="00AA75CC" w:rsidP="00AA75CC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образования </w:t>
      </w:r>
      <w:r w:rsidR="00E47C9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(Прожога Н.В.):</w:t>
      </w:r>
    </w:p>
    <w:p w:rsidR="00AA75CC" w:rsidRDefault="00AA75CC" w:rsidP="00A301B2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</w:t>
      </w:r>
      <w:r w:rsidRPr="00A974D3">
        <w:rPr>
          <w:rFonts w:ascii="Times New Roman" w:hAnsi="Times New Roman" w:cs="Times New Roman"/>
          <w:sz w:val="28"/>
          <w:szCs w:val="28"/>
        </w:rPr>
        <w:t>,</w:t>
      </w:r>
      <w:r w:rsidR="00A301B2">
        <w:rPr>
          <w:rFonts w:ascii="Times New Roman" w:hAnsi="Times New Roman" w:cs="Times New Roman"/>
          <w:sz w:val="28"/>
          <w:szCs w:val="28"/>
        </w:rPr>
        <w:t xml:space="preserve"> </w:t>
      </w:r>
      <w:r w:rsidRPr="00A974D3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4D3">
        <w:rPr>
          <w:rFonts w:ascii="Times New Roman" w:hAnsi="Times New Roman" w:cs="Times New Roman"/>
          <w:sz w:val="28"/>
          <w:szCs w:val="28"/>
        </w:rPr>
        <w:t>совершения преступлений несовершеннолетними до достижения возраста, с которого наступает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,  и принять меры к его  реализации. Об итогах исполнения мероприятий  информацию направить в территориальную комиссию</w:t>
      </w:r>
      <w:r w:rsidR="00E47C9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A301B2">
        <w:rPr>
          <w:rFonts w:ascii="Times New Roman" w:hAnsi="Times New Roman" w:cs="Times New Roman"/>
          <w:sz w:val="28"/>
          <w:szCs w:val="28"/>
        </w:rPr>
        <w:t>ите их прав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CC" w:rsidRDefault="00AA75CC" w:rsidP="00A301B2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4D3">
        <w:rPr>
          <w:rFonts w:ascii="Times New Roman" w:hAnsi="Times New Roman" w:cs="Times New Roman"/>
          <w:sz w:val="28"/>
          <w:szCs w:val="28"/>
          <w:u w:val="single"/>
        </w:rPr>
        <w:t>Срок исполнения: 25 мая 2014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562C" w:rsidRDefault="00CE562C" w:rsidP="00A301B2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01B2" w:rsidRDefault="00CE562C" w:rsidP="00A301B2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максимальному охвату учащихся, состоящих на профилактических учетах в занятия в спортивных секциях, кружках, клубах</w:t>
      </w:r>
      <w:r w:rsidR="00E47C94">
        <w:rPr>
          <w:rFonts w:ascii="Times New Roman" w:hAnsi="Times New Roman" w:cs="Times New Roman"/>
          <w:sz w:val="28"/>
          <w:szCs w:val="28"/>
        </w:rPr>
        <w:t xml:space="preserve">, привлекая специалистов учреждений культуры, досуга и спорта. Информацию о количестве вовлеченных учащихся направить в территориальную комиссию </w:t>
      </w:r>
      <w:r w:rsidR="00A301B2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Березовского района.</w:t>
      </w:r>
    </w:p>
    <w:p w:rsidR="00AA75CC" w:rsidRDefault="00A301B2" w:rsidP="00A301B2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1B2">
        <w:rPr>
          <w:rFonts w:ascii="Times New Roman" w:hAnsi="Times New Roman" w:cs="Times New Roman"/>
          <w:sz w:val="28"/>
          <w:szCs w:val="28"/>
          <w:u w:val="single"/>
        </w:rPr>
        <w:t>Срок исполнения: 25 мая 2014 года.</w:t>
      </w:r>
    </w:p>
    <w:p w:rsidR="00A301B2" w:rsidRPr="00A301B2" w:rsidRDefault="00A301B2" w:rsidP="00A301B2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A75CC" w:rsidRDefault="00AA75CC" w:rsidP="00AA75CC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D4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B2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Березовского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активизировать работу по выявлению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правонарушении и  составлению </w:t>
      </w:r>
      <w:r w:rsidR="00CE562C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 в пределах компетенции.</w:t>
      </w:r>
      <w:r w:rsidR="00CE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27" w:rsidRDefault="00E35027" w:rsidP="00E35027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027">
        <w:rPr>
          <w:rFonts w:ascii="Times New Roman" w:hAnsi="Times New Roman" w:cs="Times New Roman"/>
          <w:sz w:val="28"/>
          <w:szCs w:val="28"/>
          <w:u w:val="single"/>
        </w:rPr>
        <w:t>Срок исполнения: 25 декабря 2014 года.</w:t>
      </w:r>
    </w:p>
    <w:p w:rsidR="00E35027" w:rsidRDefault="00E35027" w:rsidP="00E350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027" w:rsidRDefault="00E35027" w:rsidP="00E350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027" w:rsidRPr="00E35027" w:rsidRDefault="00E35027" w:rsidP="00E35027">
      <w:pPr>
        <w:jc w:val="both"/>
        <w:rPr>
          <w:rFonts w:ascii="Times New Roman" w:hAnsi="Times New Roman" w:cs="Times New Roman"/>
          <w:sz w:val="28"/>
          <w:szCs w:val="28"/>
        </w:rPr>
      </w:pPr>
      <w:r w:rsidRPr="00E3502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07D"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С.В.  Толмачева</w:t>
      </w:r>
    </w:p>
    <w:bookmarkEnd w:id="0"/>
    <w:p w:rsidR="00AA75CC" w:rsidRDefault="00AA75CC" w:rsidP="00AA75CC">
      <w:pPr>
        <w:ind w:firstLine="851"/>
      </w:pPr>
    </w:p>
    <w:p w:rsidR="00AA75CC" w:rsidRDefault="00AA75CC" w:rsidP="00AA75CC"/>
    <w:sectPr w:rsidR="00AA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2AF"/>
    <w:multiLevelType w:val="multilevel"/>
    <w:tmpl w:val="A72C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2"/>
    <w:rsid w:val="00276464"/>
    <w:rsid w:val="003137D5"/>
    <w:rsid w:val="0033563B"/>
    <w:rsid w:val="00337D2C"/>
    <w:rsid w:val="004D4E89"/>
    <w:rsid w:val="00784408"/>
    <w:rsid w:val="008C7515"/>
    <w:rsid w:val="00901562"/>
    <w:rsid w:val="00A301B2"/>
    <w:rsid w:val="00A75B4D"/>
    <w:rsid w:val="00A9607D"/>
    <w:rsid w:val="00AA75CC"/>
    <w:rsid w:val="00AF0A1C"/>
    <w:rsid w:val="00B869EE"/>
    <w:rsid w:val="00BC19CE"/>
    <w:rsid w:val="00C01E40"/>
    <w:rsid w:val="00C34E68"/>
    <w:rsid w:val="00CE562C"/>
    <w:rsid w:val="00E35027"/>
    <w:rsid w:val="00E47C94"/>
    <w:rsid w:val="00EF40E3"/>
    <w:rsid w:val="00F44258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2014-01-24T05:15:00Z</cp:lastPrinted>
  <dcterms:created xsi:type="dcterms:W3CDTF">2014-01-23T07:04:00Z</dcterms:created>
  <dcterms:modified xsi:type="dcterms:W3CDTF">2014-01-28T08:48:00Z</dcterms:modified>
</cp:coreProperties>
</file>