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4B" w:rsidRDefault="00E659A1" w:rsidP="005A02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A0250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A0250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5A0250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потребительского рынка</w:t>
      </w:r>
    </w:p>
    <w:p w:rsidR="005A0250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5C6E">
        <w:rPr>
          <w:rFonts w:ascii="Times New Roman" w:hAnsi="Times New Roman" w:cs="Times New Roman"/>
          <w:sz w:val="28"/>
          <w:szCs w:val="28"/>
        </w:rPr>
        <w:t xml:space="preserve"> в городском п</w:t>
      </w:r>
      <w:r>
        <w:rPr>
          <w:rFonts w:ascii="Times New Roman" w:hAnsi="Times New Roman" w:cs="Times New Roman"/>
          <w:sz w:val="28"/>
          <w:szCs w:val="28"/>
        </w:rPr>
        <w:t>оселении Березово</w:t>
      </w:r>
    </w:p>
    <w:p w:rsidR="007C6D85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ED1E7D">
        <w:rPr>
          <w:rFonts w:ascii="Times New Roman" w:hAnsi="Times New Roman" w:cs="Times New Roman"/>
          <w:sz w:val="28"/>
          <w:szCs w:val="28"/>
        </w:rPr>
        <w:t xml:space="preserve"> </w:t>
      </w:r>
      <w:r w:rsidRPr="007C2AE4">
        <w:rPr>
          <w:rFonts w:ascii="Times New Roman" w:hAnsi="Times New Roman"/>
          <w:sz w:val="28"/>
          <w:szCs w:val="28"/>
        </w:rPr>
        <w:t>–</w:t>
      </w:r>
      <w:r w:rsidR="00ED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годы</w:t>
      </w:r>
      <w:r w:rsidR="00940744">
        <w:rPr>
          <w:rFonts w:ascii="Times New Roman" w:hAnsi="Times New Roman" w:cs="Times New Roman"/>
          <w:sz w:val="28"/>
          <w:szCs w:val="28"/>
        </w:rPr>
        <w:t>»</w:t>
      </w:r>
    </w:p>
    <w:p w:rsidR="00CF32FA" w:rsidRPr="00CF32FA" w:rsidRDefault="00CF32FA" w:rsidP="00CF32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F32FA" w:rsidRPr="00CF32FA" w:rsidRDefault="00CF32FA" w:rsidP="00CF32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бюджета городского поселения Березово субсидий юридическим лицам, </w:t>
      </w:r>
      <w:hyperlink r:id="rId9" w:tooltip="Индивидуальное предпринимательство" w:history="1">
        <w:r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 w:rsidR="007C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 деятельность в сфере хлебопечения в сельских населенных пунктах городского поселения Березово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</w:p>
    <w:p w:rsidR="00CF32FA" w:rsidRPr="00CF32FA" w:rsidRDefault="00CF32FA" w:rsidP="00CF32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F32FA" w:rsidRPr="00CF32FA" w:rsidRDefault="00CF32FA" w:rsidP="00CF32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критерии отбора юридических лиц, индивид</w:t>
      </w:r>
      <w:r w:rsidR="00F75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предпринимателей (далее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заявители), цели, условия, размер и порядок предоставления финансовой поддержки в форме субсидий                (далее – финансовая поддержка, поддержка, субсидии), а также  порядок возврата субсидий.</w:t>
      </w:r>
      <w:proofErr w:type="gramEnd"/>
    </w:p>
    <w:p w:rsidR="00CF32FA" w:rsidRPr="00CF32FA" w:rsidRDefault="00075B33" w:rsidP="00BA72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на безвозмездной и безвозвратной основе, в пределах бюджетных средств, предусмотренных в текущем финансовом году на данные цели </w:t>
      </w:r>
      <w:r w:rsidR="00CF32FA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городского поселения Березово 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(возмещения)</w:t>
      </w:r>
      <w:r w:rsidR="00F7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(недополученных доходов)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F7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реализацией хлеба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A9C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государственных (муниципальных) учреждений)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FA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деятельность в сфере хлебопечения в сельских населенных пунктах</w:t>
      </w:r>
      <w:proofErr w:type="gramEnd"/>
      <w:r w:rsidR="00CF32FA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Березово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Расходные обязательства по выплате субсидии возникают после заключения администрацией Березовского района с получателем поддержки (далее </w:t>
      </w:r>
      <w:r w:rsidR="00CF32FA"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поддержки) соглашения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Выплата субсидии осуществляется с лицевого </w:t>
      </w:r>
      <w:r w:rsidR="00CF32FA" w:rsidRPr="00C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администрации Березовского района на расчетные счета Получателей по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ддержки, открытые в кредитных организациях.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бюджетных средств по предоставлению субсидий, предусмотренных настоящим Порядком, является администрация Березовского района.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сопровождение документов, поданных заявителями на предоставление субсидии и проводимые мероприятия по их  предоставлению, осуществляет отдел предпринимательства и потребительского рынка комитета по экономической политике администрации Березовского района (далее – Уполномоченный орган, Комитет).</w:t>
      </w:r>
    </w:p>
    <w:p w:rsidR="00CF32FA" w:rsidRPr="00CF32FA" w:rsidRDefault="00CF32FA" w:rsidP="00CF32F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отбора заявителей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на получение субсидии имеют юридические лица, индивидуальные предприниматели: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соответствующие на первое число месяца, предшествующему месяцу в котор</w:t>
      </w:r>
      <w:r w:rsidR="002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планируется заключить соглашение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условиям (требованиям):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) зарегистрированные и состоящие на налоговом учете в                      </w:t>
      </w:r>
      <w:r w:rsidR="00CF6281">
        <w:rPr>
          <w:rFonts w:ascii="Times New Roman" w:eastAsia="Calibri" w:hAnsi="Times New Roman" w:cs="Times New Roman"/>
          <w:sz w:val="28"/>
          <w:szCs w:val="28"/>
        </w:rPr>
        <w:t>Березовском районе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 w:rsidR="00CF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реализацию хлеба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CF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населенных </w:t>
      </w:r>
      <w:r w:rsidR="00C6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Березово;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6E4B" w:rsidRP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в процессе</w:t>
      </w:r>
      <w:r w:rsidR="00CF32FA" w:rsidRP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реорганизации, ликвидации, банкротства, а заявители – индивидуальные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 не должны прекратить свою деятельность в качестве индивидуального предпринимателя; 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имеющие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имеющие просроченную задолженность по возврату в местный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 бюджетной системы Российской Федерации;</w:t>
      </w:r>
      <w:proofErr w:type="gramEnd"/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отношении которых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актами по тем же основаниям,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цели;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являющиеся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процентов.</w:t>
      </w:r>
    </w:p>
    <w:p w:rsid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основания для отказа в предоставлении суб</w:t>
      </w:r>
      <w:r w:rsidR="00283B68" w:rsidRP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сидии, предусмотренные разделом 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83B68" w:rsidRPr="00CF32FA" w:rsidRDefault="00283B68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предоставления поддержки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Сумма субсидии на возмещение части затрат (недополученных доходов) рассчитывается как разница между фактической себестоимостью и ценой реализации хлеба.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>Компенсации подлежат затраты (убытки) в текущем календарном году, произведенные юридическими лицами, индивидуальными предпринимател</w:t>
      </w:r>
      <w:r w:rsidR="00553173">
        <w:rPr>
          <w:rFonts w:ascii="Times New Roman" w:eastAsia="Calibri" w:hAnsi="Times New Roman" w:cs="Times New Roman"/>
          <w:sz w:val="28"/>
          <w:szCs w:val="28"/>
        </w:rPr>
        <w:t>ями за прошедший квартал</w:t>
      </w:r>
      <w:r w:rsidR="008932DF">
        <w:rPr>
          <w:rFonts w:ascii="Times New Roman" w:eastAsia="Calibri" w:hAnsi="Times New Roman" w:cs="Times New Roman"/>
          <w:sz w:val="28"/>
          <w:szCs w:val="28"/>
        </w:rPr>
        <w:t xml:space="preserve"> (кварталы)</w:t>
      </w:r>
      <w:r w:rsidRPr="00CF32FA">
        <w:rPr>
          <w:rFonts w:ascii="Times New Roman" w:eastAsia="Calibri" w:hAnsi="Times New Roman" w:cs="Times New Roman"/>
          <w:sz w:val="28"/>
          <w:szCs w:val="28"/>
        </w:rPr>
        <w:t>.</w:t>
      </w:r>
      <w:r w:rsidR="008932DF">
        <w:rPr>
          <w:rFonts w:ascii="Times New Roman" w:eastAsia="Calibri" w:hAnsi="Times New Roman" w:cs="Times New Roman"/>
          <w:sz w:val="28"/>
          <w:szCs w:val="28"/>
        </w:rPr>
        <w:t xml:space="preserve"> Затраты (убытки) произведенные в четвертом квартале текущего календарн</w:t>
      </w:r>
      <w:r w:rsidR="00F759AC">
        <w:rPr>
          <w:rFonts w:ascii="Times New Roman" w:eastAsia="Calibri" w:hAnsi="Times New Roman" w:cs="Times New Roman"/>
          <w:sz w:val="28"/>
          <w:szCs w:val="28"/>
        </w:rPr>
        <w:t>ого года подлежат компенсации в</w:t>
      </w:r>
      <w:r w:rsidR="008932DF">
        <w:rPr>
          <w:rFonts w:ascii="Times New Roman" w:eastAsia="Calibri" w:hAnsi="Times New Roman" w:cs="Times New Roman"/>
          <w:sz w:val="28"/>
          <w:szCs w:val="28"/>
        </w:rPr>
        <w:t xml:space="preserve"> очередном финансовом году.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Расходы компенсируются в размере не более 450 тыс. рублей на одного Получателя поддержки в год.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случае, обращения нескольких юридических лиц, индивидуальных предпринимателей с заявлениями о предоставлении субсидии, при условии превышения затрат обратившихся заявителей  над размерами средств,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по соответствующему мероприятию 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предоставляются в размере пропорционально затратам заявителей.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Юридические лица, индивидуальные предприниматели при предоставлении поддержки соглашаются: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надлежащим образом исполня</w:t>
      </w:r>
      <w:r w:rsidR="002752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обязательства по соглашению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соблюдать </w:t>
      </w:r>
      <w:r w:rsidR="00275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установленные соглашением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предоставлять в период оказания поддержки и в течение одного г</w:t>
      </w:r>
      <w:r w:rsidR="00AD17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ода после ее окончания следующие документы</w:t>
      </w:r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 анкету по</w:t>
      </w:r>
      <w:r w:rsidR="00AD17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лучателя-поддержки (приложение 6</w:t>
      </w:r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настоящему Порядку), копии налоговых деклараций по применяемым специальным режимам налогообложения (</w:t>
      </w:r>
      <w:proofErr w:type="gramStart"/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</w:t>
      </w:r>
      <w:proofErr w:type="gramEnd"/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применяющих такие режимы);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запросу администрации Березовского района предоставлять информацию и документы, необходимые </w:t>
      </w:r>
      <w:r w:rsidR="00C07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Вся корреспонденция, </w:t>
      </w:r>
      <w:r w:rsidR="00C07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 с исполнением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Получателями поддержки на имя главы Березовского района на бумажном носителе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может быть осуществлено заявителем лично, нарочным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почтовым отправлением. </w:t>
      </w:r>
    </w:p>
    <w:p w:rsidR="00CF32FA" w:rsidRPr="00CF32FA" w:rsidRDefault="00CF32FA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Корреспонденция, направленная посредством факсимильной связи либо электронной почты в адрес Уполномоченного органа или Комитета, не рассматривается и регистрации не подлежит.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документов, предоставляемых для получения поддержки, и требования, предъявля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к документам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Субсидия носит заявительный характер.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Заявители предоставляют в Комитет следующие документы: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финансовой поддержки в форме субсидии (далее – заявление) согласно приложению 1 к настоящему Порядку;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расчет субсидии на возмещение части затрат (недополученных доходов), в связи с производством и реализацией хлеба (приложение 2 к настоящему Порядку);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калькуляции фактической себестоимости хл</w:t>
      </w:r>
      <w:r w:rsidR="00090B4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еба за прошедший квартал</w:t>
      </w:r>
      <w:r w:rsidR="00F7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</w:t>
      </w:r>
      <w:r w:rsidR="0024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городского поселения Березово (приложение 3 к настоящему Порядку);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расчет затрат на производство хлеба (приложение 4 к настоящему Порядку);</w:t>
      </w:r>
    </w:p>
    <w:p w:rsidR="00CF32FA" w:rsidRPr="00CF32FA" w:rsidRDefault="00CF32FA" w:rsidP="00240ADE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40A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0ADE"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</w:t>
      </w:r>
      <w:r w:rsidR="0024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подтверждающая объемы</w:t>
      </w:r>
      <w:r w:rsidR="00240ADE"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 хлеба по </w:t>
      </w:r>
      <w:r w:rsidR="0024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населенным пунктам городского поселения Березово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 к настоящему Порядку);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документ, удостоверяющий личность (для индивидуальных предпринимателей);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документы, подтверждающие полномочия лица, имеющего право без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 действовать от имени заявителя;</w:t>
      </w:r>
    </w:p>
    <w:p w:rsidR="00CF32FA" w:rsidRPr="00CF32FA" w:rsidRDefault="00240ADE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копию штатного расписания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копии документов (договоры, с приложениями указанными в договоре, акты выполненных работ (услуг), акты приемки-передачи имущества, сырья, материалов, платежные поручения, квитанции к приходному кассовому ордеру, кассовые чеки, товарные чеки, накладные, счета на оплату), под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тверждающие фактические затраты;</w:t>
      </w:r>
      <w:proofErr w:type="gramEnd"/>
    </w:p>
    <w:p w:rsidR="00583184" w:rsidRDefault="00CF32FA" w:rsidP="0058318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оригинал справки налогового органа, подтверждающей отсутствие </w:t>
      </w:r>
      <w:r w:rsidR="0058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</w:t>
      </w:r>
      <w:r w:rsidR="00583184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32FA" w:rsidRPr="00CF32FA" w:rsidRDefault="00583184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выписку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CF32FA" w:rsidRPr="00CF32FA" w:rsidRDefault="00583184" w:rsidP="00CF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.1) выписка может быть предоставлена в форме электронного документа, подписанного усиленной квалифицированной электронной подписью налогового органа.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CF32FA"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предоставляемые для получения субсидии, оформляются  в соответствии со следующими требованиями: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CF32FA"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копий документов, незаверенные копии должны быть представлены одновременно с подли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нниками документов. Специалист У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осуществляет сверку представленных копий документов с подлинными документами и заверяет копии документов в установленном порядке.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Наличие описи прилагаемых документов.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>Заявление и пакет документов представляе</w:t>
      </w:r>
      <w:r>
        <w:rPr>
          <w:rFonts w:ascii="Times New Roman" w:eastAsia="Calibri" w:hAnsi="Times New Roman" w:cs="Times New Roman"/>
          <w:sz w:val="28"/>
          <w:szCs w:val="28"/>
        </w:rPr>
        <w:t>тся заявителями лично, нарочным</w:t>
      </w:r>
      <w:r w:rsidR="00BA728D">
        <w:rPr>
          <w:rFonts w:ascii="Times New Roman" w:eastAsia="Calibri" w:hAnsi="Times New Roman" w:cs="Times New Roman"/>
          <w:sz w:val="28"/>
          <w:szCs w:val="28"/>
        </w:rPr>
        <w:t>,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 либо направляются почтовым отправлением.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Документы, направленные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факсимильной связи, либо электронной почты не рассматриваются и регистрации не подлежат.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документов</w:t>
      </w: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предоставление субсидии принимаются в течение 20 (двадцати) календарных дней от даты указанной в объявлении о приеме документов, опубликованном на официальном веб-сайте органов местного самоуправления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«Жизнь Югры». </w:t>
      </w:r>
      <w:proofErr w:type="gramEnd"/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Уполномоченный орган регистрирует представленный пакет документов в журнале регистрации заявлений на получение субсидий в день поступления и рассматривает в срок,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14 (четырнадцать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со дня регистрации заявления.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поступившие в Комитет позднее даты окончания срока приема документов, подлежат общей регистрации и возвращаются заявителю.</w:t>
      </w:r>
    </w:p>
    <w:p w:rsidR="00CF32FA" w:rsidRDefault="00CF32FA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Уполномоченный орган рассматривает представленные на отбор документы на соответствие требованиям установленными пунктами 4.1 и 4.2 настоящего Порядка, и на наличие оснований для отказа в предоставлении субсидии, установленных разделом 6 настоящего Порядка.</w:t>
      </w:r>
    </w:p>
    <w:p w:rsidR="00583184" w:rsidRPr="00CF32FA" w:rsidRDefault="00583184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В случае представления неполного пакета докумен</w:t>
      </w:r>
      <w:r w:rsid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4.2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Комитет устанавливает срок не более 5 (пяти) календарных дней для их представления.</w:t>
      </w:r>
    </w:p>
    <w:p w:rsidR="00CF32FA" w:rsidRPr="00B44A9C" w:rsidRDefault="00CF32FA" w:rsidP="00B44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Результат процедуры рассмотрения документов, представленных на отбор, оформляется информационной </w:t>
      </w: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Комитета и выносится на рассмотрение Комиссии по предоставлению финансовой поддержки </w:t>
      </w:r>
      <w:r w:rsidR="00B44A9C"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лицам, </w:t>
      </w:r>
      <w:hyperlink r:id="rId10" w:tooltip="Индивидуальное предпринимательство" w:history="1">
        <w:r w:rsidR="00B44A9C" w:rsidRPr="00B44A9C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B44A9C" w:rsidRPr="00B44A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="00B44A9C"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хлебопечения в сельских населенных пунктах городского поселения Березово </w:t>
      </w: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6910ED"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CF32FA" w:rsidP="00CF32F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поступившие заявления и документы на предоставление субсидии с учетом информационной справки Комитета, и, при наличии или отсутствии оснований для отказа в предоставлении субсидии указанных в разделе 6 настоящего Порядка, принимает в отношении каждого заявителя решение о предоставлении субсидии или об отказе в предоставлении субсидии, которое оформляется протоколом.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 председатель Комиссии либо лицо, его замещающее, и секретарь Комиссии.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 для отказа в предоставлении поддержки: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BA72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Основаниями для отказа в предоставлении поддержки являются: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заявителя критериям отбора, указанным в                  разделе 2 настоящего Порядка;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затрат заявителя целям, указанным в          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пункте 1.2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CF32FA" w:rsidRPr="00CF32FA" w:rsidRDefault="00CF32FA" w:rsidP="0058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>3) представление заявителем неполного пакета документов, определенного разделом 4 настоящего Порядка, представление недостоверных сведений и документов (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документах неполной или недостоверной информации, наличие подчисток, приписок, зачеркнутых слов и иных не оговоренных в них исправлений, противоречий, а также повреждений, не позволяющих однозначно истолковать их содержание);</w:t>
      </w:r>
    </w:p>
    <w:p w:rsidR="00CF32FA" w:rsidRPr="00CF32FA" w:rsidRDefault="00583184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представленные заявителем, не соответствуют условиям установленным пунктом 3.1 настоящего Порядка;</w:t>
      </w:r>
    </w:p>
    <w:p w:rsidR="00CF32FA" w:rsidRPr="00CF32FA" w:rsidRDefault="00583184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финансовых средств, в бюджете городского поселения Березово в текущем финансовом году по соответствующему мероприятию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CF32FA" w:rsidRPr="00CF32FA" w:rsidRDefault="00583184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принятия Комиссией решения о предоставлении поддержки или об отказе не должен превышать более 20 (двадцати) календарных дней от даты окончания приема заявлений.</w:t>
      </w:r>
    </w:p>
    <w:p w:rsidR="00CF32FA" w:rsidRPr="00CF32FA" w:rsidRDefault="00583184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(пяти) календарных дней после подписания и регистрации протокола заседания Комиссии Комитет уведомляет заявителя о принятом решении в письменной форме, путем направления выписки из протокола, любым доступным способом, обеспечивающим подтверждение получения такой выписки, в том числе заказным письмом по адресу, указанному в заявлении.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84" w:rsidRDefault="00583184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84" w:rsidRDefault="00583184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Предоставление субсидии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наличии решения Комиссии о предоставлении заявителю  субсидии, Уполномоченный орган готовит: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субсидии (далее – Соглашение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типовой форме, установленной финансовым органом администрации Березовского района.</w:t>
      </w:r>
    </w:p>
    <w:p w:rsidR="00CF32FA" w:rsidRPr="00CF32FA" w:rsidRDefault="00BA728D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порядок, сроки и формы предоставления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чателем поддержки отчетности и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определенная настоящим Порядком;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распоряжения администрации Березовского района о перечислении </w:t>
      </w:r>
      <w:r w:rsidR="00DC5733"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28D"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Получателя поддержки</w:t>
      </w:r>
      <w:r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суммы субсидии, основного мероприятия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 источника финансирования.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Получатель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подписывает его в двух экземплярах, скрепляет печатью (при наличии) и передает в Уполномоченный орган любым доступным способом, обеспечивающим подтвержден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получения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заказным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адресу, указанному в Соглашении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заключения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20 (двадцати) рабочих дней.</w:t>
      </w:r>
      <w:r w:rsidRPr="00CF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Перечисление субсидии Получателю Поддержки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основании заключенного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не позднее 10 (десятого) рабочего дня после принятия главным распорядителем решения о перечислении субсидии.</w:t>
      </w:r>
    </w:p>
    <w:p w:rsidR="00CF32FA" w:rsidRPr="00CF32FA" w:rsidRDefault="00CF32FA" w:rsidP="00CF32FA">
      <w:pPr>
        <w:tabs>
          <w:tab w:val="left" w:leader="underscore" w:pos="2599"/>
        </w:tabs>
        <w:spacing w:after="0" w:line="240" w:lineRule="auto"/>
        <w:ind w:left="29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на расчетный счет Получателя поддержки по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квизитам указанным в С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лашении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CF32FA" w:rsidP="00CF3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numPr>
          <w:ilvl w:val="0"/>
          <w:numId w:val="6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субсидии в случае нарушения условий, установленных при их предоставлении</w:t>
      </w:r>
    </w:p>
    <w:p w:rsidR="00CF32FA" w:rsidRPr="00CF32FA" w:rsidRDefault="00CF32FA" w:rsidP="00CF32FA">
      <w:pPr>
        <w:spacing w:after="12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Ответственность за достоверность сведений в представляемых документах на получение субсидии несут заявители в соответствии с законодательством.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Сумма перечисленной субсидии возвращается Получателем поддержки в бюджет городского поселения Березово при наличии хотя бы одного из обстоятельств:</w:t>
      </w:r>
    </w:p>
    <w:p w:rsidR="00CF32FA" w:rsidRPr="00CF32FA" w:rsidRDefault="007A4D00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выявления недостоверных сведений в документах, представленных заявителем в целях получения субсидии;</w:t>
      </w:r>
    </w:p>
    <w:p w:rsidR="00CF32FA" w:rsidRPr="00CF32FA" w:rsidRDefault="007A4D00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2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) неисполнения и (или) ненадлежащего исполнения Получателем поддержки обязательств и ус</w:t>
      </w:r>
      <w:r w:rsidR="00283B6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ловий, предусмотренных Соглашением</w:t>
      </w:r>
      <w:r w:rsidR="00BA72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;</w:t>
      </w:r>
    </w:p>
    <w:p w:rsidR="00CF32FA" w:rsidRPr="00CF32FA" w:rsidRDefault="007A4D00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 не использования Получателем поддержки остатков субсидий  в отчетном финансовом году в случаях, предусмотре</w:t>
      </w:r>
      <w:r w:rsidR="00283B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нных Соглашением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CF32FA" w:rsidRPr="00CF32FA" w:rsidRDefault="007A4D00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Получателя поддержки на осуществление администрацией Березовского района  и органом  муниципального финансового контроля проверок соблюдения Получателем поддержки  условий, целей и порядка предоставления субсидии.</w:t>
      </w:r>
    </w:p>
    <w:p w:rsidR="00CF32FA" w:rsidRPr="00CF32FA" w:rsidRDefault="00CF32FA" w:rsidP="00CF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В случае если в отношении Получателя поддержки выявлены обст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оятельства, указанные в пункте 8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Порядка, Комиссия принимает решение о возврате субсидии.</w:t>
      </w:r>
    </w:p>
    <w:p w:rsidR="00CF32FA" w:rsidRPr="00CF32FA" w:rsidRDefault="00CF32FA" w:rsidP="00CF32FA">
      <w:pPr>
        <w:numPr>
          <w:ilvl w:val="1"/>
          <w:numId w:val="6"/>
        </w:numPr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(пятнадцати) календарных дней с момента выявления администрацией Березовского района обстоятельств, предусмотренных </w:t>
      </w:r>
      <w:hyperlink w:anchor="Par69" w:history="1">
        <w:r w:rsidRPr="00CF3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8.2 настоящего Порядка, администрация Березовского района направляет в адрес Получателя поддержки письменное требование о возврате суммы субсидии.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возврате суммы субсидии должно содержать обязательные сведения: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коде бюджетной классификации Российской Федерации, по которому должен быть осуществлен возврат субсидий;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счета для перечисления денежных средств; 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субсидии подлежащей возврату в бюджет городского поселения Березово;</w:t>
      </w:r>
    </w:p>
    <w:p w:rsidR="00CF32FA" w:rsidRPr="00CF32FA" w:rsidRDefault="00CF32FA" w:rsidP="00CF3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возврата субсидии.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направляется любым доступным способом, обеспечивающим подтверждение получения такого требования, в том числе заказным письмом</w:t>
      </w:r>
      <w:r w:rsid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указанному в Соглашении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посредством факсимильной связи, либо по адресу электронной почты, либо с использованием иных сре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доставки, обеспечивающих получение Получателем поддержки подтверждения о его вручении.</w:t>
      </w:r>
    </w:p>
    <w:p w:rsidR="00CF32FA" w:rsidRPr="00CF32FA" w:rsidRDefault="00CF32FA" w:rsidP="00CF3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Перечисленная субсидия подлежит возврату в полном объеме в бюджет городского поселения Березово течение 20 (двадцати) календарных дней с момента получения требования о возврате субсидии.</w:t>
      </w:r>
    </w:p>
    <w:p w:rsidR="00CF32FA" w:rsidRPr="00CF32FA" w:rsidRDefault="00CF32FA" w:rsidP="00CF32F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поддержки обязан в указанные сроки перечислить сумму сре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городского поседения Березово. При этом Получатель поддержки письменно уведомляет администрацию Березовского района о возврате суммы субсидии, приложив копию платежного поручения.</w:t>
      </w:r>
    </w:p>
    <w:p w:rsidR="00CF32FA" w:rsidRPr="00CF32FA" w:rsidRDefault="00CF32FA" w:rsidP="00CF32F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Положение об обязательной проверке главным распорядителем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средств, предоставившим субсидию, и органом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соблюдения условий,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субсидий их получателями</w:t>
      </w:r>
    </w:p>
    <w:p w:rsidR="00CF32FA" w:rsidRPr="00CF32FA" w:rsidRDefault="00CF32FA" w:rsidP="00CF3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поддержки целей, условий и порядка предоставления субсидий осуществляется главным распорядителем бюджетных средств, предоставившим субсидию и органом муниципального финансового контроля, на предмет соблюдения условий, целей и порядка предоставления субсидий, в соответствии с нормативными правовыми актами администрации Березовского района.</w:t>
      </w: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Функции Уполномоченного органа</w:t>
      </w:r>
    </w:p>
    <w:p w:rsidR="00CF32FA" w:rsidRPr="00CF32FA" w:rsidRDefault="00CF32FA" w:rsidP="00CF32FA">
      <w:pPr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left="450" w:firstLine="2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 Уполномоченный орган осуществляет: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юридических лиц, индивидуальных предпринимателей о начале приема документов на предоставление поддержки;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обработку заявлений и документов, на получение субсидии на предмет соответствия требованиям настоящего Порядка;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подготовку информационной справки о соответствии заявителей критериям отбора и условий для получения поддержки, а также документов, представленных для получения субсидии требованиям настоящего Порядка;</w:t>
      </w:r>
    </w:p>
    <w:p w:rsidR="00CF32FA" w:rsidRPr="00CF32FA" w:rsidRDefault="00CF32FA" w:rsidP="00CF32F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расчет суммы субсидии в соответствии с условиями настоящего Порядка;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подготовку перечня юридических лиц, индивидуальных предпринимателей, претендующих на получение поддержки, на рассмотрение Комиссии;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подготовку материалов для заседания Комиссии, организационно-техническое обеспечение деятельности Комиссии и документальное оформление ее результатов в виде протокола;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подготовку уведомлений заявителям о принятом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 поддержки либо об отказе в предоставлении поддержки;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подготовку проектов распоряжений о перечислен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субсидии и проектов Соглашений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FA" w:rsidRPr="00CF32FA" w:rsidRDefault="00CF32FA" w:rsidP="00CF3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обязательств Получателя </w:t>
      </w:r>
      <w:r w:rsidR="00283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поддержки по выполнению условий,</w:t>
      </w:r>
      <w:r w:rsidR="00691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91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="00691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заключенного соглашения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предоставлении субсидии.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Уполномоченный орган осуществляет контроль исполнения Получателем поддержки ус</w:t>
      </w:r>
      <w:r w:rsidR="00283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ловий и обязательств по Соглашению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путем проведения следующих мероприятий:</w:t>
      </w:r>
    </w:p>
    <w:p w:rsidR="00CF32FA" w:rsidRPr="00CF32FA" w:rsidRDefault="00CF32FA" w:rsidP="00CF32F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отчетности и информации в соотве</w:t>
      </w:r>
      <w:r w:rsid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Соглашением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у Получателя субсидии необходимой информации в целях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 деятельности Получателя поддержки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Использование субсидии Получателями поддержки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Запрещается </w:t>
      </w: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 юридическими лицами за счет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>Указанное условие  в</w:t>
      </w:r>
      <w:r w:rsidR="00283B68">
        <w:rPr>
          <w:rFonts w:ascii="Times New Roman" w:eastAsia="Calibri" w:hAnsi="Times New Roman" w:cs="Times New Roman"/>
          <w:sz w:val="28"/>
          <w:szCs w:val="28"/>
        </w:rPr>
        <w:t>ключается в Соглашение</w:t>
      </w:r>
      <w:r w:rsidRPr="00CF32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Pr="00CF32FA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0ED" w:rsidRDefault="006910ED" w:rsidP="00940744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AE6678" w:rsidRPr="006910ED" w:rsidRDefault="006910ED" w:rsidP="006910ED">
      <w:pPr>
        <w:spacing w:after="120" w:line="240" w:lineRule="auto"/>
        <w:ind w:left="283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E667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AE6678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678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AE6678" w:rsidRDefault="00AE6678" w:rsidP="00FA4696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идическим лицам,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6678" w:rsidRDefault="00E85796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1" w:tooltip="Индивидуальное предпринимательство" w:history="1">
        <w:r w:rsidR="00AE6678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AE6678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поддержки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лицам, </w:t>
      </w:r>
    </w:p>
    <w:p w:rsidR="00B44A9C" w:rsidRDefault="00E85796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2" w:tooltip="Индивидуальное предпринимательство" w:history="1">
        <w:r w:rsidR="00B44A9C" w:rsidRPr="00B44A9C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B44A9C" w:rsidRPr="00B44A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</w:t>
      </w:r>
      <w:proofErr w:type="gramEnd"/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в сфере хлебопечения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сельских населенных пунктах </w:t>
      </w:r>
    </w:p>
    <w:p w:rsidR="00AE6678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B65A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E6678" w:rsidRPr="00AE6678" w:rsidRDefault="00AE6678" w:rsidP="00AB6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финансо</w:t>
      </w:r>
      <w:r w:rsidR="00AB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поддержки в форме субсидии 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 юридического лица, индивидуального предпринимателя)</w:t>
      </w:r>
    </w:p>
    <w:p w:rsidR="00AE6678" w:rsidRPr="00AE6678" w:rsidRDefault="00AE6678" w:rsidP="00AE6678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1.Сведения о юридическом лице, индивидуальном предпринимателе: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(ИНН): 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 (КПП)________________________________________________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СНИСЛ:___________________________________________________________________________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регистрации: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«____» ______________ _______ года.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виды деятельности: 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запрашивается субсидия:__________________________________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работающих: ________________________________________ чел.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1 работника_ ________________________________ рублей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(индекс, область, округ, город, улица, номер дома, офиса)</w:t>
      </w:r>
    </w:p>
    <w:p w:rsidR="00AE6678" w:rsidRPr="00AE6678" w:rsidRDefault="00AE6678" w:rsidP="00AE667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адрес, по которому осуществляется деятельность: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область, округ, город, улица, номер дома, офиса)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2 .Прошу предоставить субсидию в сумме (цифрами и прописью), рублей 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</w:t>
      </w:r>
      <w:r w:rsidR="00BA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затрат (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недополученных доходов</w:t>
      </w:r>
      <w:r w:rsidR="00BA72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производством и реализацией</w:t>
      </w:r>
      <w:r w:rsidR="0042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на территории сельского населенного пункта городского поселения Березово______________________________________________________________________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ind w:left="360" w:firstLine="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3.Банковские реквизиты для перечисления субсидии: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______________________ИНН/КПП:___________________________________________________</w:t>
      </w:r>
    </w:p>
    <w:p w:rsidR="00AE6678" w:rsidRPr="00AE6678" w:rsidRDefault="00AE6678" w:rsidP="00AE6678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факс, </w:t>
      </w:r>
      <w:r w:rsidRPr="00AE6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6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proofErr w:type="gramEnd"/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условиями и порядком предоставления субсидии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C5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согласен:</w:t>
      </w:r>
      <w:r w:rsidRPr="00AE6678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  (Ф.И.О. руководителя юридического лица, ИП, главы КФХ)                          (дата)</w:t>
      </w:r>
    </w:p>
    <w:p w:rsidR="00AE6678" w:rsidRPr="00AE6678" w:rsidRDefault="00AE6678" w:rsidP="00AE6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6.  Достоверность предоставленной информации гарантирую:_______________________</w:t>
      </w:r>
    </w:p>
    <w:p w:rsidR="00AE6678" w:rsidRPr="00AE6678" w:rsidRDefault="00AE6678" w:rsidP="00AE667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E6678" w:rsidRPr="00AE6678" w:rsidRDefault="00AE6678" w:rsidP="00AE667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 руководителя юридического лица, ИП, главы КФХ)   (дата)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 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Подтверждаю:</w:t>
      </w:r>
      <w:r w:rsidRPr="00AE667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(Ф.И.О. руководителя юридического лица, ИП</w:t>
      </w:r>
      <w:proofErr w:type="gramStart"/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дата)</w:t>
      </w:r>
    </w:p>
    <w:p w:rsidR="00AE6678" w:rsidRPr="00AE6678" w:rsidRDefault="004205A1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</w:t>
      </w:r>
      <w:r w:rsidR="00AE6678"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ликвидации, реорганизации, приостановления деятельности, любой стадии банкротств </w:t>
      </w:r>
      <w:r w:rsidR="00AE6678" w:rsidRPr="00AE6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нахожусь, не имею</w:t>
      </w:r>
      <w:r w:rsidR="00AE6678"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на осуществление хозяйственной деятельности;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6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имею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 по возврату в местный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иную просроченную задолженность перед местным бюджетом бюджетной системы Российской Федерации;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6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являюсь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процентов.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предоставлении поддержки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BA72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BA728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(Ф.И.О. руководителя юридического лица, ИП, главы КФХ</w:t>
      </w:r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исп</w:t>
      </w:r>
      <w:r w:rsidR="00420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олнять обязательства по соглашению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услови</w:t>
      </w:r>
      <w:r w:rsidR="004205A1">
        <w:rPr>
          <w:rFonts w:ascii="Times New Roman" w:eastAsia="Times New Roman" w:hAnsi="Times New Roman" w:cs="Times New Roman"/>
          <w:sz w:val="24"/>
          <w:szCs w:val="24"/>
          <w:lang w:eastAsia="ru-RU"/>
        </w:rPr>
        <w:t>я, установленные соглашением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администрации Березовского района предоставлять информацию и документы, нео</w:t>
      </w:r>
      <w:r w:rsidR="004205A1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бходимые для исполнения соглашения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субсидии.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заявлением, во исполнение требований Федерального закона от 27.07.2006               № 152 - ФЗ «О персональных данных», даю свое согласие на обработку моих персональных данных. ____________  _______________________________________________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</w:t>
      </w:r>
      <w:r w:rsidR="00BA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 юридического лица, ИП, главы КФХ)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</w:t>
      </w:r>
    </w:p>
    <w:p w:rsidR="00AE6678" w:rsidRPr="00AE6678" w:rsidRDefault="00AE6678" w:rsidP="00AE667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«___» _______________ 20__ года</w:t>
      </w:r>
    </w:p>
    <w:p w:rsidR="00AB65A0" w:rsidRDefault="00AB65A0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A0" w:rsidRDefault="00AB65A0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E85796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3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940744" w:rsidRPr="00AE6678" w:rsidRDefault="00940744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субсидии </w:t>
      </w:r>
    </w:p>
    <w:p w:rsidR="00AE6678" w:rsidRPr="00AE6678" w:rsidRDefault="00AE6678" w:rsidP="00AE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(недополученных доходов), </w:t>
      </w:r>
    </w:p>
    <w:p w:rsidR="00AE6678" w:rsidRPr="00AE6678" w:rsidRDefault="00AE6678" w:rsidP="00AE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производством и реализацией хлеба</w:t>
      </w:r>
    </w:p>
    <w:p w:rsidR="00AE6678" w:rsidRPr="00AE6678" w:rsidRDefault="00AE6678" w:rsidP="00F708B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78" w:rsidRPr="00F708B2" w:rsidRDefault="00AE6678" w:rsidP="00F708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08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индивидуального предпринимателя)</w:t>
      </w:r>
    </w:p>
    <w:p w:rsidR="00AE6678" w:rsidRPr="00AE6678" w:rsidRDefault="002378EF" w:rsidP="00AE66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_________квартал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</w:t>
      </w:r>
      <w:r w:rsidR="00D906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417"/>
        <w:gridCol w:w="1418"/>
        <w:gridCol w:w="1417"/>
        <w:gridCol w:w="1276"/>
        <w:gridCol w:w="1418"/>
        <w:gridCol w:w="1134"/>
      </w:tblGrid>
      <w:tr w:rsidR="00AE6678" w:rsidRPr="00AE6678" w:rsidTr="005856DD">
        <w:trPr>
          <w:trHeight w:val="255"/>
        </w:trPr>
        <w:tc>
          <w:tcPr>
            <w:tcW w:w="1560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B65A0"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r w:rsid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населённого пункта</w:t>
            </w:r>
          </w:p>
        </w:tc>
        <w:tc>
          <w:tcPr>
            <w:tcW w:w="1134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сорта хлеба</w:t>
            </w:r>
          </w:p>
        </w:tc>
        <w:tc>
          <w:tcPr>
            <w:tcW w:w="1417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объём выпускаемой продукции, (</w:t>
            </w:r>
            <w:proofErr w:type="gramStart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себестоимость продукции за 1 кг</w:t>
            </w:r>
            <w:proofErr w:type="gramStart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за объем реализации (руб.)</w:t>
            </w:r>
          </w:p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(гр.3х гр.4)</w:t>
            </w:r>
          </w:p>
        </w:tc>
        <w:tc>
          <w:tcPr>
            <w:tcW w:w="1276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продукции (руб./</w:t>
            </w:r>
            <w:proofErr w:type="gramStart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доходы (руб.)</w:t>
            </w:r>
          </w:p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(гр.3х гр.6)</w:t>
            </w:r>
          </w:p>
        </w:tc>
        <w:tc>
          <w:tcPr>
            <w:tcW w:w="1134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субсидии, (руб.)</w:t>
            </w:r>
          </w:p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 5 – гр. 7) </w:t>
            </w: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5A0" w:rsidRDefault="00AB65A0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«___» _______________ 20__ года</w:t>
      </w:r>
    </w:p>
    <w:p w:rsidR="00F708B2" w:rsidRDefault="00F708B2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A0" w:rsidRDefault="00AB65A0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0D" w:rsidRDefault="00F9520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0D" w:rsidRDefault="00F9520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0D" w:rsidRDefault="00F9520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FA4696" w:rsidP="00FA4696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лицам,</w:t>
      </w:r>
      <w:r w:rsidR="00940744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E85796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4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744" w:rsidRPr="00AE6678" w:rsidRDefault="00940744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8932D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DF" w:rsidRDefault="00AE6678" w:rsidP="008932DF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 на производство 1 кг хлеба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2DF" w:rsidRPr="008932DF">
        <w:rPr>
          <w:rFonts w:ascii="Times New Roman" w:eastAsia="Times New Roman" w:hAnsi="Times New Roman" w:cs="Times New Roman"/>
          <w:lang w:eastAsia="ru-RU"/>
        </w:rPr>
        <w:t>(сорт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за__________ квартал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 </w:t>
      </w: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__________года_________________________</w:t>
      </w:r>
    </w:p>
    <w:p w:rsidR="00AE6678" w:rsidRPr="00AE6678" w:rsidRDefault="00F9520D" w:rsidP="00F9520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89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E6678"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сельский </w:t>
      </w:r>
      <w:r w:rsidR="00AE6678"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835"/>
        <w:gridCol w:w="2027"/>
        <w:gridCol w:w="2028"/>
        <w:gridCol w:w="2028"/>
      </w:tblGrid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(гр.)</w:t>
            </w: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678">
        <w:rPr>
          <w:rFonts w:ascii="Times New Roman" w:eastAsia="Times New Roman" w:hAnsi="Times New Roman" w:cs="Times New Roman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«___» _______________ 20__ года</w:t>
      </w: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6910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ED" w:rsidRDefault="00A932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44" w:rsidRPr="005A0378" w:rsidRDefault="005A0378" w:rsidP="005A03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  <w:r w:rsidR="0094074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4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940744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E85796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5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AE6678" w:rsidP="006910E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</w:t>
      </w:r>
      <w:r w:rsidR="00691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на производство хлеба_____________________________________</w:t>
      </w:r>
    </w:p>
    <w:p w:rsidR="006910ED" w:rsidRPr="006910ED" w:rsidRDefault="006910ED" w:rsidP="006910ED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910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AE6678" w:rsidRPr="006910ED">
        <w:rPr>
          <w:rFonts w:ascii="Times New Roman" w:eastAsia="Times New Roman" w:hAnsi="Times New Roman" w:cs="Times New Roman"/>
          <w:lang w:eastAsia="ru-RU"/>
        </w:rPr>
        <w:t xml:space="preserve">(сорт хлеба/ </w:t>
      </w:r>
      <w:r w:rsidR="00F77C38">
        <w:rPr>
          <w:rFonts w:ascii="Times New Roman" w:eastAsia="Times New Roman" w:hAnsi="Times New Roman" w:cs="Times New Roman"/>
          <w:lang w:eastAsia="ru-RU"/>
        </w:rPr>
        <w:t xml:space="preserve">сельский </w:t>
      </w:r>
      <w:r w:rsidR="00AE6678" w:rsidRPr="006910ED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6910ED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AE6678" w:rsidRPr="00AE6678" w:rsidRDefault="002378EF" w:rsidP="006910ED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___________ квартал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</w:t>
      </w:r>
      <w:r w:rsidR="00D906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года</w:t>
      </w: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985"/>
        <w:gridCol w:w="2409"/>
      </w:tblGrid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92" w:firstLine="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затраты: наименование и сумма (руб.)</w:t>
            </w: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выпускаемой продукции</w:t>
            </w: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(гр.1/гр.2) (руб.)</w:t>
            </w: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затрат:</w:t>
            </w: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ind w:left="141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678">
        <w:rPr>
          <w:rFonts w:ascii="Times New Roman" w:eastAsia="Times New Roman" w:hAnsi="Times New Roman" w:cs="Times New Roman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«___» _______________ 20__ года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378" w:rsidRDefault="005A03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E85796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6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744" w:rsidRPr="00AE6678" w:rsidRDefault="00940744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по объему выпуска хлеба по </w:t>
      </w:r>
      <w:r w:rsidR="00420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населенным пунктам</w:t>
      </w:r>
      <w:r w:rsidR="00F7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</w:t>
      </w:r>
      <w:r w:rsidR="0023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_________ квартал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</w:t>
      </w:r>
      <w:r w:rsidR="00D906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_________года</w:t>
      </w:r>
    </w:p>
    <w:p w:rsidR="00AE6678" w:rsidRPr="00AE6678" w:rsidRDefault="00AE6678" w:rsidP="00AE667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992"/>
        <w:gridCol w:w="992"/>
        <w:gridCol w:w="1240"/>
        <w:gridCol w:w="1134"/>
        <w:gridCol w:w="852"/>
        <w:gridCol w:w="1027"/>
        <w:gridCol w:w="992"/>
        <w:gridCol w:w="885"/>
      </w:tblGrid>
      <w:tr w:rsidR="00AE6678" w:rsidRPr="00AE6678" w:rsidTr="00F708B2">
        <w:tc>
          <w:tcPr>
            <w:tcW w:w="1418" w:type="dxa"/>
            <w:vMerge w:val="restart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</w:t>
            </w:r>
          </w:p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E6678" w:rsidRPr="00AE6678" w:rsidRDefault="00F77C3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н</w:t>
            </w:r>
            <w:r w:rsidR="00AE6678"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аселенный пункт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AE6678" w:rsidRPr="00AE6678" w:rsidRDefault="00F77C3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н</w:t>
            </w:r>
            <w:r w:rsidR="00AE6678"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аселенный пункт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AE6678" w:rsidRPr="00AE6678" w:rsidRDefault="00F77C3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н</w:t>
            </w:r>
            <w:r w:rsidR="00AE6678"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аселенный пункт</w:t>
            </w:r>
          </w:p>
        </w:tc>
      </w:tr>
      <w:tr w:rsidR="00AE6678" w:rsidRPr="00AE6678" w:rsidTr="00F708B2">
        <w:tc>
          <w:tcPr>
            <w:tcW w:w="1418" w:type="dxa"/>
            <w:vMerge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678">
        <w:rPr>
          <w:rFonts w:ascii="Times New Roman" w:eastAsia="Times New Roman" w:hAnsi="Times New Roman" w:cs="Times New Roman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«___» _______________ 20__ года</w:t>
      </w: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6910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6910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932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E85796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7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поддержки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Общая информация о Получателе поддержки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Получателя поддержки)     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 оказания поддержки)                      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(ИНН Получателя поддержки)                  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(отчетный год)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(система налогообложения получателя)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(сумма оказанной поддержки, поддержки в руб.)            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(основной вид деятельности по </w:t>
      </w:r>
      <w:hyperlink r:id="rId18" w:history="1">
        <w:r w:rsidRPr="00AE667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ОКВЭД</w:t>
        </w:r>
      </w:hyperlink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(вид деятельности по которому оказана поддержка ОКВЭД)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 Основные финансово-экономические показатели Получателя поддержки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618"/>
        <w:gridCol w:w="1620"/>
        <w:gridCol w:w="2520"/>
        <w:gridCol w:w="2340"/>
      </w:tblGrid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на 1 января _____ года (года оказания поддержки)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на 1 января _____ года</w:t>
            </w:r>
          </w:p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(первый год после оказания поддержки)</w:t>
            </w: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Выработано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продукции  (хлеб)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поставок</w:t>
            </w:r>
          </w:p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населенных пунктов, в которые осуществляются поставки хлеба)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производимой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</w:t>
            </w: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Сохранено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новых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развитие отрасли,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заемные (кредитные)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C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привлечено в рамках программ </w:t>
            </w:r>
            <w:proofErr w:type="gramStart"/>
            <w:r w:rsidR="00C6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DBC" w:rsidRDefault="00C66DBC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F40" w:rsidRDefault="00C07F40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07F40" w:rsidSect="00C07F40">
          <w:headerReference w:type="default" r:id="rId19"/>
          <w:pgSz w:w="11906" w:h="16838"/>
          <w:pgMar w:top="1134" w:right="567" w:bottom="539" w:left="1418" w:header="709" w:footer="709" w:gutter="0"/>
          <w:cols w:space="708"/>
          <w:titlePg/>
          <w:docGrid w:linePitch="360"/>
        </w:sectPr>
      </w:pP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32FA" w:rsidRDefault="00CF32FA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CF32FA" w:rsidSect="00C07F40">
          <w:pgSz w:w="16838" w:h="11906" w:orient="landscape"/>
          <w:pgMar w:top="567" w:right="539" w:bottom="1418" w:left="1134" w:header="709" w:footer="709" w:gutter="0"/>
          <w:cols w:space="708"/>
          <w:titlePg/>
          <w:docGrid w:linePitch="360"/>
        </w:sectPr>
      </w:pPr>
    </w:p>
    <w:p w:rsidR="00C854E2" w:rsidRPr="00DE1DCE" w:rsidRDefault="00C854E2" w:rsidP="00283B68">
      <w:pPr>
        <w:rPr>
          <w:sz w:val="28"/>
          <w:szCs w:val="28"/>
        </w:rPr>
      </w:pPr>
    </w:p>
    <w:sectPr w:rsidR="00C854E2" w:rsidRPr="00DE1DCE" w:rsidSect="00CD1E85">
      <w:pgSz w:w="16838" w:h="11906" w:orient="landscape"/>
      <w:pgMar w:top="567" w:right="53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96" w:rsidRDefault="00E85796" w:rsidP="00DE1DCE">
      <w:pPr>
        <w:spacing w:after="0" w:line="240" w:lineRule="auto"/>
      </w:pPr>
      <w:r>
        <w:separator/>
      </w:r>
    </w:p>
  </w:endnote>
  <w:endnote w:type="continuationSeparator" w:id="0">
    <w:p w:rsidR="00E85796" w:rsidRDefault="00E85796" w:rsidP="00D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96" w:rsidRDefault="00E85796" w:rsidP="00DE1DCE">
      <w:pPr>
        <w:spacing w:after="0" w:line="240" w:lineRule="auto"/>
      </w:pPr>
      <w:r>
        <w:separator/>
      </w:r>
    </w:p>
  </w:footnote>
  <w:footnote w:type="continuationSeparator" w:id="0">
    <w:p w:rsidR="00E85796" w:rsidRDefault="00E85796" w:rsidP="00D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90078"/>
      <w:docPartObj>
        <w:docPartGallery w:val="Page Numbers (Top of Page)"/>
        <w:docPartUnique/>
      </w:docPartObj>
    </w:sdtPr>
    <w:sdtEndPr/>
    <w:sdtContent>
      <w:p w:rsidR="009A37BC" w:rsidRDefault="009A37BC" w:rsidP="00A932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9A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AD"/>
    <w:multiLevelType w:val="hybridMultilevel"/>
    <w:tmpl w:val="CF2E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2CC"/>
    <w:multiLevelType w:val="multilevel"/>
    <w:tmpl w:val="554CBA9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2">
    <w:nsid w:val="122F39C4"/>
    <w:multiLevelType w:val="hybridMultilevel"/>
    <w:tmpl w:val="3EA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002"/>
    <w:multiLevelType w:val="hybridMultilevel"/>
    <w:tmpl w:val="641E621E"/>
    <w:lvl w:ilvl="0" w:tplc="925A0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9DD"/>
    <w:multiLevelType w:val="hybridMultilevel"/>
    <w:tmpl w:val="EA1CE47A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4D1DC4"/>
    <w:multiLevelType w:val="multilevel"/>
    <w:tmpl w:val="37ECBC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2325E20"/>
    <w:multiLevelType w:val="hybridMultilevel"/>
    <w:tmpl w:val="E464690E"/>
    <w:lvl w:ilvl="0" w:tplc="ACF6E2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9"/>
    <w:rsid w:val="000156AB"/>
    <w:rsid w:val="00027D36"/>
    <w:rsid w:val="00064D1F"/>
    <w:rsid w:val="000665A3"/>
    <w:rsid w:val="0007151E"/>
    <w:rsid w:val="00072F04"/>
    <w:rsid w:val="00075B33"/>
    <w:rsid w:val="0008309A"/>
    <w:rsid w:val="000844B3"/>
    <w:rsid w:val="00090B49"/>
    <w:rsid w:val="000A1DE2"/>
    <w:rsid w:val="000A50CC"/>
    <w:rsid w:val="000B1475"/>
    <w:rsid w:val="000C2A2C"/>
    <w:rsid w:val="000F17EA"/>
    <w:rsid w:val="000F4A96"/>
    <w:rsid w:val="00113C37"/>
    <w:rsid w:val="0016365A"/>
    <w:rsid w:val="00166029"/>
    <w:rsid w:val="0018593A"/>
    <w:rsid w:val="001955BA"/>
    <w:rsid w:val="001A4F73"/>
    <w:rsid w:val="001F616F"/>
    <w:rsid w:val="001F746B"/>
    <w:rsid w:val="00206372"/>
    <w:rsid w:val="00210FF0"/>
    <w:rsid w:val="00222679"/>
    <w:rsid w:val="002337AA"/>
    <w:rsid w:val="002378EF"/>
    <w:rsid w:val="00240ADE"/>
    <w:rsid w:val="002752C4"/>
    <w:rsid w:val="00277E10"/>
    <w:rsid w:val="00283B68"/>
    <w:rsid w:val="002926C2"/>
    <w:rsid w:val="00297BB4"/>
    <w:rsid w:val="002A093B"/>
    <w:rsid w:val="002B287D"/>
    <w:rsid w:val="002B4DFE"/>
    <w:rsid w:val="002C00B2"/>
    <w:rsid w:val="002D18AC"/>
    <w:rsid w:val="002D4A10"/>
    <w:rsid w:val="002E2982"/>
    <w:rsid w:val="002E55E2"/>
    <w:rsid w:val="002F26DF"/>
    <w:rsid w:val="002F4FC5"/>
    <w:rsid w:val="002F5566"/>
    <w:rsid w:val="003111AD"/>
    <w:rsid w:val="00323057"/>
    <w:rsid w:val="003331FC"/>
    <w:rsid w:val="00337874"/>
    <w:rsid w:val="003472CE"/>
    <w:rsid w:val="00347F3C"/>
    <w:rsid w:val="00370744"/>
    <w:rsid w:val="003712AA"/>
    <w:rsid w:val="00384CD6"/>
    <w:rsid w:val="00392E22"/>
    <w:rsid w:val="003B3A06"/>
    <w:rsid w:val="003C5C6C"/>
    <w:rsid w:val="003C6AB1"/>
    <w:rsid w:val="003F1244"/>
    <w:rsid w:val="003F1784"/>
    <w:rsid w:val="003F5C61"/>
    <w:rsid w:val="0041129E"/>
    <w:rsid w:val="00413915"/>
    <w:rsid w:val="004205A1"/>
    <w:rsid w:val="00466AD8"/>
    <w:rsid w:val="004748DE"/>
    <w:rsid w:val="004841F9"/>
    <w:rsid w:val="00493912"/>
    <w:rsid w:val="0049612E"/>
    <w:rsid w:val="004C7E79"/>
    <w:rsid w:val="004D4F01"/>
    <w:rsid w:val="005024BF"/>
    <w:rsid w:val="00513D7A"/>
    <w:rsid w:val="00515DBD"/>
    <w:rsid w:val="005238B4"/>
    <w:rsid w:val="00525244"/>
    <w:rsid w:val="00533416"/>
    <w:rsid w:val="00541F1E"/>
    <w:rsid w:val="0054595A"/>
    <w:rsid w:val="00553173"/>
    <w:rsid w:val="00555F03"/>
    <w:rsid w:val="00562BD3"/>
    <w:rsid w:val="00583184"/>
    <w:rsid w:val="005856DD"/>
    <w:rsid w:val="00593934"/>
    <w:rsid w:val="005A0250"/>
    <w:rsid w:val="005A0378"/>
    <w:rsid w:val="005A2483"/>
    <w:rsid w:val="005A2EA0"/>
    <w:rsid w:val="005A3FAE"/>
    <w:rsid w:val="005A4247"/>
    <w:rsid w:val="005B4C97"/>
    <w:rsid w:val="005B73BD"/>
    <w:rsid w:val="005C2295"/>
    <w:rsid w:val="005C5527"/>
    <w:rsid w:val="005E4A1F"/>
    <w:rsid w:val="0062521A"/>
    <w:rsid w:val="00630A49"/>
    <w:rsid w:val="00635BBD"/>
    <w:rsid w:val="006361D6"/>
    <w:rsid w:val="006836E2"/>
    <w:rsid w:val="006910ED"/>
    <w:rsid w:val="00693CB2"/>
    <w:rsid w:val="006946AA"/>
    <w:rsid w:val="006A26F7"/>
    <w:rsid w:val="006A657B"/>
    <w:rsid w:val="006A7814"/>
    <w:rsid w:val="006F0B77"/>
    <w:rsid w:val="00731A49"/>
    <w:rsid w:val="007403B9"/>
    <w:rsid w:val="00781A29"/>
    <w:rsid w:val="007A18A1"/>
    <w:rsid w:val="007A3A1A"/>
    <w:rsid w:val="007A4D00"/>
    <w:rsid w:val="007B2DC8"/>
    <w:rsid w:val="007C193C"/>
    <w:rsid w:val="007C6D85"/>
    <w:rsid w:val="007D6658"/>
    <w:rsid w:val="007E006C"/>
    <w:rsid w:val="007E03C2"/>
    <w:rsid w:val="007F7975"/>
    <w:rsid w:val="00801AD4"/>
    <w:rsid w:val="00844DDC"/>
    <w:rsid w:val="00850EAE"/>
    <w:rsid w:val="00852B24"/>
    <w:rsid w:val="00866B7A"/>
    <w:rsid w:val="00873A96"/>
    <w:rsid w:val="008826C4"/>
    <w:rsid w:val="008853CA"/>
    <w:rsid w:val="008932DF"/>
    <w:rsid w:val="008975B1"/>
    <w:rsid w:val="008C71DB"/>
    <w:rsid w:val="008E45C6"/>
    <w:rsid w:val="0090158B"/>
    <w:rsid w:val="00916F03"/>
    <w:rsid w:val="00920234"/>
    <w:rsid w:val="009259EF"/>
    <w:rsid w:val="0092639B"/>
    <w:rsid w:val="00932D71"/>
    <w:rsid w:val="00940744"/>
    <w:rsid w:val="009443EC"/>
    <w:rsid w:val="0094575E"/>
    <w:rsid w:val="00950C92"/>
    <w:rsid w:val="00960A23"/>
    <w:rsid w:val="00970E2C"/>
    <w:rsid w:val="009A37BC"/>
    <w:rsid w:val="009D7C25"/>
    <w:rsid w:val="009E4C91"/>
    <w:rsid w:val="009F4563"/>
    <w:rsid w:val="00A332A2"/>
    <w:rsid w:val="00A374A9"/>
    <w:rsid w:val="00A572F3"/>
    <w:rsid w:val="00A932ED"/>
    <w:rsid w:val="00AB1C54"/>
    <w:rsid w:val="00AB65A0"/>
    <w:rsid w:val="00AB7C09"/>
    <w:rsid w:val="00AC3CEA"/>
    <w:rsid w:val="00AD17D8"/>
    <w:rsid w:val="00AD4383"/>
    <w:rsid w:val="00AD7697"/>
    <w:rsid w:val="00AE6678"/>
    <w:rsid w:val="00AF186D"/>
    <w:rsid w:val="00B2795F"/>
    <w:rsid w:val="00B44A9C"/>
    <w:rsid w:val="00B77079"/>
    <w:rsid w:val="00B87CC6"/>
    <w:rsid w:val="00B905C3"/>
    <w:rsid w:val="00BA1F66"/>
    <w:rsid w:val="00BA2C5E"/>
    <w:rsid w:val="00BA3663"/>
    <w:rsid w:val="00BA66BD"/>
    <w:rsid w:val="00BA728D"/>
    <w:rsid w:val="00BB3F76"/>
    <w:rsid w:val="00BB7348"/>
    <w:rsid w:val="00BD20C1"/>
    <w:rsid w:val="00BD4B2A"/>
    <w:rsid w:val="00BF1BE0"/>
    <w:rsid w:val="00BF6B79"/>
    <w:rsid w:val="00C07F40"/>
    <w:rsid w:val="00C216F5"/>
    <w:rsid w:val="00C32152"/>
    <w:rsid w:val="00C34E74"/>
    <w:rsid w:val="00C35965"/>
    <w:rsid w:val="00C3671D"/>
    <w:rsid w:val="00C47E48"/>
    <w:rsid w:val="00C50168"/>
    <w:rsid w:val="00C55849"/>
    <w:rsid w:val="00C66DBC"/>
    <w:rsid w:val="00C854E2"/>
    <w:rsid w:val="00C96E4B"/>
    <w:rsid w:val="00CC19D3"/>
    <w:rsid w:val="00CC4AD8"/>
    <w:rsid w:val="00CD1E85"/>
    <w:rsid w:val="00CE3A49"/>
    <w:rsid w:val="00CF32FA"/>
    <w:rsid w:val="00CF6281"/>
    <w:rsid w:val="00D02CA5"/>
    <w:rsid w:val="00D07424"/>
    <w:rsid w:val="00D14DBA"/>
    <w:rsid w:val="00D20815"/>
    <w:rsid w:val="00D24879"/>
    <w:rsid w:val="00D32486"/>
    <w:rsid w:val="00D47110"/>
    <w:rsid w:val="00D71A14"/>
    <w:rsid w:val="00D90611"/>
    <w:rsid w:val="00D95017"/>
    <w:rsid w:val="00DB5C6E"/>
    <w:rsid w:val="00DC3CAE"/>
    <w:rsid w:val="00DC5733"/>
    <w:rsid w:val="00DD1565"/>
    <w:rsid w:val="00DE1DCE"/>
    <w:rsid w:val="00DE2504"/>
    <w:rsid w:val="00DF0F66"/>
    <w:rsid w:val="00DF1C7F"/>
    <w:rsid w:val="00E06157"/>
    <w:rsid w:val="00E10649"/>
    <w:rsid w:val="00E26BA0"/>
    <w:rsid w:val="00E46C76"/>
    <w:rsid w:val="00E529BC"/>
    <w:rsid w:val="00E574BB"/>
    <w:rsid w:val="00E659A1"/>
    <w:rsid w:val="00E67836"/>
    <w:rsid w:val="00E76AB3"/>
    <w:rsid w:val="00E80549"/>
    <w:rsid w:val="00E83E5E"/>
    <w:rsid w:val="00E85796"/>
    <w:rsid w:val="00E933D7"/>
    <w:rsid w:val="00E97155"/>
    <w:rsid w:val="00EC085D"/>
    <w:rsid w:val="00ED1E7D"/>
    <w:rsid w:val="00ED3AF7"/>
    <w:rsid w:val="00EF28A1"/>
    <w:rsid w:val="00EF2F74"/>
    <w:rsid w:val="00EF52C7"/>
    <w:rsid w:val="00F0110D"/>
    <w:rsid w:val="00F04FA4"/>
    <w:rsid w:val="00F15B42"/>
    <w:rsid w:val="00F31C8E"/>
    <w:rsid w:val="00F4015B"/>
    <w:rsid w:val="00F4157A"/>
    <w:rsid w:val="00F44EFD"/>
    <w:rsid w:val="00F56432"/>
    <w:rsid w:val="00F633F5"/>
    <w:rsid w:val="00F700BA"/>
    <w:rsid w:val="00F708B2"/>
    <w:rsid w:val="00F737E6"/>
    <w:rsid w:val="00F759AC"/>
    <w:rsid w:val="00F77C38"/>
    <w:rsid w:val="00F77FED"/>
    <w:rsid w:val="00F9520D"/>
    <w:rsid w:val="00F97F72"/>
    <w:rsid w:val="00FA2791"/>
    <w:rsid w:val="00FA4696"/>
    <w:rsid w:val="00FD7E2C"/>
    <w:rsid w:val="00FF0A23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B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rsid w:val="00DB5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4E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234"/>
    <w:rPr>
      <w:b/>
      <w:bCs/>
    </w:rPr>
  </w:style>
  <w:style w:type="paragraph" w:customStyle="1" w:styleId="ConsPlusNonformat">
    <w:name w:val="ConsPlusNonformat"/>
    <w:rsid w:val="00206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DCE"/>
  </w:style>
  <w:style w:type="paragraph" w:styleId="a9">
    <w:name w:val="footer"/>
    <w:basedOn w:val="a"/>
    <w:link w:val="aa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DCE"/>
  </w:style>
  <w:style w:type="paragraph" w:styleId="ab">
    <w:name w:val="Balloon Text"/>
    <w:basedOn w:val="a"/>
    <w:link w:val="ac"/>
    <w:uiPriority w:val="99"/>
    <w:semiHidden/>
    <w:unhideWhenUsed/>
    <w:rsid w:val="00DE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8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Титульный"/>
    <w:basedOn w:val="a"/>
    <w:rsid w:val="00DD1565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spfo1">
    <w:name w:val="spfo1"/>
    <w:basedOn w:val="a0"/>
    <w:rsid w:val="00E67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B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rsid w:val="00DB5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4E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234"/>
    <w:rPr>
      <w:b/>
      <w:bCs/>
    </w:rPr>
  </w:style>
  <w:style w:type="paragraph" w:customStyle="1" w:styleId="ConsPlusNonformat">
    <w:name w:val="ConsPlusNonformat"/>
    <w:rsid w:val="00206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DCE"/>
  </w:style>
  <w:style w:type="paragraph" w:styleId="a9">
    <w:name w:val="footer"/>
    <w:basedOn w:val="a"/>
    <w:link w:val="aa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DCE"/>
  </w:style>
  <w:style w:type="paragraph" w:styleId="ab">
    <w:name w:val="Balloon Text"/>
    <w:basedOn w:val="a"/>
    <w:link w:val="ac"/>
    <w:uiPriority w:val="99"/>
    <w:semiHidden/>
    <w:unhideWhenUsed/>
    <w:rsid w:val="00DE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8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Титульный"/>
    <w:basedOn w:val="a"/>
    <w:rsid w:val="00DD1565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spfo1">
    <w:name w:val="spfo1"/>
    <w:basedOn w:val="a0"/>
    <w:rsid w:val="00E6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hyperlink" Target="consultantplus://offline/ref=8BC3B06DB102F26CC2477A3DA6A954ABB15F7C9E7795A20849DACBCDBC041629BC3082191CF60EA34EU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individualmznoe_predprinimatelmzstvo/" TargetMode="External"/><Relationship Id="rId1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pandia.ru/text/category/individualmznoe_predprinimatelmzstvo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3369-743F-44B4-9F6E-1A4C7566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18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GelverSA</cp:lastModifiedBy>
  <cp:revision>152</cp:revision>
  <cp:lastPrinted>2018-01-11T05:22:00Z</cp:lastPrinted>
  <dcterms:created xsi:type="dcterms:W3CDTF">2017-08-21T07:43:00Z</dcterms:created>
  <dcterms:modified xsi:type="dcterms:W3CDTF">2018-03-28T04:38:00Z</dcterms:modified>
</cp:coreProperties>
</file>