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sz w:val="28"/>
          <w:szCs w:val="28"/>
          <w:lang w:val="ru-RU"/>
        </w:rPr>
        <w:t xml:space="preserve">Протокол № </w:t>
      </w:r>
      <w:r w:rsidR="00BC439F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sz w:val="28"/>
          <w:szCs w:val="28"/>
          <w:lang w:val="ru-RU"/>
        </w:rPr>
        <w:t>заседания экспертной группы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проведению общественной оценки результатов внедрения органами местного самоуправления муниципального образования Березовск</w:t>
      </w:r>
      <w:r w:rsidR="00313389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ий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район 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успешных практик и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соответствия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полученных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результатов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внедрения лучших муниципальных практик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F63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Дата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 и время проведения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C439F">
        <w:rPr>
          <w:rFonts w:ascii="Times New Roman" w:hAnsi="Times New Roman"/>
          <w:sz w:val="28"/>
          <w:szCs w:val="28"/>
          <w:lang w:val="ru-RU"/>
        </w:rPr>
        <w:t>09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39F">
        <w:rPr>
          <w:rFonts w:ascii="Times New Roman" w:hAnsi="Times New Roman"/>
          <w:sz w:val="28"/>
          <w:szCs w:val="28"/>
          <w:lang w:val="ru-RU"/>
        </w:rPr>
        <w:t>сентября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2016 г</w:t>
      </w:r>
      <w:r w:rsidR="00D70554" w:rsidRPr="00F06071">
        <w:rPr>
          <w:rFonts w:ascii="Times New Roman" w:hAnsi="Times New Roman"/>
          <w:sz w:val="28"/>
          <w:szCs w:val="28"/>
          <w:lang w:val="ru-RU"/>
        </w:rPr>
        <w:t>ода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1</w:t>
      </w:r>
      <w:r w:rsidR="00BC439F">
        <w:rPr>
          <w:rFonts w:ascii="Times New Roman" w:hAnsi="Times New Roman"/>
          <w:sz w:val="28"/>
          <w:szCs w:val="28"/>
          <w:lang w:val="ru-RU"/>
        </w:rPr>
        <w:t>2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.00 часов</w:t>
      </w:r>
      <w:r w:rsidR="00696762" w:rsidRPr="001655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Место проведения: пгт.</w:t>
      </w:r>
      <w:r w:rsidR="00696762">
        <w:rPr>
          <w:rFonts w:ascii="Times New Roman" w:hAnsi="Times New Roman"/>
          <w:sz w:val="28"/>
          <w:szCs w:val="28"/>
          <w:lang w:val="ru-RU"/>
        </w:rPr>
        <w:t xml:space="preserve"> Березово, 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696762">
        <w:rPr>
          <w:rFonts w:ascii="Times New Roman" w:hAnsi="Times New Roman"/>
          <w:sz w:val="28"/>
          <w:szCs w:val="28"/>
          <w:lang w:val="ru-RU"/>
        </w:rPr>
        <w:t>Березовского района</w:t>
      </w:r>
      <w:r w:rsidR="00C3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C353ED" w:rsidRPr="00A13A94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C353ED" w:rsidRPr="00A13A94">
        <w:rPr>
          <w:rFonts w:ascii="Times New Roman" w:hAnsi="Times New Roman"/>
          <w:sz w:val="28"/>
          <w:szCs w:val="28"/>
          <w:lang w:val="ru-RU"/>
        </w:rPr>
        <w:t>. 404</w:t>
      </w:r>
      <w:r w:rsidR="003B0F63">
        <w:rPr>
          <w:rFonts w:ascii="Times New Roman" w:hAnsi="Times New Roman"/>
          <w:sz w:val="28"/>
          <w:szCs w:val="28"/>
          <w:lang w:val="ru-RU"/>
        </w:rPr>
        <w:t>)</w:t>
      </w:r>
      <w:r w:rsidR="00CD49FF">
        <w:rPr>
          <w:rFonts w:ascii="Times New Roman" w:hAnsi="Times New Roman"/>
          <w:sz w:val="28"/>
          <w:szCs w:val="28"/>
          <w:lang w:val="ru-RU"/>
        </w:rPr>
        <w:t>.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D70554" w:rsidRPr="00D70554" w:rsidRDefault="00D70554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055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</w:p>
    <w:p w:rsidR="00D70554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BB00A1" w:rsidRPr="00D328A5" w:rsidRDefault="00D328A5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Ч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 xml:space="preserve">лены экспертной группы: </w:t>
      </w:r>
    </w:p>
    <w:p w:rsidR="00BB00A1" w:rsidRPr="00165569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74"/>
        <w:gridCol w:w="2524"/>
        <w:gridCol w:w="365"/>
        <w:gridCol w:w="6460"/>
      </w:tblGrid>
      <w:tr w:rsidR="00BB00A1" w:rsidRPr="00AF4290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696762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Копыльцов Игорь Станиславович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Березовского межрайонного союза потребительских обществ</w:t>
            </w:r>
          </w:p>
        </w:tc>
      </w:tr>
      <w:tr w:rsidR="00BB00A1" w:rsidRPr="00AF4290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глава крестьянского (фермерского) хозяйства</w:t>
            </w:r>
          </w:p>
        </w:tc>
      </w:tr>
      <w:tr w:rsidR="00BB00A1" w:rsidRPr="00165569" w:rsidTr="00FF38B5">
        <w:trPr>
          <w:trHeight w:val="380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Ширяев Дмитрий Иннокентьевич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92CDA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</w:tbl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4930">
        <w:rPr>
          <w:rFonts w:ascii="Times New Roman" w:hAnsi="Times New Roman"/>
          <w:sz w:val="28"/>
          <w:szCs w:val="28"/>
          <w:lang w:val="ru-RU"/>
        </w:rPr>
        <w:t xml:space="preserve">Собрание правомочно, кворум имеется (присутствует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членов экспертной группы -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7E4930">
        <w:rPr>
          <w:rFonts w:ascii="Times New Roman" w:hAnsi="Times New Roman"/>
          <w:sz w:val="28"/>
          <w:szCs w:val="28"/>
          <w:lang w:val="ru-RU"/>
        </w:rPr>
        <w:t>%).</w:t>
      </w:r>
    </w:p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D328A5" w:rsidRDefault="00D328A5" w:rsidP="00E62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Повестка заседания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272E" w:rsidRPr="007E4930" w:rsidRDefault="00E6272E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«Разработка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 xml:space="preserve"> стратегического документа развития инвестиционной деятельности на территории муниципального образования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.</w:t>
      </w:r>
    </w:p>
    <w:p w:rsidR="00BC439F" w:rsidRP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>
        <w:rPr>
          <w:rFonts w:ascii="Times New Roman" w:hAnsi="Times New Roman"/>
          <w:sz w:val="28"/>
          <w:szCs w:val="28"/>
          <w:lang w:val="ru-RU"/>
        </w:rPr>
        <w:t>роведени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C439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 внедрению успешной практики «Р</w:t>
      </w:r>
      <w:r w:rsidR="00BC439F">
        <w:rPr>
          <w:rFonts w:ascii="Times New Roman" w:hAnsi="Times New Roman"/>
          <w:sz w:val="28"/>
          <w:szCs w:val="28"/>
          <w:lang w:val="ru-RU"/>
        </w:rPr>
        <w:t xml:space="preserve">азработка и размещение в открытом доступе инвестиционного паспорта </w:t>
      </w:r>
      <w:r w:rsidR="007F5D0A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BC439F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>
        <w:rPr>
          <w:rFonts w:ascii="Times New Roman" w:hAnsi="Times New Roman"/>
          <w:sz w:val="28"/>
          <w:szCs w:val="28"/>
          <w:lang w:val="ru-RU"/>
        </w:rPr>
        <w:t>.</w:t>
      </w:r>
    </w:p>
    <w:p w:rsidR="0027624B" w:rsidRDefault="00BB00A1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E8313C" w:rsidRPr="00E8313C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повестки заседания выступили:</w:t>
      </w:r>
      <w:r w:rsidR="00FF3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E82">
        <w:rPr>
          <w:rFonts w:ascii="Times New Roman" w:hAnsi="Times New Roman"/>
          <w:sz w:val="28"/>
          <w:szCs w:val="28"/>
          <w:lang w:val="ru-RU"/>
        </w:rPr>
        <w:t>Копыльцов И.С.</w:t>
      </w:r>
    </w:p>
    <w:p w:rsidR="00C353ED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3ED" w:rsidRPr="00C353ED" w:rsidRDefault="00C353ED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53ED">
        <w:rPr>
          <w:rFonts w:ascii="Times New Roman" w:hAnsi="Times New Roman"/>
          <w:b/>
          <w:sz w:val="28"/>
          <w:szCs w:val="28"/>
          <w:lang w:val="ru-RU"/>
        </w:rPr>
        <w:t>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>ТОГИ ГОЛОСОВАНИЯ</w:t>
      </w:r>
      <w:r w:rsidR="00630A4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 РЕШЕНИЯ,</w:t>
      </w:r>
      <w:r w:rsidRPr="00C353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ПРИНЯТЫЕ </w:t>
      </w:r>
    </w:p>
    <w:p w:rsidR="00C353ED" w:rsidRPr="00C353ED" w:rsidRDefault="00C4403F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ВОПРОСАМ ПОВЕСТКИ ЗАСЕДАНИЯ </w:t>
      </w:r>
    </w:p>
    <w:p w:rsidR="00C353ED" w:rsidRDefault="00C353ED" w:rsidP="00C35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5E82" w:rsidRPr="00800F4C" w:rsidRDefault="00C4403F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</w:t>
      </w:r>
      <w:r w:rsidR="00D328A5" w:rsidRPr="00800F4C">
        <w:rPr>
          <w:rFonts w:ascii="Times New Roman" w:hAnsi="Times New Roman"/>
          <w:b/>
          <w:sz w:val="28"/>
          <w:szCs w:val="28"/>
          <w:lang w:val="ru-RU"/>
        </w:rPr>
        <w:t>опрос</w:t>
      </w:r>
      <w:r w:rsidRPr="00800F4C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D70554" w:rsidRPr="00800F4C">
        <w:rPr>
          <w:rFonts w:ascii="Times New Roman" w:hAnsi="Times New Roman"/>
          <w:b/>
          <w:sz w:val="28"/>
          <w:szCs w:val="28"/>
          <w:lang w:val="ru-RU"/>
        </w:rPr>
        <w:t>:</w:t>
      </w:r>
      <w:r w:rsidR="00BB00A1" w:rsidRPr="00800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«Р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азработк</w:t>
      </w:r>
      <w:r w:rsidR="003B0F63">
        <w:rPr>
          <w:rFonts w:ascii="Times New Roman" w:hAnsi="Times New Roman"/>
          <w:sz w:val="28"/>
          <w:szCs w:val="28"/>
          <w:lang w:val="ru-RU"/>
        </w:rPr>
        <w:t>а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 xml:space="preserve"> стратегического документа развития инвестиционной деятельности на территории муниципального образования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Pr="007B2CB2" w:rsidRDefault="00FB1112" w:rsidP="00FB11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F9370F" w:rsidRDefault="005A6CC4" w:rsidP="00F9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>лан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ом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(«дорожной карты») по внедрению успешных практик, направленных на развитие малого и среднего 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lastRenderedPageBreak/>
        <w:t>предпринимательства и снятия административных барьеров в муниципальном образовании Березовский район</w:t>
      </w:r>
      <w:r w:rsidR="00F13653">
        <w:rPr>
          <w:rFonts w:ascii="Times New Roman" w:hAnsi="Times New Roman"/>
          <w:bCs/>
          <w:sz w:val="28"/>
          <w:szCs w:val="28"/>
          <w:lang w:val="ru-RU"/>
        </w:rPr>
        <w:t xml:space="preserve"> (далее – Дорожная карта)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</w:t>
      </w:r>
      <w:r w:rsidR="00F9370F">
        <w:rPr>
          <w:rFonts w:ascii="Times New Roman" w:hAnsi="Times New Roman"/>
          <w:bCs/>
          <w:sz w:val="28"/>
          <w:szCs w:val="28"/>
          <w:lang w:val="ru-RU"/>
        </w:rPr>
        <w:t xml:space="preserve"> внедрении успешной </w:t>
      </w:r>
      <w:r w:rsidR="00AF4290">
        <w:rPr>
          <w:rFonts w:ascii="Times New Roman" w:hAnsi="Times New Roman"/>
          <w:bCs/>
          <w:sz w:val="28"/>
          <w:szCs w:val="28"/>
          <w:lang w:val="ru-RU"/>
        </w:rPr>
        <w:t xml:space="preserve">пункта </w:t>
      </w:r>
      <w:r w:rsidR="00F9370F">
        <w:rPr>
          <w:rFonts w:ascii="Times New Roman" w:hAnsi="Times New Roman"/>
          <w:bCs/>
          <w:sz w:val="28"/>
          <w:szCs w:val="28"/>
          <w:lang w:val="ru-RU"/>
        </w:rPr>
        <w:t xml:space="preserve">1 </w:t>
      </w:r>
      <w:r w:rsidR="00AF4290">
        <w:rPr>
          <w:rFonts w:ascii="Times New Roman" w:hAnsi="Times New Roman"/>
          <w:bCs/>
          <w:sz w:val="28"/>
          <w:szCs w:val="28"/>
          <w:lang w:val="ru-RU"/>
        </w:rPr>
        <w:t xml:space="preserve">Дорожной карты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«Разработка стратегического документа развития инвестиционной деятельности на террито</w:t>
      </w:r>
      <w:r w:rsidR="00F9370F">
        <w:rPr>
          <w:rFonts w:ascii="Times New Roman" w:hAnsi="Times New Roman"/>
          <w:bCs/>
          <w:sz w:val="28"/>
          <w:szCs w:val="28"/>
          <w:lang w:val="ru-RU"/>
        </w:rPr>
        <w:t>рии муниципального образования».</w:t>
      </w:r>
    </w:p>
    <w:p w:rsidR="00F13653" w:rsidRDefault="00F13653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653" w:rsidRPr="00F13653" w:rsidRDefault="00F13653" w:rsidP="00F13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="00FB1112"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87C0A" w:rsidRDefault="00987C0A" w:rsidP="00987C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87C0A">
        <w:rPr>
          <w:rFonts w:ascii="Times New Roman" w:hAnsi="Times New Roman"/>
          <w:sz w:val="28"/>
          <w:szCs w:val="28"/>
          <w:lang w:val="ru-RU"/>
        </w:rPr>
        <w:t xml:space="preserve"> муниципальном образовании решение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987C0A">
        <w:rPr>
          <w:rFonts w:ascii="Times New Roman" w:hAnsi="Times New Roman"/>
          <w:sz w:val="28"/>
          <w:szCs w:val="28"/>
          <w:lang w:val="ru-RU"/>
        </w:rPr>
        <w:t xml:space="preserve"> Думы Березовского района от 14 августа 2014 года № 477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C0A">
        <w:rPr>
          <w:rFonts w:ascii="Times New Roman" w:hAnsi="Times New Roman"/>
          <w:sz w:val="28"/>
          <w:szCs w:val="28"/>
          <w:lang w:val="ru-RU"/>
        </w:rPr>
        <w:t xml:space="preserve">принята Стратегия социально-экономического развития Березовского района до 2020 и на период до 2030 года (далее – Стратегия). Стратегия представляет собой комплексный документ, который определяет ключевые экономические направления развития </w:t>
      </w:r>
      <w:r>
        <w:rPr>
          <w:rFonts w:ascii="Times New Roman" w:hAnsi="Times New Roman"/>
          <w:sz w:val="28"/>
          <w:szCs w:val="28"/>
          <w:lang w:val="ru-RU"/>
        </w:rPr>
        <w:t xml:space="preserve">Березовского </w:t>
      </w:r>
      <w:r w:rsidRPr="00987C0A">
        <w:rPr>
          <w:rFonts w:ascii="Times New Roman" w:hAnsi="Times New Roman"/>
          <w:sz w:val="28"/>
          <w:szCs w:val="28"/>
          <w:lang w:val="ru-RU"/>
        </w:rPr>
        <w:t xml:space="preserve">района. В документе выделены отраслевые приоритеты, дана оценка ресурсов и возможностей для развития, определены стратегические цели и задачи инвестиционного развития муниципального образования. </w:t>
      </w:r>
    </w:p>
    <w:p w:rsidR="00987C0A" w:rsidRDefault="00987C0A" w:rsidP="00987C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C0A">
        <w:rPr>
          <w:rFonts w:ascii="Times New Roman" w:hAnsi="Times New Roman"/>
          <w:sz w:val="28"/>
          <w:szCs w:val="28"/>
          <w:lang w:val="ru-RU"/>
        </w:rPr>
        <w:t>Стратегия содержит раздел 1.12  «Оценка инвестиционной  среды»,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987C0A">
        <w:rPr>
          <w:rFonts w:ascii="Times New Roman" w:hAnsi="Times New Roman"/>
          <w:sz w:val="28"/>
          <w:szCs w:val="28"/>
          <w:lang w:val="ru-RU"/>
        </w:rPr>
        <w:t>аздел 5 «Направления развития стратегии» направление 1 «Содействие привлечению инвес</w:t>
      </w:r>
      <w:r>
        <w:rPr>
          <w:rFonts w:ascii="Times New Roman" w:hAnsi="Times New Roman"/>
          <w:sz w:val="28"/>
          <w:szCs w:val="28"/>
          <w:lang w:val="ru-RU"/>
        </w:rPr>
        <w:t>тиций и формированию кластеров»</w:t>
      </w:r>
      <w:r w:rsidRPr="00987C0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746C" w:rsidRDefault="00987C0A" w:rsidP="00457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C0A">
        <w:rPr>
          <w:rFonts w:ascii="Times New Roman" w:hAnsi="Times New Roman"/>
          <w:sz w:val="28"/>
          <w:szCs w:val="28"/>
          <w:lang w:val="ru-RU"/>
        </w:rPr>
        <w:t>В целях реализации Стратегии постановление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987C0A">
        <w:rPr>
          <w:rFonts w:ascii="Times New Roman" w:hAnsi="Times New Roman"/>
          <w:sz w:val="28"/>
          <w:szCs w:val="28"/>
          <w:lang w:val="ru-RU"/>
        </w:rPr>
        <w:t xml:space="preserve"> администрации Березовского ра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йона от 30 декабря </w:t>
      </w:r>
      <w:r w:rsidRPr="00987C0A">
        <w:rPr>
          <w:rFonts w:ascii="Times New Roman" w:hAnsi="Times New Roman"/>
          <w:sz w:val="28"/>
          <w:szCs w:val="28"/>
          <w:lang w:val="ru-RU"/>
        </w:rPr>
        <w:t>2015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987C0A">
        <w:rPr>
          <w:rFonts w:ascii="Times New Roman" w:hAnsi="Times New Roman"/>
          <w:sz w:val="28"/>
          <w:szCs w:val="28"/>
          <w:lang w:val="ru-RU"/>
        </w:rPr>
        <w:t xml:space="preserve"> № 1456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C0A">
        <w:rPr>
          <w:rFonts w:ascii="Times New Roman" w:hAnsi="Times New Roman"/>
          <w:sz w:val="28"/>
          <w:szCs w:val="28"/>
          <w:lang w:val="ru-RU"/>
        </w:rPr>
        <w:t>утверждены мероприятия по реализации дорожной карты Стратегии социально-экономического развития Березовского района до 202</w:t>
      </w:r>
      <w:r>
        <w:rPr>
          <w:rFonts w:ascii="Times New Roman" w:hAnsi="Times New Roman"/>
          <w:sz w:val="28"/>
          <w:szCs w:val="28"/>
          <w:lang w:val="ru-RU"/>
        </w:rPr>
        <w:t>0 года и на период до 2030 года.</w:t>
      </w:r>
    </w:p>
    <w:p w:rsidR="0045746C" w:rsidRPr="0045746C" w:rsidRDefault="0045746C" w:rsidP="00457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746C">
        <w:rPr>
          <w:rFonts w:ascii="Times New Roman" w:hAnsi="Times New Roman"/>
          <w:sz w:val="28"/>
          <w:szCs w:val="28"/>
          <w:lang w:val="ru-RU"/>
        </w:rPr>
        <w:t>Стратегия социально-экономического развития Березовского района до 2020 и на период до 2030 года размещена на  главной странице официального сайта органов местного самоуправления Березовского района.</w:t>
      </w:r>
    </w:p>
    <w:p w:rsidR="00FB1112" w:rsidRDefault="004D7E64" w:rsidP="00987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Запланированное целевое значение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ключевого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показателя эффективности в соответствии</w:t>
      </w:r>
      <w:r w:rsidR="00F6695C">
        <w:rPr>
          <w:rFonts w:ascii="Times New Roman" w:hAnsi="Times New Roman"/>
          <w:sz w:val="28"/>
          <w:szCs w:val="28"/>
          <w:lang w:val="ru-RU"/>
        </w:rPr>
        <w:t xml:space="preserve"> с Д</w:t>
      </w:r>
      <w:r>
        <w:rPr>
          <w:rFonts w:ascii="Times New Roman" w:hAnsi="Times New Roman"/>
          <w:sz w:val="28"/>
          <w:szCs w:val="28"/>
          <w:lang w:val="ru-RU"/>
        </w:rPr>
        <w:t>орожной картой:</w:t>
      </w:r>
    </w:p>
    <w:p w:rsidR="004D7E64" w:rsidRDefault="004D7E64" w:rsidP="004D7E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инвестиций в основной капитал за счет всех источников финансирования – 800,0 млн. руб.</w:t>
      </w:r>
    </w:p>
    <w:p w:rsidR="004D7E64" w:rsidRDefault="004D7E64" w:rsidP="004D7E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Среднесписочная численность занятых в экономике – 12 759 человек.</w:t>
      </w:r>
    </w:p>
    <w:p w:rsidR="004D7E64" w:rsidRDefault="004D7E64" w:rsidP="00E520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Достигнуты ключевые показатели эффективности</w:t>
      </w:r>
      <w:r w:rsidR="00E5201E">
        <w:rPr>
          <w:rFonts w:ascii="Times New Roman" w:hAnsi="Times New Roman"/>
          <w:sz w:val="28"/>
          <w:szCs w:val="28"/>
          <w:lang w:val="ru-RU"/>
        </w:rPr>
        <w:t xml:space="preserve"> по состоянию на 01 сентября 2016 года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D7E64" w:rsidRDefault="004D7E64" w:rsidP="00E5201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Объем инвестиций в основной капитал за счет всех источников финансирования – </w:t>
      </w:r>
      <w:r w:rsidR="00800F4C">
        <w:rPr>
          <w:rFonts w:ascii="Times New Roman" w:hAnsi="Times New Roman"/>
          <w:sz w:val="28"/>
          <w:szCs w:val="28"/>
          <w:lang w:val="ru-RU"/>
        </w:rPr>
        <w:t>5 434,2</w:t>
      </w:r>
      <w:r>
        <w:rPr>
          <w:rFonts w:ascii="Times New Roman" w:hAnsi="Times New Roman"/>
          <w:sz w:val="28"/>
          <w:szCs w:val="28"/>
          <w:lang w:val="ru-RU"/>
        </w:rPr>
        <w:t xml:space="preserve"> млн. руб.</w:t>
      </w:r>
    </w:p>
    <w:p w:rsidR="004D7E64" w:rsidRDefault="004D7E64" w:rsidP="00E5201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Среднесписочная численность занятых в экономике – </w:t>
      </w:r>
      <w:r w:rsidRPr="00800F4C">
        <w:rPr>
          <w:rFonts w:ascii="Times New Roman" w:hAnsi="Times New Roman"/>
          <w:sz w:val="28"/>
          <w:szCs w:val="28"/>
          <w:lang w:val="ru-RU"/>
        </w:rPr>
        <w:t>12 759 человек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7E64" w:rsidRDefault="004D7E64" w:rsidP="004D7E6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 xml:space="preserve">Успешная практика </w:t>
      </w:r>
      <w:r w:rsidR="00AF4290">
        <w:rPr>
          <w:rFonts w:ascii="Times New Roman" w:hAnsi="Times New Roman"/>
          <w:sz w:val="28"/>
          <w:szCs w:val="28"/>
          <w:lang w:val="ru-RU"/>
        </w:rPr>
        <w:t xml:space="preserve">№ 1 </w:t>
      </w:r>
      <w:r w:rsidRPr="00800F4C">
        <w:rPr>
          <w:rFonts w:ascii="Times New Roman" w:hAnsi="Times New Roman"/>
          <w:sz w:val="28"/>
          <w:szCs w:val="28"/>
          <w:lang w:val="ru-RU"/>
        </w:rPr>
        <w:t>«Разработка стратегического документа развития инвестиционной деятельности на территории муниципального образования»</w:t>
      </w:r>
      <w:r w:rsidR="00AF4290" w:rsidRPr="00AF429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F4290">
        <w:rPr>
          <w:rFonts w:ascii="Times New Roman" w:hAnsi="Times New Roman"/>
          <w:bCs/>
          <w:sz w:val="28"/>
          <w:szCs w:val="28"/>
          <w:lang w:val="ru-RU"/>
        </w:rPr>
        <w:t>соответствии с Атласом муниципальных практик, подготовленных Агентством стратегических инициатив,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внедрена полностью. </w:t>
      </w:r>
    </w:p>
    <w:p w:rsidR="00FB1112" w:rsidRPr="003E7310" w:rsidRDefault="00FB1112" w:rsidP="00FB11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78E2" w:rsidRP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800F4C" w:rsidRDefault="00255F02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оговорками»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«Против»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6D3FC9" w:rsidRDefault="006D3FC9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Вопрос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</w:t>
      </w:r>
      <w:r w:rsidR="00255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«Р</w:t>
      </w:r>
      <w:r w:rsidRPr="00800F4C">
        <w:rPr>
          <w:rFonts w:ascii="Times New Roman" w:hAnsi="Times New Roman"/>
          <w:sz w:val="28"/>
          <w:szCs w:val="28"/>
          <w:lang w:val="ru-RU"/>
        </w:rPr>
        <w:t>азработка и размещение в открытом доступе инвестиционного паспорта муниципального образования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7B2CB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В соответствии с планом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 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 xml:space="preserve">выполнении внедрения успешной </w:t>
      </w:r>
      <w:r w:rsidR="00AF4290">
        <w:rPr>
          <w:rFonts w:ascii="Times New Roman" w:hAnsi="Times New Roman"/>
          <w:bCs/>
          <w:sz w:val="28"/>
          <w:szCs w:val="28"/>
          <w:lang w:val="ru-RU"/>
        </w:rPr>
        <w:t xml:space="preserve">пункта 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="007C629B">
        <w:rPr>
          <w:rFonts w:ascii="Times New Roman" w:hAnsi="Times New Roman"/>
          <w:bCs/>
          <w:sz w:val="28"/>
          <w:szCs w:val="28"/>
          <w:lang w:val="ru-RU"/>
        </w:rPr>
        <w:t>Разработка и размещение в открытом доступе инвестиционного паспорта муниципального образования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» в соответствии с Атласом муниципальных практик, подготовленных Агентством стратегических инициатив.</w:t>
      </w:r>
      <w:proofErr w:type="gramEnd"/>
    </w:p>
    <w:p w:rsidR="00800F4C" w:rsidRDefault="00800F4C" w:rsidP="0080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F13653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C629B" w:rsidRDefault="004A0C9C" w:rsidP="007C62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0C9C">
        <w:rPr>
          <w:rFonts w:ascii="Times New Roman" w:hAnsi="Times New Roman"/>
          <w:sz w:val="28"/>
          <w:szCs w:val="28"/>
          <w:lang w:val="ru-RU"/>
        </w:rPr>
        <w:t>В целях создания благоприятного инвестиционного климата</w:t>
      </w:r>
      <w:r w:rsidR="005E7D67">
        <w:rPr>
          <w:rFonts w:ascii="Times New Roman" w:hAnsi="Times New Roman"/>
          <w:sz w:val="28"/>
          <w:szCs w:val="28"/>
          <w:lang w:val="ru-RU"/>
        </w:rPr>
        <w:t xml:space="preserve"> на территории Березовского района, повышения инвестиционной привлекательности утверждено распоряжение администрации Березовского района от 18 июля 2016 года № 366-р «О разработке инвестиционного паспорта муниципального образования Березовский район». Данным документом определена структура инвестиционного паспорта, ответственные исполнители за формирование разделов.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7D67" w:rsidRDefault="005E7D67" w:rsidP="007C62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Действующий инвестиционный паспорт Березовского района приведен в соответствии с принятым документом. Распоряжением администрации Березовского района от 10 августа 2016 года № 403-р </w:t>
      </w:r>
      <w:r w:rsidR="00E51471">
        <w:rPr>
          <w:rFonts w:ascii="Times New Roman" w:hAnsi="Times New Roman"/>
          <w:sz w:val="28"/>
          <w:szCs w:val="28"/>
          <w:lang w:val="ru-RU"/>
        </w:rPr>
        <w:t>инвестиционный паспорт Березовского района утвержден.</w:t>
      </w:r>
    </w:p>
    <w:p w:rsidR="00E51471" w:rsidRDefault="00E51471" w:rsidP="007C62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Инвестиционный паспорт содержит следующую информацию:</w:t>
      </w:r>
    </w:p>
    <w:p w:rsidR="00E51471" w:rsidRPr="00D20699" w:rsidRDefault="00E51471" w:rsidP="00E51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общая информация о районе;</w:t>
      </w:r>
    </w:p>
    <w:p w:rsidR="00E51471" w:rsidRPr="00AF03A2" w:rsidRDefault="00E51471" w:rsidP="00E51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</w:t>
      </w:r>
      <w:r w:rsidRPr="00AF03A2">
        <w:rPr>
          <w:rFonts w:ascii="Times New Roman" w:hAnsi="Times New Roman"/>
          <w:sz w:val="28"/>
          <w:szCs w:val="28"/>
          <w:lang w:val="ru-RU"/>
        </w:rPr>
        <w:t>новные характеристики социально</w:t>
      </w:r>
      <w:r>
        <w:rPr>
          <w:rFonts w:ascii="Times New Roman" w:hAnsi="Times New Roman"/>
          <w:sz w:val="28"/>
          <w:szCs w:val="28"/>
          <w:lang w:val="ru-RU"/>
        </w:rPr>
        <w:t>-экономического развития района;</w:t>
      </w:r>
    </w:p>
    <w:p w:rsidR="00E51471" w:rsidRPr="00AF03A2" w:rsidRDefault="00E51471" w:rsidP="00E51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перечень нормативных правовых актов, регулирующих инвестиционную деятельность в Березовском районе. Указанные документы размещены на официальном сайте органов местного самоуправления Березовского района в разделе «Формирование благоприятных условий ведения предпринимательской деятельности.</w:t>
      </w:r>
    </w:p>
    <w:p w:rsidR="00E51471" w:rsidRPr="004A0C9C" w:rsidRDefault="00E51471" w:rsidP="007C62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перечень объектов инфраструктуры, предлагаемых для осуществления инвестиционной деятельности;</w:t>
      </w:r>
    </w:p>
    <w:p w:rsidR="00E51471" w:rsidRPr="00B75AC7" w:rsidRDefault="00E51471" w:rsidP="00E51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реестр разрешенных к использованию земельных участков;</w:t>
      </w:r>
    </w:p>
    <w:p w:rsidR="00E51471" w:rsidRPr="00B75AC7" w:rsidRDefault="00E51471" w:rsidP="00E51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информацию о ключевых реализуемых инвестиционных проектах Березовском районе;</w:t>
      </w:r>
    </w:p>
    <w:p w:rsidR="00E51471" w:rsidRPr="00E51471" w:rsidRDefault="00E51471" w:rsidP="007C62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контактную информацию </w:t>
      </w:r>
      <w:r w:rsidRPr="00E51471">
        <w:rPr>
          <w:rFonts w:ascii="Times New Roman" w:hAnsi="Times New Roman"/>
          <w:sz w:val="28"/>
          <w:szCs w:val="28"/>
          <w:lang w:val="ru-RU"/>
        </w:rPr>
        <w:t>органов местного самоуправления, участвующих в инвестиционном процессе;</w:t>
      </w:r>
    </w:p>
    <w:p w:rsidR="00E51471" w:rsidRPr="00D20699" w:rsidRDefault="00E51471" w:rsidP="00E51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471">
        <w:rPr>
          <w:rFonts w:ascii="Times New Roman" w:hAnsi="Times New Roman"/>
          <w:sz w:val="28"/>
          <w:szCs w:val="28"/>
          <w:lang w:val="ru-RU"/>
        </w:rPr>
        <w:t>В инвестиционном паспорте Березовского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 избегается узкоспециальная лексика, сугубо научная лексика отсутствует. </w:t>
      </w:r>
    </w:p>
    <w:p w:rsidR="00E51471" w:rsidRPr="007D7CB5" w:rsidRDefault="00E51471" w:rsidP="00E514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7CB5">
        <w:rPr>
          <w:rFonts w:ascii="Times New Roman" w:hAnsi="Times New Roman"/>
          <w:sz w:val="28"/>
          <w:szCs w:val="28"/>
          <w:lang w:val="ru-RU"/>
        </w:rPr>
        <w:lastRenderedPageBreak/>
        <w:t>Инвестиционный паспорт Березовс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7D7CB5">
        <w:rPr>
          <w:rFonts w:ascii="Times New Roman" w:hAnsi="Times New Roman"/>
          <w:sz w:val="28"/>
          <w:szCs w:val="28"/>
          <w:lang w:val="ru-RU"/>
        </w:rPr>
        <w:t>ого района размещен на официальном сайте органов местного самоуправления Березовского района в разделе «Формирование благоприятных условий ведения предпринимательской деятельности.</w:t>
      </w:r>
    </w:p>
    <w:p w:rsidR="00C4085D" w:rsidRDefault="00C4085D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Запланированное целевое значение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ключевого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показателя эффективности в соответствии с Дорожной картой:</w:t>
      </w:r>
    </w:p>
    <w:p w:rsidR="00E51471" w:rsidRPr="001111DA" w:rsidRDefault="00C4085D" w:rsidP="001111D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1DA">
        <w:rPr>
          <w:rFonts w:ascii="Times New Roman" w:hAnsi="Times New Roman"/>
          <w:sz w:val="28"/>
          <w:szCs w:val="28"/>
          <w:lang w:val="ru-RU"/>
        </w:rPr>
        <w:t>Число посещений раздела «Формирование благоприятных условий ведения предпринимательской деятельности» официального сайта органов местного самоуправления Березовского района, в котором размещен инвестиционный паспорт Березовского района не менее 15 единиц в месяц.</w:t>
      </w:r>
      <w:r w:rsidR="001111DA">
        <w:rPr>
          <w:rFonts w:ascii="Times New Roman" w:hAnsi="Times New Roman"/>
          <w:sz w:val="28"/>
          <w:szCs w:val="28"/>
          <w:lang w:val="ru-RU"/>
        </w:rPr>
        <w:t xml:space="preserve"> Фактически более 15 единиц в месяц.</w:t>
      </w:r>
    </w:p>
    <w:p w:rsidR="001111DA" w:rsidRPr="001111DA" w:rsidRDefault="00C4085D" w:rsidP="001111D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1DA">
        <w:rPr>
          <w:rFonts w:ascii="Times New Roman" w:hAnsi="Times New Roman"/>
          <w:sz w:val="28"/>
          <w:szCs w:val="28"/>
          <w:lang w:val="ru-RU"/>
        </w:rPr>
        <w:t>Доля предпринимателей, пользующихся в своей деятельности информацией, содержащейся в инвестиционном паспорте муни</w:t>
      </w:r>
      <w:r w:rsidR="001111DA" w:rsidRPr="001111DA">
        <w:rPr>
          <w:rFonts w:ascii="Times New Roman" w:hAnsi="Times New Roman"/>
          <w:sz w:val="28"/>
          <w:szCs w:val="28"/>
          <w:lang w:val="ru-RU"/>
        </w:rPr>
        <w:t>ципального образования от общего числа опрощенных предпринимателей, не менее 5%.</w:t>
      </w:r>
      <w:r w:rsidR="001111DA">
        <w:rPr>
          <w:rFonts w:ascii="Times New Roman" w:hAnsi="Times New Roman"/>
          <w:sz w:val="28"/>
          <w:szCs w:val="28"/>
          <w:lang w:val="ru-RU"/>
        </w:rPr>
        <w:t xml:space="preserve"> Фактически составил 5%.</w:t>
      </w:r>
      <w:r w:rsidR="001111DA" w:rsidRPr="001111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11DA" w:rsidRDefault="001111DA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D63F1E" w:rsidRPr="00800F4C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>Успешная практика</w:t>
      </w:r>
      <w:r w:rsidR="00AF4290"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азработка и размещение в открытом доступе инвестиционного паспорта муниципального образования» внедрена полностью. </w:t>
      </w:r>
    </w:p>
    <w:p w:rsidR="00D63F1E" w:rsidRPr="003E7310" w:rsidRDefault="00D63F1E" w:rsidP="00D63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63F1E" w:rsidRPr="00800F4C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оговорками»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экспертной группы                                                Копыльцов И.С.                         </w:t>
      </w: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Pr="00503321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Координатор экспертной группы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Калимуллина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Е.Л.                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1F" w:rsidRDefault="00736B1F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36B1F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proofErr w:type="spellStart"/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>Калимуллина</w:t>
      </w:r>
      <w:proofErr w:type="spellEnd"/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Елена Леонидовна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A774D1" w:rsidTr="00202AD0">
        <w:tc>
          <w:tcPr>
            <w:tcW w:w="4503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181B02" w:rsidRPr="00AF4290" w:rsidTr="00202AD0">
        <w:tc>
          <w:tcPr>
            <w:tcW w:w="9606" w:type="dxa"/>
            <w:gridSpan w:val="3"/>
          </w:tcPr>
          <w:p w:rsidR="00181B02" w:rsidRPr="00181B02" w:rsidRDefault="00181B02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 № 2. Разработка и размещение в открытом доступе инвестиционного паспорта муниципального образования</w:t>
            </w:r>
          </w:p>
        </w:tc>
      </w:tr>
      <w:tr w:rsidR="00A774D1" w:rsidRPr="00AF4290" w:rsidTr="00202AD0">
        <w:tc>
          <w:tcPr>
            <w:tcW w:w="4503" w:type="dxa"/>
          </w:tcPr>
          <w:p w:rsidR="00A774D1" w:rsidRPr="00215F52" w:rsidRDefault="005B7A14" w:rsidP="00202AD0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1. Включает ли инвестиционный паспорт следующую базовую информацию</w:t>
            </w:r>
          </w:p>
        </w:tc>
        <w:tc>
          <w:tcPr>
            <w:tcW w:w="1842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74D1" w:rsidRPr="00AF4290" w:rsidTr="00202AD0">
        <w:tc>
          <w:tcPr>
            <w:tcW w:w="4503" w:type="dxa"/>
          </w:tcPr>
          <w:p w:rsidR="00A774D1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Общую информацию о муниципальном образовании</w:t>
            </w:r>
          </w:p>
        </w:tc>
        <w:tc>
          <w:tcPr>
            <w:tcW w:w="1842" w:type="dxa"/>
          </w:tcPr>
          <w:p w:rsidR="00A774D1" w:rsidRDefault="00A774D1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Параметры социально-экономического развития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нормативных правовых актов, регулирующих инвестиционную деятельность в муниципальном образовании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объектов инфраструктуры, предлагаемых для осуществления инвестиционной деятельности, располагающихся на территории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и описание свободных земельных участках для осуществления инвестиционной деятельности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Ключевые реализуемые инвестиционные проекты (реестр реализуемых инвестиционных проектов</w:t>
            </w:r>
            <w:proofErr w:type="gramEnd"/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Контактную информацию органов местного самоуправления, участвующих в инвестиционном </w:t>
            </w: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процессе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Размещен ли инвестиционный паспорт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5B7A14" w:rsidP="00351493">
            <w:pPr>
              <w:pStyle w:val="a3"/>
              <w:numPr>
                <w:ilvl w:val="0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736B1F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Доля предпринимателей, пользующихся в своей деятельности информацией, содержащейся в инвестиционном паспорте муниципального образования от общего числа опрощенных предпринимателей, %.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AF4290" w:rsidTr="00202AD0">
        <w:tc>
          <w:tcPr>
            <w:tcW w:w="4503" w:type="dxa"/>
          </w:tcPr>
          <w:p w:rsidR="005B7A14" w:rsidRPr="00215F52" w:rsidRDefault="00736B1F" w:rsidP="00736B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посетителей страницы в сети </w:t>
            </w:r>
            <w:proofErr w:type="gramStart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Интернет</w:t>
            </w:r>
            <w:proofErr w:type="gramEnd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которой размещении Инвестиционный паспорт в месяц.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Tr="00202AD0">
        <w:tc>
          <w:tcPr>
            <w:tcW w:w="4503" w:type="dxa"/>
          </w:tcPr>
          <w:p w:rsid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7A14" w:rsidRP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Подпись </w:t>
            </w:r>
            <w:proofErr w:type="gramStart"/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анкетируемого</w:t>
            </w:r>
            <w:proofErr w:type="gramEnd"/>
          </w:p>
          <w:p w:rsidR="00202AD0" w:rsidRPr="005B7A14" w:rsidRDefault="00202AD0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Копыльцов Игорь Станиславович 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275EC1" w:rsidRPr="00AF4290" w:rsidTr="0018572F">
        <w:tc>
          <w:tcPr>
            <w:tcW w:w="9606" w:type="dxa"/>
            <w:gridSpan w:val="3"/>
          </w:tcPr>
          <w:p w:rsidR="00275EC1" w:rsidRPr="00181B02" w:rsidRDefault="00275EC1" w:rsidP="00275E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Практика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Разработка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</w:tr>
      <w:tr w:rsidR="00275EC1" w:rsidRPr="00AF4290" w:rsidTr="0018572F">
        <w:tc>
          <w:tcPr>
            <w:tcW w:w="4503" w:type="dxa"/>
          </w:tcPr>
          <w:p w:rsidR="00275EC1" w:rsidRPr="001C65B0" w:rsidRDefault="001C65B0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стратегического документа развития инвестиционной деятельности на территории муниципального образования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C65B0" w:rsidRPr="00AF4290" w:rsidTr="0018572F">
        <w:tc>
          <w:tcPr>
            <w:tcW w:w="4503" w:type="dxa"/>
          </w:tcPr>
          <w:p w:rsidR="001C65B0" w:rsidRDefault="00481467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в стратегическом документе следующей информации:</w:t>
            </w:r>
          </w:p>
        </w:tc>
        <w:tc>
          <w:tcPr>
            <w:tcW w:w="1842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AF4290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доступных ресурсов развития экономики муниципального  образования (кадровые, инфраструктурные, производственные, информационные, и другие)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AF4290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Видение текущих конкурентных преимуществ и слабых сторон муниципального образования (относительно других муниципальных образований) с точки зрения инвестиционной привлекательности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AF4290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AF4290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Видение результата, который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достигнут при реализации политики привлечения инвестиций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AF4290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Описание взаимосвязанных по целям, задачам, срокам осуществления и ресурсам мероприятий, обеспечивающих рост инвестиций в экономику муниципального образования, а также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продвижение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AF4290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Размещение стратегического документа развития инвестиционной деятельности на территории муниципального образования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501A" w:rsidRPr="00AF4290" w:rsidTr="0018572F">
        <w:tc>
          <w:tcPr>
            <w:tcW w:w="4503" w:type="dxa"/>
          </w:tcPr>
          <w:p w:rsidR="00C2501A" w:rsidRPr="00215F52" w:rsidRDefault="00C2501A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отчетов по результатам достижения плановых значений целевых показателей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ключевых мер </w:t>
            </w:r>
            <w:r w:rsidR="00014AC5">
              <w:rPr>
                <w:rFonts w:ascii="Times New Roman" w:hAnsi="Times New Roman"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AF4290" w:rsidTr="0018572F">
        <w:tc>
          <w:tcPr>
            <w:tcW w:w="4503" w:type="dxa"/>
          </w:tcPr>
          <w:p w:rsidR="00275EC1" w:rsidRPr="00215F52" w:rsidRDefault="00275EC1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AF4290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AF4290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занятых в экономике, человек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75EC1" w:rsidRPr="00202AD0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Подпись </w:t>
            </w:r>
            <w:proofErr w:type="gramStart"/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анкетируемого</w:t>
            </w:r>
            <w:proofErr w:type="gramEnd"/>
          </w:p>
          <w:p w:rsidR="00275EC1" w:rsidRPr="005B7A14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36B1F" w:rsidRDefault="00736B1F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736B1F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Pr="001111DA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6A13" w:rsidRDefault="00FD6A13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D6A13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32FC" w:rsidRDefault="000132FC" w:rsidP="00736B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0132FC" w:rsidSect="00202A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25"/>
    <w:multiLevelType w:val="hybridMultilevel"/>
    <w:tmpl w:val="F79A7286"/>
    <w:lvl w:ilvl="0" w:tplc="917E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54114"/>
    <w:multiLevelType w:val="hybridMultilevel"/>
    <w:tmpl w:val="4970E11C"/>
    <w:lvl w:ilvl="0" w:tplc="849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D0C50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50A74"/>
    <w:multiLevelType w:val="hybridMultilevel"/>
    <w:tmpl w:val="26482358"/>
    <w:lvl w:ilvl="0" w:tplc="4AAE7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072BC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2610C"/>
    <w:multiLevelType w:val="multilevel"/>
    <w:tmpl w:val="DC3EB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3DB0895"/>
    <w:multiLevelType w:val="hybridMultilevel"/>
    <w:tmpl w:val="7C68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20F2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6C5"/>
    <w:multiLevelType w:val="hybridMultilevel"/>
    <w:tmpl w:val="21284FF8"/>
    <w:lvl w:ilvl="0" w:tplc="BA969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8F40FE"/>
    <w:multiLevelType w:val="hybridMultilevel"/>
    <w:tmpl w:val="4DB6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F6F2E"/>
    <w:multiLevelType w:val="hybridMultilevel"/>
    <w:tmpl w:val="52DC1690"/>
    <w:lvl w:ilvl="0" w:tplc="7CD2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B83D53"/>
    <w:multiLevelType w:val="multilevel"/>
    <w:tmpl w:val="CA70B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2">
    <w:nsid w:val="637078E1"/>
    <w:multiLevelType w:val="hybridMultilevel"/>
    <w:tmpl w:val="CB9CD908"/>
    <w:lvl w:ilvl="0" w:tplc="0EC84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F3027C"/>
    <w:multiLevelType w:val="multilevel"/>
    <w:tmpl w:val="B5C858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8E2"/>
    <w:rsid w:val="000132FC"/>
    <w:rsid w:val="00014AC5"/>
    <w:rsid w:val="00023C4B"/>
    <w:rsid w:val="00037244"/>
    <w:rsid w:val="00092FC1"/>
    <w:rsid w:val="00094180"/>
    <w:rsid w:val="000C3975"/>
    <w:rsid w:val="000F62C1"/>
    <w:rsid w:val="001111DA"/>
    <w:rsid w:val="00134F31"/>
    <w:rsid w:val="00181B02"/>
    <w:rsid w:val="001B7910"/>
    <w:rsid w:val="001C65B0"/>
    <w:rsid w:val="00202AD0"/>
    <w:rsid w:val="00215F52"/>
    <w:rsid w:val="0025538D"/>
    <w:rsid w:val="00255F02"/>
    <w:rsid w:val="00260F60"/>
    <w:rsid w:val="00262E45"/>
    <w:rsid w:val="002708E2"/>
    <w:rsid w:val="00272DE4"/>
    <w:rsid w:val="00275EC1"/>
    <w:rsid w:val="0027624B"/>
    <w:rsid w:val="00295A74"/>
    <w:rsid w:val="00297AFD"/>
    <w:rsid w:val="002A1B17"/>
    <w:rsid w:val="00307874"/>
    <w:rsid w:val="00313389"/>
    <w:rsid w:val="00321279"/>
    <w:rsid w:val="00351493"/>
    <w:rsid w:val="00361790"/>
    <w:rsid w:val="003A246F"/>
    <w:rsid w:val="003A722F"/>
    <w:rsid w:val="003B0F63"/>
    <w:rsid w:val="003E1833"/>
    <w:rsid w:val="003F195E"/>
    <w:rsid w:val="00421DA0"/>
    <w:rsid w:val="00447EAD"/>
    <w:rsid w:val="0045746C"/>
    <w:rsid w:val="00464061"/>
    <w:rsid w:val="00464254"/>
    <w:rsid w:val="00481467"/>
    <w:rsid w:val="004914AA"/>
    <w:rsid w:val="004A0C9C"/>
    <w:rsid w:val="004D7E64"/>
    <w:rsid w:val="005331F5"/>
    <w:rsid w:val="00541ACA"/>
    <w:rsid w:val="00567BA0"/>
    <w:rsid w:val="005A6CC4"/>
    <w:rsid w:val="005B11B6"/>
    <w:rsid w:val="005B17CE"/>
    <w:rsid w:val="005B7A14"/>
    <w:rsid w:val="005E7D67"/>
    <w:rsid w:val="00601E18"/>
    <w:rsid w:val="00630A44"/>
    <w:rsid w:val="006478E2"/>
    <w:rsid w:val="006855B0"/>
    <w:rsid w:val="006928C0"/>
    <w:rsid w:val="00692AA8"/>
    <w:rsid w:val="00696762"/>
    <w:rsid w:val="006C2DB5"/>
    <w:rsid w:val="006D3FC9"/>
    <w:rsid w:val="0070122F"/>
    <w:rsid w:val="00702365"/>
    <w:rsid w:val="00704CB0"/>
    <w:rsid w:val="00736B1F"/>
    <w:rsid w:val="007557B0"/>
    <w:rsid w:val="00762C4D"/>
    <w:rsid w:val="00763C1A"/>
    <w:rsid w:val="00780C39"/>
    <w:rsid w:val="007B2CB2"/>
    <w:rsid w:val="007B4C56"/>
    <w:rsid w:val="007C107A"/>
    <w:rsid w:val="007C629B"/>
    <w:rsid w:val="007D48E8"/>
    <w:rsid w:val="007D7CB5"/>
    <w:rsid w:val="007F5D0A"/>
    <w:rsid w:val="00800F4C"/>
    <w:rsid w:val="0083627B"/>
    <w:rsid w:val="0085493A"/>
    <w:rsid w:val="00874C74"/>
    <w:rsid w:val="00887C61"/>
    <w:rsid w:val="008E2ECA"/>
    <w:rsid w:val="009247B8"/>
    <w:rsid w:val="00934832"/>
    <w:rsid w:val="00956CF7"/>
    <w:rsid w:val="00987C0A"/>
    <w:rsid w:val="009A1C44"/>
    <w:rsid w:val="009C1309"/>
    <w:rsid w:val="009D2CE1"/>
    <w:rsid w:val="00A13A94"/>
    <w:rsid w:val="00A16003"/>
    <w:rsid w:val="00A33A67"/>
    <w:rsid w:val="00A774D1"/>
    <w:rsid w:val="00AB2EAF"/>
    <w:rsid w:val="00AD7622"/>
    <w:rsid w:val="00AF0182"/>
    <w:rsid w:val="00AF03A2"/>
    <w:rsid w:val="00AF4290"/>
    <w:rsid w:val="00B114C0"/>
    <w:rsid w:val="00B27D63"/>
    <w:rsid w:val="00B61BDB"/>
    <w:rsid w:val="00B75AC7"/>
    <w:rsid w:val="00B87C41"/>
    <w:rsid w:val="00BB00A1"/>
    <w:rsid w:val="00BB7F3E"/>
    <w:rsid w:val="00BC439F"/>
    <w:rsid w:val="00BF1130"/>
    <w:rsid w:val="00BF7C17"/>
    <w:rsid w:val="00C2501A"/>
    <w:rsid w:val="00C353ED"/>
    <w:rsid w:val="00C4085D"/>
    <w:rsid w:val="00C4086C"/>
    <w:rsid w:val="00C4403F"/>
    <w:rsid w:val="00C66926"/>
    <w:rsid w:val="00C66B8B"/>
    <w:rsid w:val="00CA5036"/>
    <w:rsid w:val="00CD49FF"/>
    <w:rsid w:val="00D20699"/>
    <w:rsid w:val="00D328A5"/>
    <w:rsid w:val="00D63F1E"/>
    <w:rsid w:val="00D70554"/>
    <w:rsid w:val="00DC3994"/>
    <w:rsid w:val="00DC703C"/>
    <w:rsid w:val="00E14D43"/>
    <w:rsid w:val="00E26E16"/>
    <w:rsid w:val="00E512ED"/>
    <w:rsid w:val="00E51471"/>
    <w:rsid w:val="00E5201E"/>
    <w:rsid w:val="00E6272E"/>
    <w:rsid w:val="00E8313C"/>
    <w:rsid w:val="00E85E54"/>
    <w:rsid w:val="00E85E82"/>
    <w:rsid w:val="00E8661D"/>
    <w:rsid w:val="00E92CDA"/>
    <w:rsid w:val="00EC0A32"/>
    <w:rsid w:val="00EC721E"/>
    <w:rsid w:val="00F06071"/>
    <w:rsid w:val="00F13653"/>
    <w:rsid w:val="00F3622E"/>
    <w:rsid w:val="00F6695C"/>
    <w:rsid w:val="00F718A7"/>
    <w:rsid w:val="00F81543"/>
    <w:rsid w:val="00F9370F"/>
    <w:rsid w:val="00FB1112"/>
    <w:rsid w:val="00FD6A13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E"/>
    <w:pPr>
      <w:ind w:left="720"/>
      <w:contextualSpacing/>
    </w:pPr>
  </w:style>
  <w:style w:type="paragraph" w:customStyle="1" w:styleId="Default">
    <w:name w:val="Default"/>
    <w:rsid w:val="006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Бабий Наталья Викторовна</cp:lastModifiedBy>
  <cp:revision>42</cp:revision>
  <cp:lastPrinted>2016-09-09T10:52:00Z</cp:lastPrinted>
  <dcterms:created xsi:type="dcterms:W3CDTF">2016-08-31T04:30:00Z</dcterms:created>
  <dcterms:modified xsi:type="dcterms:W3CDTF">2016-10-12T06:13:00Z</dcterms:modified>
</cp:coreProperties>
</file>