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1" w:rsidRPr="007C08D5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08D5">
        <w:rPr>
          <w:rFonts w:ascii="Times New Roman" w:hAnsi="Times New Roman"/>
          <w:b/>
          <w:sz w:val="28"/>
          <w:szCs w:val="28"/>
          <w:lang w:val="ru-RU"/>
        </w:rPr>
        <w:t xml:space="preserve">Протокол № </w:t>
      </w:r>
      <w:r w:rsidR="00854ED0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sz w:val="28"/>
          <w:szCs w:val="28"/>
          <w:lang w:val="ru-RU"/>
        </w:rPr>
        <w:t>заседания экспертной группы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проведению общественной оценки результатов внедрения органами местного самоуправления муниципального образования Березовск</w:t>
      </w:r>
      <w:r w:rsidR="00313389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ий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район 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успешных практик и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соответствия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полученных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результатов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внедрения лучших муниципальных практик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F63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Дата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 и время проведения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54ED0">
        <w:rPr>
          <w:rFonts w:ascii="Times New Roman" w:hAnsi="Times New Roman"/>
          <w:sz w:val="28"/>
          <w:szCs w:val="28"/>
          <w:lang w:val="ru-RU"/>
        </w:rPr>
        <w:t>30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39F">
        <w:rPr>
          <w:rFonts w:ascii="Times New Roman" w:hAnsi="Times New Roman"/>
          <w:sz w:val="28"/>
          <w:szCs w:val="28"/>
          <w:lang w:val="ru-RU"/>
        </w:rPr>
        <w:t>сентября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2016 г</w:t>
      </w:r>
      <w:r w:rsidR="00D70554" w:rsidRPr="00F06071">
        <w:rPr>
          <w:rFonts w:ascii="Times New Roman" w:hAnsi="Times New Roman"/>
          <w:sz w:val="28"/>
          <w:szCs w:val="28"/>
          <w:lang w:val="ru-RU"/>
        </w:rPr>
        <w:t>ода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1</w:t>
      </w:r>
      <w:r w:rsidR="00B042A6">
        <w:rPr>
          <w:rFonts w:ascii="Times New Roman" w:hAnsi="Times New Roman"/>
          <w:sz w:val="28"/>
          <w:szCs w:val="28"/>
          <w:lang w:val="ru-RU"/>
        </w:rPr>
        <w:t>6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.00 часов</w:t>
      </w:r>
      <w:r w:rsidR="00696762" w:rsidRPr="001655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Место проведения: пгт.</w:t>
      </w:r>
      <w:r w:rsidR="00696762">
        <w:rPr>
          <w:rFonts w:ascii="Times New Roman" w:hAnsi="Times New Roman"/>
          <w:sz w:val="28"/>
          <w:szCs w:val="28"/>
          <w:lang w:val="ru-RU"/>
        </w:rPr>
        <w:t xml:space="preserve"> Березово, 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696762">
        <w:rPr>
          <w:rFonts w:ascii="Times New Roman" w:hAnsi="Times New Roman"/>
          <w:sz w:val="28"/>
          <w:szCs w:val="28"/>
          <w:lang w:val="ru-RU"/>
        </w:rPr>
        <w:t>Березовского района</w:t>
      </w:r>
      <w:r w:rsidR="00C35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C353ED" w:rsidRPr="00A13A94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C353ED" w:rsidRPr="00A13A94">
        <w:rPr>
          <w:rFonts w:ascii="Times New Roman" w:hAnsi="Times New Roman"/>
          <w:sz w:val="28"/>
          <w:szCs w:val="28"/>
          <w:lang w:val="ru-RU"/>
        </w:rPr>
        <w:t>. 404</w:t>
      </w:r>
      <w:r w:rsidR="003B0F63">
        <w:rPr>
          <w:rFonts w:ascii="Times New Roman" w:hAnsi="Times New Roman"/>
          <w:sz w:val="28"/>
          <w:szCs w:val="28"/>
          <w:lang w:val="ru-RU"/>
        </w:rPr>
        <w:t>)</w:t>
      </w:r>
      <w:r w:rsidR="00CD49FF">
        <w:rPr>
          <w:rFonts w:ascii="Times New Roman" w:hAnsi="Times New Roman"/>
          <w:sz w:val="28"/>
          <w:szCs w:val="28"/>
          <w:lang w:val="ru-RU"/>
        </w:rPr>
        <w:t>.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</w:p>
    <w:p w:rsidR="00D70554" w:rsidRPr="00D70554" w:rsidRDefault="00D70554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055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</w:p>
    <w:p w:rsidR="00BB00A1" w:rsidRPr="00D328A5" w:rsidRDefault="00D328A5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Ч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 xml:space="preserve">лены экспертной группы: </w:t>
      </w:r>
    </w:p>
    <w:p w:rsidR="00BB00A1" w:rsidRPr="00165569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74"/>
        <w:gridCol w:w="2524"/>
        <w:gridCol w:w="365"/>
        <w:gridCol w:w="6460"/>
      </w:tblGrid>
      <w:tr w:rsidR="00BB00A1" w:rsidRPr="004A65A1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696762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Копыльцов Игорь Станиславович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Березовского межрайонного союза потребительских обществ</w:t>
            </w:r>
          </w:p>
        </w:tc>
      </w:tr>
      <w:tr w:rsidR="00BB00A1" w:rsidRPr="004A65A1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Леонидовна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координатор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глава крестьянского (фермерского) хозяйства</w:t>
            </w:r>
          </w:p>
        </w:tc>
      </w:tr>
      <w:tr w:rsidR="00BB00A1" w:rsidRPr="00165569" w:rsidTr="00FF38B5">
        <w:trPr>
          <w:trHeight w:val="380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Ширяев Дмитрий Иннокентьевич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92CDA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</w:tbl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4930">
        <w:rPr>
          <w:rFonts w:ascii="Times New Roman" w:hAnsi="Times New Roman"/>
          <w:sz w:val="28"/>
          <w:szCs w:val="28"/>
          <w:lang w:val="ru-RU"/>
        </w:rPr>
        <w:t xml:space="preserve">Собрание правомочно, кворум имеется (присутствует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членов экспертной группы -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7E4930">
        <w:rPr>
          <w:rFonts w:ascii="Times New Roman" w:hAnsi="Times New Roman"/>
          <w:sz w:val="28"/>
          <w:szCs w:val="28"/>
          <w:lang w:val="ru-RU"/>
        </w:rPr>
        <w:t>%).</w:t>
      </w:r>
    </w:p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0A1" w:rsidRPr="00D328A5" w:rsidRDefault="00D328A5" w:rsidP="00E627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Повестка заседания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272E" w:rsidRPr="007E4930" w:rsidRDefault="00E6272E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39F" w:rsidRDefault="00255F02" w:rsidP="00BC4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>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854ED0">
        <w:rPr>
          <w:rFonts w:ascii="Times New Roman" w:hAnsi="Times New Roman"/>
          <w:sz w:val="28"/>
          <w:szCs w:val="28"/>
          <w:lang w:val="ru-RU"/>
        </w:rPr>
        <w:t>Создание общественного совета по улучшению инвестиционного климата и развитию предпринимательства при главе администрации муниципального образования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>.</w:t>
      </w:r>
    </w:p>
    <w:p w:rsidR="00BC439F" w:rsidRPr="00BC439F" w:rsidRDefault="00255F02" w:rsidP="00BC4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39F">
        <w:rPr>
          <w:rFonts w:ascii="Times New Roman" w:hAnsi="Times New Roman"/>
          <w:sz w:val="28"/>
          <w:szCs w:val="28"/>
          <w:lang w:val="ru-RU"/>
        </w:rPr>
        <w:t>роведени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B578F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854ED0">
        <w:rPr>
          <w:rFonts w:ascii="Times New Roman" w:hAnsi="Times New Roman"/>
          <w:sz w:val="28"/>
          <w:szCs w:val="28"/>
          <w:lang w:val="ru-RU"/>
        </w:rPr>
        <w:t>Формирование доступной инфраструктуры для размещения производственных и иных объектов инвесторов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>
        <w:rPr>
          <w:rFonts w:ascii="Times New Roman" w:hAnsi="Times New Roman"/>
          <w:sz w:val="28"/>
          <w:szCs w:val="28"/>
          <w:lang w:val="ru-RU"/>
        </w:rPr>
        <w:t>.</w:t>
      </w:r>
    </w:p>
    <w:p w:rsidR="0027624B" w:rsidRDefault="00BB00A1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E8313C" w:rsidRPr="00E8313C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повестки заседания выступили:</w:t>
      </w:r>
      <w:r w:rsidR="00FF3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E82">
        <w:rPr>
          <w:rFonts w:ascii="Times New Roman" w:hAnsi="Times New Roman"/>
          <w:sz w:val="28"/>
          <w:szCs w:val="28"/>
          <w:lang w:val="ru-RU"/>
        </w:rPr>
        <w:t>Копыльцов И.С.</w:t>
      </w:r>
    </w:p>
    <w:p w:rsidR="00C353ED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3ED" w:rsidRPr="00C353ED" w:rsidRDefault="00C353ED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53ED">
        <w:rPr>
          <w:rFonts w:ascii="Times New Roman" w:hAnsi="Times New Roman"/>
          <w:b/>
          <w:sz w:val="28"/>
          <w:szCs w:val="28"/>
          <w:lang w:val="ru-RU"/>
        </w:rPr>
        <w:t>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>ТОГИ ГОЛОСОВАНИЯ</w:t>
      </w:r>
      <w:r w:rsidR="00630A4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 РЕШЕНИЯ,</w:t>
      </w:r>
      <w:r w:rsidRPr="00C353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ПРИНЯТЫЕ </w:t>
      </w:r>
    </w:p>
    <w:p w:rsidR="00C353ED" w:rsidRPr="00C353ED" w:rsidRDefault="00C4403F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ВОПРОСАМ ПОВЕСТКИ ЗАСЕДАНИЯ </w:t>
      </w:r>
    </w:p>
    <w:p w:rsidR="00C353ED" w:rsidRDefault="00C353ED" w:rsidP="00C35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5E82" w:rsidRPr="00800F4C" w:rsidRDefault="00C4403F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</w:t>
      </w:r>
      <w:r w:rsidR="00D328A5" w:rsidRPr="00800F4C">
        <w:rPr>
          <w:rFonts w:ascii="Times New Roman" w:hAnsi="Times New Roman"/>
          <w:b/>
          <w:sz w:val="28"/>
          <w:szCs w:val="28"/>
          <w:lang w:val="ru-RU"/>
        </w:rPr>
        <w:t>опрос</w:t>
      </w:r>
      <w:r w:rsidRPr="00800F4C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D70554" w:rsidRPr="00800F4C">
        <w:rPr>
          <w:rFonts w:ascii="Times New Roman" w:hAnsi="Times New Roman"/>
          <w:b/>
          <w:sz w:val="28"/>
          <w:szCs w:val="28"/>
          <w:lang w:val="ru-RU"/>
        </w:rPr>
        <w:t>:</w:t>
      </w:r>
      <w:r w:rsidR="00BB00A1" w:rsidRPr="00800F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ED2917">
        <w:rPr>
          <w:rFonts w:ascii="Times New Roman" w:hAnsi="Times New Roman"/>
          <w:sz w:val="28"/>
          <w:szCs w:val="28"/>
          <w:lang w:val="ru-RU"/>
        </w:rPr>
        <w:t>Создание общественного совета по улучшению инвестиционного климата и развитию предпринимательства при главе администрации муниципального образования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Pr="007B2CB2" w:rsidRDefault="00FB1112" w:rsidP="00FB11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F9370F" w:rsidRDefault="005A6CC4" w:rsidP="00F9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>лан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ом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(«дорожной карты») по внедрению успешных практик, направленных на развитие малого и среднего 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lastRenderedPageBreak/>
        <w:t>предпринимательства и снятия административных барьеров в муниципальном образовании Березовский район</w:t>
      </w:r>
      <w:r w:rsidR="00F13653">
        <w:rPr>
          <w:rFonts w:ascii="Times New Roman" w:hAnsi="Times New Roman"/>
          <w:bCs/>
          <w:sz w:val="28"/>
          <w:szCs w:val="28"/>
          <w:lang w:val="ru-RU"/>
        </w:rPr>
        <w:t xml:space="preserve"> (далее – Дорожная карта)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</w:t>
      </w:r>
      <w:r w:rsidR="007C0960">
        <w:rPr>
          <w:rFonts w:ascii="Times New Roman" w:hAnsi="Times New Roman"/>
          <w:bCs/>
          <w:sz w:val="28"/>
          <w:szCs w:val="28"/>
          <w:lang w:val="ru-RU"/>
        </w:rPr>
        <w:t xml:space="preserve">б исполнении пункта </w:t>
      </w:r>
      <w:r w:rsidR="00ED2917">
        <w:rPr>
          <w:rFonts w:ascii="Times New Roman" w:hAnsi="Times New Roman"/>
          <w:bCs/>
          <w:sz w:val="28"/>
          <w:szCs w:val="28"/>
          <w:lang w:val="ru-RU"/>
        </w:rPr>
        <w:t>7</w:t>
      </w:r>
      <w:r w:rsidR="007C0960">
        <w:rPr>
          <w:rFonts w:ascii="Times New Roman" w:hAnsi="Times New Roman"/>
          <w:bCs/>
          <w:sz w:val="28"/>
          <w:szCs w:val="28"/>
          <w:lang w:val="ru-RU"/>
        </w:rPr>
        <w:t xml:space="preserve"> Дорожной карты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ED2917">
        <w:rPr>
          <w:rFonts w:ascii="Times New Roman" w:hAnsi="Times New Roman"/>
          <w:sz w:val="28"/>
          <w:szCs w:val="28"/>
          <w:lang w:val="ru-RU"/>
        </w:rPr>
        <w:t>Создание общественного совета по улучшению инвестиционного климата и развитию предпринимательства при главе администрации муниципального образования</w:t>
      </w:r>
      <w:r w:rsidR="007C0960">
        <w:rPr>
          <w:rFonts w:ascii="Times New Roman" w:hAnsi="Times New Roman"/>
          <w:sz w:val="28"/>
          <w:szCs w:val="28"/>
          <w:lang w:val="ru-RU"/>
        </w:rPr>
        <w:t>»</w:t>
      </w:r>
      <w:r w:rsidR="00D6063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13653" w:rsidRDefault="00F13653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653" w:rsidRPr="00F13653" w:rsidRDefault="00F13653" w:rsidP="00F13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="00FB1112"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A3776" w:rsidRDefault="00AF31CD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стимулирования инвестиционной активности на территории Березовского района и поддержки перспективных инвестиционных проектов в муниципальном образовании в 2014 году создан совет по инвестиционной политике Березовского района (далее – Совет) (распоряжение администрации Березовского района от 20.02.2014 № 78-р). </w:t>
      </w:r>
    </w:p>
    <w:p w:rsidR="00ED2917" w:rsidRDefault="00CA3776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является постоянно действующим консультативно-экспертным органом</w:t>
      </w:r>
      <w:r w:rsidR="004A65A1">
        <w:rPr>
          <w:rFonts w:ascii="Times New Roman" w:hAnsi="Times New Roman"/>
          <w:sz w:val="28"/>
          <w:szCs w:val="28"/>
          <w:lang w:val="ru-RU"/>
        </w:rPr>
        <w:t>.</w:t>
      </w:r>
    </w:p>
    <w:p w:rsidR="004A65A1" w:rsidRDefault="004A65A1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Целью Совета является</w:t>
      </w:r>
      <w:r w:rsidR="00786144">
        <w:rPr>
          <w:rFonts w:ascii="Times New Roman" w:hAnsi="Times New Roman"/>
          <w:sz w:val="28"/>
          <w:szCs w:val="28"/>
          <w:lang w:val="ru-RU"/>
        </w:rPr>
        <w:t xml:space="preserve"> содействие реализации муниципальной инвестиционной политики, включая привлечение инвестиций для реализации в районе приоритетных проектов (в том числе реализации на принципах государственно-частного партнерства).</w:t>
      </w:r>
    </w:p>
    <w:p w:rsidR="00786144" w:rsidRDefault="0097338D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своей деятельности Совет решает следующие задачи:</w:t>
      </w:r>
    </w:p>
    <w:p w:rsidR="0097338D" w:rsidRDefault="0097338D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анализирует предложения, представляемые на заседаниях Совета инициаторами проектов совместно с отраслевыми структурными подразделениями администрации Березовского района, вырабатывает предложения и рекомендации по оказанию таких проектам поддержку; </w:t>
      </w:r>
    </w:p>
    <w:p w:rsidR="0097338D" w:rsidRDefault="0097338D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осуществляет взаимодействие с инвестиционными советами и рабочими группами, созданными в органах исполнительной власти Ханты-Мансийского автономного округа – Югры, по вопросам отбора и реализации проектов;</w:t>
      </w:r>
    </w:p>
    <w:p w:rsidR="0097338D" w:rsidRDefault="0097338D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разрабатывает предложения по снижению административных барьеров при реализации проектов и развитию институтов государственно-частного партнерства на местном уровне;</w:t>
      </w:r>
    </w:p>
    <w:p w:rsidR="0097338D" w:rsidRDefault="0097338D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осуществляет </w:t>
      </w:r>
      <w:r w:rsidR="007A68CB">
        <w:rPr>
          <w:rFonts w:ascii="Times New Roman" w:hAnsi="Times New Roman"/>
          <w:sz w:val="28"/>
          <w:szCs w:val="28"/>
          <w:lang w:val="ru-RU"/>
        </w:rPr>
        <w:t>оценку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принятых и принимаемых </w:t>
      </w:r>
      <w:r w:rsidR="007A68CB">
        <w:rPr>
          <w:rFonts w:ascii="Times New Roman" w:hAnsi="Times New Roman"/>
          <w:sz w:val="28"/>
          <w:szCs w:val="28"/>
          <w:lang w:val="ru-RU"/>
        </w:rPr>
        <w:t>муниципальных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8CB">
        <w:rPr>
          <w:rFonts w:ascii="Times New Roman" w:hAnsi="Times New Roman"/>
          <w:sz w:val="28"/>
          <w:szCs w:val="28"/>
          <w:lang w:val="ru-RU"/>
        </w:rPr>
        <w:t>нормативных правовых актов Березовского района в сфере муниципальной инвестиционной политики.</w:t>
      </w:r>
    </w:p>
    <w:p w:rsidR="0097338D" w:rsidRDefault="002E3D3E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Заседания совета по инвестиционной политике Березовского района проводятся по мере необходимости, но не реже одного раза </w:t>
      </w:r>
      <w:r w:rsidR="00A02D58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квартал.</w:t>
      </w:r>
    </w:p>
    <w:p w:rsidR="002E3D3E" w:rsidRDefault="002E3D3E" w:rsidP="00ED2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истекший период 2016 года проведено 2 заседания Совета</w:t>
      </w:r>
      <w:r w:rsidR="00963564">
        <w:rPr>
          <w:rFonts w:ascii="Times New Roman" w:hAnsi="Times New Roman"/>
          <w:sz w:val="28"/>
          <w:szCs w:val="28"/>
          <w:lang w:val="ru-RU"/>
        </w:rPr>
        <w:t>.</w:t>
      </w:r>
    </w:p>
    <w:p w:rsidR="008737D2" w:rsidRPr="005D31BD" w:rsidRDefault="00963564" w:rsidP="005D3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31BD">
        <w:rPr>
          <w:rFonts w:ascii="Times New Roman" w:hAnsi="Times New Roman"/>
          <w:sz w:val="28"/>
          <w:szCs w:val="28"/>
          <w:lang w:val="ru-RU"/>
        </w:rPr>
        <w:t xml:space="preserve">Информация о деятельности Совета публична: </w:t>
      </w:r>
      <w:r w:rsidR="005D31BD" w:rsidRPr="005D31BD">
        <w:rPr>
          <w:rFonts w:ascii="Times New Roman" w:hAnsi="Times New Roman"/>
          <w:sz w:val="28"/>
          <w:szCs w:val="28"/>
          <w:lang w:val="ru-RU"/>
        </w:rPr>
        <w:t xml:space="preserve">план работы, </w:t>
      </w:r>
      <w:r w:rsidRPr="005D31BD">
        <w:rPr>
          <w:rFonts w:ascii="Times New Roman" w:hAnsi="Times New Roman"/>
          <w:sz w:val="28"/>
          <w:szCs w:val="28"/>
          <w:lang w:val="ru-RU"/>
        </w:rPr>
        <w:t>протоколы всех заседаний размещ</w:t>
      </w:r>
      <w:r w:rsidR="005D31BD">
        <w:rPr>
          <w:rFonts w:ascii="Times New Roman" w:hAnsi="Times New Roman"/>
          <w:sz w:val="28"/>
          <w:szCs w:val="28"/>
          <w:lang w:val="ru-RU"/>
        </w:rPr>
        <w:t>ены</w:t>
      </w:r>
      <w:r w:rsidRPr="005D31BD">
        <w:rPr>
          <w:rFonts w:ascii="Times New Roman" w:hAnsi="Times New Roman"/>
          <w:sz w:val="28"/>
          <w:szCs w:val="28"/>
          <w:lang w:val="ru-RU"/>
        </w:rPr>
        <w:t xml:space="preserve"> на официальном </w:t>
      </w:r>
      <w:r w:rsidR="005D31BD" w:rsidRPr="005D31BD">
        <w:rPr>
          <w:rFonts w:ascii="Times New Roman" w:hAnsi="Times New Roman"/>
          <w:sz w:val="28"/>
          <w:szCs w:val="28"/>
          <w:lang w:val="ru-RU"/>
        </w:rPr>
        <w:t>веб</w:t>
      </w:r>
      <w:r w:rsidRPr="005D31BD">
        <w:rPr>
          <w:rFonts w:ascii="Times New Roman" w:hAnsi="Times New Roman"/>
          <w:sz w:val="28"/>
          <w:szCs w:val="28"/>
          <w:lang w:val="ru-RU"/>
        </w:rPr>
        <w:t xml:space="preserve">-сайте </w:t>
      </w:r>
      <w:r w:rsidR="005D31BD" w:rsidRPr="005D31BD"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Березовского района </w:t>
      </w:r>
      <w:r w:rsidRPr="005D31BD">
        <w:rPr>
          <w:rFonts w:ascii="Times New Roman" w:hAnsi="Times New Roman"/>
          <w:sz w:val="28"/>
          <w:szCs w:val="28"/>
          <w:lang w:val="ru-RU"/>
        </w:rPr>
        <w:t>в разделе «</w:t>
      </w:r>
      <w:r w:rsidR="005D31BD" w:rsidRPr="005D31BD">
        <w:rPr>
          <w:rFonts w:ascii="Times New Roman" w:hAnsi="Times New Roman"/>
          <w:sz w:val="28"/>
          <w:szCs w:val="28"/>
          <w:lang w:val="ru-RU"/>
        </w:rPr>
        <w:t xml:space="preserve">«Формирование благоприятных условий ведения предпринимательской деятельности» </w:t>
      </w:r>
      <w:hyperlink r:id="rId6" w:history="1">
        <w:r w:rsidR="005D31BD" w:rsidRPr="005D31BD">
          <w:rPr>
            <w:rStyle w:val="a5"/>
            <w:rFonts w:ascii="Times New Roman" w:hAnsi="Times New Roman"/>
            <w:sz w:val="28"/>
            <w:szCs w:val="28"/>
            <w:lang w:val="ru-RU"/>
          </w:rPr>
          <w:t>http://www.berezovo.ru/activity/economy/business_segment/</w:t>
        </w:r>
      </w:hyperlink>
      <w:r w:rsidR="005D31BD" w:rsidRPr="005D31B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FB1112" w:rsidRDefault="0028760E" w:rsidP="00987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4D7E64">
        <w:rPr>
          <w:rFonts w:ascii="Times New Roman" w:hAnsi="Times New Roman"/>
          <w:sz w:val="28"/>
          <w:szCs w:val="28"/>
          <w:lang w:val="ru-RU"/>
        </w:rPr>
        <w:t>ланир</w:t>
      </w:r>
      <w:r>
        <w:rPr>
          <w:rFonts w:ascii="Times New Roman" w:hAnsi="Times New Roman"/>
          <w:sz w:val="28"/>
          <w:szCs w:val="28"/>
          <w:lang w:val="ru-RU"/>
        </w:rPr>
        <w:t>уемое</w:t>
      </w:r>
      <w:r w:rsidR="004D7E64">
        <w:rPr>
          <w:rFonts w:ascii="Times New Roman" w:hAnsi="Times New Roman"/>
          <w:sz w:val="28"/>
          <w:szCs w:val="28"/>
          <w:lang w:val="ru-RU"/>
        </w:rPr>
        <w:t xml:space="preserve"> целевое значение </w:t>
      </w:r>
      <w:proofErr w:type="gramStart"/>
      <w:r w:rsidR="004D7E64">
        <w:rPr>
          <w:rFonts w:ascii="Times New Roman" w:hAnsi="Times New Roman"/>
          <w:sz w:val="28"/>
          <w:szCs w:val="28"/>
          <w:lang w:val="ru-RU"/>
        </w:rPr>
        <w:t>ключевого</w:t>
      </w:r>
      <w:proofErr w:type="gramEnd"/>
      <w:r w:rsidR="004D7E64">
        <w:rPr>
          <w:rFonts w:ascii="Times New Roman" w:hAnsi="Times New Roman"/>
          <w:sz w:val="28"/>
          <w:szCs w:val="28"/>
          <w:lang w:val="ru-RU"/>
        </w:rPr>
        <w:t xml:space="preserve"> показателя эффективности в соответствии</w:t>
      </w:r>
      <w:r w:rsidR="00F6695C">
        <w:rPr>
          <w:rFonts w:ascii="Times New Roman" w:hAnsi="Times New Roman"/>
          <w:sz w:val="28"/>
          <w:szCs w:val="28"/>
          <w:lang w:val="ru-RU"/>
        </w:rPr>
        <w:t xml:space="preserve"> с Д</w:t>
      </w:r>
      <w:r>
        <w:rPr>
          <w:rFonts w:ascii="Times New Roman" w:hAnsi="Times New Roman"/>
          <w:sz w:val="28"/>
          <w:szCs w:val="28"/>
          <w:lang w:val="ru-RU"/>
        </w:rPr>
        <w:t xml:space="preserve">орожной картой: </w:t>
      </w:r>
    </w:p>
    <w:p w:rsidR="00903554" w:rsidRPr="00903554" w:rsidRDefault="00903554" w:rsidP="00903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03554">
        <w:rPr>
          <w:rFonts w:ascii="Times New Roman" w:hAnsi="Times New Roman"/>
          <w:sz w:val="28"/>
          <w:szCs w:val="28"/>
          <w:lang w:val="ru-RU"/>
        </w:rPr>
        <w:t>Доля вопросов и предложений, поступивших на рассмотрение</w:t>
      </w:r>
      <w:r w:rsidRPr="0090355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03554">
        <w:rPr>
          <w:rFonts w:ascii="Times New Roman" w:hAnsi="Times New Roman"/>
          <w:sz w:val="28"/>
          <w:szCs w:val="28"/>
          <w:lang w:val="ru-RU"/>
        </w:rPr>
        <w:t>совета по инвестиционной политике Березовского района по итогам, которых приняты решения Совета (подтверждается протоколом), от общего числа вопросов и предложений, поступивших на рассмотрение Совета, 100%.</w:t>
      </w:r>
    </w:p>
    <w:p w:rsidR="00903554" w:rsidRPr="00903554" w:rsidRDefault="00903554" w:rsidP="00903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03554">
        <w:rPr>
          <w:rFonts w:ascii="Times New Roman" w:hAnsi="Times New Roman"/>
          <w:sz w:val="28"/>
          <w:szCs w:val="28"/>
          <w:lang w:val="ru-RU"/>
        </w:rPr>
        <w:lastRenderedPageBreak/>
        <w:t>2. Доля реализованных решений совета по инвестиционной политике Березовского района, принятых Советом, не менее 100%.</w:t>
      </w:r>
    </w:p>
    <w:p w:rsidR="00903554" w:rsidRDefault="0094133B" w:rsidP="00E520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 КПЭ по показателю</w:t>
      </w:r>
      <w:r w:rsidR="004D7E64">
        <w:rPr>
          <w:rFonts w:ascii="Times New Roman" w:hAnsi="Times New Roman"/>
          <w:sz w:val="28"/>
          <w:szCs w:val="28"/>
          <w:lang w:val="ru-RU"/>
        </w:rPr>
        <w:t>:</w:t>
      </w:r>
    </w:p>
    <w:p w:rsidR="00903554" w:rsidRPr="00903554" w:rsidRDefault="00903554" w:rsidP="009035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03554">
        <w:rPr>
          <w:rFonts w:ascii="Times New Roman" w:hAnsi="Times New Roman"/>
          <w:sz w:val="28"/>
          <w:szCs w:val="28"/>
          <w:lang w:val="ru-RU"/>
        </w:rPr>
        <w:t>Доля вопросов и предложений, поступивших на рассмотрение</w:t>
      </w:r>
      <w:r w:rsidRPr="0090355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03554">
        <w:rPr>
          <w:rFonts w:ascii="Times New Roman" w:hAnsi="Times New Roman"/>
          <w:sz w:val="28"/>
          <w:szCs w:val="28"/>
          <w:lang w:val="ru-RU"/>
        </w:rPr>
        <w:t>совета по инвестиционной политике Березовского района по итогам, которых приняты решения Совета (подтверждается протоколом), от общего числа вопросов и предложений, поступивших на рассмотрение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03554">
        <w:rPr>
          <w:rFonts w:ascii="Times New Roman" w:hAnsi="Times New Roman"/>
          <w:sz w:val="28"/>
          <w:szCs w:val="28"/>
          <w:lang w:val="ru-RU"/>
        </w:rPr>
        <w:t>100%.</w:t>
      </w:r>
    </w:p>
    <w:p w:rsidR="00903554" w:rsidRPr="00903554" w:rsidRDefault="00903554" w:rsidP="009035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03554">
        <w:rPr>
          <w:rFonts w:ascii="Times New Roman" w:hAnsi="Times New Roman"/>
          <w:sz w:val="28"/>
          <w:szCs w:val="28"/>
          <w:lang w:val="ru-RU"/>
        </w:rPr>
        <w:t>2. Доля реализованных решений совета по инвестиционной политике Березовского района,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принятых Советом - </w:t>
      </w:r>
      <w:r w:rsidRPr="00903554">
        <w:rPr>
          <w:rFonts w:ascii="Times New Roman" w:hAnsi="Times New Roman"/>
          <w:sz w:val="28"/>
          <w:szCs w:val="28"/>
          <w:lang w:val="ru-RU"/>
        </w:rPr>
        <w:t>100%.</w:t>
      </w:r>
    </w:p>
    <w:p w:rsidR="004D7E64" w:rsidRDefault="004D7E64" w:rsidP="004D7E6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>Успешная практика</w:t>
      </w:r>
      <w:r w:rsidR="00ED291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45B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917">
        <w:rPr>
          <w:rFonts w:ascii="Times New Roman" w:hAnsi="Times New Roman"/>
          <w:sz w:val="28"/>
          <w:szCs w:val="28"/>
          <w:lang w:val="ru-RU"/>
        </w:rPr>
        <w:t>12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D2917">
        <w:rPr>
          <w:rFonts w:ascii="Times New Roman" w:hAnsi="Times New Roman"/>
          <w:sz w:val="28"/>
          <w:szCs w:val="28"/>
          <w:lang w:val="ru-RU"/>
        </w:rPr>
        <w:t>Создание общественного совета по улучшению инвестиционного климата и развитию предпринимательства при главе администрации муниципального образования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» внедрена полностью. </w:t>
      </w:r>
    </w:p>
    <w:p w:rsidR="00FB1112" w:rsidRPr="003E7310" w:rsidRDefault="00FB1112" w:rsidP="00FB11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78E2" w:rsidRP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800F4C" w:rsidRDefault="00255F02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оговорками»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6D3FC9" w:rsidRDefault="006D3FC9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Вопрос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</w:t>
      </w:r>
      <w:r w:rsidR="00255F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«</w:t>
      </w:r>
      <w:r w:rsidR="00ED2917">
        <w:rPr>
          <w:rFonts w:ascii="Times New Roman" w:hAnsi="Times New Roman"/>
          <w:sz w:val="28"/>
          <w:szCs w:val="28"/>
          <w:lang w:val="ru-RU"/>
        </w:rPr>
        <w:t>Формирование доступной инфраструктуры для размещения производственных и иных объектов инвесторов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7B2CB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соответствии с планом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Березовский район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,</w:t>
      </w:r>
      <w:r w:rsidR="004731D9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об исполнении пункта </w:t>
      </w:r>
      <w:r w:rsidR="00ED2917">
        <w:rPr>
          <w:rFonts w:ascii="Times New Roman" w:hAnsi="Times New Roman"/>
          <w:bCs/>
          <w:sz w:val="28"/>
          <w:szCs w:val="28"/>
          <w:lang w:val="ru-RU"/>
        </w:rPr>
        <w:t>8</w:t>
      </w:r>
      <w:r w:rsidR="004731D9">
        <w:rPr>
          <w:rFonts w:ascii="Times New Roman" w:hAnsi="Times New Roman"/>
          <w:bCs/>
          <w:sz w:val="28"/>
          <w:szCs w:val="28"/>
          <w:lang w:val="ru-RU"/>
        </w:rPr>
        <w:t xml:space="preserve"> Дорожной карты</w:t>
      </w:r>
      <w:r w:rsidR="004731D9" w:rsidRPr="00473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1D9">
        <w:rPr>
          <w:rFonts w:ascii="Times New Roman" w:hAnsi="Times New Roman"/>
          <w:sz w:val="28"/>
          <w:szCs w:val="28"/>
          <w:lang w:val="ru-RU"/>
        </w:rPr>
        <w:t>«</w:t>
      </w:r>
      <w:r w:rsidR="00ED2917">
        <w:rPr>
          <w:rFonts w:ascii="Times New Roman" w:hAnsi="Times New Roman"/>
          <w:sz w:val="28"/>
          <w:szCs w:val="28"/>
          <w:lang w:val="ru-RU"/>
        </w:rPr>
        <w:t>Формирование доступной инфраструктуры для размещения производственных и иных объектов инвесторов</w:t>
      </w:r>
      <w:r w:rsidR="004731D9">
        <w:rPr>
          <w:rFonts w:ascii="Times New Roman" w:hAnsi="Times New Roman"/>
          <w:sz w:val="28"/>
          <w:szCs w:val="28"/>
          <w:lang w:val="ru-RU"/>
        </w:rPr>
        <w:t>»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00F4C" w:rsidRDefault="00800F4C" w:rsidP="0080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F13653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E44E5" w:rsidRDefault="00DE44E5" w:rsidP="00C4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формирования доступной инфраструктуры для размещения производственных и иных объектов инвесторов в Березовском районе на официальном сайте органов местного самоуправления Березовского района утвержден план-график проведения аукциона по продаже и (или) предоставлению в аренду земельных участков для реализации инвестиционных проектов в районе на 2016 год (</w:t>
      </w:r>
      <w:hyperlink r:id="rId7" w:history="1">
        <w:r w:rsidRPr="005344C9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5344C9">
          <w:rPr>
            <w:rStyle w:val="a5"/>
            <w:rFonts w:ascii="Times New Roman" w:hAnsi="Times New Roman"/>
            <w:sz w:val="28"/>
            <w:szCs w:val="28"/>
            <w:lang w:val="ru-RU"/>
          </w:rPr>
          <w:t>:</w:t>
        </w:r>
        <w:r w:rsidRPr="00DE44E5">
          <w:rPr>
            <w:rStyle w:val="a5"/>
            <w:rFonts w:ascii="Times New Roman" w:hAnsi="Times New Roman"/>
            <w:sz w:val="28"/>
            <w:szCs w:val="28"/>
            <w:lang w:val="ru-RU"/>
          </w:rPr>
          <w:t>//</w:t>
        </w:r>
        <w:r w:rsidRPr="005344C9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DE44E5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344C9">
          <w:rPr>
            <w:rStyle w:val="a5"/>
            <w:rFonts w:ascii="Times New Roman" w:hAnsi="Times New Roman"/>
            <w:sz w:val="28"/>
            <w:szCs w:val="28"/>
          </w:rPr>
          <w:t>berezovo</w:t>
        </w:r>
        <w:proofErr w:type="spellEnd"/>
        <w:r w:rsidRPr="00DE44E5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344C9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DE44E5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5344C9">
          <w:rPr>
            <w:rStyle w:val="a5"/>
            <w:rFonts w:ascii="Times New Roman" w:hAnsi="Times New Roman"/>
            <w:sz w:val="28"/>
            <w:szCs w:val="28"/>
          </w:rPr>
          <w:t>documents</w:t>
        </w:r>
        <w:r w:rsidRPr="00DE44E5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5344C9">
          <w:rPr>
            <w:rStyle w:val="a5"/>
            <w:rFonts w:ascii="Times New Roman" w:hAnsi="Times New Roman"/>
            <w:sz w:val="28"/>
            <w:szCs w:val="28"/>
          </w:rPr>
          <w:t>economika</w:t>
        </w:r>
        <w:proofErr w:type="spellEnd"/>
        <w:r w:rsidRPr="00DE44E5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5344C9">
          <w:rPr>
            <w:rStyle w:val="a5"/>
            <w:rFonts w:ascii="Times New Roman" w:hAnsi="Times New Roman"/>
            <w:sz w:val="28"/>
            <w:szCs w:val="28"/>
          </w:rPr>
          <w:t>grafiki</w:t>
        </w:r>
        <w:proofErr w:type="spellEnd"/>
        <w:r w:rsidRPr="00DE44E5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344C9">
          <w:rPr>
            <w:rStyle w:val="a5"/>
            <w:rFonts w:ascii="Times New Roman" w:hAnsi="Times New Roman"/>
            <w:sz w:val="28"/>
            <w:szCs w:val="28"/>
          </w:rPr>
          <w:t>rar</w:t>
        </w:r>
        <w:proofErr w:type="spellEnd"/>
      </w:hyperlink>
      <w:proofErr w:type="gramStart"/>
      <w:r w:rsidRPr="00DE44E5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="00A30791" w:rsidRPr="00A307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0791" w:rsidRDefault="00A30791" w:rsidP="00C4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планом-графиком сформированы инвестиционные площадки муниципального</w:t>
      </w:r>
      <w:r w:rsidR="006448CD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Start"/>
      <w:r w:rsidR="006448C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еречень размещен на официальном сайте органов местного самоуправления Березовского района в разделе «Формирование благоприятных условий ведения предпринимательской деятельности».</w:t>
      </w:r>
    </w:p>
    <w:p w:rsidR="00A30791" w:rsidRDefault="006448CD" w:rsidP="00C4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Сформирован </w:t>
      </w:r>
      <w:r w:rsidR="00A30791">
        <w:rPr>
          <w:rFonts w:ascii="Times New Roman" w:hAnsi="Times New Roman"/>
          <w:sz w:val="28"/>
          <w:szCs w:val="28"/>
          <w:lang w:val="ru-RU"/>
        </w:rPr>
        <w:t>реестр земельных участков, находящихся в государственной или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назначения, реализации масштабных проектов на территории Березовского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448CD" w:rsidRDefault="006448CD" w:rsidP="00644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Вся информация размещена на официальном сайте органов местного самоуправления Березовского района в разделе «Формирование благоприятных условий ведения предпринимательской деятельности».</w:t>
      </w:r>
    </w:p>
    <w:p w:rsidR="00C4085D" w:rsidRDefault="005D3A70" w:rsidP="00C4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Планируемое </w:t>
      </w:r>
      <w:r w:rsidR="00C4085D">
        <w:rPr>
          <w:rFonts w:ascii="Times New Roman" w:hAnsi="Times New Roman"/>
          <w:sz w:val="28"/>
          <w:szCs w:val="28"/>
          <w:lang w:val="ru-RU"/>
        </w:rPr>
        <w:t xml:space="preserve">целевое значение </w:t>
      </w:r>
      <w:proofErr w:type="gramStart"/>
      <w:r w:rsidR="00C4085D">
        <w:rPr>
          <w:rFonts w:ascii="Times New Roman" w:hAnsi="Times New Roman"/>
          <w:sz w:val="28"/>
          <w:szCs w:val="28"/>
          <w:lang w:val="ru-RU"/>
        </w:rPr>
        <w:t>ключевого</w:t>
      </w:r>
      <w:proofErr w:type="gramEnd"/>
      <w:r w:rsidR="00C4085D">
        <w:rPr>
          <w:rFonts w:ascii="Times New Roman" w:hAnsi="Times New Roman"/>
          <w:sz w:val="28"/>
          <w:szCs w:val="28"/>
          <w:lang w:val="ru-RU"/>
        </w:rPr>
        <w:t xml:space="preserve"> показателя эффективности в соответствии с Дорожной картой:</w:t>
      </w:r>
    </w:p>
    <w:p w:rsidR="0071568A" w:rsidRPr="0071568A" w:rsidRDefault="0071568A" w:rsidP="00715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1568A">
        <w:rPr>
          <w:rFonts w:ascii="Times New Roman" w:hAnsi="Times New Roman"/>
          <w:sz w:val="28"/>
          <w:szCs w:val="28"/>
          <w:lang w:val="ru-RU"/>
        </w:rPr>
        <w:t>1. Количество сформированных инвестиционных площадок для размещения производственных и иных объектов не менее 11 единиц.</w:t>
      </w:r>
    </w:p>
    <w:p w:rsidR="0071568A" w:rsidRPr="0071568A" w:rsidRDefault="0071568A" w:rsidP="00715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68A">
        <w:rPr>
          <w:rFonts w:ascii="Times New Roman" w:hAnsi="Times New Roman"/>
          <w:sz w:val="28"/>
          <w:szCs w:val="28"/>
          <w:lang w:val="ru-RU"/>
        </w:rPr>
        <w:t>2. Число действующих резидентов объектов инфраструктуры для размещения производственных и иных объектов инвесторов – 4 единицы.</w:t>
      </w:r>
    </w:p>
    <w:p w:rsidR="0071568A" w:rsidRDefault="0071568A" w:rsidP="00715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68A">
        <w:rPr>
          <w:rFonts w:ascii="Times New Roman" w:hAnsi="Times New Roman"/>
          <w:sz w:val="28"/>
          <w:szCs w:val="28"/>
          <w:lang w:val="ru-RU"/>
        </w:rPr>
        <w:t>3. Показатели заполняемости объектов инфраструктуры для размещения производственных и иных объектов инвесторов, 24% от площади, предусмотренной для размещения резидентов.</w:t>
      </w:r>
    </w:p>
    <w:p w:rsidR="0071568A" w:rsidRDefault="0071568A" w:rsidP="00C064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 КПЭ по показателю:</w:t>
      </w:r>
    </w:p>
    <w:p w:rsidR="0071568A" w:rsidRPr="0071568A" w:rsidRDefault="0071568A" w:rsidP="00715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1568A">
        <w:rPr>
          <w:rFonts w:ascii="Times New Roman" w:hAnsi="Times New Roman"/>
          <w:sz w:val="28"/>
          <w:szCs w:val="28"/>
          <w:lang w:val="ru-RU"/>
        </w:rPr>
        <w:t>1. Количество сформированных инвестиционных площадок для размещения производственных и иных объектов не менее 11 единиц.</w:t>
      </w:r>
    </w:p>
    <w:p w:rsidR="0071568A" w:rsidRPr="0071568A" w:rsidRDefault="0071568A" w:rsidP="00715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68A">
        <w:rPr>
          <w:rFonts w:ascii="Times New Roman" w:hAnsi="Times New Roman"/>
          <w:sz w:val="28"/>
          <w:szCs w:val="28"/>
          <w:lang w:val="ru-RU"/>
        </w:rPr>
        <w:t>2. Число действующих резидентов объектов инфраструктуры для размещения производственных и иных объектов инвесторов – 4 единицы.</w:t>
      </w:r>
    </w:p>
    <w:p w:rsidR="0071568A" w:rsidRPr="0071568A" w:rsidRDefault="0071568A" w:rsidP="00715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1568A">
        <w:rPr>
          <w:rFonts w:ascii="Times New Roman" w:hAnsi="Times New Roman"/>
          <w:sz w:val="28"/>
          <w:szCs w:val="28"/>
          <w:lang w:val="ru-RU"/>
        </w:rPr>
        <w:t>3. Показатели заполняемости объектов инфраструктуры для размещения производственных и иных объектов инвесторов, 24% от площади, предусмотренной для размещения резидентов.</w:t>
      </w:r>
    </w:p>
    <w:p w:rsidR="0071568A" w:rsidRPr="0071568A" w:rsidRDefault="0071568A" w:rsidP="00715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11DA" w:rsidRDefault="001111DA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D63F1E" w:rsidRPr="00800F4C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>Успешная практика</w:t>
      </w:r>
      <w:r w:rsidR="0071568A">
        <w:rPr>
          <w:rFonts w:ascii="Times New Roman" w:hAnsi="Times New Roman"/>
          <w:sz w:val="28"/>
          <w:szCs w:val="28"/>
          <w:lang w:val="ru-RU"/>
        </w:rPr>
        <w:t xml:space="preserve"> № 16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D2917">
        <w:rPr>
          <w:rFonts w:ascii="Times New Roman" w:hAnsi="Times New Roman"/>
          <w:sz w:val="28"/>
          <w:szCs w:val="28"/>
          <w:lang w:val="ru-RU"/>
        </w:rPr>
        <w:t>Формирование доступной инфраструктуры для размещения производственных и иных объектов инвесторов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» внедрена полностью. </w:t>
      </w:r>
    </w:p>
    <w:p w:rsidR="00D63F1E" w:rsidRPr="003E7310" w:rsidRDefault="00D63F1E" w:rsidP="00D63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63F1E" w:rsidRPr="00800F4C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оговорками»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1C89" w:rsidRDefault="001D1C89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экспертной группы                                                Копыльцов И.С.                         </w:t>
      </w:r>
    </w:p>
    <w:p w:rsidR="001D1C89" w:rsidRDefault="001D1C89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Pr="00503321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Координатор экспертной группы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Калимуллина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Е.Л.                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1F" w:rsidRDefault="00736B1F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36B1F" w:rsidSect="001D1C89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Оценочный лист 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общественной оценки результатов 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внедрения успешных практик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4D1" w:rsidRP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</w:t>
      </w:r>
      <w:proofErr w:type="spellStart"/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>Калимуллина</w:t>
      </w:r>
      <w:proofErr w:type="spellEnd"/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Елена Леонидовна</w:t>
      </w:r>
    </w:p>
    <w:p w:rsid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774D1">
        <w:rPr>
          <w:rFonts w:ascii="Times New Roman" w:hAnsi="Times New Roman"/>
          <w:sz w:val="28"/>
          <w:szCs w:val="28"/>
          <w:lang w:val="ru-RU"/>
        </w:rPr>
        <w:t xml:space="preserve">Регион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Березовский район Х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анты-Мансийский автономный округ-Югра</w:t>
      </w:r>
    </w:p>
    <w:p w:rsid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заполнения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09 сентября 2016 горда</w:t>
      </w:r>
    </w:p>
    <w:p w:rsidR="00A774D1" w:rsidRPr="00A774D1" w:rsidRDefault="00A774D1" w:rsidP="00A77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606" w:type="dxa"/>
        <w:tblLook w:val="04A0"/>
      </w:tblPr>
      <w:tblGrid>
        <w:gridCol w:w="4503"/>
        <w:gridCol w:w="1842"/>
        <w:gridCol w:w="3261"/>
      </w:tblGrid>
      <w:tr w:rsidR="00A774D1" w:rsidTr="00202AD0">
        <w:tc>
          <w:tcPr>
            <w:tcW w:w="4503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 Практики</w:t>
            </w:r>
          </w:p>
        </w:tc>
        <w:tc>
          <w:tcPr>
            <w:tcW w:w="1842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бизнес-сообщества (целые числа от 0 до 2)</w:t>
            </w:r>
          </w:p>
        </w:tc>
        <w:tc>
          <w:tcPr>
            <w:tcW w:w="3261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и замечания</w:t>
            </w:r>
          </w:p>
        </w:tc>
      </w:tr>
      <w:tr w:rsidR="00181B02" w:rsidRPr="004A65A1" w:rsidTr="00202AD0">
        <w:tc>
          <w:tcPr>
            <w:tcW w:w="9606" w:type="dxa"/>
            <w:gridSpan w:val="3"/>
          </w:tcPr>
          <w:p w:rsidR="00181B02" w:rsidRPr="00181B02" w:rsidRDefault="00181B02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 № 2. Разработка и размещение в открытом доступе инвестиционного паспорта муниципального образования</w:t>
            </w:r>
          </w:p>
        </w:tc>
      </w:tr>
      <w:tr w:rsidR="00A774D1" w:rsidRPr="004A65A1" w:rsidTr="00202AD0">
        <w:tc>
          <w:tcPr>
            <w:tcW w:w="4503" w:type="dxa"/>
          </w:tcPr>
          <w:p w:rsidR="00A774D1" w:rsidRPr="00215F52" w:rsidRDefault="005B7A14" w:rsidP="00202AD0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1. Включает ли инвестиционный паспорт следующую базовую информацию</w:t>
            </w:r>
          </w:p>
        </w:tc>
        <w:tc>
          <w:tcPr>
            <w:tcW w:w="1842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74D1" w:rsidRPr="004A65A1" w:rsidTr="00202AD0">
        <w:tc>
          <w:tcPr>
            <w:tcW w:w="4503" w:type="dxa"/>
          </w:tcPr>
          <w:p w:rsidR="00A774D1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Общую информацию о муниципальном образовании</w:t>
            </w:r>
          </w:p>
        </w:tc>
        <w:tc>
          <w:tcPr>
            <w:tcW w:w="1842" w:type="dxa"/>
          </w:tcPr>
          <w:p w:rsidR="00A774D1" w:rsidRDefault="00A774D1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Параметры социально-экономического развития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нормативных правовых актов, регулирующих инвестиционную деятельность в муниципальном образовании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объектов инфраструктуры, предлагаемых для осуществления инвестиционной деятельности, располагающихся на территории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и описание свободных земельных участках для осуществления инвестиционной деятельности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Ключевые реализуемые инвестиционные проекты (реестр реализуемых инвестиционных проектов</w:t>
            </w:r>
            <w:proofErr w:type="gramEnd"/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Контактную информацию органов местного самоуправления, участвующих в инвестиционном </w:t>
            </w: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процессе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Размещен ли инвестиционный паспорт на интернет-странице на официальном интернет-сайте администрации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5B7A14" w:rsidP="00351493">
            <w:pPr>
              <w:pStyle w:val="a3"/>
              <w:numPr>
                <w:ilvl w:val="0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 ли следующий ключевой показатель эффективности внедрения практики: 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736B1F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Доля предпринимателей, пользующихся в своей деятельности информацией, содержащейся в инвестиционном паспорте муниципального образования от общего числа опрощенных предпринимателей, %.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4A65A1" w:rsidTr="00202AD0">
        <w:tc>
          <w:tcPr>
            <w:tcW w:w="4503" w:type="dxa"/>
          </w:tcPr>
          <w:p w:rsidR="005B7A14" w:rsidRPr="00215F52" w:rsidRDefault="00736B1F" w:rsidP="00736B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посетителей страницы в сети </w:t>
            </w:r>
            <w:proofErr w:type="gramStart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Интернет</w:t>
            </w:r>
            <w:proofErr w:type="gramEnd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которой размещении Инвестиционный паспорт в месяц.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Tr="00202AD0">
        <w:tc>
          <w:tcPr>
            <w:tcW w:w="4503" w:type="dxa"/>
          </w:tcPr>
          <w:p w:rsidR="00202AD0" w:rsidRDefault="00202AD0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B7A14" w:rsidRPr="00202AD0" w:rsidRDefault="00202AD0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Подпись </w:t>
            </w:r>
            <w:proofErr w:type="gramStart"/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анкетируемого</w:t>
            </w:r>
            <w:proofErr w:type="gramEnd"/>
          </w:p>
          <w:p w:rsidR="00202AD0" w:rsidRPr="005B7A14" w:rsidRDefault="00202AD0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Оценочный лист 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общественной оценки результатов 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внедрения успешных практик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Pr="00A774D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</w:t>
      </w:r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Копыльцов Игорь Станиславович </w:t>
      </w:r>
    </w:p>
    <w:p w:rsidR="00275EC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774D1">
        <w:rPr>
          <w:rFonts w:ascii="Times New Roman" w:hAnsi="Times New Roman"/>
          <w:sz w:val="28"/>
          <w:szCs w:val="28"/>
          <w:lang w:val="ru-RU"/>
        </w:rPr>
        <w:t xml:space="preserve">Регион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Березовский район Х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анты-Мансийский автономный округ-Югра</w:t>
      </w:r>
    </w:p>
    <w:p w:rsidR="00275EC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заполнения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09 сентября 2016 горда</w:t>
      </w:r>
    </w:p>
    <w:p w:rsidR="00275EC1" w:rsidRPr="00A774D1" w:rsidRDefault="00275EC1" w:rsidP="00275E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606" w:type="dxa"/>
        <w:tblLook w:val="04A0"/>
      </w:tblPr>
      <w:tblGrid>
        <w:gridCol w:w="4503"/>
        <w:gridCol w:w="1842"/>
        <w:gridCol w:w="3261"/>
      </w:tblGrid>
      <w:tr w:rsidR="00275EC1" w:rsidTr="0018572F">
        <w:tc>
          <w:tcPr>
            <w:tcW w:w="4503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 Практики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бизнес-сообщества (целые числа от 0 до 2)</w:t>
            </w:r>
          </w:p>
        </w:tc>
        <w:tc>
          <w:tcPr>
            <w:tcW w:w="3261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и замечания</w:t>
            </w:r>
          </w:p>
        </w:tc>
      </w:tr>
      <w:tr w:rsidR="00275EC1" w:rsidRPr="004A65A1" w:rsidTr="0018572F">
        <w:tc>
          <w:tcPr>
            <w:tcW w:w="9606" w:type="dxa"/>
            <w:gridSpan w:val="3"/>
          </w:tcPr>
          <w:p w:rsidR="00275EC1" w:rsidRPr="00181B02" w:rsidRDefault="00275EC1" w:rsidP="00275EC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Практика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Разработка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стратегического документа развития инвестиционной деятельности на территории муниципального образования</w:t>
            </w:r>
          </w:p>
        </w:tc>
      </w:tr>
      <w:tr w:rsidR="00275EC1" w:rsidRPr="004A65A1" w:rsidTr="0018572F">
        <w:tc>
          <w:tcPr>
            <w:tcW w:w="4503" w:type="dxa"/>
          </w:tcPr>
          <w:p w:rsidR="00275EC1" w:rsidRPr="001C65B0" w:rsidRDefault="001C65B0" w:rsidP="001C65B0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стратегического документа развития инвестиционной деятельности на территории муниципального образования 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C65B0" w:rsidRPr="004A65A1" w:rsidTr="0018572F">
        <w:tc>
          <w:tcPr>
            <w:tcW w:w="4503" w:type="dxa"/>
          </w:tcPr>
          <w:p w:rsidR="001C65B0" w:rsidRDefault="00481467" w:rsidP="001C65B0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в стратегическом документе следующей информации:</w:t>
            </w:r>
          </w:p>
        </w:tc>
        <w:tc>
          <w:tcPr>
            <w:tcW w:w="1842" w:type="dxa"/>
          </w:tcPr>
          <w:p w:rsidR="001C65B0" w:rsidRDefault="001C65B0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1C65B0" w:rsidRDefault="001C65B0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4A65A1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Оценка доступных ресурсов развития экономики муниципального  образования (кадровые, инфраструктурные, производственные, информационные, и другие)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4A65A1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Видение текущих конкурентных преимуществ и слабых сторон муниципального образования (относительно других муниципальных образований) с точки зрения инвестиционной привлекательности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4A65A1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Оценка потенциальных точек роста экономики муниципального образования, в том числе выявление приоритетных направлений инвестиционной деятельности на территории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4A65A1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Видение результата, который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достигнут при реализации политики привлечения инвестиций на территории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4A65A1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Описание взаимосвязанных по целям, задачам, срокам осуществления и ресурсам мероприятий, обеспечивающих рост инвестиций в экономику муниципального образования, а также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продвижение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4A65A1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Размещение стратегического документа развития инвестиционной деятельности на территории муниципального образования на интернет-странице на официальном интернет-сайте администрации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501A" w:rsidRPr="004A65A1" w:rsidTr="0018572F">
        <w:tc>
          <w:tcPr>
            <w:tcW w:w="4503" w:type="dxa"/>
          </w:tcPr>
          <w:p w:rsidR="00C2501A" w:rsidRPr="00215F52" w:rsidRDefault="00C2501A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отчетов по результатам достижения плановых значений целевых показателей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ключевых мер </w:t>
            </w:r>
            <w:r w:rsidR="00014AC5">
              <w:rPr>
                <w:rFonts w:ascii="Times New Roman" w:hAnsi="Times New Roman"/>
                <w:sz w:val="28"/>
                <w:szCs w:val="28"/>
                <w:lang w:val="ru-RU"/>
              </w:rPr>
              <w:t>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1842" w:type="dxa"/>
          </w:tcPr>
          <w:p w:rsidR="00C2501A" w:rsidRDefault="00C2501A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C2501A" w:rsidRDefault="00C2501A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4A65A1" w:rsidTr="0018572F">
        <w:tc>
          <w:tcPr>
            <w:tcW w:w="4503" w:type="dxa"/>
          </w:tcPr>
          <w:p w:rsidR="00275EC1" w:rsidRPr="00215F52" w:rsidRDefault="00275EC1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 ли следующий ключевой показатель эффективности внедрения практики: 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4A65A1" w:rsidTr="0018572F">
        <w:tc>
          <w:tcPr>
            <w:tcW w:w="4503" w:type="dxa"/>
          </w:tcPr>
          <w:p w:rsidR="00275EC1" w:rsidRPr="00215F52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4A65A1" w:rsidTr="0018572F">
        <w:tc>
          <w:tcPr>
            <w:tcW w:w="4503" w:type="dxa"/>
          </w:tcPr>
          <w:p w:rsidR="00275EC1" w:rsidRPr="00215F52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 занятых в экономике, человек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Tr="0018572F">
        <w:tc>
          <w:tcPr>
            <w:tcW w:w="4503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75EC1" w:rsidRPr="00202AD0" w:rsidRDefault="00275EC1" w:rsidP="00185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Подпись </w:t>
            </w:r>
            <w:proofErr w:type="gramStart"/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анкетируемого</w:t>
            </w:r>
            <w:proofErr w:type="gramEnd"/>
          </w:p>
          <w:p w:rsidR="00275EC1" w:rsidRPr="005B7A14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36B1F" w:rsidRDefault="00736B1F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736B1F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Pr="001111DA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6A13" w:rsidRDefault="00FD6A13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FD6A13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32FC" w:rsidRDefault="000132FC" w:rsidP="00736B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sectPr w:rsidR="000132FC" w:rsidSect="00202A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25"/>
    <w:multiLevelType w:val="hybridMultilevel"/>
    <w:tmpl w:val="F79A7286"/>
    <w:lvl w:ilvl="0" w:tplc="917E3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54114"/>
    <w:multiLevelType w:val="hybridMultilevel"/>
    <w:tmpl w:val="4970E11C"/>
    <w:lvl w:ilvl="0" w:tplc="849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D0C50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50A74"/>
    <w:multiLevelType w:val="hybridMultilevel"/>
    <w:tmpl w:val="26482358"/>
    <w:lvl w:ilvl="0" w:tplc="4AAE7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072BC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2610C"/>
    <w:multiLevelType w:val="multilevel"/>
    <w:tmpl w:val="DC3EB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3DB0895"/>
    <w:multiLevelType w:val="hybridMultilevel"/>
    <w:tmpl w:val="7C68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20F2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6C5"/>
    <w:multiLevelType w:val="hybridMultilevel"/>
    <w:tmpl w:val="21284FF8"/>
    <w:lvl w:ilvl="0" w:tplc="BA969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8F40FE"/>
    <w:multiLevelType w:val="hybridMultilevel"/>
    <w:tmpl w:val="4DB6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F6F2E"/>
    <w:multiLevelType w:val="hybridMultilevel"/>
    <w:tmpl w:val="52DC1690"/>
    <w:lvl w:ilvl="0" w:tplc="7CD2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B83D53"/>
    <w:multiLevelType w:val="multilevel"/>
    <w:tmpl w:val="CA70B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2">
    <w:nsid w:val="637078E1"/>
    <w:multiLevelType w:val="hybridMultilevel"/>
    <w:tmpl w:val="CB9CD908"/>
    <w:lvl w:ilvl="0" w:tplc="0EC84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F3027C"/>
    <w:multiLevelType w:val="multilevel"/>
    <w:tmpl w:val="B5C858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08E2"/>
    <w:rsid w:val="000132FC"/>
    <w:rsid w:val="00014AC5"/>
    <w:rsid w:val="00023C4B"/>
    <w:rsid w:val="00037244"/>
    <w:rsid w:val="000624E6"/>
    <w:rsid w:val="00092FC1"/>
    <w:rsid w:val="00094180"/>
    <w:rsid w:val="000C3975"/>
    <w:rsid w:val="000F62C1"/>
    <w:rsid w:val="001019A8"/>
    <w:rsid w:val="001063A1"/>
    <w:rsid w:val="001111DA"/>
    <w:rsid w:val="00134F31"/>
    <w:rsid w:val="00141B4E"/>
    <w:rsid w:val="00181B02"/>
    <w:rsid w:val="001B7910"/>
    <w:rsid w:val="001B7D40"/>
    <w:rsid w:val="001C65B0"/>
    <w:rsid w:val="001D1C89"/>
    <w:rsid w:val="00202AD0"/>
    <w:rsid w:val="00215F52"/>
    <w:rsid w:val="00245BCD"/>
    <w:rsid w:val="0025538D"/>
    <w:rsid w:val="00255F02"/>
    <w:rsid w:val="00260F60"/>
    <w:rsid w:val="00262E45"/>
    <w:rsid w:val="002703F2"/>
    <w:rsid w:val="002708E2"/>
    <w:rsid w:val="00272DE4"/>
    <w:rsid w:val="00275EC1"/>
    <w:rsid w:val="0027624B"/>
    <w:rsid w:val="0028760E"/>
    <w:rsid w:val="00295A74"/>
    <w:rsid w:val="00297AFD"/>
    <w:rsid w:val="002A1B17"/>
    <w:rsid w:val="002E3D3E"/>
    <w:rsid w:val="00307874"/>
    <w:rsid w:val="00313389"/>
    <w:rsid w:val="00321279"/>
    <w:rsid w:val="0035021D"/>
    <w:rsid w:val="00351493"/>
    <w:rsid w:val="00361790"/>
    <w:rsid w:val="00382389"/>
    <w:rsid w:val="0039148B"/>
    <w:rsid w:val="003A246F"/>
    <w:rsid w:val="003A722F"/>
    <w:rsid w:val="003B0F63"/>
    <w:rsid w:val="003E1833"/>
    <w:rsid w:val="003F195E"/>
    <w:rsid w:val="0040391B"/>
    <w:rsid w:val="004177A1"/>
    <w:rsid w:val="00421DA0"/>
    <w:rsid w:val="0042580B"/>
    <w:rsid w:val="004338AA"/>
    <w:rsid w:val="00447EAD"/>
    <w:rsid w:val="0045746C"/>
    <w:rsid w:val="00464061"/>
    <w:rsid w:val="00464254"/>
    <w:rsid w:val="004731D9"/>
    <w:rsid w:val="004767DD"/>
    <w:rsid w:val="00481467"/>
    <w:rsid w:val="004914AA"/>
    <w:rsid w:val="004A0C9C"/>
    <w:rsid w:val="004A65A1"/>
    <w:rsid w:val="004D7E64"/>
    <w:rsid w:val="004F37AD"/>
    <w:rsid w:val="005331F5"/>
    <w:rsid w:val="00540886"/>
    <w:rsid w:val="00541ACA"/>
    <w:rsid w:val="00567BA0"/>
    <w:rsid w:val="005A6CC4"/>
    <w:rsid w:val="005B11B6"/>
    <w:rsid w:val="005B17CE"/>
    <w:rsid w:val="005B24E5"/>
    <w:rsid w:val="005B7A14"/>
    <w:rsid w:val="005D31BD"/>
    <w:rsid w:val="005D3A70"/>
    <w:rsid w:val="005E7D67"/>
    <w:rsid w:val="005F20B7"/>
    <w:rsid w:val="00601E18"/>
    <w:rsid w:val="00630A44"/>
    <w:rsid w:val="00636EFE"/>
    <w:rsid w:val="006448CD"/>
    <w:rsid w:val="006464C1"/>
    <w:rsid w:val="006478E2"/>
    <w:rsid w:val="006855B0"/>
    <w:rsid w:val="006928C0"/>
    <w:rsid w:val="00692AA8"/>
    <w:rsid w:val="00696762"/>
    <w:rsid w:val="006C2DB5"/>
    <w:rsid w:val="006D3FC9"/>
    <w:rsid w:val="0070122F"/>
    <w:rsid w:val="00702365"/>
    <w:rsid w:val="00704CB0"/>
    <w:rsid w:val="0071568A"/>
    <w:rsid w:val="00736B1F"/>
    <w:rsid w:val="007557B0"/>
    <w:rsid w:val="00762C4D"/>
    <w:rsid w:val="00763C1A"/>
    <w:rsid w:val="00780C39"/>
    <w:rsid w:val="007824BF"/>
    <w:rsid w:val="00786144"/>
    <w:rsid w:val="007A68CB"/>
    <w:rsid w:val="007B2CB2"/>
    <w:rsid w:val="007B4C56"/>
    <w:rsid w:val="007B578F"/>
    <w:rsid w:val="007C0960"/>
    <w:rsid w:val="007C107A"/>
    <w:rsid w:val="007C629B"/>
    <w:rsid w:val="007D48E8"/>
    <w:rsid w:val="007D7CB5"/>
    <w:rsid w:val="007F5D0A"/>
    <w:rsid w:val="00800F4C"/>
    <w:rsid w:val="00811616"/>
    <w:rsid w:val="0083627B"/>
    <w:rsid w:val="00840BEF"/>
    <w:rsid w:val="0085493A"/>
    <w:rsid w:val="00854ED0"/>
    <w:rsid w:val="0086668B"/>
    <w:rsid w:val="008737D2"/>
    <w:rsid w:val="00874C74"/>
    <w:rsid w:val="00887C61"/>
    <w:rsid w:val="008A09A4"/>
    <w:rsid w:val="008D2877"/>
    <w:rsid w:val="008D2E06"/>
    <w:rsid w:val="008E2ECA"/>
    <w:rsid w:val="00903554"/>
    <w:rsid w:val="009247B8"/>
    <w:rsid w:val="00934832"/>
    <w:rsid w:val="0094133B"/>
    <w:rsid w:val="009476FA"/>
    <w:rsid w:val="00956CF7"/>
    <w:rsid w:val="00963564"/>
    <w:rsid w:val="0097338D"/>
    <w:rsid w:val="00987C0A"/>
    <w:rsid w:val="009A1C44"/>
    <w:rsid w:val="009C1309"/>
    <w:rsid w:val="009D2CE1"/>
    <w:rsid w:val="009D77E3"/>
    <w:rsid w:val="00A02D58"/>
    <w:rsid w:val="00A13A1F"/>
    <w:rsid w:val="00A13A94"/>
    <w:rsid w:val="00A16003"/>
    <w:rsid w:val="00A30791"/>
    <w:rsid w:val="00A33A67"/>
    <w:rsid w:val="00A774D1"/>
    <w:rsid w:val="00AB2EAF"/>
    <w:rsid w:val="00AD7622"/>
    <w:rsid w:val="00AF0182"/>
    <w:rsid w:val="00AF03A2"/>
    <w:rsid w:val="00AF31CD"/>
    <w:rsid w:val="00AF5ACE"/>
    <w:rsid w:val="00B042A6"/>
    <w:rsid w:val="00B114C0"/>
    <w:rsid w:val="00B27D63"/>
    <w:rsid w:val="00B61BDB"/>
    <w:rsid w:val="00B75AC7"/>
    <w:rsid w:val="00B87C41"/>
    <w:rsid w:val="00B95A3F"/>
    <w:rsid w:val="00BB00A1"/>
    <w:rsid w:val="00BB7F3E"/>
    <w:rsid w:val="00BC439F"/>
    <w:rsid w:val="00BF1130"/>
    <w:rsid w:val="00BF7C17"/>
    <w:rsid w:val="00C064A7"/>
    <w:rsid w:val="00C2501A"/>
    <w:rsid w:val="00C353ED"/>
    <w:rsid w:val="00C4085D"/>
    <w:rsid w:val="00C4086C"/>
    <w:rsid w:val="00C4403F"/>
    <w:rsid w:val="00C66926"/>
    <w:rsid w:val="00C72A96"/>
    <w:rsid w:val="00CA3100"/>
    <w:rsid w:val="00CA3776"/>
    <w:rsid w:val="00CA5036"/>
    <w:rsid w:val="00CD49FF"/>
    <w:rsid w:val="00D20699"/>
    <w:rsid w:val="00D328A5"/>
    <w:rsid w:val="00D60634"/>
    <w:rsid w:val="00D63F1E"/>
    <w:rsid w:val="00D70554"/>
    <w:rsid w:val="00DC3994"/>
    <w:rsid w:val="00DC703C"/>
    <w:rsid w:val="00DE44E5"/>
    <w:rsid w:val="00DE7BB3"/>
    <w:rsid w:val="00E01A35"/>
    <w:rsid w:val="00E14D43"/>
    <w:rsid w:val="00E26E16"/>
    <w:rsid w:val="00E512ED"/>
    <w:rsid w:val="00E51471"/>
    <w:rsid w:val="00E5201E"/>
    <w:rsid w:val="00E6272E"/>
    <w:rsid w:val="00E7638C"/>
    <w:rsid w:val="00E8313C"/>
    <w:rsid w:val="00E85E54"/>
    <w:rsid w:val="00E85E82"/>
    <w:rsid w:val="00E8661D"/>
    <w:rsid w:val="00E92CDA"/>
    <w:rsid w:val="00EC0A32"/>
    <w:rsid w:val="00EC721E"/>
    <w:rsid w:val="00ED2917"/>
    <w:rsid w:val="00F06071"/>
    <w:rsid w:val="00F13653"/>
    <w:rsid w:val="00F3622E"/>
    <w:rsid w:val="00F53BE2"/>
    <w:rsid w:val="00F6695C"/>
    <w:rsid w:val="00F718A7"/>
    <w:rsid w:val="00F7378C"/>
    <w:rsid w:val="00F775AB"/>
    <w:rsid w:val="00F81543"/>
    <w:rsid w:val="00F9370F"/>
    <w:rsid w:val="00FB1112"/>
    <w:rsid w:val="00FD6A13"/>
    <w:rsid w:val="00FE2C26"/>
    <w:rsid w:val="00FF156B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624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2E"/>
    <w:pPr>
      <w:ind w:left="720"/>
      <w:contextualSpacing/>
    </w:pPr>
  </w:style>
  <w:style w:type="paragraph" w:customStyle="1" w:styleId="Default">
    <w:name w:val="Default"/>
    <w:rsid w:val="006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C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2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2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ezovo.ru/documents/economika/grafiki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ezovo.ru/activity/economy/business_seg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AADA-F3E5-49B0-887F-12B1458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Бабий Наталья Викторовна</cp:lastModifiedBy>
  <cp:revision>87</cp:revision>
  <cp:lastPrinted>2016-10-10T11:28:00Z</cp:lastPrinted>
  <dcterms:created xsi:type="dcterms:W3CDTF">2016-08-31T04:30:00Z</dcterms:created>
  <dcterms:modified xsi:type="dcterms:W3CDTF">2016-10-12T05:47:00Z</dcterms:modified>
</cp:coreProperties>
</file>