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F" w:rsidRDefault="006D59EF" w:rsidP="006D59E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Сводный отчет</w:t>
      </w:r>
    </w:p>
    <w:p w:rsidR="006D59EF" w:rsidRDefault="006D59EF" w:rsidP="006D59E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</w:t>
      </w:r>
      <w:proofErr w:type="gramStart"/>
      <w:r>
        <w:rPr>
          <w:b/>
          <w:bCs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6D59EF" w:rsidRDefault="006D59EF" w:rsidP="006D59E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6D59EF" w:rsidRDefault="006D59EF" w:rsidP="006D59EF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494"/>
      </w:tblGrid>
      <w:tr w:rsidR="006D59EF" w:rsidTr="006D59EF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 публичного обсуждения</w:t>
            </w:r>
          </w:p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проекта муниципального нормативного правового акта*:</w:t>
            </w:r>
          </w:p>
        </w:tc>
      </w:tr>
      <w:tr w:rsidR="006D59EF" w:rsidTr="006D59EF">
        <w:trPr>
          <w:trHeight w:val="158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начало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002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«01» октября</w:t>
            </w:r>
            <w:r w:rsidR="00730192">
              <w:rPr>
                <w:sz w:val="28"/>
                <w:szCs w:val="28"/>
                <w:lang w:eastAsia="en-US"/>
              </w:rPr>
              <w:t xml:space="preserve"> </w:t>
            </w:r>
            <w:r w:rsidR="006D59EF">
              <w:rPr>
                <w:sz w:val="28"/>
                <w:szCs w:val="28"/>
                <w:lang w:eastAsia="en-US"/>
              </w:rPr>
              <w:t xml:space="preserve"> 2018  года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002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«29</w:t>
            </w:r>
            <w:r w:rsidR="00730192">
              <w:rPr>
                <w:sz w:val="28"/>
                <w:szCs w:val="28"/>
                <w:lang w:eastAsia="en-US"/>
              </w:rPr>
              <w:t xml:space="preserve">» октября </w:t>
            </w:r>
            <w:r w:rsidR="006D59EF">
              <w:rPr>
                <w:sz w:val="28"/>
                <w:szCs w:val="28"/>
                <w:lang w:eastAsia="en-US"/>
              </w:rPr>
              <w:t xml:space="preserve"> 2018 года</w:t>
            </w:r>
          </w:p>
        </w:tc>
      </w:tr>
      <w:tr w:rsidR="006D59EF" w:rsidTr="006D59EF">
        <w:trPr>
          <w:trHeight w:val="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замечаний и предложений, из них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указывается количество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 полностью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C30A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учтено частично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59EF" w:rsidTr="006D59EF">
        <w:trPr>
          <w:trHeight w:val="157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учтено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D59EF" w:rsidRDefault="006D59EF" w:rsidP="006D59E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28"/>
        <w:gridCol w:w="5727"/>
      </w:tblGrid>
      <w:tr w:rsidR="006D59EF" w:rsidTr="006D59E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Структурное подразделение администрации Березовского района, Думы Березовского района (далее – разработчик): </w:t>
            </w:r>
          </w:p>
          <w:p w:rsidR="006D59EF" w:rsidRDefault="00A355E2">
            <w:pPr>
              <w:pBdr>
                <w:bottom w:val="single" w:sz="4" w:space="1" w:color="auto"/>
              </w:pBd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Комитет по экономической политике администрации Березовского района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6D59EF" w:rsidTr="006D59EF">
        <w:trPr>
          <w:trHeight w:val="99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2" w:rsidRPr="00730192" w:rsidRDefault="006D59EF" w:rsidP="00730192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Вид и наименование проекта муниципального нормативного правового акта: </w:t>
            </w:r>
            <w:proofErr w:type="gramStart"/>
            <w:r w:rsidR="00730192">
              <w:rPr>
                <w:sz w:val="28"/>
                <w:szCs w:val="28"/>
                <w:lang w:eastAsia="en-US"/>
              </w:rPr>
              <w:t>«</w:t>
            </w:r>
            <w:r w:rsidR="00730192" w:rsidRPr="00C300AC">
              <w:t>О</w:t>
            </w:r>
            <w:r w:rsidR="00C300AC" w:rsidRPr="00C300AC">
              <w:t xml:space="preserve"> внесении изменений в приложение</w:t>
            </w:r>
            <w:r w:rsidR="00730192" w:rsidRPr="00C300AC">
              <w:t xml:space="preserve"> к постановлению администрации Березовского района  от 25.06.2018 № 550 «О порядке предоставления финансовых поддержек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утратившими силу некоторых муниципальных правовых актов</w:t>
            </w:r>
            <w:r w:rsidR="00730192">
              <w:rPr>
                <w:sz w:val="28"/>
                <w:szCs w:val="28"/>
              </w:rPr>
              <w:t>»</w:t>
            </w:r>
            <w:proofErr w:type="gramEnd"/>
          </w:p>
          <w:p w:rsidR="006D59EF" w:rsidRDefault="006D59EF" w:rsidP="00730192">
            <w:pPr>
              <w:tabs>
                <w:tab w:val="left" w:pos="576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rPr>
          <w:trHeight w:val="55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92" w:rsidRPr="00F648DF" w:rsidRDefault="006D59EF" w:rsidP="0073019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6D59EF" w:rsidRDefault="00730192" w:rsidP="00F648DF">
            <w:pPr>
              <w:ind w:firstLine="709"/>
              <w:jc w:val="both"/>
            </w:pPr>
            <w:r>
              <w:t>Проект постановления разработан в</w:t>
            </w:r>
            <w:r w:rsidRPr="00814417">
              <w:t xml:space="preserve"> целях приведения муниципальных правовых актов администрации Березовского района в соответствие с требованиями статьи 78 Бюджетного кодекса Российской Федерации</w:t>
            </w:r>
            <w:r>
              <w:t>.</w:t>
            </w:r>
          </w:p>
          <w:p w:rsidR="00C30AA4" w:rsidRPr="00C30AA4" w:rsidRDefault="00730192" w:rsidP="00C30AA4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14417">
              <w:rPr>
                <w:rFonts w:eastAsiaTheme="minorHAnsi"/>
                <w:lang w:eastAsia="en-US"/>
              </w:rPr>
              <w:t>При предоставлении субсидий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</w:t>
            </w:r>
            <w:proofErr w:type="gramEnd"/>
            <w:r w:rsidRPr="00814417">
              <w:rPr>
                <w:rFonts w:eastAsiaTheme="minorHAnsi"/>
                <w:lang w:eastAsia="en-US"/>
              </w:rPr>
              <w:t xml:space="preserve"> и обществ с </w:t>
            </w:r>
            <w:r w:rsidRPr="00814417">
              <w:rPr>
                <w:rFonts w:eastAsiaTheme="minorHAnsi"/>
                <w:lang w:eastAsia="en-US"/>
              </w:rPr>
              <w:lastRenderedPageBreak/>
      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ими условий, целей и порядка предоставления субсидий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6D59EF" w:rsidTr="006D59EF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Контактная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информация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разработчика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6D59EF" w:rsidTr="006D5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autoSpaceDE w:val="0"/>
              <w:autoSpaceDN w:val="0"/>
              <w:spacing w:before="12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Крылова Виктория Васильевна</w:t>
            </w:r>
          </w:p>
        </w:tc>
      </w:tr>
      <w:tr w:rsidR="006D59EF" w:rsidTr="006D5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Заведующий отделом предпринимательства и потребительского рынка </w:t>
            </w:r>
            <w:r w:rsidR="006D59EF">
              <w:rPr>
                <w:i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6D59EF" w:rsidTr="006D59E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8(34674)2-15-65</w:t>
            </w:r>
          </w:p>
        </w:tc>
      </w:tr>
      <w:tr w:rsidR="006D59EF" w:rsidTr="006D59E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F" w:rsidRDefault="006D5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675502" w:rsidRDefault="006755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otdeltpr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berezovo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D59EF" w:rsidRDefault="006D59EF" w:rsidP="006D59EF">
      <w:pPr>
        <w:jc w:val="center"/>
        <w:rPr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Степень регулирующего воздействия </w:t>
      </w: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177"/>
        <w:gridCol w:w="4168"/>
      </w:tblGrid>
      <w:tr w:rsidR="006D59EF" w:rsidTr="006D59E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75502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высокая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6D59EF" w:rsidTr="006D59EF">
        <w:trPr>
          <w:trHeight w:val="133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75502" w:rsidP="0073019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8465A">
              <w:rPr>
                <w:lang w:eastAsia="en-US"/>
              </w:rPr>
              <w:t>Высокая</w:t>
            </w:r>
            <w:r w:rsidR="006D59EF" w:rsidRPr="00A8465A">
              <w:rPr>
                <w:lang w:eastAsia="en-US"/>
              </w:rPr>
              <w:t xml:space="preserve"> степень регулирующего воздействия – проект муниципального нормативного прав</w:t>
            </w:r>
            <w:r w:rsidR="000E6C1C" w:rsidRPr="00A8465A">
              <w:rPr>
                <w:lang w:eastAsia="en-US"/>
              </w:rPr>
              <w:t xml:space="preserve">ового акта содержит положения, устанавливающие новые обязанности для субъектов </w:t>
            </w:r>
            <w:r w:rsidR="006D59EF" w:rsidRPr="00A8465A">
              <w:rPr>
                <w:lang w:eastAsia="en-US"/>
              </w:rPr>
              <w:t xml:space="preserve"> предпринимательской</w:t>
            </w:r>
            <w:r w:rsidR="00730192">
              <w:rPr>
                <w:lang w:eastAsia="en-US"/>
              </w:rPr>
              <w:t xml:space="preserve"> и инвестиционной деятельности</w:t>
            </w:r>
          </w:p>
        </w:tc>
      </w:tr>
    </w:tbl>
    <w:p w:rsidR="006D59EF" w:rsidRDefault="006D59EF" w:rsidP="006D59EF">
      <w:pPr>
        <w:jc w:val="center"/>
        <w:rPr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A8465A">
              <w:rPr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D59EF" w:rsidRPr="00C300AC" w:rsidRDefault="00730192" w:rsidP="00A8465A">
            <w:pPr>
              <w:autoSpaceDE w:val="0"/>
              <w:autoSpaceDN w:val="0"/>
              <w:adjustRightInd w:val="0"/>
              <w:ind w:firstLine="709"/>
              <w:jc w:val="both"/>
            </w:pPr>
            <w:r w:rsidRPr="00C300AC">
              <w:t xml:space="preserve">Соблюдение субъектами малого и среднего                         предпринимательства-получателями финансовой поддержки </w:t>
            </w:r>
            <w:r w:rsidR="00463737" w:rsidRPr="00C300AC">
              <w:t xml:space="preserve">на организацию деятельности центров молодежного инновационного творчества </w:t>
            </w:r>
            <w:r w:rsidRPr="00C300AC">
              <w:t>обязательного условия установленного бюджетным кодексом Российской Федерации при предоставлении поддержки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A8465A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 w:rsidRPr="00A8465A">
              <w:rPr>
                <w:sz w:val="28"/>
                <w:szCs w:val="28"/>
                <w:lang w:eastAsia="en-US"/>
              </w:rPr>
              <w:t>Негативные эффекты, возникающие в связи с наличием проблемы:</w:t>
            </w:r>
          </w:p>
          <w:p w:rsidR="006D59EF" w:rsidRPr="00A8465A" w:rsidRDefault="006D59E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465A">
              <w:rPr>
                <w:sz w:val="28"/>
                <w:szCs w:val="28"/>
                <w:lang w:eastAsia="en-US"/>
              </w:rPr>
              <w:t>-</w:t>
            </w:r>
          </w:p>
          <w:p w:rsidR="006D59EF" w:rsidRPr="00A8465A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8465A">
              <w:rPr>
                <w:rFonts w:eastAsia="Calibri"/>
                <w:i/>
                <w:lang w:eastAsia="en-US"/>
              </w:rPr>
              <w:t xml:space="preserve"> (</w:t>
            </w:r>
            <w:r w:rsidRPr="00A8465A">
              <w:rPr>
                <w:i/>
                <w:lang w:eastAsia="en-US"/>
              </w:rPr>
              <w:t>место для текстового описания</w:t>
            </w:r>
            <w:r w:rsidRPr="00A8465A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6D59EF" w:rsidTr="006D59EF">
        <w:trPr>
          <w:trHeight w:val="1759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2" w:rsidRPr="00A8465A" w:rsidRDefault="006D59EF" w:rsidP="0067550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A8465A">
              <w:rPr>
                <w:sz w:val="28"/>
                <w:szCs w:val="28"/>
                <w:lang w:eastAsia="en-US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675502" w:rsidRPr="00A8465A">
              <w:rPr>
                <w:sz w:val="28"/>
                <w:szCs w:val="28"/>
              </w:rPr>
              <w:t xml:space="preserve"> </w:t>
            </w:r>
          </w:p>
          <w:p w:rsidR="00730192" w:rsidRPr="00C300AC" w:rsidRDefault="00730192" w:rsidP="0067550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lang w:eastAsia="en-US"/>
              </w:rPr>
            </w:pPr>
            <w:r w:rsidRPr="00C300AC">
              <w:t xml:space="preserve">постановление администрации Березовского района  от 25.06.2018 № 550 «О порядке предоставления финансовых поддержек субъектам малого и среднего </w:t>
            </w:r>
            <w:r w:rsidRPr="00C300AC">
              <w:lastRenderedPageBreak/>
              <w:t xml:space="preserve">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</w:t>
            </w:r>
            <w:proofErr w:type="gramStart"/>
            <w:r w:rsidRPr="00C300AC">
              <w:t>утратившими</w:t>
            </w:r>
            <w:proofErr w:type="gramEnd"/>
            <w:r w:rsidRPr="00C300AC">
              <w:t xml:space="preserve"> силу некоторых муниципальных правовых актов»</w:t>
            </w:r>
          </w:p>
          <w:p w:rsidR="006D59EF" w:rsidRPr="00A8465A" w:rsidRDefault="006D59EF" w:rsidP="00675502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8465A">
              <w:rPr>
                <w:rFonts w:eastAsia="Calibri"/>
                <w:i/>
                <w:lang w:eastAsia="en-US"/>
              </w:rPr>
              <w:t>(</w:t>
            </w:r>
            <w:r w:rsidRPr="00A8465A">
              <w:rPr>
                <w:i/>
                <w:lang w:eastAsia="en-US"/>
              </w:rPr>
              <w:t>место для текстового описания</w:t>
            </w:r>
            <w:r w:rsidRPr="00A8465A">
              <w:rPr>
                <w:rFonts w:eastAsia="Calibri"/>
                <w:i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Проблема не может быть решена без вмешательства со стороны государства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данных:                              -</w:t>
            </w:r>
          </w:p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Иная информация о проблеме: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6D59EF" w:rsidRDefault="006D59EF" w:rsidP="006D59EF">
      <w:pPr>
        <w:jc w:val="center"/>
        <w:rPr>
          <w:b/>
          <w:sz w:val="28"/>
          <w:szCs w:val="28"/>
        </w:rPr>
      </w:pPr>
    </w:p>
    <w:p w:rsidR="006D59EF" w:rsidRDefault="006D59EF" w:rsidP="006D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Опыт решения </w:t>
      </w:r>
      <w:proofErr w:type="gramStart"/>
      <w:r>
        <w:rPr>
          <w:b/>
          <w:sz w:val="28"/>
          <w:szCs w:val="28"/>
        </w:rPr>
        <w:t>аналогичных проблем</w:t>
      </w:r>
      <w:proofErr w:type="gramEnd"/>
      <w:r>
        <w:rPr>
          <w:b/>
          <w:sz w:val="28"/>
          <w:szCs w:val="28"/>
        </w:rPr>
        <w:t xml:space="preserve"> в других муниципальных образованиях, других субъектах Российской Федерации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207"/>
      </w:tblGrid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Опыт решения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аналогичных проблем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других муниципальных образованиях, других субъектах Российской Федерации в соответствующих сферах деятельности:</w:t>
            </w:r>
          </w:p>
          <w:p w:rsidR="00730192" w:rsidRPr="00730192" w:rsidRDefault="00730192" w:rsidP="00730192">
            <w:pPr>
              <w:spacing w:after="200" w:line="276" w:lineRule="auto"/>
              <w:contextualSpacing/>
              <w:jc w:val="both"/>
              <w:rPr>
                <w:bCs/>
                <w:kern w:val="32"/>
                <w:lang w:eastAsia="en-US"/>
              </w:rPr>
            </w:pPr>
            <w:r w:rsidRPr="00730192">
              <w:rPr>
                <w:bCs/>
                <w:kern w:val="32"/>
                <w:lang w:eastAsia="en-US"/>
              </w:rPr>
              <w:t>Постановление администрации города Сургут от 15.06.2018 № 4437 «</w:t>
            </w:r>
            <w:r>
              <w:rPr>
                <w:bCs/>
                <w:kern w:val="32"/>
                <w:lang w:eastAsia="en-US"/>
              </w:rPr>
              <w:t>О</w:t>
            </w:r>
            <w:r w:rsidRPr="00730192">
              <w:rPr>
                <w:bCs/>
                <w:kern w:val="32"/>
                <w:lang w:eastAsia="en-US"/>
              </w:rPr>
              <w:t>б утверждении порядка предоставления субсидий субъектам малого и среднего предпринимательства в целях возмещения затрат</w:t>
            </w:r>
            <w:r>
              <w:rPr>
                <w:bCs/>
                <w:kern w:val="32"/>
                <w:lang w:eastAsia="en-US"/>
              </w:rPr>
              <w:t>»</w:t>
            </w:r>
          </w:p>
          <w:p w:rsidR="006D59EF" w:rsidRDefault="006D59EF">
            <w:pPr>
              <w:spacing w:after="200" w:line="276" w:lineRule="auto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59EF" w:rsidTr="006D59EF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233EE7" w:rsidRDefault="006D59EF">
            <w:pPr>
              <w:pBdr>
                <w:bottom w:val="single" w:sz="4" w:space="1" w:color="auto"/>
              </w:pBdr>
              <w:spacing w:line="276" w:lineRule="auto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данных:</w:t>
            </w:r>
            <w:r w:rsidR="00730192">
              <w:rPr>
                <w:sz w:val="28"/>
                <w:szCs w:val="28"/>
                <w:lang w:eastAsia="en-US"/>
              </w:rPr>
              <w:t xml:space="preserve"> сеть «</w:t>
            </w:r>
            <w:proofErr w:type="spellStart"/>
            <w:r w:rsidR="00730192">
              <w:rPr>
                <w:sz w:val="28"/>
                <w:szCs w:val="28"/>
                <w:lang w:eastAsia="en-US"/>
              </w:rPr>
              <w:t>Интрент</w:t>
            </w:r>
            <w:proofErr w:type="spellEnd"/>
            <w:r w:rsidR="00730192">
              <w:rPr>
                <w:sz w:val="28"/>
                <w:szCs w:val="28"/>
                <w:lang w:eastAsia="en-US"/>
              </w:rPr>
              <w:t>»</w:t>
            </w:r>
            <w:r w:rsidR="00233EE7">
              <w:rPr>
                <w:sz w:val="28"/>
                <w:szCs w:val="28"/>
                <w:lang w:eastAsia="en-US"/>
              </w:rPr>
              <w:t xml:space="preserve"> </w:t>
            </w:r>
            <w:r w:rsidR="00730192" w:rsidRPr="00730192">
              <w:rPr>
                <w:sz w:val="28"/>
                <w:szCs w:val="28"/>
                <w:lang w:eastAsia="en-US"/>
              </w:rPr>
              <w:t>http://admsurgut.ru/rubric/19083/Normativno-pravovaya-baza</w:t>
            </w:r>
          </w:p>
          <w:p w:rsidR="006D59EF" w:rsidRDefault="006D59EF">
            <w:pPr>
              <w:pBdr>
                <w:bottom w:val="single" w:sz="4" w:space="1" w:color="auto"/>
              </w:pBd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>место для текстового описания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:rsidR="006D59EF" w:rsidRDefault="006D59EF" w:rsidP="006D59EF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6D59EF" w:rsidRDefault="006D59EF" w:rsidP="006D59EF">
      <w:pPr>
        <w:sectPr w:rsidR="006D59EF">
          <w:pgSz w:w="11906" w:h="16838"/>
          <w:pgMar w:top="1276" w:right="566" w:bottom="1134" w:left="1418" w:header="397" w:footer="397" w:gutter="0"/>
          <w:cols w:space="720"/>
          <w:rtlGutter/>
        </w:sectPr>
      </w:pPr>
    </w:p>
    <w:p w:rsidR="006D59EF" w:rsidRDefault="006D59EF" w:rsidP="006D59EF">
      <w:pPr>
        <w:autoSpaceDE w:val="0"/>
        <w:autoSpaceDN w:val="0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 Определение целей предлагаемого правового регулирования и индикаторов для оценки их достижения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7"/>
        <w:gridCol w:w="3459"/>
        <w:gridCol w:w="3459"/>
      </w:tblGrid>
      <w:tr w:rsidR="006D59EF" w:rsidTr="006D59EF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 Периодичность мониторинга достижения целей предлагаемого правового регулирования</w:t>
            </w:r>
          </w:p>
        </w:tc>
      </w:tr>
      <w:tr w:rsidR="006D59EF" w:rsidTr="006D59EF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Установление единого п</w:t>
            </w:r>
            <w:r w:rsidR="009C7019">
              <w:rPr>
                <w:i/>
                <w:lang w:eastAsia="en-US"/>
              </w:rPr>
              <w:t>орядка предоставления субсидии субъектам малого и среднего предпринимательства из бюджета Березовского района</w:t>
            </w:r>
            <w:r w:rsidR="00233EE7">
              <w:rPr>
                <w:i/>
                <w:lang w:eastAsia="en-US"/>
              </w:rPr>
              <w:t>, с целью предоставление субсидий субъектам малого и среднего предпринимательства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С момента </w:t>
            </w:r>
            <w:r w:rsidR="00233EE7">
              <w:rPr>
                <w:i/>
                <w:lang w:eastAsia="en-US"/>
              </w:rPr>
              <w:t>вступления в силу постановления на период 2018-2030 годы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730192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отсутствует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233EE7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9C7019" w:rsidRPr="009C7019">
        <w:rPr>
          <w:sz w:val="28"/>
          <w:szCs w:val="28"/>
        </w:rPr>
        <w:t xml:space="preserve"> </w:t>
      </w:r>
    </w:p>
    <w:p w:rsidR="00A8465A" w:rsidRPr="000A3F22" w:rsidRDefault="00A8465A" w:rsidP="00A8465A">
      <w:pPr>
        <w:autoSpaceDE w:val="0"/>
        <w:autoSpaceDN w:val="0"/>
        <w:ind w:firstLine="708"/>
        <w:jc w:val="both"/>
      </w:pPr>
      <w:r w:rsidRPr="000A3F22">
        <w:t>ст. 78 Бюджетного кодекса Российской Федерации</w:t>
      </w:r>
      <w:r w:rsidR="000A3F22">
        <w:t>.</w:t>
      </w:r>
    </w:p>
    <w:p w:rsidR="00233EE7" w:rsidRPr="000A3F22" w:rsidRDefault="00233EE7" w:rsidP="00233EE7">
      <w:pPr>
        <w:autoSpaceDE w:val="0"/>
        <w:autoSpaceDN w:val="0"/>
        <w:ind w:firstLine="708"/>
        <w:jc w:val="both"/>
      </w:pPr>
      <w:r w:rsidRPr="000A3F22">
        <w:t>Федеральный Закон 131-ФЗ от 06 октября 2003 года «Об общих принципах организации местного самоупр</w:t>
      </w:r>
      <w:r w:rsidR="000A3F22">
        <w:t>авления в Российской Федерации».</w:t>
      </w:r>
    </w:p>
    <w:p w:rsidR="009C7019" w:rsidRPr="000A3F22" w:rsidRDefault="00233EE7" w:rsidP="00233EE7">
      <w:pPr>
        <w:autoSpaceDE w:val="0"/>
        <w:autoSpaceDN w:val="0"/>
        <w:ind w:firstLine="708"/>
        <w:jc w:val="both"/>
      </w:pPr>
      <w:r w:rsidRPr="000A3F22">
        <w:t>Федеральный закон от 24.07.2007 № 209-ФЗ  «О развитии малого и среднего предпринимат</w:t>
      </w:r>
      <w:r w:rsidR="000A3F22">
        <w:t>ельства в Российской Федерации».</w:t>
      </w:r>
    </w:p>
    <w:p w:rsidR="006D59EF" w:rsidRPr="000A3F22" w:rsidRDefault="009C7019" w:rsidP="00233EE7">
      <w:pPr>
        <w:autoSpaceDE w:val="0"/>
        <w:autoSpaceDN w:val="0"/>
        <w:ind w:firstLine="708"/>
        <w:jc w:val="both"/>
      </w:pPr>
      <w:r w:rsidRPr="000A3F22">
        <w:t>Муниципальная программа «Социально - экономическое развитие, инвестиции и инновации Березовского района на 2018 – 2025 годы и на период до 2030 года»</w:t>
      </w:r>
      <w:r w:rsidR="000A3F22">
        <w:t>.</w:t>
      </w:r>
    </w:p>
    <w:p w:rsidR="000A3F22" w:rsidRPr="000A3F22" w:rsidRDefault="000A3F22" w:rsidP="00233EE7">
      <w:pPr>
        <w:autoSpaceDE w:val="0"/>
        <w:autoSpaceDN w:val="0"/>
        <w:ind w:firstLine="708"/>
        <w:jc w:val="both"/>
      </w:pPr>
      <w:r>
        <w:t>П</w:t>
      </w:r>
      <w:r w:rsidRPr="000A3F22">
        <w:t xml:space="preserve">остановление администрации Березовского района  от 25.06.2018 № 550 «О порядке предоставления финансовых поддержек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</w:t>
      </w:r>
      <w:proofErr w:type="gramStart"/>
      <w:r w:rsidRPr="000A3F22">
        <w:t>утратившими</w:t>
      </w:r>
      <w:proofErr w:type="gramEnd"/>
      <w:r w:rsidRPr="000A3F22">
        <w:t xml:space="preserve"> силу некоторых муниципальных правовых актов</w:t>
      </w:r>
      <w:r>
        <w:t>.</w:t>
      </w:r>
    </w:p>
    <w:p w:rsidR="009C7019" w:rsidRPr="000A3F22" w:rsidRDefault="009C7019" w:rsidP="006D59EF">
      <w:pPr>
        <w:autoSpaceDE w:val="0"/>
        <w:autoSpaceDN w:val="0"/>
        <w:jc w:val="both"/>
        <w:rPr>
          <w:i/>
        </w:rPr>
      </w:pPr>
    </w:p>
    <w:p w:rsidR="006D59EF" w:rsidRDefault="006D59EF" w:rsidP="006D59EF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p w:rsidR="006D59EF" w:rsidRDefault="006D59EF" w:rsidP="006D59EF">
      <w:pPr>
        <w:autoSpaceDE w:val="0"/>
        <w:autoSpaceDN w:val="0"/>
        <w:jc w:val="both"/>
        <w:rPr>
          <w:sz w:val="18"/>
          <w:szCs w:val="1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253"/>
        <w:gridCol w:w="2041"/>
        <w:gridCol w:w="4082"/>
      </w:tblGrid>
      <w:tr w:rsidR="006D59EF" w:rsidTr="006D59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5.7. Целевые значения</w:t>
            </w:r>
            <w:r>
              <w:rPr>
                <w:sz w:val="28"/>
                <w:szCs w:val="28"/>
                <w:lang w:eastAsia="en-US"/>
              </w:rPr>
              <w:br/>
              <w:t>индикаторов по годам</w:t>
            </w:r>
          </w:p>
        </w:tc>
      </w:tr>
      <w:tr w:rsidR="006D59EF" w:rsidTr="006D59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 w:rsidP="005A0895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 xml:space="preserve">Установление единого порядка </w:t>
            </w:r>
            <w:r>
              <w:rPr>
                <w:i/>
                <w:lang w:eastAsia="en-US"/>
              </w:rPr>
              <w:lastRenderedPageBreak/>
              <w:t xml:space="preserve">предоставления субсидии </w:t>
            </w:r>
            <w:r w:rsidR="009C7019">
              <w:rPr>
                <w:i/>
                <w:lang w:eastAsia="en-US"/>
              </w:rPr>
              <w:t xml:space="preserve">субъектам малого и среднего предпринимательства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Количество </w:t>
            </w:r>
            <w:r w:rsidR="009C7019">
              <w:rPr>
                <w:i/>
                <w:iCs/>
                <w:lang w:eastAsia="en-US"/>
              </w:rPr>
              <w:t xml:space="preserve">субъектов малого и </w:t>
            </w:r>
            <w:r w:rsidR="009C7019">
              <w:rPr>
                <w:i/>
                <w:iCs/>
                <w:lang w:eastAsia="en-US"/>
              </w:rPr>
              <w:lastRenderedPageBreak/>
              <w:t>среднего предпринимательства</w:t>
            </w:r>
            <w:r w:rsidR="00773831">
              <w:rPr>
                <w:i/>
                <w:iCs/>
                <w:lang w:eastAsia="en-US"/>
              </w:rPr>
              <w:t>,</w:t>
            </w:r>
            <w:r w:rsidR="009C7019">
              <w:rPr>
                <w:i/>
                <w:iCs/>
                <w:lang w:eastAsia="en-US"/>
              </w:rPr>
              <w:t xml:space="preserve"> получивших субсидию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ед.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 w:rsidP="009C7019">
            <w:pPr>
              <w:autoSpaceDE w:val="0"/>
              <w:autoSpaceDN w:val="0"/>
              <w:spacing w:line="276" w:lineRule="auto"/>
              <w:rPr>
                <w:i/>
                <w:color w:val="FF0000"/>
                <w:lang w:eastAsia="en-US"/>
              </w:rPr>
            </w:pPr>
          </w:p>
          <w:p w:rsidR="00181155" w:rsidRPr="00181155" w:rsidRDefault="00181155" w:rsidP="00181155">
            <w:pPr>
              <w:autoSpaceDE w:val="0"/>
              <w:autoSpaceDN w:val="0"/>
              <w:spacing w:line="276" w:lineRule="auto"/>
              <w:jc w:val="center"/>
              <w:rPr>
                <w:color w:val="0D0D0D" w:themeColor="text1" w:themeTint="F2"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Методы расчета индикаторов достижения целей предлагаемого правового регулирования, источники информации для расчетов: </w:t>
      </w:r>
      <w:r w:rsidR="00C300AC">
        <w:rPr>
          <w:sz w:val="28"/>
          <w:szCs w:val="28"/>
        </w:rPr>
        <w:t>отсутствуют</w:t>
      </w:r>
      <w:bookmarkStart w:id="0" w:name="_GoBack"/>
      <w:bookmarkEnd w:id="0"/>
    </w:p>
    <w:p w:rsidR="006D59EF" w:rsidRDefault="006D59EF" w:rsidP="006D59EF">
      <w:pPr>
        <w:autoSpaceDE w:val="0"/>
        <w:autoSpaceDN w:val="0"/>
        <w:ind w:left="5664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ind w:left="5664"/>
        <w:rPr>
          <w:sz w:val="18"/>
          <w:szCs w:val="18"/>
        </w:rPr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D59EF" w:rsidRDefault="006D59EF" w:rsidP="006D59EF">
      <w:pPr>
        <w:autoSpaceDE w:val="0"/>
        <w:autoSpaceDN w:val="0"/>
        <w:rPr>
          <w:i/>
          <w:sz w:val="28"/>
          <w:szCs w:val="28"/>
        </w:rPr>
      </w:pPr>
      <w:r>
        <w:rPr>
          <w:i/>
          <w:sz w:val="28"/>
          <w:szCs w:val="28"/>
        </w:rPr>
        <w:t>принятие постановления не требует финансовых затрат из средств местного бюджета</w:t>
      </w:r>
      <w:r w:rsidR="00C30AA4">
        <w:rPr>
          <w:i/>
          <w:sz w:val="28"/>
          <w:szCs w:val="28"/>
        </w:rPr>
        <w:t>, не потребует затрат от субъектов малого и среднего предпринимательства при предоставлении заявления</w:t>
      </w:r>
    </w:p>
    <w:p w:rsidR="006D59EF" w:rsidRDefault="006D59EF" w:rsidP="006D59EF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6D59EF" w:rsidTr="006D59EF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 Источники данных</w:t>
            </w:r>
          </w:p>
        </w:tc>
      </w:tr>
      <w:tr w:rsidR="006D59EF" w:rsidTr="006D59EF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5A0895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</w:t>
            </w:r>
            <w:r w:rsidR="009C7019">
              <w:rPr>
                <w:i/>
                <w:lang w:eastAsia="en-US"/>
              </w:rPr>
              <w:t>убъекты малого и среднего предпринимательства Березовского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5A0895" w:rsidRDefault="000A3F22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544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8A0BFE" w:rsidRDefault="000A3F22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р</w:t>
            </w:r>
            <w:r w:rsidR="008A0BFE" w:rsidRPr="008A0BFE">
              <w:rPr>
                <w:i/>
                <w:lang w:eastAsia="en-US"/>
              </w:rPr>
              <w:t>еестр субъектов малого и среднего  предпринимательства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Pr="004A53E4" w:rsidRDefault="006D59EF" w:rsidP="006D59EF">
      <w:pPr>
        <w:autoSpaceDE w:val="0"/>
        <w:autoSpaceDN w:val="0"/>
        <w:spacing w:before="240" w:after="24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7. Изменение функций (полномочий, обязанностей, прав) структурных подразделений администрации Березовского района, Думы Березовского района, а также порядка их реализации в связи с введением предлагаемого правового регулирования</w:t>
      </w:r>
      <w:r w:rsidR="004A53E4">
        <w:rPr>
          <w:b/>
          <w:bCs/>
          <w:sz w:val="28"/>
          <w:szCs w:val="28"/>
        </w:rPr>
        <w:t xml:space="preserve">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2495"/>
        <w:gridCol w:w="3005"/>
        <w:gridCol w:w="3005"/>
        <w:gridCol w:w="3005"/>
      </w:tblGrid>
      <w:tr w:rsidR="006D59EF" w:rsidTr="0043698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7.2. Характер функции (новая/изменяемая/</w:t>
            </w:r>
            <w:r>
              <w:rPr>
                <w:sz w:val="28"/>
                <w:szCs w:val="28"/>
                <w:lang w:eastAsia="en-US"/>
              </w:rPr>
              <w:br/>
              <w:t>отменяемая)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7.3. Предполагаемый порядок 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7.4. Оценка изменения трудовых затрат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(чел./час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год),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7.5. Оценка изменения потребностей в других ресурсах</w:t>
            </w:r>
          </w:p>
        </w:tc>
      </w:tr>
      <w:tr w:rsidR="006D59EF" w:rsidTr="00436984">
        <w:trPr>
          <w:cantSplit/>
        </w:trPr>
        <w:tc>
          <w:tcPr>
            <w:tcW w:w="1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DC1E2C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1. </w:t>
            </w:r>
            <w:r w:rsidR="00436984">
              <w:rPr>
                <w:i/>
                <w:iCs/>
                <w:lang w:eastAsia="en-US"/>
              </w:rPr>
              <w:t>комитет по экономической политике</w:t>
            </w:r>
          </w:p>
        </w:tc>
      </w:tr>
      <w:tr w:rsidR="00E06427" w:rsidTr="00E064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Pr="00213A0A" w:rsidRDefault="000A3F22" w:rsidP="000A3F22">
            <w:pPr>
              <w:autoSpaceDE w:val="0"/>
              <w:autoSpaceDN w:val="0"/>
              <w:contextualSpacing/>
              <w:jc w:val="both"/>
              <w:rPr>
                <w:i/>
                <w:iCs/>
                <w:lang w:eastAsia="en-US"/>
              </w:rPr>
            </w:pPr>
            <w:proofErr w:type="gramStart"/>
            <w:r>
              <w:rPr>
                <w:i/>
              </w:rPr>
              <w:t>1.1</w:t>
            </w:r>
            <w:r w:rsidR="00E06427">
              <w:rPr>
                <w:i/>
              </w:rPr>
              <w:t xml:space="preserve">. </w:t>
            </w:r>
            <w:r w:rsidRPr="000A3F22">
              <w:t xml:space="preserve">при </w:t>
            </w:r>
            <w:r w:rsidR="00E06427" w:rsidRPr="000A3F22">
              <w:t>подготовк</w:t>
            </w:r>
            <w:r w:rsidRPr="000A3F22">
              <w:t xml:space="preserve">е проектов соглашений </w:t>
            </w:r>
            <w:r w:rsidR="00E06427" w:rsidRPr="000A3F22">
              <w:t>о предоставлени</w:t>
            </w:r>
            <w:r w:rsidRPr="000A3F22">
              <w:t xml:space="preserve">и субсидии, предусмотреть обязанность получателя поддержки и </w:t>
            </w:r>
            <w:r w:rsidRPr="000A3F22">
              <w:rPr>
                <w:rFonts w:eastAsiaTheme="minorHAnsi"/>
                <w:lang w:eastAsia="en-US"/>
              </w:rPr>
              <w:t xml:space="preserve">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</w:t>
            </w:r>
            <w:proofErr w:type="gramEnd"/>
            <w:r w:rsidRPr="000A3F22">
              <w:rPr>
                <w:rFonts w:eastAsiaTheme="minorHAnsi"/>
                <w:lang w:eastAsia="en-US"/>
              </w:rPr>
              <w:t xml:space="preserve"> обществ в их уставных (складочных) капиталах),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ими условий, целей и порядка предоставления субсидий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Default="00E06427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Pr="009C598C" w:rsidRDefault="00E06427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 w:rsidRPr="009C598C">
              <w:t>При наличии решения Комиссии о предоставлении Субъекту субсидии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C598C" w:rsidRDefault="00E06427" w:rsidP="00B5742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C598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E06427" w:rsidP="00E064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E06427">
              <w:rPr>
                <w:lang w:eastAsia="en-US"/>
              </w:rPr>
              <w:t>Изменение потребности в других ресурсах не предусмотрены</w:t>
            </w:r>
          </w:p>
        </w:tc>
      </w:tr>
      <w:tr w:rsidR="00E06427" w:rsidTr="00E06427">
        <w:tc>
          <w:tcPr>
            <w:tcW w:w="1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DC1E2C" w:rsidP="00E06427">
            <w:pPr>
              <w:autoSpaceDE w:val="0"/>
              <w:autoSpaceDN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3. </w:t>
            </w:r>
            <w:r w:rsidR="00E06427" w:rsidRPr="00E06427">
              <w:rPr>
                <w:i/>
                <w:iCs/>
                <w:lang w:eastAsia="en-US"/>
              </w:rPr>
              <w:t>отдел финансового контроля Комитета по финансам  администрации Березовского района</w:t>
            </w:r>
          </w:p>
        </w:tc>
      </w:tr>
      <w:tr w:rsidR="00E06427" w:rsidTr="00E0642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27" w:rsidRDefault="00E06427">
            <w:pPr>
              <w:autoSpaceDE w:val="0"/>
              <w:autoSpaceDN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3.1. Осуществление внутреннего финансового контроля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Default="000A3F22" w:rsidP="00B5742F">
            <w:pPr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изменяемая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9C598C" w:rsidRDefault="00E06427" w:rsidP="009C598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9C598C">
              <w:rPr>
                <w:lang w:eastAsia="en-US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27" w:rsidRPr="009C598C" w:rsidRDefault="00E06427" w:rsidP="00B5742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C598C">
              <w:rPr>
                <w:lang w:eastAsia="en-US"/>
              </w:rPr>
              <w:t>изменения численности сотрудников не требуется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7" w:rsidRPr="00E06427" w:rsidRDefault="00E06427" w:rsidP="00E06427">
            <w:pPr>
              <w:autoSpaceDE w:val="0"/>
              <w:autoSpaceDN w:val="0"/>
              <w:spacing w:line="276" w:lineRule="auto"/>
              <w:jc w:val="center"/>
              <w:rPr>
                <w:iCs/>
                <w:lang w:eastAsia="en-US"/>
              </w:rPr>
            </w:pPr>
            <w:r w:rsidRPr="00E06427">
              <w:rPr>
                <w:lang w:eastAsia="en-US"/>
              </w:rPr>
              <w:t xml:space="preserve">Изменение потребности в других ресурсах не </w:t>
            </w:r>
            <w:r w:rsidRPr="00E06427">
              <w:rPr>
                <w:lang w:eastAsia="en-US"/>
              </w:rPr>
              <w:lastRenderedPageBreak/>
              <w:t>предусмотрены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Pr="00C9730D" w:rsidRDefault="006D59EF" w:rsidP="006D59EF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8. </w:t>
      </w:r>
      <w:r w:rsidRPr="00C9730D">
        <w:rPr>
          <w:b/>
          <w:bCs/>
          <w:sz w:val="28"/>
          <w:szCs w:val="28"/>
        </w:rPr>
        <w:t>Оценка соответствующих расходов (возможных поступлений) бюджета Березовского района, связанных с введением предлагаемого правового регулирования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6D59EF" w:rsidRPr="00C9730D" w:rsidTr="00C9730D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8.1. Наименование функции (полномочия, обязанности или права) (в соответствии с пунктом 7.1)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8.2. Виды расходов (возможных поступлений) бюджета Березовского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6D59EF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730D">
              <w:rPr>
                <w:sz w:val="28"/>
                <w:szCs w:val="28"/>
                <w:lang w:eastAsia="en-US"/>
              </w:rPr>
              <w:t>8.3. Количественная оценка расходов (возможных поступлений), тыс. руб.</w:t>
            </w:r>
          </w:p>
        </w:tc>
      </w:tr>
      <w:tr w:rsidR="006D59EF" w:rsidRPr="00C9730D" w:rsidTr="00C9730D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Pr="00C9730D" w:rsidRDefault="00BC4E22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 w:rsidRPr="00C9730D">
              <w:rPr>
                <w:i/>
                <w:iCs/>
                <w:lang w:eastAsia="en-US"/>
              </w:rPr>
              <w:t>Комитет по экономической политике</w:t>
            </w:r>
          </w:p>
        </w:tc>
      </w:tr>
      <w:tr w:rsidR="00DC1E2C" w:rsidRPr="00C9730D" w:rsidTr="00DC1E2C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C9730D" w:rsidRDefault="00DC1E2C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1.1., 1.2., 1.3, 1.4, 1.5, 1.6, 2.1, 3.1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1E2C" w:rsidRPr="00C9730D" w:rsidTr="00DC1E2C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lang w:eastAsia="en-US"/>
              </w:rPr>
            </w:pPr>
          </w:p>
        </w:tc>
      </w:tr>
      <w:tr w:rsidR="00DC1E2C" w:rsidRPr="00C9730D" w:rsidTr="00DC1E2C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2C" w:rsidRPr="00C9730D" w:rsidRDefault="00DC1E2C">
            <w:pPr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C1E2C" w:rsidRPr="00C9730D" w:rsidTr="00DC1E2C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2C" w:rsidRPr="00C9730D" w:rsidRDefault="00DC1E2C" w:rsidP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C1E2C" w:rsidRPr="00C9730D" w:rsidTr="00086BBE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C1E2C" w:rsidRPr="00C9730D" w:rsidRDefault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C1E2C" w:rsidTr="00086BBE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2C" w:rsidRPr="009446F2" w:rsidRDefault="00DC1E2C" w:rsidP="00B5742F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2C" w:rsidRDefault="00DC1E2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jc w:val="both"/>
      </w:pPr>
      <w:r>
        <w:rPr>
          <w:sz w:val="28"/>
          <w:szCs w:val="28"/>
        </w:rPr>
        <w:t xml:space="preserve">8.4. Другие сведения о соответствующих расходах (возможных поступлений) бюджета Березовского района, возникающих в связи с введением предлагаемого правового регулирования: </w:t>
      </w:r>
      <w:r w:rsidR="00C30AA4">
        <w:rPr>
          <w:sz w:val="28"/>
          <w:szCs w:val="28"/>
        </w:rPr>
        <w:t xml:space="preserve">увеличение </w:t>
      </w:r>
      <w:proofErr w:type="spellStart"/>
      <w:r w:rsidR="00C30AA4">
        <w:rPr>
          <w:sz w:val="28"/>
          <w:szCs w:val="28"/>
        </w:rPr>
        <w:t>расходоа</w:t>
      </w:r>
      <w:proofErr w:type="spellEnd"/>
      <w:r w:rsidR="00C30AA4">
        <w:rPr>
          <w:sz w:val="28"/>
          <w:szCs w:val="28"/>
        </w:rPr>
        <w:t xml:space="preserve"> бюджета Березовского района не предвидится</w:t>
      </w:r>
    </w:p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Pr="00BC4E22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8.5. Источники данных: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5301"/>
        <w:gridCol w:w="3090"/>
        <w:gridCol w:w="3572"/>
      </w:tblGrid>
      <w:tr w:rsidR="006D59EF" w:rsidTr="006D59E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 Группы потенциальных адресатов предлагаемого правового регулирования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(в соответствии с п. 6.1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>
              <w:rPr>
                <w:i/>
                <w:iCs/>
                <w:sz w:val="28"/>
                <w:szCs w:val="28"/>
                <w:lang w:eastAsia="en-US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9.4. Количественная оценка,</w:t>
            </w:r>
            <w:r>
              <w:rPr>
                <w:sz w:val="28"/>
                <w:szCs w:val="28"/>
                <w:lang w:eastAsia="en-US"/>
              </w:rPr>
              <w:br/>
              <w:t>руб.</w:t>
            </w:r>
          </w:p>
        </w:tc>
      </w:tr>
      <w:tr w:rsidR="00C32952" w:rsidTr="00DC1E2C">
        <w:trPr>
          <w:cantSplit/>
          <w:trHeight w:val="51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952" w:rsidRPr="00DC1E2C" w:rsidRDefault="00DC1E2C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Cs/>
                <w:sz w:val="28"/>
                <w:szCs w:val="28"/>
                <w:lang w:eastAsia="en-US"/>
              </w:rPr>
            </w:pPr>
            <w:r w:rsidRPr="00DC1E2C">
              <w:rPr>
                <w:lang w:eastAsia="en-US"/>
              </w:rPr>
              <w:lastRenderedPageBreak/>
              <w:t>Субъекты малого и среднего предпринимательства Березовского района</w:t>
            </w:r>
          </w:p>
          <w:p w:rsidR="00C32952" w:rsidRDefault="00C32952" w:rsidP="00DC1E2C">
            <w:pPr>
              <w:autoSpaceDE w:val="0"/>
              <w:autoSpaceDN w:val="0"/>
              <w:spacing w:line="276" w:lineRule="auto"/>
              <w:ind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:rsidR="00C32952" w:rsidRDefault="00C32952" w:rsidP="00DC1E2C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52" w:rsidRPr="00DC1E2C" w:rsidRDefault="000A3F22" w:rsidP="000A3F22">
            <w:pPr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proofErr w:type="gramStart"/>
            <w:r w:rsidRPr="00814417">
              <w:rPr>
                <w:rFonts w:eastAsiaTheme="minorHAnsi"/>
                <w:lang w:eastAsia="en-US"/>
              </w:rPr>
              <w:t>При предоставлении субсидий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</w:t>
            </w:r>
            <w:proofErr w:type="gramEnd"/>
            <w:r w:rsidRPr="00814417">
              <w:rPr>
                <w:rFonts w:eastAsiaTheme="minorHAnsi"/>
                <w:lang w:eastAsia="en-US"/>
              </w:rPr>
              <w:t xml:space="preserve">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ими условий, целей и порядка предоставления субсидий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0" w:rsidRDefault="004446E0" w:rsidP="00DC1E2C">
            <w:pPr>
              <w:spacing w:after="120"/>
              <w:contextualSpacing/>
              <w:rPr>
                <w:lang w:eastAsia="en-US"/>
              </w:rPr>
            </w:pPr>
          </w:p>
          <w:p w:rsidR="004446E0" w:rsidRDefault="004446E0" w:rsidP="00DC1E2C">
            <w:pPr>
              <w:spacing w:after="120"/>
              <w:contextualSpacing/>
              <w:rPr>
                <w:lang w:eastAsia="en-US"/>
              </w:rPr>
            </w:pPr>
          </w:p>
          <w:p w:rsidR="004446E0" w:rsidRDefault="004446E0" w:rsidP="00DC1E2C">
            <w:pPr>
              <w:spacing w:after="120"/>
              <w:contextualSpacing/>
              <w:rPr>
                <w:lang w:eastAsia="en-US"/>
              </w:rPr>
            </w:pPr>
          </w:p>
          <w:p w:rsidR="004446E0" w:rsidRDefault="004446E0" w:rsidP="00DC1E2C">
            <w:pPr>
              <w:spacing w:after="120"/>
              <w:contextualSpacing/>
              <w:rPr>
                <w:lang w:eastAsia="en-US"/>
              </w:rPr>
            </w:pPr>
          </w:p>
          <w:p w:rsidR="00B819BE" w:rsidRDefault="00B819BE" w:rsidP="00446561">
            <w:pPr>
              <w:autoSpaceDE w:val="0"/>
              <w:autoSpaceDN w:val="0"/>
              <w:adjustRightInd w:val="0"/>
              <w:jc w:val="both"/>
            </w:pPr>
          </w:p>
          <w:p w:rsidR="00B819BE" w:rsidRPr="00DC1E2C" w:rsidRDefault="00B819BE" w:rsidP="00B819BE">
            <w:pPr>
              <w:spacing w:after="12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0" w:rsidRPr="00DC1E2C" w:rsidRDefault="004446E0" w:rsidP="004446E0">
            <w:pPr>
              <w:autoSpaceDE w:val="0"/>
              <w:autoSpaceDN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0A3F22" w:rsidRPr="000A3F22" w:rsidRDefault="000A3F22" w:rsidP="000A3F22">
            <w:pPr>
              <w:tabs>
                <w:tab w:val="right" w:pos="9923"/>
              </w:tabs>
              <w:autoSpaceDE w:val="0"/>
              <w:autoSpaceDN w:val="0"/>
              <w:contextualSpacing/>
              <w:rPr>
                <w:lang w:eastAsia="en-US"/>
              </w:rPr>
            </w:pPr>
            <w:r w:rsidRPr="000A3F22">
              <w:rPr>
                <w:lang w:eastAsia="en-US"/>
              </w:rPr>
              <w:t xml:space="preserve">          Расходы не предусмотрены</w:t>
            </w:r>
          </w:p>
          <w:p w:rsidR="004446E0" w:rsidRDefault="004446E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9.5. Издержки и выгоды адресатов предлагаемого правового регулирования, не поддающиеся количественной оценке:</w:t>
      </w:r>
    </w:p>
    <w:p w:rsidR="006D59EF" w:rsidRDefault="006D59EF" w:rsidP="006D59EF">
      <w:pPr>
        <w:autoSpaceDE w:val="0"/>
        <w:autoSpaceDN w:val="0"/>
      </w:pPr>
      <w: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Pr="00BC4E22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9.6. Источники данных: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</w:p>
    <w:p w:rsidR="006D59EF" w:rsidRDefault="006D59EF" w:rsidP="006D59EF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Оценка рисков неблагоприятных последствий применения предлагаемого правового регулирования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3402"/>
        <w:gridCol w:w="4253"/>
        <w:gridCol w:w="3572"/>
      </w:tblGrid>
      <w:tr w:rsidR="006D59EF" w:rsidTr="006D59E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10.4. Степень контроля рисков</w:t>
            </w:r>
          </w:p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(полный/частичный/</w:t>
            </w:r>
            <w:r>
              <w:rPr>
                <w:i/>
                <w:iCs/>
                <w:sz w:val="28"/>
                <w:szCs w:val="28"/>
                <w:lang w:eastAsia="en-US"/>
              </w:rPr>
              <w:br/>
              <w:t>отсутствует)</w:t>
            </w:r>
          </w:p>
        </w:tc>
      </w:tr>
      <w:tr w:rsidR="006D59EF" w:rsidTr="006D59E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Неблагоприятных последствий не прогнозируется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Необходимости в контроле 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F" w:rsidRDefault="006D59EF">
            <w:pPr>
              <w:autoSpaceDE w:val="0"/>
              <w:autoSpaceDN w:val="0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10.5. Источники данных: Отсутствуют</w:t>
      </w:r>
    </w:p>
    <w:p w:rsidR="006D59EF" w:rsidRDefault="006D59EF" w:rsidP="006D59EF">
      <w:pPr>
        <w:autoSpaceDE w:val="0"/>
        <w:autoSpaceDN w:val="0"/>
      </w:pP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b/>
          <w:sz w:val="28"/>
          <w:szCs w:val="28"/>
        </w:rPr>
        <w:t>Описание предлагаемого регулирования и иных возможных способов решения проблемы</w:t>
      </w:r>
    </w:p>
    <w:p w:rsidR="006D59EF" w:rsidRDefault="006D59EF" w:rsidP="006D59EF">
      <w:pPr>
        <w:rPr>
          <w:b/>
          <w:sz w:val="28"/>
          <w:szCs w:val="28"/>
        </w:rPr>
      </w:pP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11.1. Описание предлагаемого способа решения проблемы и преодоления связанных с ней негативных эффектов:</w:t>
      </w:r>
    </w:p>
    <w:p w:rsidR="00BC4E22" w:rsidRDefault="006D59EF" w:rsidP="00BC4E2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</w:t>
      </w:r>
      <w:r w:rsidR="00C30AA4">
        <w:rPr>
          <w:sz w:val="28"/>
          <w:szCs w:val="28"/>
        </w:rPr>
        <w:t xml:space="preserve">том </w:t>
      </w:r>
      <w:r w:rsidR="00BC4E22">
        <w:rPr>
          <w:sz w:val="28"/>
          <w:szCs w:val="28"/>
        </w:rPr>
        <w:t>утвердить</w:t>
      </w:r>
      <w:r w:rsidR="00C30AA4">
        <w:rPr>
          <w:sz w:val="28"/>
          <w:szCs w:val="28"/>
        </w:rPr>
        <w:t xml:space="preserve"> изменения в </w:t>
      </w:r>
      <w:r w:rsidR="00BC4E22">
        <w:rPr>
          <w:sz w:val="28"/>
          <w:szCs w:val="28"/>
        </w:rPr>
        <w:t xml:space="preserve"> порядок </w:t>
      </w:r>
      <w:r w:rsidR="001704FD" w:rsidRPr="00CC783C">
        <w:rPr>
          <w:sz w:val="28"/>
          <w:szCs w:val="28"/>
        </w:rPr>
        <w:t>предоставления финансовых поддержек субъектам малого и среднего предпринимательства</w:t>
      </w:r>
      <w:r w:rsidR="00C30AA4">
        <w:rPr>
          <w:sz w:val="28"/>
          <w:szCs w:val="28"/>
        </w:rPr>
        <w:t>, с учетом мнения предпринимателя.</w:t>
      </w:r>
    </w:p>
    <w:p w:rsidR="006D59EF" w:rsidRDefault="006D59EF" w:rsidP="00BC4E22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11.3. Обоснование выбора предлагаемого способа решения проблемы: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Данный способ решения проблемы обеспечивает достижение поставленной цели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11.4. Иная информация о предлагаемом способе решения проблемы:</w:t>
      </w:r>
    </w:p>
    <w:p w:rsidR="006D59EF" w:rsidRDefault="006D59EF" w:rsidP="006D59E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6D59EF" w:rsidRDefault="006D59EF" w:rsidP="006D59E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для текстового описания</w:t>
      </w:r>
    </w:p>
    <w:p w:rsidR="006D59EF" w:rsidRDefault="006D59EF" w:rsidP="006D59EF">
      <w:pPr>
        <w:autoSpaceDE w:val="0"/>
        <w:autoSpaceDN w:val="0"/>
      </w:pPr>
    </w:p>
    <w:p w:rsidR="00C3671D" w:rsidRDefault="00C3671D"/>
    <w:sectPr w:rsidR="00C3671D" w:rsidSect="009C70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0B"/>
    <w:rsid w:val="00002575"/>
    <w:rsid w:val="00010D79"/>
    <w:rsid w:val="00086604"/>
    <w:rsid w:val="000A3F22"/>
    <w:rsid w:val="000D1EA7"/>
    <w:rsid w:val="000E6C1C"/>
    <w:rsid w:val="001704FD"/>
    <w:rsid w:val="00181155"/>
    <w:rsid w:val="00213A0A"/>
    <w:rsid w:val="00233EE7"/>
    <w:rsid w:val="002D6042"/>
    <w:rsid w:val="00334AC8"/>
    <w:rsid w:val="00436984"/>
    <w:rsid w:val="004446E0"/>
    <w:rsid w:val="00446561"/>
    <w:rsid w:val="00463737"/>
    <w:rsid w:val="004A53E4"/>
    <w:rsid w:val="00593745"/>
    <w:rsid w:val="005A0895"/>
    <w:rsid w:val="00631EA7"/>
    <w:rsid w:val="00645342"/>
    <w:rsid w:val="00675502"/>
    <w:rsid w:val="006A26F7"/>
    <w:rsid w:val="006D59EF"/>
    <w:rsid w:val="00730192"/>
    <w:rsid w:val="00773831"/>
    <w:rsid w:val="007A59FE"/>
    <w:rsid w:val="007D1C0B"/>
    <w:rsid w:val="008A0BFE"/>
    <w:rsid w:val="008D3B6A"/>
    <w:rsid w:val="008F7099"/>
    <w:rsid w:val="00976688"/>
    <w:rsid w:val="009C598C"/>
    <w:rsid w:val="009C7019"/>
    <w:rsid w:val="009D462D"/>
    <w:rsid w:val="00A10334"/>
    <w:rsid w:val="00A355E2"/>
    <w:rsid w:val="00A8465A"/>
    <w:rsid w:val="00AE251F"/>
    <w:rsid w:val="00B819BE"/>
    <w:rsid w:val="00BC4E22"/>
    <w:rsid w:val="00C300AC"/>
    <w:rsid w:val="00C30AA4"/>
    <w:rsid w:val="00C32952"/>
    <w:rsid w:val="00C3671D"/>
    <w:rsid w:val="00C9730D"/>
    <w:rsid w:val="00DC1E2C"/>
    <w:rsid w:val="00E06427"/>
    <w:rsid w:val="00E84803"/>
    <w:rsid w:val="00EF35BD"/>
    <w:rsid w:val="00F516B6"/>
    <w:rsid w:val="00F648DF"/>
    <w:rsid w:val="00F9398A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D5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D5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17</cp:revision>
  <dcterms:created xsi:type="dcterms:W3CDTF">2018-05-21T07:46:00Z</dcterms:created>
  <dcterms:modified xsi:type="dcterms:W3CDTF">2018-10-30T12:05:00Z</dcterms:modified>
</cp:coreProperties>
</file>