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C7" w:rsidRPr="003661DF" w:rsidRDefault="00FB37C7" w:rsidP="00FB37C7">
      <w:pPr>
        <w:jc w:val="center"/>
        <w:rPr>
          <w:b/>
        </w:rPr>
      </w:pPr>
      <w:r w:rsidRPr="003661DF">
        <w:rPr>
          <w:b/>
        </w:rPr>
        <w:t>Об ит</w:t>
      </w:r>
      <w:bookmarkStart w:id="0" w:name="_GoBack"/>
      <w:bookmarkEnd w:id="0"/>
      <w:r w:rsidRPr="003661DF">
        <w:rPr>
          <w:b/>
        </w:rPr>
        <w:t>огах детской оздоровительной кампании 2019 года</w:t>
      </w:r>
      <w:r w:rsidR="00F85BBD" w:rsidRPr="003661DF">
        <w:rPr>
          <w:b/>
        </w:rPr>
        <w:t xml:space="preserve"> в Березовском районе</w:t>
      </w:r>
    </w:p>
    <w:p w:rsidR="00FB37C7" w:rsidRPr="003661DF" w:rsidRDefault="00FB37C7" w:rsidP="00FB37C7">
      <w:pPr>
        <w:jc w:val="center"/>
        <w:rPr>
          <w:b/>
        </w:rPr>
      </w:pPr>
    </w:p>
    <w:p w:rsidR="00FB37C7" w:rsidRPr="003661DF" w:rsidRDefault="00FB37C7" w:rsidP="00FB37C7">
      <w:pPr>
        <w:ind w:firstLine="708"/>
        <w:jc w:val="both"/>
      </w:pPr>
      <w:r w:rsidRPr="003661DF">
        <w:t xml:space="preserve">Основные направления деятельности по организации отдыха, оздоровления и занятости детей, подростков и молодежи в Березовском районе регулируются законодательством Российской Федерации, Ханты-Мансийского автономного округа – Югры (далее – автономный округ), нормативными правовыми актами Березовского района. </w:t>
      </w:r>
    </w:p>
    <w:p w:rsidR="00FB37C7" w:rsidRPr="003661DF" w:rsidRDefault="00FB37C7" w:rsidP="00FB37C7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661DF">
        <w:t>Координацию деятельности по организации отдыха</w:t>
      </w:r>
      <w:r w:rsidR="003661DF">
        <w:t>,</w:t>
      </w:r>
      <w:r w:rsidRPr="003661DF">
        <w:t xml:space="preserve"> оздоровления</w:t>
      </w:r>
      <w:r w:rsidR="003661DF">
        <w:t xml:space="preserve"> и занятости </w:t>
      </w:r>
      <w:r w:rsidRPr="003661DF">
        <w:t xml:space="preserve"> детей  в Березовском районе осуществляет Межведомственная комиссия по организации отдыха, оздоровления и занятости детей, созданная распоряжением администрации Березовского района. </w:t>
      </w:r>
    </w:p>
    <w:p w:rsidR="0070285F" w:rsidRPr="003661DF" w:rsidRDefault="0070285F" w:rsidP="0070285F">
      <w:pPr>
        <w:spacing w:line="240" w:lineRule="atLeast"/>
        <w:ind w:firstLine="708"/>
        <w:jc w:val="both"/>
      </w:pPr>
      <w:r w:rsidRPr="003661DF">
        <w:t>Детская оздоровительная кампания 2019 года в Березовском районе проведена  в  соответствии с комплексами мер по организации отдыха и оздоровления детей на 2019 год, утвержденными постановлением Правительства Ханты-Мансийского автономного округа – Югры</w:t>
      </w:r>
      <w:r w:rsidRPr="003661DF">
        <w:rPr>
          <w:rStyle w:val="af5"/>
        </w:rPr>
        <w:footnoteReference w:id="1"/>
      </w:r>
      <w:r w:rsidRPr="003661DF">
        <w:t>, постановлением администрации Березовского района</w:t>
      </w:r>
      <w:r w:rsidRPr="003661DF">
        <w:rPr>
          <w:rStyle w:val="af5"/>
        </w:rPr>
        <w:footnoteReference w:id="2"/>
      </w:r>
      <w:r w:rsidRPr="003661DF">
        <w:t xml:space="preserve">. </w:t>
      </w:r>
    </w:p>
    <w:p w:rsidR="00FB37C7" w:rsidRPr="003661DF" w:rsidRDefault="0070285F" w:rsidP="0070285F">
      <w:pPr>
        <w:spacing w:line="240" w:lineRule="atLeast"/>
        <w:ind w:firstLine="708"/>
        <w:jc w:val="both"/>
      </w:pPr>
      <w:r w:rsidRPr="003661DF">
        <w:t>Мероприятия по организации отдыха, оздоровления и занятости детей Березовского района, реализованные структурными подразделениями администрации Березовского района проведены в рамках</w:t>
      </w:r>
      <w:r w:rsidR="00FB37C7" w:rsidRPr="003661DF">
        <w:t xml:space="preserve"> подпрограммы  </w:t>
      </w:r>
      <w:r w:rsidR="00FB37C7" w:rsidRPr="003661DF">
        <w:rPr>
          <w:lang w:val="en-US"/>
        </w:rPr>
        <w:t>I</w:t>
      </w:r>
      <w:r w:rsidR="00FB37C7" w:rsidRPr="003661DF">
        <w:t xml:space="preserve"> «Дети Югры» муниципальной программы «Социальная поддержка жителей Березовского района»</w:t>
      </w:r>
      <w:r w:rsidR="00FB37C7" w:rsidRPr="003661DF">
        <w:rPr>
          <w:rStyle w:val="af5"/>
        </w:rPr>
        <w:footnoteReference w:id="3"/>
      </w:r>
      <w:r w:rsidR="00FB37C7" w:rsidRPr="003661DF">
        <w:t>.</w:t>
      </w:r>
    </w:p>
    <w:p w:rsidR="00FB37C7" w:rsidRPr="003661DF" w:rsidRDefault="00FB37C7" w:rsidP="00FB37C7">
      <w:pPr>
        <w:shd w:val="clear" w:color="auto" w:fill="FFFFFF"/>
        <w:autoSpaceDE w:val="0"/>
        <w:autoSpaceDN w:val="0"/>
        <w:adjustRightInd w:val="0"/>
        <w:jc w:val="both"/>
      </w:pPr>
    </w:p>
    <w:p w:rsidR="00FB37C7" w:rsidRPr="003661DF" w:rsidRDefault="00FB37C7" w:rsidP="00FB37C7">
      <w:pPr>
        <w:spacing w:line="240" w:lineRule="atLeast"/>
        <w:jc w:val="center"/>
        <w:rPr>
          <w:b/>
        </w:rPr>
      </w:pPr>
      <w:r w:rsidRPr="003661DF">
        <w:rPr>
          <w:b/>
        </w:rPr>
        <w:t>Основные формы  отдыха, оздоровления и занятости детей в 201</w:t>
      </w:r>
      <w:r w:rsidR="007733FB" w:rsidRPr="003661DF">
        <w:rPr>
          <w:b/>
        </w:rPr>
        <w:t>9</w:t>
      </w:r>
      <w:r w:rsidRPr="003661DF">
        <w:rPr>
          <w:b/>
        </w:rPr>
        <w:t xml:space="preserve"> году:</w:t>
      </w:r>
    </w:p>
    <w:p w:rsidR="007733FB" w:rsidRPr="003661DF" w:rsidRDefault="007733FB" w:rsidP="007733FB">
      <w:pPr>
        <w:spacing w:line="240" w:lineRule="atLeast"/>
        <w:ind w:firstLine="708"/>
        <w:jc w:val="both"/>
      </w:pPr>
      <w:r w:rsidRPr="003661DF">
        <w:t xml:space="preserve">1. </w:t>
      </w:r>
      <w:r w:rsidRPr="003661DF">
        <w:rPr>
          <w:bCs/>
        </w:rPr>
        <w:t xml:space="preserve">отдых детей и их оздоровление в лагерях района (лагерь с  дневным пребыванием детей, лагерь труда и отдыха с дневным пребыванием детей, палаточный лагерь с круглосуточным пребыванием детей); </w:t>
      </w:r>
    </w:p>
    <w:p w:rsidR="007733FB" w:rsidRPr="003661DF" w:rsidRDefault="007733FB" w:rsidP="007733FB">
      <w:pPr>
        <w:spacing w:line="240" w:lineRule="atLeast"/>
        <w:ind w:firstLine="708"/>
        <w:jc w:val="both"/>
        <w:rPr>
          <w:bCs/>
        </w:rPr>
      </w:pPr>
      <w:r w:rsidRPr="003661DF">
        <w:rPr>
          <w:bCs/>
        </w:rPr>
        <w:t xml:space="preserve">2. </w:t>
      </w:r>
      <w:r w:rsidRPr="003661DF">
        <w:t xml:space="preserve">отдых в оздоровительных учреждениях, находящихся в климатически благоприятных регионах России;  </w:t>
      </w:r>
    </w:p>
    <w:p w:rsidR="007733FB" w:rsidRPr="003661DF" w:rsidRDefault="007733FB" w:rsidP="007733FB">
      <w:pPr>
        <w:pStyle w:val="aa"/>
        <w:spacing w:line="240" w:lineRule="atLeast"/>
        <w:ind w:firstLine="708"/>
        <w:jc w:val="both"/>
        <w:rPr>
          <w:b w:val="0"/>
          <w:bCs w:val="0"/>
        </w:rPr>
      </w:pPr>
      <w:r w:rsidRPr="003661DF">
        <w:rPr>
          <w:b w:val="0"/>
          <w:bCs w:val="0"/>
        </w:rPr>
        <w:t xml:space="preserve">3. отдых детей, совмещенный с тренировочным процессом на базе спортивно-оздоровительных учреждений; </w:t>
      </w:r>
    </w:p>
    <w:p w:rsidR="007733FB" w:rsidRPr="003661DF" w:rsidRDefault="007733FB" w:rsidP="007733FB">
      <w:pPr>
        <w:pStyle w:val="aa"/>
        <w:spacing w:line="240" w:lineRule="atLeast"/>
        <w:jc w:val="both"/>
        <w:rPr>
          <w:b w:val="0"/>
          <w:bCs w:val="0"/>
        </w:rPr>
      </w:pPr>
      <w:r w:rsidRPr="003661DF">
        <w:rPr>
          <w:b w:val="0"/>
          <w:bCs w:val="0"/>
        </w:rPr>
        <w:tab/>
        <w:t>4. малозатратные формы отдыха, досуга и занятости (летние творческие площадки, организуемые на базе учреждений образования, культуры, социального обслуживания населения; летние оздоровительные смены на базе учреждений социального обслуживания населения; дворовые, спортивные площадки).</w:t>
      </w:r>
    </w:p>
    <w:p w:rsidR="00FB37C7" w:rsidRPr="003661DF" w:rsidRDefault="00FB37C7" w:rsidP="00FB37C7">
      <w:pPr>
        <w:jc w:val="both"/>
        <w:rPr>
          <w:b/>
        </w:rPr>
      </w:pPr>
    </w:p>
    <w:p w:rsidR="007733FB" w:rsidRPr="003661DF" w:rsidRDefault="007733FB" w:rsidP="007733FB">
      <w:pPr>
        <w:spacing w:line="240" w:lineRule="atLeast"/>
        <w:ind w:firstLine="708"/>
        <w:jc w:val="both"/>
        <w:rPr>
          <w:bCs/>
        </w:rPr>
      </w:pPr>
      <w:r w:rsidRPr="003661DF">
        <w:rPr>
          <w:b/>
        </w:rPr>
        <w:t>Отдых детей в лагерях, функционирующих на территории района</w:t>
      </w:r>
      <w:r w:rsidRPr="003661DF">
        <w:t xml:space="preserve"> </w:t>
      </w:r>
    </w:p>
    <w:p w:rsidR="007733FB" w:rsidRPr="003661DF" w:rsidRDefault="007733FB" w:rsidP="007733FB">
      <w:pPr>
        <w:spacing w:line="240" w:lineRule="atLeast"/>
        <w:ind w:firstLine="708"/>
        <w:jc w:val="both"/>
      </w:pPr>
      <w:r w:rsidRPr="003661DF">
        <w:t xml:space="preserve">В соответствии с Реестром организаций отдыха детей и их оздоровления, осуществляющих деятельность на территории Березовского района в 2019 году отработало 18 лагерей (2018 г. </w:t>
      </w:r>
      <w:r w:rsidR="008F4195" w:rsidRPr="003661DF">
        <w:t>–</w:t>
      </w:r>
      <w:r w:rsidRPr="003661DF">
        <w:t xml:space="preserve"> 19</w:t>
      </w:r>
      <w:r w:rsidR="008F4195" w:rsidRPr="003661DF">
        <w:t xml:space="preserve"> лагерей</w:t>
      </w:r>
      <w:r w:rsidRPr="003661DF">
        <w:t>)</w:t>
      </w:r>
      <w:r w:rsidR="008F4195" w:rsidRPr="003661DF">
        <w:t>, в том числе</w:t>
      </w:r>
      <w:r w:rsidRPr="003661DF">
        <w:t>:</w:t>
      </w:r>
    </w:p>
    <w:p w:rsidR="007733FB" w:rsidRPr="003661DF" w:rsidRDefault="007733FB" w:rsidP="007733FB">
      <w:pPr>
        <w:spacing w:line="240" w:lineRule="atLeast"/>
        <w:ind w:firstLine="708"/>
        <w:jc w:val="both"/>
      </w:pPr>
      <w:r w:rsidRPr="003661DF">
        <w:t xml:space="preserve">- </w:t>
      </w:r>
      <w:r w:rsidR="001B42B5">
        <w:t xml:space="preserve"> </w:t>
      </w:r>
      <w:r w:rsidRPr="003661DF">
        <w:t xml:space="preserve">16 лагерей с дневным пребыванием детей (далее – ЛДП) (2018 г. – 17). </w:t>
      </w:r>
    </w:p>
    <w:p w:rsidR="007733FB" w:rsidRPr="003661DF" w:rsidRDefault="007733FB" w:rsidP="007733FB">
      <w:pPr>
        <w:spacing w:line="240" w:lineRule="atLeast"/>
        <w:ind w:firstLine="708"/>
        <w:jc w:val="both"/>
      </w:pPr>
      <w:r w:rsidRPr="003661DF">
        <w:t>- 1 палаточный лагерь с круглосуточным пребыванием детей (2018 г. – 2</w:t>
      </w:r>
      <w:r w:rsidR="008F4195" w:rsidRPr="003661DF">
        <w:t xml:space="preserve"> палаточных лагеря: 1 палаточный лагерь с круглосуточным пребыванием детей, 1 палаточный лагерь с дневным пребыванием детей</w:t>
      </w:r>
      <w:r w:rsidRPr="003661DF">
        <w:t>);</w:t>
      </w:r>
    </w:p>
    <w:p w:rsidR="007733FB" w:rsidRPr="003661DF" w:rsidRDefault="007733FB" w:rsidP="007733FB">
      <w:pPr>
        <w:spacing w:line="240" w:lineRule="atLeast"/>
        <w:ind w:firstLine="708"/>
        <w:jc w:val="both"/>
      </w:pPr>
      <w:r w:rsidRPr="003661DF">
        <w:t>- 1 лагерь труда и отдыха  с дневным пребыванием детей (2018 г. - 0)</w:t>
      </w:r>
      <w:r w:rsidR="008F4195" w:rsidRPr="003661DF">
        <w:t>.</w:t>
      </w:r>
    </w:p>
    <w:p w:rsidR="007733FB" w:rsidRPr="003661DF" w:rsidRDefault="007733FB" w:rsidP="007733FB">
      <w:pPr>
        <w:spacing w:line="240" w:lineRule="atLeast"/>
        <w:ind w:firstLine="708"/>
        <w:jc w:val="both"/>
      </w:pPr>
      <w:r w:rsidRPr="003661DF">
        <w:lastRenderedPageBreak/>
        <w:t>В 2019 году функционирование ЛДП организовано в девяти поселениях</w:t>
      </w:r>
      <w:r w:rsidR="008F4195" w:rsidRPr="003661DF">
        <w:t xml:space="preserve"> Березовского</w:t>
      </w:r>
      <w:r w:rsidRPr="003661DF">
        <w:t xml:space="preserve"> района (2018г. – 9). Наибольшее количество ЛДП функционировало:</w:t>
      </w:r>
    </w:p>
    <w:p w:rsidR="007733FB" w:rsidRPr="003661DF" w:rsidRDefault="007733FB" w:rsidP="007733FB">
      <w:pPr>
        <w:spacing w:line="240" w:lineRule="atLeast"/>
        <w:ind w:firstLine="708"/>
        <w:jc w:val="both"/>
      </w:pPr>
      <w:r w:rsidRPr="003661DF">
        <w:t xml:space="preserve">-  в городских поселениях: </w:t>
      </w:r>
      <w:proofErr w:type="spellStart"/>
      <w:r w:rsidRPr="003661DF">
        <w:t>пгт</w:t>
      </w:r>
      <w:proofErr w:type="gramStart"/>
      <w:r w:rsidRPr="003661DF">
        <w:t>.И</w:t>
      </w:r>
      <w:proofErr w:type="gramEnd"/>
      <w:r w:rsidRPr="003661DF">
        <w:t>грим</w:t>
      </w:r>
      <w:proofErr w:type="spellEnd"/>
      <w:r w:rsidRPr="003661DF">
        <w:t xml:space="preserve"> – 4 ЛДП с охватом 470 детей (2018 г. – 440), в </w:t>
      </w:r>
      <w:proofErr w:type="spellStart"/>
      <w:r w:rsidRPr="003661DF">
        <w:t>пгт</w:t>
      </w:r>
      <w:proofErr w:type="spellEnd"/>
      <w:r w:rsidRPr="003661DF">
        <w:t>. Березово – 4 ЛДП с охватом 277 детей (2018 г. – 387);</w:t>
      </w:r>
    </w:p>
    <w:p w:rsidR="007733FB" w:rsidRPr="003661DF" w:rsidRDefault="007733FB" w:rsidP="007733FB">
      <w:pPr>
        <w:spacing w:line="240" w:lineRule="atLeast"/>
        <w:ind w:firstLine="708"/>
        <w:jc w:val="both"/>
      </w:pPr>
      <w:r w:rsidRPr="003661DF">
        <w:t>-  в сельском поселении Саранпауль – 2 ЛДП с охватом 488 детей (2018 г. - 715).</w:t>
      </w:r>
    </w:p>
    <w:p w:rsidR="007733FB" w:rsidRPr="003661DF" w:rsidRDefault="007733FB" w:rsidP="007733FB">
      <w:pPr>
        <w:spacing w:line="240" w:lineRule="atLeast"/>
        <w:ind w:firstLine="708"/>
        <w:jc w:val="both"/>
      </w:pPr>
      <w:r w:rsidRPr="003661DF">
        <w:t xml:space="preserve">В  2019 году лидером по охвату детей в лагерях с дневным пребыванием детей  является </w:t>
      </w:r>
      <w:proofErr w:type="spellStart"/>
      <w:r w:rsidRPr="003661DF">
        <w:t>сп</w:t>
      </w:r>
      <w:proofErr w:type="spellEnd"/>
      <w:r w:rsidRPr="003661DF">
        <w:t xml:space="preserve">. </w:t>
      </w:r>
      <w:proofErr w:type="spellStart"/>
      <w:proofErr w:type="gramStart"/>
      <w:r w:rsidRPr="003661DF">
        <w:t>Хулимсунт</w:t>
      </w:r>
      <w:proofErr w:type="spellEnd"/>
      <w:r w:rsidRPr="003661DF">
        <w:t xml:space="preserve"> (2018 году - </w:t>
      </w:r>
      <w:proofErr w:type="spellStart"/>
      <w:r w:rsidRPr="003661DF">
        <w:t>сп</w:t>
      </w:r>
      <w:proofErr w:type="spellEnd"/>
      <w:r w:rsidRPr="003661DF">
        <w:t>.</w:t>
      </w:r>
      <w:proofErr w:type="gramEnd"/>
      <w:r w:rsidRPr="003661DF">
        <w:t xml:space="preserve"> Саранпауль.) </w:t>
      </w:r>
    </w:p>
    <w:p w:rsidR="007733FB" w:rsidRPr="003661DF" w:rsidRDefault="007733FB" w:rsidP="007733FB">
      <w:pPr>
        <w:spacing w:line="240" w:lineRule="atLeast"/>
        <w:ind w:firstLine="708"/>
        <w:jc w:val="both"/>
        <w:rPr>
          <w:sz w:val="28"/>
          <w:szCs w:val="28"/>
        </w:rPr>
      </w:pPr>
    </w:p>
    <w:p w:rsidR="007733FB" w:rsidRPr="003661DF" w:rsidRDefault="007733FB" w:rsidP="007733FB">
      <w:pPr>
        <w:spacing w:line="240" w:lineRule="atLeast"/>
        <w:ind w:firstLine="708"/>
        <w:jc w:val="both"/>
      </w:pPr>
      <w:r w:rsidRPr="003661DF">
        <w:t>В 2019 году деятельность ЛДП в районе обеспечена в течение всего каникулярного периода (2018 г. – аналогично):</w:t>
      </w:r>
    </w:p>
    <w:p w:rsidR="007733FB" w:rsidRPr="003661DF" w:rsidRDefault="007733FB" w:rsidP="007733FB">
      <w:pPr>
        <w:spacing w:line="240" w:lineRule="atLeast"/>
        <w:ind w:firstLine="708"/>
        <w:jc w:val="both"/>
      </w:pPr>
      <w:r w:rsidRPr="003661DF">
        <w:t>- в весенний период охват детей составил – 255 (2018 г. – 325);</w:t>
      </w:r>
    </w:p>
    <w:p w:rsidR="007733FB" w:rsidRPr="003661DF" w:rsidRDefault="007733FB" w:rsidP="007733FB">
      <w:pPr>
        <w:spacing w:line="240" w:lineRule="atLeast"/>
        <w:ind w:firstLine="708"/>
        <w:jc w:val="both"/>
      </w:pPr>
      <w:r w:rsidRPr="003661DF">
        <w:t>- в летний период охват детей составил – 847 (2018 г. – 927);</w:t>
      </w:r>
    </w:p>
    <w:p w:rsidR="007733FB" w:rsidRPr="003661DF" w:rsidRDefault="007733FB" w:rsidP="007733FB">
      <w:pPr>
        <w:spacing w:line="240" w:lineRule="atLeast"/>
        <w:ind w:firstLine="708"/>
        <w:jc w:val="both"/>
      </w:pPr>
      <w:r w:rsidRPr="003661DF">
        <w:t xml:space="preserve">- в осенний период охват детей составил – 330 (2018 г. – 670); </w:t>
      </w:r>
    </w:p>
    <w:p w:rsidR="007733FB" w:rsidRPr="003661DF" w:rsidRDefault="007733FB" w:rsidP="007733FB">
      <w:pPr>
        <w:spacing w:line="240" w:lineRule="atLeast"/>
        <w:ind w:firstLine="708"/>
        <w:jc w:val="both"/>
      </w:pPr>
      <w:r w:rsidRPr="003661DF">
        <w:t xml:space="preserve">- в период зимних каникул плановый охват – 922 (2018 г. –565). </w:t>
      </w:r>
    </w:p>
    <w:p w:rsidR="007733FB" w:rsidRPr="003661DF" w:rsidRDefault="007733FB" w:rsidP="007733FB">
      <w:pPr>
        <w:spacing w:line="240" w:lineRule="atLeast"/>
        <w:ind w:firstLine="709"/>
        <w:jc w:val="both"/>
        <w:rPr>
          <w:sz w:val="28"/>
          <w:szCs w:val="28"/>
        </w:rPr>
      </w:pPr>
    </w:p>
    <w:p w:rsidR="007733FB" w:rsidRPr="003661DF" w:rsidRDefault="007733FB" w:rsidP="007733FB">
      <w:pPr>
        <w:spacing w:line="240" w:lineRule="atLeast"/>
        <w:ind w:firstLine="709"/>
        <w:jc w:val="both"/>
      </w:pPr>
      <w:r w:rsidRPr="003661DF">
        <w:t xml:space="preserve">В разрезе поселений </w:t>
      </w:r>
      <w:r w:rsidR="008F4195" w:rsidRPr="003661DF">
        <w:t xml:space="preserve">Березовского </w:t>
      </w:r>
      <w:r w:rsidRPr="003661DF">
        <w:t xml:space="preserve">района функционирование </w:t>
      </w:r>
      <w:r w:rsidR="008F4195" w:rsidRPr="003661DF">
        <w:t>ЛДП</w:t>
      </w:r>
      <w:r w:rsidRPr="003661DF">
        <w:t xml:space="preserve"> в течение всего каникулярного периода осуществлено в </w:t>
      </w:r>
      <w:proofErr w:type="spellStart"/>
      <w:r w:rsidRPr="003661DF">
        <w:t>сп</w:t>
      </w:r>
      <w:proofErr w:type="spellEnd"/>
      <w:r w:rsidRPr="003661DF">
        <w:t xml:space="preserve">. Саранпауль (в 2018 г. – аналогично). </w:t>
      </w:r>
    </w:p>
    <w:p w:rsidR="008F4195" w:rsidRPr="003661DF" w:rsidRDefault="008F4195" w:rsidP="007733FB">
      <w:pPr>
        <w:spacing w:line="240" w:lineRule="atLeast"/>
        <w:ind w:firstLine="709"/>
        <w:jc w:val="center"/>
        <w:rPr>
          <w:b/>
        </w:rPr>
      </w:pPr>
    </w:p>
    <w:p w:rsidR="007733FB" w:rsidRPr="003661DF" w:rsidRDefault="007733FB" w:rsidP="007733FB">
      <w:pPr>
        <w:spacing w:line="240" w:lineRule="atLeast"/>
        <w:ind w:firstLine="709"/>
        <w:jc w:val="center"/>
        <w:rPr>
          <w:b/>
        </w:rPr>
      </w:pPr>
      <w:r w:rsidRPr="003661DF">
        <w:rPr>
          <w:b/>
        </w:rPr>
        <w:t xml:space="preserve">Охват детей, направленных на отдых и оздоровление в лагеря с дневным пребыванием детей в разрезе поселений района в каникулярный период 2019 года </w:t>
      </w:r>
    </w:p>
    <w:p w:rsidR="007733FB" w:rsidRPr="003661DF" w:rsidRDefault="007733FB" w:rsidP="007733FB">
      <w:pPr>
        <w:spacing w:line="240" w:lineRule="atLeast"/>
        <w:ind w:firstLine="709"/>
        <w:jc w:val="right"/>
        <w:rPr>
          <w:b/>
        </w:rPr>
      </w:pPr>
    </w:p>
    <w:p w:rsidR="007733FB" w:rsidRPr="003661DF" w:rsidRDefault="008F4195" w:rsidP="007733FB">
      <w:pPr>
        <w:spacing w:line="240" w:lineRule="atLeast"/>
        <w:ind w:firstLine="709"/>
        <w:jc w:val="right"/>
        <w:rPr>
          <w:b/>
        </w:rPr>
      </w:pPr>
      <w:r w:rsidRPr="003661DF">
        <w:rPr>
          <w:b/>
        </w:rPr>
        <w:t>Таблица 1</w:t>
      </w:r>
      <w:r w:rsidR="007733FB" w:rsidRPr="003661DF">
        <w:rPr>
          <w:b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8"/>
        <w:gridCol w:w="1135"/>
        <w:gridCol w:w="1134"/>
        <w:gridCol w:w="1276"/>
        <w:gridCol w:w="1275"/>
        <w:gridCol w:w="1276"/>
        <w:gridCol w:w="1418"/>
      </w:tblGrid>
      <w:tr w:rsidR="008F4195" w:rsidRPr="003661DF" w:rsidTr="003A48FD">
        <w:trPr>
          <w:trHeight w:val="518"/>
        </w:trPr>
        <w:tc>
          <w:tcPr>
            <w:tcW w:w="534" w:type="dxa"/>
            <w:vMerge w:val="restart"/>
            <w:shd w:val="clear" w:color="auto" w:fill="auto"/>
          </w:tcPr>
          <w:p w:rsidR="007733FB" w:rsidRPr="003661DF" w:rsidRDefault="007733FB" w:rsidP="003A48FD">
            <w:pPr>
              <w:spacing w:line="240" w:lineRule="atLeast"/>
              <w:jc w:val="both"/>
              <w:rPr>
                <w:b/>
              </w:rPr>
            </w:pPr>
            <w:r w:rsidRPr="003661DF">
              <w:rPr>
                <w:b/>
              </w:rPr>
              <w:t xml:space="preserve">№ </w:t>
            </w:r>
          </w:p>
          <w:p w:rsidR="007733FB" w:rsidRPr="003661DF" w:rsidRDefault="007733FB" w:rsidP="003A48FD">
            <w:pPr>
              <w:spacing w:line="240" w:lineRule="atLeast"/>
              <w:jc w:val="both"/>
              <w:rPr>
                <w:b/>
              </w:rPr>
            </w:pPr>
            <w:proofErr w:type="gramStart"/>
            <w:r w:rsidRPr="003661DF">
              <w:rPr>
                <w:b/>
              </w:rPr>
              <w:t>п</w:t>
            </w:r>
            <w:proofErr w:type="gramEnd"/>
            <w:r w:rsidRPr="003661DF">
              <w:rPr>
                <w:b/>
              </w:rPr>
              <w:t xml:space="preserve">/п 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7733FB" w:rsidRPr="003661DF" w:rsidRDefault="007733FB" w:rsidP="003A48FD">
            <w:pPr>
              <w:spacing w:line="240" w:lineRule="atLeast"/>
              <w:jc w:val="both"/>
              <w:rPr>
                <w:b/>
              </w:rPr>
            </w:pPr>
            <w:r w:rsidRPr="003661DF">
              <w:rPr>
                <w:b/>
              </w:rPr>
              <w:t xml:space="preserve">Поселение </w:t>
            </w:r>
          </w:p>
        </w:tc>
        <w:tc>
          <w:tcPr>
            <w:tcW w:w="1135" w:type="dxa"/>
            <w:vMerge w:val="restart"/>
            <w:shd w:val="clear" w:color="auto" w:fill="D6E3BC"/>
          </w:tcPr>
          <w:p w:rsidR="007733FB" w:rsidRPr="003661DF" w:rsidRDefault="007733FB" w:rsidP="003A48FD">
            <w:pPr>
              <w:spacing w:line="240" w:lineRule="atLeast"/>
              <w:jc w:val="center"/>
              <w:rPr>
                <w:b/>
              </w:rPr>
            </w:pPr>
            <w:r w:rsidRPr="003661DF">
              <w:rPr>
                <w:b/>
              </w:rPr>
              <w:t>Кол-во лагерей</w:t>
            </w:r>
          </w:p>
        </w:tc>
        <w:tc>
          <w:tcPr>
            <w:tcW w:w="6379" w:type="dxa"/>
            <w:gridSpan w:val="5"/>
            <w:shd w:val="clear" w:color="auto" w:fill="F2DBDB"/>
          </w:tcPr>
          <w:p w:rsidR="007733FB" w:rsidRPr="003661DF" w:rsidRDefault="007733FB" w:rsidP="003A48FD">
            <w:pPr>
              <w:spacing w:line="240" w:lineRule="atLeast"/>
              <w:jc w:val="center"/>
              <w:rPr>
                <w:b/>
              </w:rPr>
            </w:pPr>
            <w:r w:rsidRPr="003661DF">
              <w:rPr>
                <w:b/>
              </w:rPr>
              <w:t>Кол-во детей, планируемое к отдыху в ЛДП в разрезе каникулярного периода 2019 года</w:t>
            </w:r>
          </w:p>
        </w:tc>
      </w:tr>
      <w:tr w:rsidR="008F4195" w:rsidRPr="003661DF" w:rsidTr="008F4195">
        <w:trPr>
          <w:trHeight w:val="361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33FB" w:rsidRPr="003661DF" w:rsidRDefault="007733FB" w:rsidP="003A48FD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733FB" w:rsidRPr="003661DF" w:rsidRDefault="007733FB" w:rsidP="003A48FD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D6E3BC"/>
          </w:tcPr>
          <w:p w:rsidR="007733FB" w:rsidRPr="003661DF" w:rsidRDefault="007733FB" w:rsidP="003A48FD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DBDB"/>
          </w:tcPr>
          <w:p w:rsidR="007733FB" w:rsidRPr="003661DF" w:rsidRDefault="007733FB" w:rsidP="003A48FD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3661DF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/>
          </w:tcPr>
          <w:p w:rsidR="007733FB" w:rsidRPr="003661DF" w:rsidRDefault="007733FB" w:rsidP="003A48FD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3661DF">
              <w:rPr>
                <w:b/>
                <w:sz w:val="20"/>
                <w:szCs w:val="20"/>
              </w:rPr>
              <w:t>Весенние каникулы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DBDB"/>
          </w:tcPr>
          <w:p w:rsidR="007733FB" w:rsidRPr="003661DF" w:rsidRDefault="007733FB" w:rsidP="003A48FD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3661DF">
              <w:rPr>
                <w:b/>
                <w:sz w:val="20"/>
                <w:szCs w:val="20"/>
              </w:rPr>
              <w:t>Летние каникулы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/>
          </w:tcPr>
          <w:p w:rsidR="007733FB" w:rsidRPr="003661DF" w:rsidRDefault="007733FB" w:rsidP="003A48FD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3661DF">
              <w:rPr>
                <w:b/>
                <w:sz w:val="20"/>
                <w:szCs w:val="20"/>
              </w:rPr>
              <w:t>Осенние каникулы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DBDB"/>
          </w:tcPr>
          <w:p w:rsidR="007733FB" w:rsidRPr="003661DF" w:rsidRDefault="007733FB" w:rsidP="003A48FD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3661DF">
              <w:rPr>
                <w:b/>
                <w:sz w:val="20"/>
                <w:szCs w:val="20"/>
              </w:rPr>
              <w:t>Зимние каникулы</w:t>
            </w:r>
          </w:p>
          <w:p w:rsidR="007733FB" w:rsidRPr="003661DF" w:rsidRDefault="007733FB" w:rsidP="003A48FD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8F4195" w:rsidRPr="003661DF" w:rsidTr="003A48FD">
        <w:tc>
          <w:tcPr>
            <w:tcW w:w="534" w:type="dxa"/>
            <w:shd w:val="clear" w:color="auto" w:fill="auto"/>
          </w:tcPr>
          <w:p w:rsidR="007733FB" w:rsidRPr="003661DF" w:rsidRDefault="007733FB" w:rsidP="003A48FD">
            <w:pPr>
              <w:spacing w:line="240" w:lineRule="atLeast"/>
              <w:jc w:val="center"/>
            </w:pPr>
            <w:r w:rsidRPr="003661DF">
              <w:t>1.</w:t>
            </w:r>
          </w:p>
        </w:tc>
        <w:tc>
          <w:tcPr>
            <w:tcW w:w="1558" w:type="dxa"/>
            <w:shd w:val="clear" w:color="auto" w:fill="auto"/>
          </w:tcPr>
          <w:p w:rsidR="007733FB" w:rsidRPr="003661DF" w:rsidRDefault="007733FB" w:rsidP="003A48FD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3661DF">
              <w:rPr>
                <w:sz w:val="22"/>
                <w:szCs w:val="22"/>
              </w:rPr>
              <w:t>пгт</w:t>
            </w:r>
            <w:proofErr w:type="spellEnd"/>
            <w:r w:rsidRPr="003661DF">
              <w:rPr>
                <w:sz w:val="22"/>
                <w:szCs w:val="22"/>
              </w:rPr>
              <w:t xml:space="preserve">. </w:t>
            </w:r>
            <w:proofErr w:type="spellStart"/>
            <w:r w:rsidRPr="003661DF">
              <w:rPr>
                <w:sz w:val="22"/>
                <w:szCs w:val="22"/>
              </w:rPr>
              <w:t>Игрим</w:t>
            </w:r>
            <w:proofErr w:type="spellEnd"/>
            <w:r w:rsidRPr="003661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  <w:shd w:val="clear" w:color="auto" w:fill="D6E3BC"/>
          </w:tcPr>
          <w:p w:rsidR="007733FB" w:rsidRPr="003661DF" w:rsidRDefault="007733FB" w:rsidP="003A48FD">
            <w:pPr>
              <w:spacing w:line="240" w:lineRule="atLeast"/>
              <w:jc w:val="center"/>
            </w:pPr>
            <w:r w:rsidRPr="003661DF">
              <w:t>4</w:t>
            </w:r>
          </w:p>
        </w:tc>
        <w:tc>
          <w:tcPr>
            <w:tcW w:w="1134" w:type="dxa"/>
            <w:shd w:val="clear" w:color="auto" w:fill="F2DBDB"/>
          </w:tcPr>
          <w:p w:rsidR="007733FB" w:rsidRPr="003661DF" w:rsidRDefault="007733FB" w:rsidP="003A48FD">
            <w:pPr>
              <w:spacing w:line="240" w:lineRule="atLeast"/>
              <w:jc w:val="center"/>
            </w:pPr>
            <w:r w:rsidRPr="003661DF">
              <w:t>470</w:t>
            </w:r>
          </w:p>
        </w:tc>
        <w:tc>
          <w:tcPr>
            <w:tcW w:w="1276" w:type="dxa"/>
            <w:shd w:val="clear" w:color="auto" w:fill="F2DBDB"/>
          </w:tcPr>
          <w:p w:rsidR="007733FB" w:rsidRPr="003661DF" w:rsidRDefault="007733FB" w:rsidP="003A48FD">
            <w:pPr>
              <w:spacing w:line="240" w:lineRule="atLeast"/>
              <w:jc w:val="center"/>
            </w:pPr>
          </w:p>
        </w:tc>
        <w:tc>
          <w:tcPr>
            <w:tcW w:w="1275" w:type="dxa"/>
            <w:shd w:val="clear" w:color="auto" w:fill="F2DBDB"/>
          </w:tcPr>
          <w:p w:rsidR="007733FB" w:rsidRPr="003661DF" w:rsidRDefault="007733FB" w:rsidP="003A48FD">
            <w:pPr>
              <w:spacing w:line="240" w:lineRule="atLeast"/>
              <w:jc w:val="center"/>
            </w:pPr>
            <w:r w:rsidRPr="003661DF">
              <w:t>300</w:t>
            </w:r>
          </w:p>
        </w:tc>
        <w:tc>
          <w:tcPr>
            <w:tcW w:w="1276" w:type="dxa"/>
            <w:shd w:val="clear" w:color="auto" w:fill="F2DBDB"/>
          </w:tcPr>
          <w:p w:rsidR="007733FB" w:rsidRPr="003661DF" w:rsidRDefault="007733FB" w:rsidP="003A48FD">
            <w:pPr>
              <w:spacing w:line="240" w:lineRule="atLeast"/>
              <w:jc w:val="center"/>
            </w:pPr>
          </w:p>
        </w:tc>
        <w:tc>
          <w:tcPr>
            <w:tcW w:w="1418" w:type="dxa"/>
            <w:shd w:val="clear" w:color="auto" w:fill="F2DBDB"/>
          </w:tcPr>
          <w:p w:rsidR="007733FB" w:rsidRPr="003661DF" w:rsidRDefault="007733FB" w:rsidP="003A48FD">
            <w:pPr>
              <w:spacing w:line="240" w:lineRule="atLeast"/>
              <w:jc w:val="center"/>
            </w:pPr>
            <w:r w:rsidRPr="003661DF">
              <w:t>170</w:t>
            </w:r>
          </w:p>
        </w:tc>
      </w:tr>
      <w:tr w:rsidR="008F4195" w:rsidRPr="003661DF" w:rsidTr="003A48FD">
        <w:tc>
          <w:tcPr>
            <w:tcW w:w="534" w:type="dxa"/>
            <w:shd w:val="clear" w:color="auto" w:fill="auto"/>
          </w:tcPr>
          <w:p w:rsidR="007733FB" w:rsidRPr="003661DF" w:rsidRDefault="007733FB" w:rsidP="003A48FD">
            <w:pPr>
              <w:spacing w:line="240" w:lineRule="atLeast"/>
              <w:jc w:val="center"/>
            </w:pPr>
            <w:r w:rsidRPr="003661DF">
              <w:t>2.</w:t>
            </w:r>
          </w:p>
        </w:tc>
        <w:tc>
          <w:tcPr>
            <w:tcW w:w="1558" w:type="dxa"/>
            <w:shd w:val="clear" w:color="auto" w:fill="auto"/>
          </w:tcPr>
          <w:p w:rsidR="007733FB" w:rsidRPr="003661DF" w:rsidRDefault="007733FB" w:rsidP="003A48FD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3661DF">
              <w:rPr>
                <w:sz w:val="22"/>
                <w:szCs w:val="22"/>
              </w:rPr>
              <w:t>пгт</w:t>
            </w:r>
            <w:proofErr w:type="spellEnd"/>
            <w:r w:rsidRPr="003661DF">
              <w:rPr>
                <w:sz w:val="22"/>
                <w:szCs w:val="22"/>
              </w:rPr>
              <w:t>. Березово</w:t>
            </w:r>
          </w:p>
        </w:tc>
        <w:tc>
          <w:tcPr>
            <w:tcW w:w="1135" w:type="dxa"/>
            <w:shd w:val="clear" w:color="auto" w:fill="D6E3BC"/>
          </w:tcPr>
          <w:p w:rsidR="007733FB" w:rsidRPr="003661DF" w:rsidRDefault="007733FB" w:rsidP="003A48FD">
            <w:pPr>
              <w:spacing w:line="240" w:lineRule="atLeast"/>
              <w:jc w:val="center"/>
            </w:pPr>
            <w:r w:rsidRPr="003661DF">
              <w:t>4</w:t>
            </w:r>
          </w:p>
        </w:tc>
        <w:tc>
          <w:tcPr>
            <w:tcW w:w="1134" w:type="dxa"/>
            <w:shd w:val="clear" w:color="auto" w:fill="F2DBDB"/>
          </w:tcPr>
          <w:p w:rsidR="007733FB" w:rsidRPr="003661DF" w:rsidRDefault="007733FB" w:rsidP="003A48FD">
            <w:pPr>
              <w:spacing w:line="240" w:lineRule="atLeast"/>
              <w:jc w:val="center"/>
            </w:pPr>
            <w:r w:rsidRPr="003661DF">
              <w:t>277</w:t>
            </w:r>
          </w:p>
        </w:tc>
        <w:tc>
          <w:tcPr>
            <w:tcW w:w="1276" w:type="dxa"/>
            <w:shd w:val="clear" w:color="auto" w:fill="F2DBDB"/>
          </w:tcPr>
          <w:p w:rsidR="007733FB" w:rsidRPr="003661DF" w:rsidRDefault="007733FB" w:rsidP="003A48FD">
            <w:pPr>
              <w:spacing w:line="240" w:lineRule="atLeast"/>
              <w:jc w:val="center"/>
            </w:pPr>
            <w:r w:rsidRPr="003661DF">
              <w:t>50</w:t>
            </w:r>
          </w:p>
        </w:tc>
        <w:tc>
          <w:tcPr>
            <w:tcW w:w="1275" w:type="dxa"/>
            <w:shd w:val="clear" w:color="auto" w:fill="F2DBDB"/>
          </w:tcPr>
          <w:p w:rsidR="007733FB" w:rsidRPr="003661DF" w:rsidRDefault="007733FB" w:rsidP="003A48FD">
            <w:pPr>
              <w:spacing w:line="240" w:lineRule="atLeast"/>
              <w:jc w:val="center"/>
            </w:pPr>
            <w:r w:rsidRPr="003661DF">
              <w:t>177</w:t>
            </w:r>
          </w:p>
        </w:tc>
        <w:tc>
          <w:tcPr>
            <w:tcW w:w="1276" w:type="dxa"/>
            <w:shd w:val="clear" w:color="auto" w:fill="F2DBDB"/>
          </w:tcPr>
          <w:p w:rsidR="007733FB" w:rsidRPr="003661DF" w:rsidRDefault="007733FB" w:rsidP="003A48FD">
            <w:pPr>
              <w:spacing w:line="240" w:lineRule="atLeast"/>
              <w:jc w:val="center"/>
            </w:pPr>
          </w:p>
        </w:tc>
        <w:tc>
          <w:tcPr>
            <w:tcW w:w="1418" w:type="dxa"/>
            <w:shd w:val="clear" w:color="auto" w:fill="F2DBDB"/>
          </w:tcPr>
          <w:p w:rsidR="007733FB" w:rsidRPr="003661DF" w:rsidRDefault="007733FB" w:rsidP="003A48FD">
            <w:pPr>
              <w:spacing w:line="240" w:lineRule="atLeast"/>
              <w:jc w:val="center"/>
            </w:pPr>
            <w:r w:rsidRPr="003661DF">
              <w:t>50</w:t>
            </w:r>
          </w:p>
        </w:tc>
      </w:tr>
      <w:tr w:rsidR="008F4195" w:rsidRPr="003661DF" w:rsidTr="003A48FD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7733FB" w:rsidRPr="003661DF" w:rsidRDefault="007733FB" w:rsidP="003A48FD">
            <w:pPr>
              <w:spacing w:line="240" w:lineRule="atLeast"/>
              <w:jc w:val="center"/>
            </w:pPr>
            <w:r w:rsidRPr="003661DF">
              <w:t>3.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7733FB" w:rsidRPr="003661DF" w:rsidRDefault="007733FB" w:rsidP="003A48F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661DF">
              <w:rPr>
                <w:sz w:val="22"/>
                <w:szCs w:val="22"/>
              </w:rPr>
              <w:t xml:space="preserve">с. Саранпауль 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D6E3BC"/>
          </w:tcPr>
          <w:p w:rsidR="007733FB" w:rsidRPr="003661DF" w:rsidRDefault="007733FB" w:rsidP="003A48FD">
            <w:pPr>
              <w:spacing w:line="240" w:lineRule="atLeast"/>
              <w:jc w:val="center"/>
            </w:pPr>
            <w:r w:rsidRPr="003661DF"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DBDB"/>
          </w:tcPr>
          <w:p w:rsidR="007733FB" w:rsidRPr="003661DF" w:rsidRDefault="007733FB" w:rsidP="003A48FD">
            <w:pPr>
              <w:spacing w:line="240" w:lineRule="atLeast"/>
              <w:jc w:val="center"/>
            </w:pPr>
            <w:r w:rsidRPr="003661DF">
              <w:t>488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/>
          </w:tcPr>
          <w:p w:rsidR="007733FB" w:rsidRPr="003661DF" w:rsidRDefault="007733FB" w:rsidP="003A48FD">
            <w:pPr>
              <w:spacing w:line="240" w:lineRule="atLeast"/>
              <w:jc w:val="center"/>
            </w:pPr>
            <w:r w:rsidRPr="003661DF">
              <w:t>25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DBDB"/>
          </w:tcPr>
          <w:p w:rsidR="007733FB" w:rsidRPr="003661DF" w:rsidRDefault="007733FB" w:rsidP="003A48FD">
            <w:pPr>
              <w:spacing w:line="240" w:lineRule="atLeast"/>
              <w:jc w:val="center"/>
            </w:pPr>
            <w:r w:rsidRPr="003661DF"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/>
          </w:tcPr>
          <w:p w:rsidR="007733FB" w:rsidRPr="003661DF" w:rsidRDefault="007733FB" w:rsidP="003A48FD">
            <w:pPr>
              <w:spacing w:line="240" w:lineRule="atLeast"/>
              <w:jc w:val="center"/>
            </w:pPr>
            <w:r w:rsidRPr="003661DF">
              <w:t>70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DBDB"/>
          </w:tcPr>
          <w:p w:rsidR="007733FB" w:rsidRPr="003661DF" w:rsidRDefault="007733FB" w:rsidP="003A48FD">
            <w:pPr>
              <w:spacing w:line="240" w:lineRule="atLeast"/>
              <w:jc w:val="center"/>
            </w:pPr>
            <w:r w:rsidRPr="003661DF">
              <w:t>293</w:t>
            </w:r>
          </w:p>
        </w:tc>
      </w:tr>
      <w:tr w:rsidR="008F4195" w:rsidRPr="003661DF" w:rsidTr="003A48FD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7733FB" w:rsidRPr="003661DF" w:rsidRDefault="007733FB" w:rsidP="003A48FD">
            <w:pPr>
              <w:spacing w:line="240" w:lineRule="atLeast"/>
              <w:jc w:val="center"/>
            </w:pPr>
            <w:r w:rsidRPr="003661DF">
              <w:t>4.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7733FB" w:rsidRPr="003661DF" w:rsidRDefault="007733FB" w:rsidP="003A48F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661DF">
              <w:rPr>
                <w:sz w:val="22"/>
                <w:szCs w:val="22"/>
              </w:rPr>
              <w:t xml:space="preserve">п. </w:t>
            </w:r>
            <w:proofErr w:type="spellStart"/>
            <w:r w:rsidRPr="003661DF">
              <w:rPr>
                <w:sz w:val="22"/>
                <w:szCs w:val="22"/>
              </w:rPr>
              <w:t>Хулимсунт</w:t>
            </w:r>
            <w:proofErr w:type="spellEnd"/>
            <w:r w:rsidRPr="003661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D6E3BC"/>
          </w:tcPr>
          <w:p w:rsidR="007733FB" w:rsidRPr="003661DF" w:rsidRDefault="007733FB" w:rsidP="003A48FD">
            <w:pPr>
              <w:spacing w:line="240" w:lineRule="atLeast"/>
              <w:jc w:val="center"/>
            </w:pPr>
            <w:r w:rsidRPr="003661DF"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DBDB"/>
          </w:tcPr>
          <w:p w:rsidR="007733FB" w:rsidRPr="003661DF" w:rsidRDefault="007733FB" w:rsidP="003A48FD">
            <w:pPr>
              <w:spacing w:line="240" w:lineRule="atLeast"/>
              <w:jc w:val="center"/>
            </w:pPr>
            <w:r w:rsidRPr="003661DF">
              <w:t>580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/>
          </w:tcPr>
          <w:p w:rsidR="007733FB" w:rsidRPr="003661DF" w:rsidRDefault="007733FB" w:rsidP="003A48FD">
            <w:pPr>
              <w:spacing w:line="240" w:lineRule="atLeast"/>
              <w:jc w:val="center"/>
            </w:pPr>
            <w:r w:rsidRPr="003661DF">
              <w:t>180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DBDB"/>
          </w:tcPr>
          <w:p w:rsidR="007733FB" w:rsidRPr="003661DF" w:rsidRDefault="007733FB" w:rsidP="003A48FD">
            <w:pPr>
              <w:spacing w:line="240" w:lineRule="atLeast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/>
          </w:tcPr>
          <w:p w:rsidR="007733FB" w:rsidRPr="003661DF" w:rsidRDefault="007733FB" w:rsidP="003A48FD">
            <w:pPr>
              <w:spacing w:line="240" w:lineRule="atLeast"/>
              <w:jc w:val="center"/>
            </w:pPr>
            <w:r w:rsidRPr="003661DF">
              <w:t>200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DBDB"/>
          </w:tcPr>
          <w:p w:rsidR="007733FB" w:rsidRPr="003661DF" w:rsidRDefault="007733FB" w:rsidP="003A48FD">
            <w:pPr>
              <w:spacing w:line="240" w:lineRule="atLeast"/>
              <w:jc w:val="center"/>
            </w:pPr>
            <w:r w:rsidRPr="003661DF">
              <w:t>200</w:t>
            </w:r>
          </w:p>
        </w:tc>
      </w:tr>
      <w:tr w:rsidR="008F4195" w:rsidRPr="003661DF" w:rsidTr="003A48FD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7733FB" w:rsidRPr="003661DF" w:rsidRDefault="007733FB" w:rsidP="003A48FD">
            <w:pPr>
              <w:spacing w:line="240" w:lineRule="atLeast"/>
              <w:jc w:val="center"/>
            </w:pPr>
            <w:r w:rsidRPr="003661DF">
              <w:t>5.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7733FB" w:rsidRPr="003661DF" w:rsidRDefault="007733FB" w:rsidP="003A48FD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3661DF">
              <w:rPr>
                <w:sz w:val="22"/>
                <w:szCs w:val="22"/>
              </w:rPr>
              <w:t>сп</w:t>
            </w:r>
            <w:proofErr w:type="spellEnd"/>
            <w:r w:rsidRPr="003661DF">
              <w:rPr>
                <w:sz w:val="22"/>
                <w:szCs w:val="22"/>
              </w:rPr>
              <w:t>. Светлый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D6E3BC"/>
          </w:tcPr>
          <w:p w:rsidR="007733FB" w:rsidRPr="003661DF" w:rsidRDefault="007733FB" w:rsidP="003A48FD">
            <w:pPr>
              <w:spacing w:line="240" w:lineRule="atLeast"/>
              <w:jc w:val="center"/>
            </w:pPr>
            <w:r w:rsidRPr="003661DF"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DBDB"/>
          </w:tcPr>
          <w:p w:rsidR="007733FB" w:rsidRPr="003661DF" w:rsidRDefault="007733FB" w:rsidP="003A48FD">
            <w:pPr>
              <w:spacing w:line="240" w:lineRule="atLeast"/>
              <w:jc w:val="center"/>
            </w:pPr>
            <w:r w:rsidRPr="003661DF">
              <w:t>120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/>
          </w:tcPr>
          <w:p w:rsidR="007733FB" w:rsidRPr="003661DF" w:rsidRDefault="007733FB" w:rsidP="003A48FD">
            <w:pPr>
              <w:spacing w:line="240" w:lineRule="atLeast"/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DBDB"/>
          </w:tcPr>
          <w:p w:rsidR="007733FB" w:rsidRPr="003661DF" w:rsidRDefault="007733FB" w:rsidP="003A48FD">
            <w:pPr>
              <w:spacing w:line="240" w:lineRule="atLeast"/>
              <w:jc w:val="center"/>
            </w:pPr>
            <w:r w:rsidRPr="003661DF">
              <w:t>120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/>
          </w:tcPr>
          <w:p w:rsidR="007733FB" w:rsidRPr="003661DF" w:rsidRDefault="007733FB" w:rsidP="003A48FD">
            <w:pPr>
              <w:spacing w:line="240" w:lineRule="atLeast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DBDB"/>
          </w:tcPr>
          <w:p w:rsidR="007733FB" w:rsidRPr="003661DF" w:rsidRDefault="007733FB" w:rsidP="003A48FD">
            <w:pPr>
              <w:spacing w:line="240" w:lineRule="atLeast"/>
              <w:jc w:val="center"/>
            </w:pPr>
          </w:p>
        </w:tc>
      </w:tr>
      <w:tr w:rsidR="008F4195" w:rsidRPr="003661DF" w:rsidTr="003A48FD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7733FB" w:rsidRPr="003661DF" w:rsidRDefault="007733FB" w:rsidP="003A48FD">
            <w:pPr>
              <w:spacing w:line="240" w:lineRule="atLeast"/>
              <w:jc w:val="center"/>
            </w:pPr>
            <w:r w:rsidRPr="003661DF">
              <w:t>6.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7733FB" w:rsidRPr="003661DF" w:rsidRDefault="007733FB" w:rsidP="003A48FD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3661DF">
              <w:rPr>
                <w:sz w:val="22"/>
                <w:szCs w:val="22"/>
              </w:rPr>
              <w:t xml:space="preserve">п. </w:t>
            </w:r>
            <w:proofErr w:type="spellStart"/>
            <w:r w:rsidRPr="003661DF">
              <w:rPr>
                <w:sz w:val="22"/>
                <w:szCs w:val="22"/>
              </w:rPr>
              <w:t>Ванзетур</w:t>
            </w:r>
            <w:proofErr w:type="spellEnd"/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D6E3BC"/>
          </w:tcPr>
          <w:p w:rsidR="007733FB" w:rsidRPr="003661DF" w:rsidRDefault="007733FB" w:rsidP="003A48FD">
            <w:pPr>
              <w:spacing w:line="240" w:lineRule="atLeast"/>
              <w:jc w:val="center"/>
            </w:pPr>
            <w:r w:rsidRPr="003661DF"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DBDB"/>
          </w:tcPr>
          <w:p w:rsidR="007733FB" w:rsidRPr="003661DF" w:rsidRDefault="007733FB" w:rsidP="003A48FD">
            <w:pPr>
              <w:spacing w:line="240" w:lineRule="atLeast"/>
              <w:jc w:val="center"/>
            </w:pPr>
            <w:r w:rsidRPr="003661DF">
              <w:t>120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/>
          </w:tcPr>
          <w:p w:rsidR="007733FB" w:rsidRPr="003661DF" w:rsidRDefault="007733FB" w:rsidP="003A48FD">
            <w:pPr>
              <w:spacing w:line="240" w:lineRule="atLeast"/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DBDB"/>
          </w:tcPr>
          <w:p w:rsidR="007733FB" w:rsidRPr="003661DF" w:rsidRDefault="007733FB" w:rsidP="003A48FD">
            <w:pPr>
              <w:spacing w:line="240" w:lineRule="atLeast"/>
              <w:jc w:val="center"/>
            </w:pPr>
            <w:r w:rsidRPr="003661DF">
              <w:t>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/>
          </w:tcPr>
          <w:p w:rsidR="007733FB" w:rsidRPr="003661DF" w:rsidRDefault="007733FB" w:rsidP="003A48FD">
            <w:pPr>
              <w:spacing w:line="240" w:lineRule="atLeast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DBDB"/>
          </w:tcPr>
          <w:p w:rsidR="007733FB" w:rsidRPr="003661DF" w:rsidRDefault="007733FB" w:rsidP="003A48FD">
            <w:pPr>
              <w:spacing w:line="240" w:lineRule="atLeast"/>
              <w:jc w:val="center"/>
            </w:pPr>
            <w:r w:rsidRPr="003661DF">
              <w:t>70</w:t>
            </w:r>
          </w:p>
        </w:tc>
      </w:tr>
      <w:tr w:rsidR="008F4195" w:rsidRPr="003661DF" w:rsidTr="003A48FD">
        <w:tc>
          <w:tcPr>
            <w:tcW w:w="534" w:type="dxa"/>
            <w:shd w:val="clear" w:color="auto" w:fill="auto"/>
          </w:tcPr>
          <w:p w:rsidR="007733FB" w:rsidRPr="003661DF" w:rsidRDefault="007733FB" w:rsidP="003A48FD">
            <w:pPr>
              <w:spacing w:line="240" w:lineRule="atLeast"/>
              <w:jc w:val="center"/>
            </w:pPr>
            <w:r w:rsidRPr="003661DF">
              <w:t>7.</w:t>
            </w:r>
          </w:p>
        </w:tc>
        <w:tc>
          <w:tcPr>
            <w:tcW w:w="1558" w:type="dxa"/>
            <w:shd w:val="clear" w:color="auto" w:fill="auto"/>
          </w:tcPr>
          <w:p w:rsidR="007733FB" w:rsidRPr="003661DF" w:rsidRDefault="007733FB" w:rsidP="003A48FD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3661DF">
              <w:rPr>
                <w:sz w:val="22"/>
                <w:szCs w:val="22"/>
              </w:rPr>
              <w:t>сп</w:t>
            </w:r>
            <w:proofErr w:type="spellEnd"/>
            <w:r w:rsidRPr="003661DF">
              <w:rPr>
                <w:sz w:val="22"/>
                <w:szCs w:val="22"/>
              </w:rPr>
              <w:t xml:space="preserve">. Приполярный </w:t>
            </w:r>
          </w:p>
        </w:tc>
        <w:tc>
          <w:tcPr>
            <w:tcW w:w="1135" w:type="dxa"/>
            <w:shd w:val="clear" w:color="auto" w:fill="D6E3BC"/>
          </w:tcPr>
          <w:p w:rsidR="007733FB" w:rsidRPr="003661DF" w:rsidRDefault="007733FB" w:rsidP="003A48FD">
            <w:pPr>
              <w:spacing w:line="240" w:lineRule="atLeast"/>
              <w:jc w:val="center"/>
            </w:pPr>
            <w:r w:rsidRPr="003661DF">
              <w:t>1</w:t>
            </w:r>
          </w:p>
        </w:tc>
        <w:tc>
          <w:tcPr>
            <w:tcW w:w="1134" w:type="dxa"/>
            <w:shd w:val="clear" w:color="auto" w:fill="F2DBDB"/>
          </w:tcPr>
          <w:p w:rsidR="007733FB" w:rsidRPr="003661DF" w:rsidRDefault="007733FB" w:rsidP="003A48FD">
            <w:pPr>
              <w:spacing w:line="240" w:lineRule="atLeast"/>
              <w:jc w:val="center"/>
            </w:pPr>
            <w:r w:rsidRPr="003661DF">
              <w:t>180</w:t>
            </w:r>
          </w:p>
        </w:tc>
        <w:tc>
          <w:tcPr>
            <w:tcW w:w="1276" w:type="dxa"/>
            <w:shd w:val="clear" w:color="auto" w:fill="F2DBDB"/>
          </w:tcPr>
          <w:p w:rsidR="007733FB" w:rsidRPr="003661DF" w:rsidRDefault="007733FB" w:rsidP="003A48FD">
            <w:pPr>
              <w:spacing w:line="240" w:lineRule="atLeast"/>
              <w:jc w:val="center"/>
            </w:pPr>
          </w:p>
        </w:tc>
        <w:tc>
          <w:tcPr>
            <w:tcW w:w="1275" w:type="dxa"/>
            <w:shd w:val="clear" w:color="auto" w:fill="F2DBDB"/>
          </w:tcPr>
          <w:p w:rsidR="007733FB" w:rsidRPr="003661DF" w:rsidRDefault="007733FB" w:rsidP="003A48FD">
            <w:pPr>
              <w:spacing w:line="240" w:lineRule="atLeast"/>
              <w:jc w:val="center"/>
            </w:pPr>
            <w:r w:rsidRPr="003661DF">
              <w:t>60</w:t>
            </w:r>
          </w:p>
        </w:tc>
        <w:tc>
          <w:tcPr>
            <w:tcW w:w="1276" w:type="dxa"/>
            <w:shd w:val="clear" w:color="auto" w:fill="F2DBDB"/>
          </w:tcPr>
          <w:p w:rsidR="007733FB" w:rsidRPr="003661DF" w:rsidRDefault="007733FB" w:rsidP="003A48FD">
            <w:pPr>
              <w:spacing w:line="240" w:lineRule="atLeast"/>
              <w:jc w:val="center"/>
            </w:pPr>
            <w:r w:rsidRPr="003661DF">
              <w:t>60</w:t>
            </w:r>
          </w:p>
        </w:tc>
        <w:tc>
          <w:tcPr>
            <w:tcW w:w="1418" w:type="dxa"/>
            <w:shd w:val="clear" w:color="auto" w:fill="F2DBDB"/>
          </w:tcPr>
          <w:p w:rsidR="007733FB" w:rsidRPr="003661DF" w:rsidRDefault="007733FB" w:rsidP="003A48FD">
            <w:pPr>
              <w:spacing w:line="240" w:lineRule="atLeast"/>
              <w:jc w:val="center"/>
            </w:pPr>
            <w:r w:rsidRPr="003661DF">
              <w:t>60</w:t>
            </w:r>
          </w:p>
        </w:tc>
      </w:tr>
      <w:tr w:rsidR="008F4195" w:rsidRPr="003661DF" w:rsidTr="003A48FD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7733FB" w:rsidRPr="003661DF" w:rsidRDefault="007733FB" w:rsidP="003A48FD">
            <w:pPr>
              <w:spacing w:line="240" w:lineRule="atLeast"/>
              <w:jc w:val="center"/>
            </w:pPr>
            <w:r w:rsidRPr="003661DF">
              <w:t>8.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7733FB" w:rsidRPr="003661DF" w:rsidRDefault="007733FB" w:rsidP="003A48FD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gramStart"/>
            <w:r w:rsidRPr="003661DF">
              <w:rPr>
                <w:sz w:val="22"/>
                <w:szCs w:val="22"/>
              </w:rPr>
              <w:t>с</w:t>
            </w:r>
            <w:proofErr w:type="gramEnd"/>
            <w:r w:rsidRPr="003661DF">
              <w:rPr>
                <w:sz w:val="22"/>
                <w:szCs w:val="22"/>
              </w:rPr>
              <w:t xml:space="preserve">. Теги 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D6E3BC"/>
          </w:tcPr>
          <w:p w:rsidR="007733FB" w:rsidRPr="003661DF" w:rsidRDefault="007733FB" w:rsidP="003A48FD">
            <w:pPr>
              <w:spacing w:line="240" w:lineRule="atLeast"/>
              <w:jc w:val="center"/>
            </w:pPr>
            <w:r w:rsidRPr="003661DF"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DBDB"/>
          </w:tcPr>
          <w:p w:rsidR="007733FB" w:rsidRPr="003661DF" w:rsidRDefault="007733FB" w:rsidP="003A48FD">
            <w:pPr>
              <w:spacing w:line="240" w:lineRule="atLeast"/>
              <w:jc w:val="center"/>
            </w:pPr>
            <w:r w:rsidRPr="003661DF">
              <w:t>119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/>
          </w:tcPr>
          <w:p w:rsidR="007733FB" w:rsidRPr="003661DF" w:rsidRDefault="007733FB" w:rsidP="003A48FD">
            <w:pPr>
              <w:spacing w:line="240" w:lineRule="atLeast"/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DBDB"/>
          </w:tcPr>
          <w:p w:rsidR="007733FB" w:rsidRPr="003661DF" w:rsidRDefault="007733FB" w:rsidP="003A48FD">
            <w:pPr>
              <w:spacing w:line="240" w:lineRule="atLeast"/>
              <w:jc w:val="center"/>
            </w:pPr>
            <w:r w:rsidRPr="003661DF">
              <w:t>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/>
          </w:tcPr>
          <w:p w:rsidR="007733FB" w:rsidRPr="003661DF" w:rsidRDefault="007733FB" w:rsidP="003A48FD">
            <w:pPr>
              <w:spacing w:line="240" w:lineRule="atLeast"/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DBDB"/>
          </w:tcPr>
          <w:p w:rsidR="007733FB" w:rsidRPr="003661DF" w:rsidRDefault="007733FB" w:rsidP="003A48FD">
            <w:pPr>
              <w:spacing w:line="240" w:lineRule="atLeast"/>
              <w:jc w:val="center"/>
            </w:pPr>
            <w:r w:rsidRPr="003661DF">
              <w:t>79</w:t>
            </w:r>
          </w:p>
        </w:tc>
      </w:tr>
      <w:tr w:rsidR="008F4195" w:rsidRPr="003661DF" w:rsidTr="003A48FD">
        <w:trPr>
          <w:trHeight w:val="70"/>
        </w:trPr>
        <w:tc>
          <w:tcPr>
            <w:tcW w:w="534" w:type="dxa"/>
            <w:shd w:val="clear" w:color="auto" w:fill="auto"/>
          </w:tcPr>
          <w:p w:rsidR="007733FB" w:rsidRPr="003661DF" w:rsidRDefault="007733FB" w:rsidP="003A48FD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</w:tcPr>
          <w:p w:rsidR="007733FB" w:rsidRPr="003661DF" w:rsidRDefault="007733FB" w:rsidP="003A48FD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3661DF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135" w:type="dxa"/>
            <w:shd w:val="clear" w:color="auto" w:fill="D6E3BC"/>
          </w:tcPr>
          <w:p w:rsidR="007733FB" w:rsidRPr="003661DF" w:rsidRDefault="007733FB" w:rsidP="003A48FD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F2DBDB"/>
          </w:tcPr>
          <w:p w:rsidR="007733FB" w:rsidRPr="003661DF" w:rsidRDefault="007733FB" w:rsidP="003A48FD">
            <w:pPr>
              <w:spacing w:line="240" w:lineRule="atLeast"/>
              <w:jc w:val="center"/>
              <w:rPr>
                <w:b/>
              </w:rPr>
            </w:pPr>
            <w:r w:rsidRPr="003661DF">
              <w:rPr>
                <w:b/>
              </w:rPr>
              <w:t>2354</w:t>
            </w:r>
          </w:p>
        </w:tc>
        <w:tc>
          <w:tcPr>
            <w:tcW w:w="1276" w:type="dxa"/>
            <w:shd w:val="clear" w:color="auto" w:fill="F2DBDB"/>
          </w:tcPr>
          <w:p w:rsidR="007733FB" w:rsidRPr="003661DF" w:rsidRDefault="007733FB" w:rsidP="003A48FD">
            <w:pPr>
              <w:spacing w:line="240" w:lineRule="atLeast"/>
              <w:jc w:val="center"/>
              <w:rPr>
                <w:b/>
              </w:rPr>
            </w:pPr>
            <w:r w:rsidRPr="003661DF">
              <w:rPr>
                <w:b/>
              </w:rPr>
              <w:t>255</w:t>
            </w:r>
          </w:p>
        </w:tc>
        <w:tc>
          <w:tcPr>
            <w:tcW w:w="1275" w:type="dxa"/>
            <w:shd w:val="clear" w:color="auto" w:fill="F2DBDB"/>
          </w:tcPr>
          <w:p w:rsidR="007733FB" w:rsidRPr="003661DF" w:rsidRDefault="007733FB" w:rsidP="003A48FD">
            <w:pPr>
              <w:spacing w:line="240" w:lineRule="atLeast"/>
              <w:jc w:val="center"/>
              <w:rPr>
                <w:b/>
              </w:rPr>
            </w:pPr>
            <w:r w:rsidRPr="003661DF">
              <w:rPr>
                <w:b/>
              </w:rPr>
              <w:t>847</w:t>
            </w:r>
          </w:p>
        </w:tc>
        <w:tc>
          <w:tcPr>
            <w:tcW w:w="1276" w:type="dxa"/>
            <w:shd w:val="clear" w:color="auto" w:fill="F2DBDB"/>
          </w:tcPr>
          <w:p w:rsidR="007733FB" w:rsidRPr="003661DF" w:rsidRDefault="007733FB" w:rsidP="003A48FD">
            <w:pPr>
              <w:spacing w:line="240" w:lineRule="atLeast"/>
              <w:jc w:val="center"/>
              <w:rPr>
                <w:b/>
              </w:rPr>
            </w:pPr>
            <w:r w:rsidRPr="003661DF">
              <w:rPr>
                <w:b/>
              </w:rPr>
              <w:t>330</w:t>
            </w:r>
          </w:p>
        </w:tc>
        <w:tc>
          <w:tcPr>
            <w:tcW w:w="1418" w:type="dxa"/>
            <w:shd w:val="clear" w:color="auto" w:fill="F2DBDB"/>
          </w:tcPr>
          <w:p w:rsidR="007733FB" w:rsidRPr="003661DF" w:rsidRDefault="007733FB" w:rsidP="003A48FD">
            <w:pPr>
              <w:spacing w:line="240" w:lineRule="atLeast"/>
              <w:jc w:val="center"/>
              <w:rPr>
                <w:b/>
              </w:rPr>
            </w:pPr>
            <w:r w:rsidRPr="003661DF">
              <w:rPr>
                <w:b/>
              </w:rPr>
              <w:t>922</w:t>
            </w:r>
          </w:p>
        </w:tc>
      </w:tr>
    </w:tbl>
    <w:p w:rsidR="007733FB" w:rsidRPr="003661DF" w:rsidRDefault="007733FB" w:rsidP="007733FB">
      <w:pPr>
        <w:spacing w:line="240" w:lineRule="atLeast"/>
        <w:ind w:firstLine="708"/>
        <w:jc w:val="both"/>
        <w:rPr>
          <w:sz w:val="28"/>
          <w:szCs w:val="28"/>
        </w:rPr>
      </w:pPr>
    </w:p>
    <w:p w:rsidR="007733FB" w:rsidRPr="003661DF" w:rsidRDefault="007733FB" w:rsidP="007733FB">
      <w:pPr>
        <w:spacing w:line="240" w:lineRule="atLeast"/>
        <w:ind w:firstLine="708"/>
        <w:jc w:val="both"/>
      </w:pPr>
      <w:r w:rsidRPr="003661DF">
        <w:t>В 2019 году численность детей школьного возраста проживающих на территории Березовского района составляет 3588 (в 2018 г. –3597 детей)</w:t>
      </w:r>
      <w:r w:rsidRPr="003661DF">
        <w:rPr>
          <w:rStyle w:val="af5"/>
        </w:rPr>
        <w:footnoteReference w:id="4"/>
      </w:r>
      <w:r w:rsidRPr="003661DF">
        <w:t xml:space="preserve">. По итогам 2019 года отдыхом и оздоровлением в ЛДП </w:t>
      </w:r>
      <w:r w:rsidR="008F4195" w:rsidRPr="003661DF">
        <w:t>охвачено</w:t>
      </w:r>
      <w:r w:rsidRPr="003661DF">
        <w:t xml:space="preserve">  </w:t>
      </w:r>
      <w:r w:rsidRPr="003661DF">
        <w:rPr>
          <w:b/>
        </w:rPr>
        <w:t xml:space="preserve">2354 </w:t>
      </w:r>
      <w:r w:rsidRPr="003661DF">
        <w:t xml:space="preserve">ребенка, что составляет 65,6% от общей численности детей школьного возраста, проживающих в районе (2018 г. – 2487детей, 69,1%). </w:t>
      </w:r>
    </w:p>
    <w:p w:rsidR="001B42B5" w:rsidRDefault="007733FB" w:rsidP="007733FB">
      <w:pPr>
        <w:spacing w:line="240" w:lineRule="atLeast"/>
        <w:ind w:firstLine="708"/>
        <w:jc w:val="both"/>
      </w:pPr>
      <w:r w:rsidRPr="003661DF">
        <w:t xml:space="preserve">В 2019 году охват детей, направленных на отдых и оздоровление в ЛДП ниже показателя 2018 года на 5,3% (или на 133 ребенка). Причины снижения охвата: </w:t>
      </w:r>
    </w:p>
    <w:p w:rsidR="001B42B5" w:rsidRDefault="007733FB" w:rsidP="007733FB">
      <w:pPr>
        <w:spacing w:line="240" w:lineRule="atLeast"/>
        <w:ind w:firstLine="708"/>
        <w:jc w:val="both"/>
      </w:pPr>
      <w:r w:rsidRPr="003661DF">
        <w:t xml:space="preserve">1) уменьшение охвата детей, направленных на отдых и оздоровление в </w:t>
      </w:r>
      <w:r w:rsidR="008F4195" w:rsidRPr="003661DF">
        <w:t>ЛДП</w:t>
      </w:r>
      <w:r w:rsidRPr="003661DF">
        <w:t xml:space="preserve"> в период летних каникул 2019 г. (2019 г. – 847 детей, 2018 – 927 детей); </w:t>
      </w:r>
    </w:p>
    <w:p w:rsidR="007733FB" w:rsidRPr="003661DF" w:rsidRDefault="007733FB" w:rsidP="007733FB">
      <w:pPr>
        <w:spacing w:line="240" w:lineRule="atLeast"/>
        <w:ind w:firstLine="708"/>
        <w:jc w:val="both"/>
      </w:pPr>
      <w:r w:rsidRPr="003661DF">
        <w:t xml:space="preserve">2) </w:t>
      </w:r>
      <w:r w:rsidR="001B42B5">
        <w:t>длительность смены в ЛДП</w:t>
      </w:r>
      <w:r w:rsidRPr="003661DF">
        <w:t xml:space="preserve">  в период зимних каникул 2019 года состави</w:t>
      </w:r>
      <w:r w:rsidR="008F4195" w:rsidRPr="003661DF">
        <w:t>ла</w:t>
      </w:r>
      <w:r w:rsidRPr="003661DF">
        <w:t xml:space="preserve"> от 7 до 10 дней, в 2018 г. длительность смен </w:t>
      </w:r>
      <w:r w:rsidR="008F4195" w:rsidRPr="003661DF">
        <w:t xml:space="preserve">ЛДП </w:t>
      </w:r>
      <w:r w:rsidRPr="003661DF">
        <w:t>в период зимних каникул составляла до 5 дней, что позволило увеличить охват детей.</w:t>
      </w:r>
    </w:p>
    <w:p w:rsidR="007733FB" w:rsidRPr="003661DF" w:rsidRDefault="007733FB" w:rsidP="007733FB">
      <w:pPr>
        <w:spacing w:line="240" w:lineRule="atLeast"/>
        <w:ind w:firstLine="708"/>
        <w:jc w:val="both"/>
      </w:pPr>
      <w:r w:rsidRPr="003661DF">
        <w:lastRenderedPageBreak/>
        <w:t xml:space="preserve">В 2019 году </w:t>
      </w:r>
      <w:r w:rsidR="001B42B5">
        <w:t xml:space="preserve">обеспечена </w:t>
      </w:r>
      <w:r w:rsidRPr="003661DF">
        <w:t xml:space="preserve">деятельность палаточного лагеря с круглосуточным пребыванием детей на базе Детского  этнического стойбища Мань </w:t>
      </w:r>
      <w:proofErr w:type="spellStart"/>
      <w:r w:rsidRPr="003661DF">
        <w:t>Ускве</w:t>
      </w:r>
      <w:proofErr w:type="spellEnd"/>
      <w:r w:rsidRPr="003661DF">
        <w:t xml:space="preserve">, расположенном в д. </w:t>
      </w:r>
      <w:proofErr w:type="spellStart"/>
      <w:r w:rsidRPr="003661DF">
        <w:t>Ясунт</w:t>
      </w:r>
      <w:proofErr w:type="spellEnd"/>
      <w:r w:rsidRPr="003661DF">
        <w:t xml:space="preserve"> </w:t>
      </w:r>
      <w:proofErr w:type="spellStart"/>
      <w:r w:rsidRPr="003661DF">
        <w:t>сп</w:t>
      </w:r>
      <w:proofErr w:type="spellEnd"/>
      <w:r w:rsidRPr="003661DF">
        <w:t>. Саранпауль.  В лагере отдохнуло 155 детей</w:t>
      </w:r>
      <w:r w:rsidR="008F4195" w:rsidRPr="003661DF">
        <w:t xml:space="preserve"> -</w:t>
      </w:r>
      <w:r w:rsidRPr="003661DF">
        <w:t xml:space="preserve"> 4,3% от общей численности детей школьного возраста, проживающих в районе (в 2018 г. – отработало 2 палаточных лагеря, охват составил 147 детей – 4,1% от общей численности детей школьного возраста, проживающих в районе). Деятельность палаточного лагеря осуществлена в период летней оздоровительной кампании. </w:t>
      </w:r>
    </w:p>
    <w:p w:rsidR="007733FB" w:rsidRPr="003661DF" w:rsidRDefault="007733FB" w:rsidP="007733FB">
      <w:pPr>
        <w:spacing w:line="240" w:lineRule="atLeast"/>
        <w:ind w:firstLine="709"/>
        <w:jc w:val="both"/>
      </w:pPr>
      <w:r w:rsidRPr="003661DF">
        <w:t xml:space="preserve">В инфраструктуре отдыха и оздоровления детей Березовского района палаточный лагерь Мань </w:t>
      </w:r>
      <w:proofErr w:type="spellStart"/>
      <w:r w:rsidRPr="003661DF">
        <w:t>Ускве</w:t>
      </w:r>
      <w:proofErr w:type="spellEnd"/>
      <w:r w:rsidR="008F4195" w:rsidRPr="003661DF">
        <w:t xml:space="preserve"> продолжает оставаться </w:t>
      </w:r>
      <w:r w:rsidRPr="003661DF">
        <w:t>единственной формой отдыха, где организова</w:t>
      </w:r>
      <w:r w:rsidR="008F4195" w:rsidRPr="003661DF">
        <w:t>н</w:t>
      </w:r>
      <w:r w:rsidRPr="003661DF">
        <w:t xml:space="preserve"> отдых детей из разных поселений района. </w:t>
      </w:r>
      <w:r w:rsidR="008F4195" w:rsidRPr="003661DF">
        <w:t xml:space="preserve">Так, в </w:t>
      </w:r>
      <w:r w:rsidRPr="003661DF">
        <w:t xml:space="preserve">2019 году в детском этническом стойбище Мань </w:t>
      </w:r>
      <w:proofErr w:type="spellStart"/>
      <w:r w:rsidRPr="003661DF">
        <w:t>Ускве</w:t>
      </w:r>
      <w:proofErr w:type="spellEnd"/>
      <w:r w:rsidRPr="003661DF">
        <w:t xml:space="preserve"> отдохнули дети из пяти поселений района</w:t>
      </w:r>
      <w:r w:rsidR="009E1EA9" w:rsidRPr="003661DF">
        <w:t xml:space="preserve">: </w:t>
      </w:r>
      <w:r w:rsidRPr="003661DF">
        <w:t xml:space="preserve">(2018 г. – 8 поселений), с преимущественным преобладанием детей </w:t>
      </w:r>
      <w:proofErr w:type="gramStart"/>
      <w:r w:rsidRPr="003661DF">
        <w:t>из</w:t>
      </w:r>
      <w:proofErr w:type="gramEnd"/>
      <w:r w:rsidRPr="003661DF">
        <w:t xml:space="preserve"> с. Саранпауль и п. Сосьва (2018 г.- аналогично)</w:t>
      </w:r>
      <w:r w:rsidR="008F4195" w:rsidRPr="003661DF">
        <w:t>.</w:t>
      </w:r>
    </w:p>
    <w:p w:rsidR="008F4195" w:rsidRPr="003661DF" w:rsidRDefault="008F4195" w:rsidP="007733FB">
      <w:pPr>
        <w:spacing w:line="240" w:lineRule="atLeast"/>
        <w:ind w:firstLine="709"/>
        <w:jc w:val="both"/>
      </w:pPr>
    </w:p>
    <w:p w:rsidR="007733FB" w:rsidRPr="003661DF" w:rsidRDefault="007733FB" w:rsidP="008F4195">
      <w:pPr>
        <w:spacing w:line="240" w:lineRule="atLeast"/>
        <w:ind w:firstLine="709"/>
        <w:jc w:val="center"/>
        <w:rPr>
          <w:b/>
        </w:rPr>
      </w:pPr>
      <w:r w:rsidRPr="003661DF">
        <w:rPr>
          <w:b/>
        </w:rPr>
        <w:t xml:space="preserve">Охват детей отдыхом в палаточном лагере Детское этническое стойбище    Мань </w:t>
      </w:r>
      <w:proofErr w:type="spellStart"/>
      <w:r w:rsidRPr="003661DF">
        <w:rPr>
          <w:b/>
        </w:rPr>
        <w:t>Ускве</w:t>
      </w:r>
      <w:proofErr w:type="spellEnd"/>
      <w:r w:rsidRPr="003661DF">
        <w:rPr>
          <w:b/>
        </w:rPr>
        <w:t xml:space="preserve">  в разрезе поселений района в 2019 г./ 2018 г.</w:t>
      </w:r>
    </w:p>
    <w:p w:rsidR="007733FB" w:rsidRPr="003661DF" w:rsidRDefault="007733FB" w:rsidP="007733FB">
      <w:pPr>
        <w:spacing w:line="240" w:lineRule="atLeast"/>
        <w:ind w:firstLine="709"/>
        <w:jc w:val="right"/>
        <w:rPr>
          <w:b/>
        </w:rPr>
      </w:pPr>
      <w:r w:rsidRPr="003661DF">
        <w:rPr>
          <w:b/>
        </w:rPr>
        <w:t xml:space="preserve">Таблица </w:t>
      </w:r>
      <w:r w:rsidR="008F4195" w:rsidRPr="003661DF">
        <w:rPr>
          <w:b/>
        </w:rPr>
        <w:t>2</w:t>
      </w:r>
      <w:r w:rsidRPr="003661DF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3245"/>
        <w:gridCol w:w="2835"/>
      </w:tblGrid>
      <w:tr w:rsidR="008F4195" w:rsidRPr="003661DF" w:rsidTr="003A48FD">
        <w:trPr>
          <w:trHeight w:val="525"/>
        </w:trPr>
        <w:tc>
          <w:tcPr>
            <w:tcW w:w="2392" w:type="dxa"/>
            <w:vMerge w:val="restart"/>
            <w:shd w:val="clear" w:color="auto" w:fill="auto"/>
          </w:tcPr>
          <w:p w:rsidR="007733FB" w:rsidRPr="003661DF" w:rsidRDefault="007733FB" w:rsidP="00F85BBD">
            <w:pPr>
              <w:spacing w:line="240" w:lineRule="atLeast"/>
              <w:jc w:val="center"/>
              <w:rPr>
                <w:b/>
              </w:rPr>
            </w:pPr>
            <w:r w:rsidRPr="003661DF">
              <w:rPr>
                <w:b/>
              </w:rPr>
              <w:t xml:space="preserve">Поселение района </w:t>
            </w:r>
          </w:p>
        </w:tc>
        <w:tc>
          <w:tcPr>
            <w:tcW w:w="6080" w:type="dxa"/>
            <w:gridSpan w:val="2"/>
            <w:shd w:val="clear" w:color="auto" w:fill="auto"/>
          </w:tcPr>
          <w:p w:rsidR="007733FB" w:rsidRPr="003661DF" w:rsidRDefault="007733FB" w:rsidP="00F85BBD">
            <w:pPr>
              <w:spacing w:line="240" w:lineRule="atLeast"/>
              <w:jc w:val="center"/>
            </w:pPr>
            <w:r w:rsidRPr="003661DF">
              <w:rPr>
                <w:b/>
              </w:rPr>
              <w:t>Количество детей, направленных на отдых в палаточный лагерь/ доля от общей численности детей, направленных в лагерь</w:t>
            </w:r>
            <w:proofErr w:type="gramStart"/>
            <w:r w:rsidRPr="003661DF">
              <w:rPr>
                <w:b/>
              </w:rPr>
              <w:t xml:space="preserve">  (%)</w:t>
            </w:r>
            <w:proofErr w:type="gramEnd"/>
          </w:p>
        </w:tc>
      </w:tr>
      <w:tr w:rsidR="008F4195" w:rsidRPr="003661DF" w:rsidTr="003A48FD">
        <w:trPr>
          <w:trHeight w:val="450"/>
        </w:trPr>
        <w:tc>
          <w:tcPr>
            <w:tcW w:w="2392" w:type="dxa"/>
            <w:vMerge/>
            <w:shd w:val="clear" w:color="auto" w:fill="auto"/>
          </w:tcPr>
          <w:p w:rsidR="007733FB" w:rsidRPr="003661DF" w:rsidRDefault="007733FB" w:rsidP="00F85BBD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245" w:type="dxa"/>
            <w:shd w:val="clear" w:color="auto" w:fill="auto"/>
          </w:tcPr>
          <w:p w:rsidR="007733FB" w:rsidRPr="003661DF" w:rsidRDefault="007733FB" w:rsidP="00F85BBD">
            <w:pPr>
              <w:spacing w:line="240" w:lineRule="atLeast"/>
              <w:jc w:val="center"/>
              <w:rPr>
                <w:b/>
              </w:rPr>
            </w:pPr>
            <w:r w:rsidRPr="003661DF">
              <w:rPr>
                <w:b/>
              </w:rPr>
              <w:t>2018 г.</w:t>
            </w:r>
          </w:p>
        </w:tc>
        <w:tc>
          <w:tcPr>
            <w:tcW w:w="2835" w:type="dxa"/>
            <w:shd w:val="clear" w:color="auto" w:fill="auto"/>
          </w:tcPr>
          <w:p w:rsidR="007733FB" w:rsidRPr="003661DF" w:rsidRDefault="007733FB" w:rsidP="00F85BBD">
            <w:pPr>
              <w:spacing w:line="240" w:lineRule="atLeast"/>
              <w:jc w:val="center"/>
              <w:rPr>
                <w:b/>
              </w:rPr>
            </w:pPr>
            <w:r w:rsidRPr="003661DF">
              <w:rPr>
                <w:b/>
              </w:rPr>
              <w:t xml:space="preserve">2019 г. </w:t>
            </w:r>
          </w:p>
        </w:tc>
      </w:tr>
      <w:tr w:rsidR="008F4195" w:rsidRPr="003661DF" w:rsidTr="003A48FD">
        <w:trPr>
          <w:trHeight w:val="450"/>
        </w:trPr>
        <w:tc>
          <w:tcPr>
            <w:tcW w:w="2392" w:type="dxa"/>
            <w:shd w:val="clear" w:color="auto" w:fill="auto"/>
          </w:tcPr>
          <w:p w:rsidR="007733FB" w:rsidRPr="003661DF" w:rsidRDefault="007733FB" w:rsidP="00F85BBD">
            <w:pPr>
              <w:spacing w:line="240" w:lineRule="atLeast"/>
              <w:jc w:val="center"/>
            </w:pPr>
            <w:r w:rsidRPr="003661DF">
              <w:t>п. Сосьва</w:t>
            </w:r>
          </w:p>
        </w:tc>
        <w:tc>
          <w:tcPr>
            <w:tcW w:w="3245" w:type="dxa"/>
            <w:shd w:val="clear" w:color="auto" w:fill="auto"/>
          </w:tcPr>
          <w:p w:rsidR="007733FB" w:rsidRPr="003661DF" w:rsidRDefault="007733FB" w:rsidP="00F85BBD">
            <w:pPr>
              <w:spacing w:line="240" w:lineRule="atLeast"/>
              <w:jc w:val="center"/>
            </w:pPr>
            <w:r w:rsidRPr="003661DF">
              <w:t>22 (16,3%)</w:t>
            </w:r>
          </w:p>
        </w:tc>
        <w:tc>
          <w:tcPr>
            <w:tcW w:w="2835" w:type="dxa"/>
            <w:shd w:val="clear" w:color="auto" w:fill="auto"/>
          </w:tcPr>
          <w:p w:rsidR="007733FB" w:rsidRPr="003661DF" w:rsidRDefault="007733FB" w:rsidP="00F85BBD">
            <w:pPr>
              <w:spacing w:line="240" w:lineRule="atLeast"/>
              <w:jc w:val="center"/>
            </w:pPr>
            <w:r w:rsidRPr="003661DF">
              <w:t>36 (23,2%)</w:t>
            </w:r>
          </w:p>
        </w:tc>
      </w:tr>
      <w:tr w:rsidR="008F4195" w:rsidRPr="003661DF" w:rsidTr="003A48FD">
        <w:trPr>
          <w:trHeight w:val="450"/>
        </w:trPr>
        <w:tc>
          <w:tcPr>
            <w:tcW w:w="2392" w:type="dxa"/>
            <w:shd w:val="clear" w:color="auto" w:fill="auto"/>
          </w:tcPr>
          <w:p w:rsidR="007733FB" w:rsidRPr="003661DF" w:rsidRDefault="007733FB" w:rsidP="00F85BBD">
            <w:pPr>
              <w:spacing w:line="240" w:lineRule="atLeast"/>
              <w:jc w:val="center"/>
            </w:pPr>
            <w:r w:rsidRPr="003661DF">
              <w:t xml:space="preserve">с. Саранпауль </w:t>
            </w:r>
          </w:p>
        </w:tc>
        <w:tc>
          <w:tcPr>
            <w:tcW w:w="3245" w:type="dxa"/>
            <w:shd w:val="clear" w:color="auto" w:fill="auto"/>
          </w:tcPr>
          <w:p w:rsidR="007733FB" w:rsidRPr="003661DF" w:rsidRDefault="007733FB" w:rsidP="00F85BBD">
            <w:pPr>
              <w:spacing w:line="240" w:lineRule="atLeast"/>
              <w:jc w:val="center"/>
            </w:pPr>
            <w:r w:rsidRPr="003661DF">
              <w:t>95 (70,4%)</w:t>
            </w:r>
          </w:p>
        </w:tc>
        <w:tc>
          <w:tcPr>
            <w:tcW w:w="2835" w:type="dxa"/>
            <w:shd w:val="clear" w:color="auto" w:fill="auto"/>
          </w:tcPr>
          <w:p w:rsidR="007733FB" w:rsidRPr="003661DF" w:rsidRDefault="007733FB" w:rsidP="00F85BBD">
            <w:pPr>
              <w:spacing w:line="240" w:lineRule="atLeast"/>
              <w:jc w:val="center"/>
            </w:pPr>
            <w:r w:rsidRPr="003661DF">
              <w:t>112 (72,2%)</w:t>
            </w:r>
          </w:p>
        </w:tc>
      </w:tr>
      <w:tr w:rsidR="008F4195" w:rsidRPr="003661DF" w:rsidTr="003A48FD">
        <w:trPr>
          <w:trHeight w:val="450"/>
        </w:trPr>
        <w:tc>
          <w:tcPr>
            <w:tcW w:w="2392" w:type="dxa"/>
            <w:shd w:val="clear" w:color="auto" w:fill="auto"/>
          </w:tcPr>
          <w:p w:rsidR="007733FB" w:rsidRPr="003661DF" w:rsidRDefault="007733FB" w:rsidP="00F85BBD">
            <w:pPr>
              <w:spacing w:line="240" w:lineRule="atLeast"/>
              <w:jc w:val="center"/>
            </w:pPr>
            <w:proofErr w:type="spellStart"/>
            <w:r w:rsidRPr="003661DF">
              <w:t>с</w:t>
            </w:r>
            <w:proofErr w:type="gramStart"/>
            <w:r w:rsidRPr="003661DF">
              <w:t>.Л</w:t>
            </w:r>
            <w:proofErr w:type="gramEnd"/>
            <w:r w:rsidRPr="003661DF">
              <w:t>омбовож</w:t>
            </w:r>
            <w:proofErr w:type="spellEnd"/>
            <w:r w:rsidRPr="003661DF">
              <w:t xml:space="preserve"> </w:t>
            </w:r>
          </w:p>
        </w:tc>
        <w:tc>
          <w:tcPr>
            <w:tcW w:w="3245" w:type="dxa"/>
            <w:shd w:val="clear" w:color="auto" w:fill="auto"/>
          </w:tcPr>
          <w:p w:rsidR="007733FB" w:rsidRPr="003661DF" w:rsidRDefault="007733FB" w:rsidP="00F85BBD">
            <w:pPr>
              <w:spacing w:line="240" w:lineRule="atLeast"/>
              <w:jc w:val="center"/>
            </w:pPr>
            <w:r w:rsidRPr="003661DF">
              <w:t>1 (0,7%)</w:t>
            </w:r>
          </w:p>
        </w:tc>
        <w:tc>
          <w:tcPr>
            <w:tcW w:w="2835" w:type="dxa"/>
            <w:shd w:val="clear" w:color="auto" w:fill="auto"/>
          </w:tcPr>
          <w:p w:rsidR="007733FB" w:rsidRPr="003661DF" w:rsidRDefault="007733FB" w:rsidP="00F85BBD">
            <w:pPr>
              <w:spacing w:line="240" w:lineRule="atLeast"/>
              <w:jc w:val="center"/>
            </w:pPr>
            <w:r w:rsidRPr="003661DF">
              <w:t>2 (1,3%)</w:t>
            </w:r>
          </w:p>
        </w:tc>
      </w:tr>
      <w:tr w:rsidR="008F4195" w:rsidRPr="003661DF" w:rsidTr="003A48FD">
        <w:trPr>
          <w:trHeight w:val="450"/>
        </w:trPr>
        <w:tc>
          <w:tcPr>
            <w:tcW w:w="2392" w:type="dxa"/>
            <w:shd w:val="clear" w:color="auto" w:fill="auto"/>
          </w:tcPr>
          <w:p w:rsidR="007733FB" w:rsidRPr="003661DF" w:rsidRDefault="007733FB" w:rsidP="00F85BBD">
            <w:pPr>
              <w:spacing w:line="240" w:lineRule="atLeast"/>
              <w:jc w:val="center"/>
            </w:pPr>
            <w:r w:rsidRPr="003661DF">
              <w:t xml:space="preserve">д. </w:t>
            </w:r>
            <w:proofErr w:type="spellStart"/>
            <w:r w:rsidRPr="003661DF">
              <w:t>Хулимсунт</w:t>
            </w:r>
            <w:proofErr w:type="spellEnd"/>
          </w:p>
        </w:tc>
        <w:tc>
          <w:tcPr>
            <w:tcW w:w="3245" w:type="dxa"/>
            <w:shd w:val="clear" w:color="auto" w:fill="auto"/>
          </w:tcPr>
          <w:p w:rsidR="007733FB" w:rsidRPr="003661DF" w:rsidRDefault="007733FB" w:rsidP="00F85BBD">
            <w:pPr>
              <w:spacing w:line="240" w:lineRule="atLeast"/>
              <w:jc w:val="center"/>
            </w:pPr>
            <w:r w:rsidRPr="003661DF">
              <w:t>4 (2,9%)</w:t>
            </w:r>
          </w:p>
        </w:tc>
        <w:tc>
          <w:tcPr>
            <w:tcW w:w="2835" w:type="dxa"/>
            <w:shd w:val="clear" w:color="auto" w:fill="auto"/>
          </w:tcPr>
          <w:p w:rsidR="007733FB" w:rsidRPr="003661DF" w:rsidRDefault="007733FB" w:rsidP="00F85BBD">
            <w:pPr>
              <w:spacing w:line="240" w:lineRule="atLeast"/>
              <w:jc w:val="center"/>
            </w:pPr>
            <w:r w:rsidRPr="003661DF">
              <w:t>0</w:t>
            </w:r>
          </w:p>
        </w:tc>
      </w:tr>
      <w:tr w:rsidR="008F4195" w:rsidRPr="003661DF" w:rsidTr="003A48FD">
        <w:trPr>
          <w:trHeight w:val="450"/>
        </w:trPr>
        <w:tc>
          <w:tcPr>
            <w:tcW w:w="2392" w:type="dxa"/>
            <w:shd w:val="clear" w:color="auto" w:fill="auto"/>
          </w:tcPr>
          <w:p w:rsidR="007733FB" w:rsidRPr="003661DF" w:rsidRDefault="007733FB" w:rsidP="00F85BBD">
            <w:pPr>
              <w:spacing w:line="240" w:lineRule="atLeast"/>
              <w:jc w:val="center"/>
            </w:pPr>
            <w:r w:rsidRPr="003661DF">
              <w:t xml:space="preserve">д. </w:t>
            </w:r>
            <w:proofErr w:type="spellStart"/>
            <w:r w:rsidRPr="003661DF">
              <w:t>Щекурья</w:t>
            </w:r>
            <w:proofErr w:type="spellEnd"/>
          </w:p>
        </w:tc>
        <w:tc>
          <w:tcPr>
            <w:tcW w:w="3245" w:type="dxa"/>
            <w:shd w:val="clear" w:color="auto" w:fill="auto"/>
          </w:tcPr>
          <w:p w:rsidR="007733FB" w:rsidRPr="003661DF" w:rsidRDefault="007733FB" w:rsidP="00F85BBD">
            <w:pPr>
              <w:spacing w:line="240" w:lineRule="atLeast"/>
              <w:jc w:val="center"/>
            </w:pPr>
            <w:r w:rsidRPr="003661DF">
              <w:t>1 (0,7%)</w:t>
            </w:r>
          </w:p>
        </w:tc>
        <w:tc>
          <w:tcPr>
            <w:tcW w:w="2835" w:type="dxa"/>
            <w:shd w:val="clear" w:color="auto" w:fill="auto"/>
          </w:tcPr>
          <w:p w:rsidR="007733FB" w:rsidRPr="003661DF" w:rsidRDefault="007733FB" w:rsidP="00F85BBD">
            <w:pPr>
              <w:spacing w:line="240" w:lineRule="atLeast"/>
              <w:jc w:val="center"/>
            </w:pPr>
            <w:r w:rsidRPr="003661DF">
              <w:t>4(2,6%)</w:t>
            </w:r>
          </w:p>
        </w:tc>
      </w:tr>
      <w:tr w:rsidR="008F4195" w:rsidRPr="003661DF" w:rsidTr="003A48FD">
        <w:trPr>
          <w:trHeight w:val="450"/>
        </w:trPr>
        <w:tc>
          <w:tcPr>
            <w:tcW w:w="2392" w:type="dxa"/>
            <w:shd w:val="clear" w:color="auto" w:fill="auto"/>
          </w:tcPr>
          <w:p w:rsidR="007733FB" w:rsidRPr="003661DF" w:rsidRDefault="007733FB" w:rsidP="00F85BBD">
            <w:pPr>
              <w:spacing w:line="240" w:lineRule="atLeast"/>
              <w:jc w:val="center"/>
            </w:pPr>
            <w:r w:rsidRPr="003661DF">
              <w:t xml:space="preserve">д. </w:t>
            </w:r>
            <w:proofErr w:type="spellStart"/>
            <w:r w:rsidRPr="003661DF">
              <w:t>Кимкъясуй</w:t>
            </w:r>
            <w:proofErr w:type="spellEnd"/>
          </w:p>
        </w:tc>
        <w:tc>
          <w:tcPr>
            <w:tcW w:w="3245" w:type="dxa"/>
            <w:shd w:val="clear" w:color="auto" w:fill="auto"/>
          </w:tcPr>
          <w:p w:rsidR="007733FB" w:rsidRPr="003661DF" w:rsidRDefault="007733FB" w:rsidP="00F85BBD">
            <w:pPr>
              <w:spacing w:line="240" w:lineRule="atLeast"/>
              <w:jc w:val="center"/>
            </w:pPr>
            <w:r w:rsidRPr="003661DF">
              <w:t>3 (2,2%)</w:t>
            </w:r>
          </w:p>
        </w:tc>
        <w:tc>
          <w:tcPr>
            <w:tcW w:w="2835" w:type="dxa"/>
            <w:shd w:val="clear" w:color="auto" w:fill="auto"/>
          </w:tcPr>
          <w:p w:rsidR="007733FB" w:rsidRPr="003661DF" w:rsidRDefault="007733FB" w:rsidP="00F85BBD">
            <w:pPr>
              <w:spacing w:line="240" w:lineRule="atLeast"/>
              <w:jc w:val="center"/>
            </w:pPr>
            <w:r w:rsidRPr="003661DF">
              <w:t>0</w:t>
            </w:r>
          </w:p>
        </w:tc>
      </w:tr>
      <w:tr w:rsidR="008F4195" w:rsidRPr="003661DF" w:rsidTr="003A48FD">
        <w:trPr>
          <w:trHeight w:val="450"/>
        </w:trPr>
        <w:tc>
          <w:tcPr>
            <w:tcW w:w="2392" w:type="dxa"/>
            <w:shd w:val="clear" w:color="auto" w:fill="auto"/>
          </w:tcPr>
          <w:p w:rsidR="007733FB" w:rsidRPr="003661DF" w:rsidRDefault="007733FB" w:rsidP="00F85BBD">
            <w:pPr>
              <w:spacing w:line="240" w:lineRule="atLeast"/>
              <w:jc w:val="center"/>
            </w:pPr>
            <w:r w:rsidRPr="003661DF">
              <w:t xml:space="preserve">д. </w:t>
            </w:r>
            <w:proofErr w:type="spellStart"/>
            <w:r w:rsidRPr="003661DF">
              <w:t>Ванзетур</w:t>
            </w:r>
            <w:proofErr w:type="spellEnd"/>
          </w:p>
        </w:tc>
        <w:tc>
          <w:tcPr>
            <w:tcW w:w="3245" w:type="dxa"/>
            <w:shd w:val="clear" w:color="auto" w:fill="auto"/>
          </w:tcPr>
          <w:p w:rsidR="007733FB" w:rsidRPr="003661DF" w:rsidRDefault="007733FB" w:rsidP="00F85BBD">
            <w:pPr>
              <w:spacing w:line="240" w:lineRule="atLeast"/>
              <w:jc w:val="center"/>
            </w:pPr>
            <w:r w:rsidRPr="003661DF">
              <w:t>5 (3,7%)</w:t>
            </w:r>
          </w:p>
        </w:tc>
        <w:tc>
          <w:tcPr>
            <w:tcW w:w="2835" w:type="dxa"/>
            <w:shd w:val="clear" w:color="auto" w:fill="auto"/>
          </w:tcPr>
          <w:p w:rsidR="007733FB" w:rsidRPr="003661DF" w:rsidRDefault="007733FB" w:rsidP="00F85BBD">
            <w:pPr>
              <w:spacing w:line="240" w:lineRule="atLeast"/>
              <w:jc w:val="center"/>
            </w:pPr>
            <w:r w:rsidRPr="003661DF">
              <w:t>0</w:t>
            </w:r>
          </w:p>
        </w:tc>
      </w:tr>
      <w:tr w:rsidR="008F4195" w:rsidRPr="003661DF" w:rsidTr="003A48FD">
        <w:trPr>
          <w:trHeight w:val="450"/>
        </w:trPr>
        <w:tc>
          <w:tcPr>
            <w:tcW w:w="2392" w:type="dxa"/>
            <w:shd w:val="clear" w:color="auto" w:fill="auto"/>
          </w:tcPr>
          <w:p w:rsidR="007733FB" w:rsidRPr="003661DF" w:rsidRDefault="007733FB" w:rsidP="00F85BBD">
            <w:pPr>
              <w:spacing w:line="240" w:lineRule="atLeast"/>
              <w:jc w:val="center"/>
            </w:pPr>
            <w:r w:rsidRPr="003661DF">
              <w:t xml:space="preserve">д. </w:t>
            </w:r>
            <w:proofErr w:type="spellStart"/>
            <w:r w:rsidRPr="003661DF">
              <w:t>Сартынъя</w:t>
            </w:r>
            <w:proofErr w:type="spellEnd"/>
          </w:p>
        </w:tc>
        <w:tc>
          <w:tcPr>
            <w:tcW w:w="3245" w:type="dxa"/>
            <w:shd w:val="clear" w:color="auto" w:fill="auto"/>
          </w:tcPr>
          <w:p w:rsidR="007733FB" w:rsidRPr="003661DF" w:rsidRDefault="007733FB" w:rsidP="00F85BBD">
            <w:pPr>
              <w:spacing w:line="240" w:lineRule="atLeast"/>
              <w:jc w:val="center"/>
            </w:pPr>
            <w:r w:rsidRPr="003661DF">
              <w:t>1 (9,7%)</w:t>
            </w:r>
          </w:p>
        </w:tc>
        <w:tc>
          <w:tcPr>
            <w:tcW w:w="2835" w:type="dxa"/>
            <w:shd w:val="clear" w:color="auto" w:fill="auto"/>
          </w:tcPr>
          <w:p w:rsidR="007733FB" w:rsidRPr="003661DF" w:rsidRDefault="007733FB" w:rsidP="00F85BBD">
            <w:pPr>
              <w:spacing w:line="240" w:lineRule="atLeast"/>
              <w:jc w:val="center"/>
            </w:pPr>
            <w:r w:rsidRPr="003661DF">
              <w:t>0</w:t>
            </w:r>
          </w:p>
        </w:tc>
      </w:tr>
      <w:tr w:rsidR="008F4195" w:rsidRPr="003661DF" w:rsidTr="003A48FD">
        <w:trPr>
          <w:trHeight w:val="450"/>
        </w:trPr>
        <w:tc>
          <w:tcPr>
            <w:tcW w:w="2392" w:type="dxa"/>
            <w:shd w:val="clear" w:color="auto" w:fill="auto"/>
          </w:tcPr>
          <w:p w:rsidR="007733FB" w:rsidRPr="003661DF" w:rsidRDefault="007733FB" w:rsidP="00F85BBD">
            <w:pPr>
              <w:spacing w:line="240" w:lineRule="atLeast"/>
              <w:jc w:val="center"/>
            </w:pPr>
            <w:proofErr w:type="spellStart"/>
            <w:r w:rsidRPr="003661DF">
              <w:t>пгт</w:t>
            </w:r>
            <w:proofErr w:type="spellEnd"/>
            <w:r w:rsidRPr="003661DF">
              <w:t>. Березово</w:t>
            </w:r>
          </w:p>
        </w:tc>
        <w:tc>
          <w:tcPr>
            <w:tcW w:w="3245" w:type="dxa"/>
            <w:shd w:val="clear" w:color="auto" w:fill="auto"/>
          </w:tcPr>
          <w:p w:rsidR="007733FB" w:rsidRPr="003661DF" w:rsidRDefault="007733FB" w:rsidP="00F85BBD">
            <w:pPr>
              <w:spacing w:line="240" w:lineRule="atLeast"/>
              <w:jc w:val="center"/>
            </w:pPr>
            <w:r w:rsidRPr="003661DF">
              <w:t>0</w:t>
            </w:r>
          </w:p>
        </w:tc>
        <w:tc>
          <w:tcPr>
            <w:tcW w:w="2835" w:type="dxa"/>
            <w:shd w:val="clear" w:color="auto" w:fill="auto"/>
          </w:tcPr>
          <w:p w:rsidR="007733FB" w:rsidRPr="003661DF" w:rsidRDefault="007733FB" w:rsidP="00F85BBD">
            <w:pPr>
              <w:spacing w:line="240" w:lineRule="atLeast"/>
              <w:jc w:val="center"/>
            </w:pPr>
            <w:r w:rsidRPr="003661DF">
              <w:t>1 (0,7%)</w:t>
            </w:r>
          </w:p>
        </w:tc>
      </w:tr>
    </w:tbl>
    <w:p w:rsidR="007733FB" w:rsidRPr="003661DF" w:rsidRDefault="007733FB" w:rsidP="00F85BBD">
      <w:pPr>
        <w:spacing w:line="240" w:lineRule="atLeast"/>
        <w:jc w:val="both"/>
        <w:rPr>
          <w:sz w:val="28"/>
          <w:szCs w:val="28"/>
        </w:rPr>
      </w:pPr>
      <w:r w:rsidRPr="003661DF">
        <w:rPr>
          <w:sz w:val="28"/>
          <w:szCs w:val="28"/>
        </w:rPr>
        <w:tab/>
      </w:r>
    </w:p>
    <w:p w:rsidR="007733FB" w:rsidRPr="003661DF" w:rsidRDefault="007733FB" w:rsidP="007733FB">
      <w:pPr>
        <w:spacing w:line="240" w:lineRule="atLeast"/>
        <w:ind w:firstLine="708"/>
        <w:jc w:val="both"/>
      </w:pPr>
      <w:r w:rsidRPr="003661DF">
        <w:t xml:space="preserve">В летний период детской оздоровительной кампании 2019 году на базе муниципального бюджетного учреждения дополнительного образования «Центр Поиск» </w:t>
      </w:r>
      <w:proofErr w:type="spellStart"/>
      <w:r w:rsidRPr="003661DF">
        <w:t>сп</w:t>
      </w:r>
      <w:proofErr w:type="spellEnd"/>
      <w:r w:rsidRPr="003661DF">
        <w:t xml:space="preserve">. Саранпауль осуществлена деятельность лагеря труда и отдыха с дневным пребыванием «Круто» (Команда ребят, умеющих </w:t>
      </w:r>
      <w:proofErr w:type="gramStart"/>
      <w:r w:rsidRPr="003661DF">
        <w:t>трудиться  и отдыхать</w:t>
      </w:r>
      <w:proofErr w:type="gramEnd"/>
      <w:r w:rsidRPr="003661DF">
        <w:t xml:space="preserve">). Охват составил 12 детей.  </w:t>
      </w:r>
    </w:p>
    <w:p w:rsidR="00562B2C" w:rsidRPr="003661DF" w:rsidRDefault="00A500B5" w:rsidP="00562B2C">
      <w:pPr>
        <w:spacing w:line="240" w:lineRule="atLeast"/>
        <w:ind w:firstLine="708"/>
        <w:jc w:val="both"/>
      </w:pPr>
      <w:r w:rsidRPr="003661DF">
        <w:t>Общее количество детей</w:t>
      </w:r>
      <w:r w:rsidR="007733FB" w:rsidRPr="003661DF">
        <w:t>, направленных на отдых и оздоровление в лагеря</w:t>
      </w:r>
      <w:r w:rsidR="001B42B5">
        <w:t>, функционирующие на территории</w:t>
      </w:r>
      <w:r w:rsidR="007733FB" w:rsidRPr="003661DF">
        <w:t xml:space="preserve"> района</w:t>
      </w:r>
      <w:r w:rsidR="001B42B5">
        <w:t>,</w:t>
      </w:r>
      <w:r w:rsidR="00562B2C" w:rsidRPr="003661DF">
        <w:t xml:space="preserve">  по итогам детско</w:t>
      </w:r>
      <w:r w:rsidR="001B42B5">
        <w:t>й</w:t>
      </w:r>
      <w:r w:rsidR="00562B2C" w:rsidRPr="003661DF">
        <w:t xml:space="preserve"> оздоровительной кампании 2019 года составило </w:t>
      </w:r>
      <w:r w:rsidR="007733FB" w:rsidRPr="003661DF">
        <w:t xml:space="preserve">2521 ребенок, что соответствует 70,3% от общей численности детей школьного возраста, проживающих в районе (2018 г. – 2634 ребенка, 73,2%). </w:t>
      </w:r>
      <w:r w:rsidR="00562B2C" w:rsidRPr="003661DF">
        <w:t>Доля детей, находящихся в трудной жизненной ситуации и нуждающихся в особой защите государства</w:t>
      </w:r>
      <w:r w:rsidR="00562B2C" w:rsidRPr="003661DF">
        <w:rPr>
          <w:rStyle w:val="af5"/>
        </w:rPr>
        <w:footnoteReference w:id="5"/>
      </w:r>
      <w:r w:rsidR="00562B2C" w:rsidRPr="003661DF">
        <w:t>, охваченных отдыхом и оздоровлением в лагерях района составила 42,5% (2018 г. - 41,0%).</w:t>
      </w:r>
    </w:p>
    <w:p w:rsidR="00562B2C" w:rsidRPr="003661DF" w:rsidRDefault="00562B2C" w:rsidP="00562B2C">
      <w:pPr>
        <w:autoSpaceDE w:val="0"/>
        <w:autoSpaceDN w:val="0"/>
        <w:adjustRightInd w:val="0"/>
        <w:spacing w:line="240" w:lineRule="atLeast"/>
        <w:ind w:firstLine="708"/>
        <w:jc w:val="both"/>
        <w:outlineLvl w:val="1"/>
        <w:rPr>
          <w:b/>
        </w:rPr>
      </w:pPr>
      <w:r w:rsidRPr="003661DF">
        <w:rPr>
          <w:b/>
        </w:rPr>
        <w:lastRenderedPageBreak/>
        <w:t xml:space="preserve">Выездная форма отдыха детей и их оздоровления </w:t>
      </w:r>
    </w:p>
    <w:p w:rsidR="00562B2C" w:rsidRPr="003661DF" w:rsidRDefault="00562B2C" w:rsidP="00562B2C">
      <w:pPr>
        <w:spacing w:line="240" w:lineRule="atLeast"/>
        <w:ind w:firstLine="708"/>
        <w:jc w:val="both"/>
      </w:pPr>
      <w:r w:rsidRPr="003661DF">
        <w:t xml:space="preserve">Выездной отдых детей осуществлен по путевкам, приобретенным в соответствии с муниципальными контрактами и договорами, за счёт субвенции Ханты-Мансийского автономного округа – Югры и по путевкам исполнительных органов власти Ханты-Мансийского автономного  округа – Югры. </w:t>
      </w:r>
    </w:p>
    <w:p w:rsidR="00562B2C" w:rsidRPr="003661DF" w:rsidRDefault="00562B2C" w:rsidP="00562B2C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</w:p>
    <w:p w:rsidR="00562B2C" w:rsidRPr="003661DF" w:rsidRDefault="00562B2C" w:rsidP="00562B2C">
      <w:pPr>
        <w:autoSpaceDE w:val="0"/>
        <w:autoSpaceDN w:val="0"/>
        <w:adjustRightInd w:val="0"/>
        <w:ind w:firstLine="708"/>
        <w:jc w:val="both"/>
        <w:outlineLvl w:val="1"/>
        <w:rPr>
          <w:b/>
        </w:rPr>
      </w:pPr>
      <w:r w:rsidRPr="003661DF">
        <w:rPr>
          <w:b/>
        </w:rPr>
        <w:t>Отдых и оздоровление по путевкам муниципалитета, приобретаемым за счет субвенции Ханты-Мансийского автономного округа – Югры.</w:t>
      </w:r>
    </w:p>
    <w:p w:rsidR="00562B2C" w:rsidRPr="003661DF" w:rsidRDefault="00562B2C" w:rsidP="00562B2C">
      <w:pPr>
        <w:spacing w:line="240" w:lineRule="atLeast"/>
        <w:ind w:firstLine="708"/>
        <w:jc w:val="both"/>
      </w:pPr>
      <w:r w:rsidRPr="003661DF">
        <w:t xml:space="preserve">В 2019 году выездной отдых детей по путевкам муниципалитета за счет субвенции Ханты-Мансийского автономного округа – Югры осуществлен Комитетом образования администрации Березовского района, отделом опеки и попечительства администрации Березовского района, муниципальными учреждениями спорта (МБУ «Березовская спортивная школа», МАУ «Спортивная школа «Виктория»). </w:t>
      </w:r>
    </w:p>
    <w:p w:rsidR="00562B2C" w:rsidRPr="003661DF" w:rsidRDefault="00885C20" w:rsidP="00562B2C">
      <w:pPr>
        <w:spacing w:line="240" w:lineRule="atLeast"/>
        <w:ind w:firstLine="708"/>
        <w:jc w:val="both"/>
      </w:pPr>
      <w:r w:rsidRPr="003661DF">
        <w:t>П</w:t>
      </w:r>
      <w:r w:rsidR="00562B2C" w:rsidRPr="003661DF">
        <w:t xml:space="preserve">о итогам </w:t>
      </w:r>
      <w:r w:rsidRPr="003661DF">
        <w:t xml:space="preserve">детской </w:t>
      </w:r>
      <w:r w:rsidR="00562B2C" w:rsidRPr="003661DF">
        <w:t xml:space="preserve">оздоровительной кампании выездным отдыхом </w:t>
      </w:r>
      <w:r w:rsidRPr="003661DF">
        <w:t>охвачено</w:t>
      </w:r>
      <w:r w:rsidR="00562B2C" w:rsidRPr="003661DF">
        <w:t xml:space="preserve"> 32</w:t>
      </w:r>
      <w:r w:rsidRPr="003661DF">
        <w:t>8</w:t>
      </w:r>
      <w:r w:rsidR="00562B2C" w:rsidRPr="003661DF">
        <w:t xml:space="preserve"> детей, что на 24</w:t>
      </w:r>
      <w:r w:rsidRPr="003661DF">
        <w:t>,7</w:t>
      </w:r>
      <w:r w:rsidR="00562B2C" w:rsidRPr="003661DF">
        <w:t>% или на 6</w:t>
      </w:r>
      <w:r w:rsidRPr="003661DF">
        <w:t>5</w:t>
      </w:r>
      <w:r w:rsidR="00562B2C" w:rsidRPr="003661DF">
        <w:t xml:space="preserve"> ребенка превышает показатель 2018 года  (2018 г. – 263 ребенка), из них:  </w:t>
      </w:r>
    </w:p>
    <w:p w:rsidR="00562B2C" w:rsidRPr="003661DF" w:rsidRDefault="00562B2C" w:rsidP="00562B2C">
      <w:pPr>
        <w:spacing w:line="240" w:lineRule="atLeast"/>
        <w:jc w:val="both"/>
      </w:pPr>
      <w:r w:rsidRPr="003661DF">
        <w:rPr>
          <w:b/>
        </w:rPr>
        <w:t>-</w:t>
      </w:r>
      <w:r w:rsidRPr="003661DF">
        <w:rPr>
          <w:b/>
        </w:rPr>
        <w:tab/>
      </w:r>
      <w:r w:rsidR="00885C20" w:rsidRPr="003661DF">
        <w:t>306</w:t>
      </w:r>
      <w:r w:rsidRPr="003661DF">
        <w:t xml:space="preserve"> </w:t>
      </w:r>
      <w:r w:rsidR="00885C20" w:rsidRPr="003661DF">
        <w:t>детей</w:t>
      </w:r>
      <w:r w:rsidRPr="003661DF">
        <w:rPr>
          <w:b/>
        </w:rPr>
        <w:t xml:space="preserve"> </w:t>
      </w:r>
      <w:r w:rsidRPr="003661DF">
        <w:t>охвачено отдыхом и оздоровлением в оздоровительных организациях, находящи</w:t>
      </w:r>
      <w:r w:rsidR="003A48FD" w:rsidRPr="003661DF">
        <w:t>х</w:t>
      </w:r>
      <w:r w:rsidRPr="003661DF">
        <w:t>ся в климатически благоприятных регионах России, что превышает показатель 2018 года на 2</w:t>
      </w:r>
      <w:r w:rsidR="003A48FD" w:rsidRPr="003661DF">
        <w:t>5</w:t>
      </w:r>
      <w:r w:rsidRPr="003661DF">
        <w:t>,</w:t>
      </w:r>
      <w:r w:rsidR="003A48FD" w:rsidRPr="003661DF">
        <w:t>4</w:t>
      </w:r>
      <w:r w:rsidRPr="003661DF">
        <w:t>%  или на 6</w:t>
      </w:r>
      <w:r w:rsidR="003A48FD" w:rsidRPr="003661DF">
        <w:t>2</w:t>
      </w:r>
      <w:r w:rsidRPr="003661DF">
        <w:t xml:space="preserve"> </w:t>
      </w:r>
      <w:r w:rsidR="003A48FD" w:rsidRPr="003661DF">
        <w:t>ребенка</w:t>
      </w:r>
      <w:r w:rsidRPr="003661DF">
        <w:t xml:space="preserve">  (2018 г. – 244 детей);</w:t>
      </w:r>
    </w:p>
    <w:p w:rsidR="003A48FD" w:rsidRPr="003661DF" w:rsidRDefault="003A48FD" w:rsidP="00562B2C">
      <w:pPr>
        <w:spacing w:line="240" w:lineRule="atLeast"/>
        <w:ind w:firstLine="708"/>
        <w:jc w:val="center"/>
        <w:rPr>
          <w:b/>
        </w:rPr>
      </w:pPr>
    </w:p>
    <w:p w:rsidR="00562B2C" w:rsidRPr="003661DF" w:rsidRDefault="00562B2C" w:rsidP="00562B2C">
      <w:pPr>
        <w:spacing w:line="240" w:lineRule="atLeast"/>
        <w:ind w:firstLine="708"/>
        <w:jc w:val="center"/>
        <w:rPr>
          <w:b/>
        </w:rPr>
      </w:pPr>
      <w:r w:rsidRPr="003661DF">
        <w:rPr>
          <w:b/>
        </w:rPr>
        <w:t>Количество детей, направленных на отдых и оздоровление по путевкам муниципалитета в оздоровительные организации, находящиеся в климатически благоприятных регионах России в разрезе географии отдыха 2019 г. /2018 г.</w:t>
      </w:r>
    </w:p>
    <w:p w:rsidR="00562B2C" w:rsidRPr="003661DF" w:rsidRDefault="00562B2C" w:rsidP="00562B2C">
      <w:pPr>
        <w:spacing w:line="240" w:lineRule="atLeast"/>
        <w:ind w:firstLine="708"/>
        <w:jc w:val="right"/>
        <w:rPr>
          <w:b/>
        </w:rPr>
      </w:pPr>
      <w:r w:rsidRPr="003661DF">
        <w:rPr>
          <w:b/>
        </w:rPr>
        <w:t xml:space="preserve">Таблица </w:t>
      </w:r>
      <w:r w:rsidR="003A48FD" w:rsidRPr="003661DF">
        <w:rPr>
          <w:b/>
        </w:rPr>
        <w:t>3</w:t>
      </w:r>
      <w:r w:rsidRPr="003661DF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260"/>
        <w:gridCol w:w="2552"/>
      </w:tblGrid>
      <w:tr w:rsidR="001B42B5" w:rsidRPr="003661DF" w:rsidTr="001B42B5">
        <w:trPr>
          <w:trHeight w:val="426"/>
        </w:trPr>
        <w:tc>
          <w:tcPr>
            <w:tcW w:w="3652" w:type="dxa"/>
            <w:vMerge w:val="restart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  <w:rPr>
                <w:b/>
              </w:rPr>
            </w:pPr>
            <w:r w:rsidRPr="003661DF">
              <w:rPr>
                <w:b/>
              </w:rPr>
              <w:t xml:space="preserve">Географическое направление 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  <w:rPr>
                <w:b/>
              </w:rPr>
            </w:pPr>
            <w:r w:rsidRPr="003661DF">
              <w:rPr>
                <w:b/>
              </w:rPr>
              <w:t xml:space="preserve">Количество детей, направленных на отдых и оздоровление в географическом разрезе </w:t>
            </w:r>
          </w:p>
        </w:tc>
      </w:tr>
      <w:tr w:rsidR="001B42B5" w:rsidRPr="003661DF" w:rsidTr="001B42B5">
        <w:trPr>
          <w:trHeight w:val="375"/>
        </w:trPr>
        <w:tc>
          <w:tcPr>
            <w:tcW w:w="3652" w:type="dxa"/>
            <w:vMerge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  <w:rPr>
                <w:b/>
              </w:rPr>
            </w:pPr>
            <w:r w:rsidRPr="003661DF">
              <w:rPr>
                <w:b/>
              </w:rPr>
              <w:t>2018 г.</w:t>
            </w:r>
          </w:p>
        </w:tc>
        <w:tc>
          <w:tcPr>
            <w:tcW w:w="2552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  <w:rPr>
                <w:b/>
              </w:rPr>
            </w:pPr>
            <w:r w:rsidRPr="003661DF">
              <w:rPr>
                <w:b/>
              </w:rPr>
              <w:t>2019 г.</w:t>
            </w:r>
          </w:p>
        </w:tc>
      </w:tr>
      <w:tr w:rsidR="001B42B5" w:rsidRPr="003661DF" w:rsidTr="001B42B5">
        <w:trPr>
          <w:trHeight w:val="375"/>
        </w:trPr>
        <w:tc>
          <w:tcPr>
            <w:tcW w:w="3652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  <w:rPr>
                <w:b/>
              </w:rPr>
            </w:pPr>
            <w:r w:rsidRPr="003661DF">
              <w:t>Черноморское побережье Краснодарского края</w:t>
            </w:r>
          </w:p>
        </w:tc>
        <w:tc>
          <w:tcPr>
            <w:tcW w:w="3260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  <w:r w:rsidRPr="003661DF">
              <w:t xml:space="preserve">40 </w:t>
            </w:r>
          </w:p>
        </w:tc>
        <w:tc>
          <w:tcPr>
            <w:tcW w:w="2552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  <w:r w:rsidRPr="003661DF">
              <w:t xml:space="preserve">60 </w:t>
            </w:r>
          </w:p>
        </w:tc>
      </w:tr>
      <w:tr w:rsidR="001B42B5" w:rsidRPr="003661DF" w:rsidTr="001B42B5">
        <w:trPr>
          <w:trHeight w:val="375"/>
        </w:trPr>
        <w:tc>
          <w:tcPr>
            <w:tcW w:w="3652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  <w:r w:rsidRPr="003661DF">
              <w:t xml:space="preserve">Тюменская область </w:t>
            </w:r>
          </w:p>
          <w:p w:rsidR="00562B2C" w:rsidRPr="003661DF" w:rsidRDefault="00562B2C" w:rsidP="003A48FD">
            <w:pPr>
              <w:spacing w:line="240" w:lineRule="atLeast"/>
              <w:jc w:val="center"/>
              <w:rPr>
                <w:b/>
              </w:rPr>
            </w:pPr>
            <w:r w:rsidRPr="003661DF">
              <w:t>(г. Ишим, г. Тюмень)</w:t>
            </w:r>
          </w:p>
        </w:tc>
        <w:tc>
          <w:tcPr>
            <w:tcW w:w="3260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  <w:r w:rsidRPr="003661DF">
              <w:t xml:space="preserve">63 </w:t>
            </w:r>
          </w:p>
          <w:p w:rsidR="00562B2C" w:rsidRPr="003661DF" w:rsidRDefault="00562B2C" w:rsidP="003A48FD">
            <w:pPr>
              <w:spacing w:line="240" w:lineRule="atLeast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  <w:r w:rsidRPr="003661DF">
              <w:t xml:space="preserve">77 </w:t>
            </w:r>
          </w:p>
        </w:tc>
      </w:tr>
      <w:tr w:rsidR="001B42B5" w:rsidRPr="003661DF" w:rsidTr="001B42B5">
        <w:trPr>
          <w:trHeight w:val="375"/>
        </w:trPr>
        <w:tc>
          <w:tcPr>
            <w:tcW w:w="3652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  <w:r w:rsidRPr="003661DF">
              <w:t xml:space="preserve">Республика Удмуртия ( </w:t>
            </w:r>
            <w:proofErr w:type="spellStart"/>
            <w:r w:rsidRPr="003661DF">
              <w:t>г</w:t>
            </w:r>
            <w:proofErr w:type="gramStart"/>
            <w:r w:rsidRPr="003661DF">
              <w:t>.И</w:t>
            </w:r>
            <w:proofErr w:type="gramEnd"/>
            <w:r w:rsidRPr="003661DF">
              <w:t>жевск</w:t>
            </w:r>
            <w:proofErr w:type="spellEnd"/>
            <w:r w:rsidRPr="003661DF">
              <w:t>)</w:t>
            </w:r>
          </w:p>
        </w:tc>
        <w:tc>
          <w:tcPr>
            <w:tcW w:w="3260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  <w:r w:rsidRPr="003661DF">
              <w:t>0</w:t>
            </w:r>
          </w:p>
        </w:tc>
        <w:tc>
          <w:tcPr>
            <w:tcW w:w="2552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  <w:r w:rsidRPr="003661DF">
              <w:t xml:space="preserve">24 </w:t>
            </w:r>
          </w:p>
        </w:tc>
      </w:tr>
      <w:tr w:rsidR="001B42B5" w:rsidRPr="003661DF" w:rsidTr="001B42B5">
        <w:trPr>
          <w:trHeight w:val="375"/>
        </w:trPr>
        <w:tc>
          <w:tcPr>
            <w:tcW w:w="3652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  <w:proofErr w:type="gramStart"/>
            <w:r w:rsidRPr="003661DF">
              <w:t>Челябинская</w:t>
            </w:r>
            <w:proofErr w:type="gramEnd"/>
            <w:r w:rsidRPr="003661DF">
              <w:t xml:space="preserve"> обл., г. Златоуст</w:t>
            </w:r>
          </w:p>
        </w:tc>
        <w:tc>
          <w:tcPr>
            <w:tcW w:w="3260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  <w:r w:rsidRPr="003661DF">
              <w:t xml:space="preserve">21 </w:t>
            </w:r>
          </w:p>
        </w:tc>
        <w:tc>
          <w:tcPr>
            <w:tcW w:w="2552" w:type="dxa"/>
            <w:shd w:val="clear" w:color="auto" w:fill="auto"/>
          </w:tcPr>
          <w:p w:rsidR="00562B2C" w:rsidRPr="003661DF" w:rsidRDefault="003A48FD" w:rsidP="003A48FD">
            <w:pPr>
              <w:spacing w:line="240" w:lineRule="atLeast"/>
              <w:jc w:val="center"/>
            </w:pPr>
            <w:r w:rsidRPr="003661DF">
              <w:t>21</w:t>
            </w:r>
            <w:r w:rsidR="00562B2C" w:rsidRPr="003661DF">
              <w:t xml:space="preserve"> </w:t>
            </w:r>
          </w:p>
        </w:tc>
      </w:tr>
      <w:tr w:rsidR="001B42B5" w:rsidRPr="003661DF" w:rsidTr="001B42B5">
        <w:trPr>
          <w:trHeight w:val="375"/>
        </w:trPr>
        <w:tc>
          <w:tcPr>
            <w:tcW w:w="3652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  <w:rPr>
                <w:b/>
              </w:rPr>
            </w:pPr>
            <w:r w:rsidRPr="003661DF">
              <w:t>г. Санкт-Петербург</w:t>
            </w:r>
          </w:p>
        </w:tc>
        <w:tc>
          <w:tcPr>
            <w:tcW w:w="3260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  <w:r w:rsidRPr="003661DF">
              <w:t>0</w:t>
            </w:r>
          </w:p>
        </w:tc>
        <w:tc>
          <w:tcPr>
            <w:tcW w:w="2552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  <w:r w:rsidRPr="003661DF">
              <w:t xml:space="preserve">62 </w:t>
            </w:r>
          </w:p>
        </w:tc>
      </w:tr>
      <w:tr w:rsidR="001B42B5" w:rsidRPr="003661DF" w:rsidTr="001B42B5">
        <w:trPr>
          <w:trHeight w:val="375"/>
        </w:trPr>
        <w:tc>
          <w:tcPr>
            <w:tcW w:w="3652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  <w:r w:rsidRPr="003661DF">
              <w:t>Московская обл.</w:t>
            </w:r>
          </w:p>
        </w:tc>
        <w:tc>
          <w:tcPr>
            <w:tcW w:w="3260" w:type="dxa"/>
            <w:shd w:val="clear" w:color="auto" w:fill="auto"/>
          </w:tcPr>
          <w:p w:rsidR="00562B2C" w:rsidRPr="003661DF" w:rsidRDefault="00562B2C" w:rsidP="00572359">
            <w:pPr>
              <w:spacing w:line="240" w:lineRule="atLeast"/>
              <w:jc w:val="center"/>
            </w:pPr>
            <w:r w:rsidRPr="003661DF">
              <w:t xml:space="preserve">39 </w:t>
            </w:r>
          </w:p>
        </w:tc>
        <w:tc>
          <w:tcPr>
            <w:tcW w:w="2552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  <w:r w:rsidRPr="003661DF">
              <w:t>0</w:t>
            </w:r>
          </w:p>
        </w:tc>
      </w:tr>
      <w:tr w:rsidR="001B42B5" w:rsidRPr="003661DF" w:rsidTr="001B42B5">
        <w:trPr>
          <w:trHeight w:val="375"/>
        </w:trPr>
        <w:tc>
          <w:tcPr>
            <w:tcW w:w="3652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  <w:r w:rsidRPr="003661DF">
              <w:t xml:space="preserve">Республика Крым (Бахчисарайский район, с. </w:t>
            </w:r>
            <w:proofErr w:type="gramStart"/>
            <w:r w:rsidRPr="003661DF">
              <w:t>Песчаное</w:t>
            </w:r>
            <w:proofErr w:type="gramEnd"/>
            <w:r w:rsidRPr="003661DF">
              <w:t>)</w:t>
            </w:r>
          </w:p>
        </w:tc>
        <w:tc>
          <w:tcPr>
            <w:tcW w:w="3260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  <w:r w:rsidRPr="003661DF">
              <w:t>43 (дети-сироты и дети, оставшиеся без попечения родителей, направленных на отдых по линии отдела опеки и попечительства)</w:t>
            </w:r>
          </w:p>
        </w:tc>
        <w:tc>
          <w:tcPr>
            <w:tcW w:w="2552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  <w:r w:rsidRPr="003661DF">
              <w:t>35 (дети-сироты и дети, оставшиеся без попечения родителей, направленных на отдых по линии отдела опеки и попечительства)</w:t>
            </w:r>
          </w:p>
        </w:tc>
      </w:tr>
      <w:tr w:rsidR="001B42B5" w:rsidRPr="003661DF" w:rsidTr="001B42B5">
        <w:trPr>
          <w:trHeight w:val="375"/>
        </w:trPr>
        <w:tc>
          <w:tcPr>
            <w:tcW w:w="3652" w:type="dxa"/>
            <w:shd w:val="clear" w:color="auto" w:fill="auto"/>
          </w:tcPr>
          <w:p w:rsidR="00572359" w:rsidRPr="003661DF" w:rsidRDefault="00562B2C" w:rsidP="003A48FD">
            <w:pPr>
              <w:spacing w:line="240" w:lineRule="atLeast"/>
              <w:jc w:val="center"/>
            </w:pPr>
            <w:r w:rsidRPr="003661DF">
              <w:t xml:space="preserve">Республика Татарстан </w:t>
            </w:r>
          </w:p>
          <w:p w:rsidR="00562B2C" w:rsidRPr="003661DF" w:rsidRDefault="00562B2C" w:rsidP="003A48FD">
            <w:pPr>
              <w:spacing w:line="240" w:lineRule="atLeast"/>
              <w:jc w:val="center"/>
            </w:pPr>
            <w:r w:rsidRPr="003661DF">
              <w:t>(г. Казань)</w:t>
            </w:r>
          </w:p>
        </w:tc>
        <w:tc>
          <w:tcPr>
            <w:tcW w:w="3260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  <w:r w:rsidRPr="003661DF">
              <w:t>38</w:t>
            </w:r>
          </w:p>
        </w:tc>
        <w:tc>
          <w:tcPr>
            <w:tcW w:w="2552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  <w:r w:rsidRPr="003661DF">
              <w:t xml:space="preserve">27 </w:t>
            </w:r>
          </w:p>
        </w:tc>
      </w:tr>
      <w:tr w:rsidR="001B42B5" w:rsidRPr="003661DF" w:rsidTr="001B42B5">
        <w:trPr>
          <w:trHeight w:val="375"/>
        </w:trPr>
        <w:tc>
          <w:tcPr>
            <w:tcW w:w="3652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  <w:rPr>
                <w:b/>
              </w:rPr>
            </w:pPr>
            <w:r w:rsidRPr="003661DF">
              <w:rPr>
                <w:b/>
              </w:rPr>
              <w:t xml:space="preserve">Итого </w:t>
            </w:r>
          </w:p>
        </w:tc>
        <w:tc>
          <w:tcPr>
            <w:tcW w:w="3260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  <w:rPr>
                <w:b/>
              </w:rPr>
            </w:pPr>
            <w:r w:rsidRPr="003661DF">
              <w:rPr>
                <w:b/>
              </w:rPr>
              <w:t>244</w:t>
            </w:r>
          </w:p>
        </w:tc>
        <w:tc>
          <w:tcPr>
            <w:tcW w:w="2552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  <w:rPr>
                <w:b/>
              </w:rPr>
            </w:pPr>
            <w:r w:rsidRPr="003661DF">
              <w:rPr>
                <w:b/>
              </w:rPr>
              <w:t>30</w:t>
            </w:r>
            <w:r w:rsidR="003A48FD" w:rsidRPr="003661DF">
              <w:rPr>
                <w:b/>
              </w:rPr>
              <w:t>6</w:t>
            </w:r>
          </w:p>
        </w:tc>
      </w:tr>
    </w:tbl>
    <w:p w:rsidR="00562B2C" w:rsidRPr="003661DF" w:rsidRDefault="00562B2C" w:rsidP="00562B2C">
      <w:pPr>
        <w:spacing w:line="240" w:lineRule="atLeast"/>
        <w:jc w:val="both"/>
      </w:pPr>
      <w:r w:rsidRPr="003661DF">
        <w:rPr>
          <w:b/>
        </w:rPr>
        <w:t>-</w:t>
      </w:r>
      <w:r w:rsidRPr="003661DF">
        <w:rPr>
          <w:b/>
        </w:rPr>
        <w:tab/>
        <w:t>22</w:t>
      </w:r>
      <w:r w:rsidRPr="003661DF">
        <w:t xml:space="preserve"> ребенка направлено в оздоровительное учреждение автономного округа </w:t>
      </w:r>
      <w:r w:rsidR="001B42B5">
        <w:t xml:space="preserve">                           </w:t>
      </w:r>
      <w:r w:rsidRPr="003661DF">
        <w:t>г. Ханты-Мансийск, ЮКИОР (2018 г. – 19)</w:t>
      </w:r>
      <w:r w:rsidRPr="003661DF">
        <w:rPr>
          <w:b/>
        </w:rPr>
        <w:t>.</w:t>
      </w:r>
      <w:r w:rsidRPr="003661DF">
        <w:t xml:space="preserve"> </w:t>
      </w:r>
    </w:p>
    <w:p w:rsidR="00562B2C" w:rsidRPr="003661DF" w:rsidRDefault="00562B2C" w:rsidP="00562B2C">
      <w:pPr>
        <w:spacing w:line="240" w:lineRule="atLeast"/>
        <w:ind w:firstLine="709"/>
        <w:jc w:val="both"/>
        <w:rPr>
          <w:b/>
        </w:rPr>
      </w:pPr>
      <w:r w:rsidRPr="003661DF">
        <w:rPr>
          <w:b/>
        </w:rPr>
        <w:lastRenderedPageBreak/>
        <w:t xml:space="preserve">Организация выездного отдыха детей по путевкам муниципалитета в разрезе поселений района </w:t>
      </w:r>
    </w:p>
    <w:p w:rsidR="00562B2C" w:rsidRPr="003661DF" w:rsidRDefault="00562B2C" w:rsidP="00562B2C">
      <w:pPr>
        <w:spacing w:line="240" w:lineRule="atLeast"/>
        <w:ind w:firstLine="708"/>
        <w:jc w:val="both"/>
      </w:pPr>
      <w:r w:rsidRPr="003661DF">
        <w:t xml:space="preserve">В 2019 году по путевкам муниципалитета был организован отдых для детей из 8 населенных пунктов района (2018 г. – аналогично).  Наибольшее количество детей направлено из городских поселений Березово, </w:t>
      </w:r>
      <w:proofErr w:type="spellStart"/>
      <w:r w:rsidRPr="003661DF">
        <w:t>Игрим</w:t>
      </w:r>
      <w:proofErr w:type="spellEnd"/>
      <w:r w:rsidRPr="003661DF">
        <w:t xml:space="preserve">  (в 2018 г.  –  аналогично)</w:t>
      </w:r>
      <w:r w:rsidRPr="003661DF">
        <w:rPr>
          <w:b/>
        </w:rPr>
        <w:t>.</w:t>
      </w:r>
    </w:p>
    <w:p w:rsidR="005208B8" w:rsidRPr="003661DF" w:rsidRDefault="00562B2C" w:rsidP="005208B8">
      <w:pPr>
        <w:spacing w:line="240" w:lineRule="atLeast"/>
        <w:ind w:firstLine="708"/>
        <w:jc w:val="both"/>
      </w:pPr>
      <w:r w:rsidRPr="003661DF">
        <w:rPr>
          <w:bCs/>
        </w:rPr>
        <w:t>Всего в 2019 году по путевкам муниципалитета выездным отдыхом охва</w:t>
      </w:r>
      <w:r w:rsidR="003A48FD" w:rsidRPr="003661DF">
        <w:rPr>
          <w:bCs/>
        </w:rPr>
        <w:t>чено</w:t>
      </w:r>
      <w:r w:rsidRPr="003661DF">
        <w:rPr>
          <w:bCs/>
        </w:rPr>
        <w:t xml:space="preserve"> 32</w:t>
      </w:r>
      <w:r w:rsidR="003A48FD" w:rsidRPr="003661DF">
        <w:rPr>
          <w:bCs/>
        </w:rPr>
        <w:t>8</w:t>
      </w:r>
      <w:r w:rsidRPr="003661DF">
        <w:rPr>
          <w:bCs/>
        </w:rPr>
        <w:t xml:space="preserve"> детей, что соответствует 9,1% от общей численности детей школьного возраста, проживающих в районе (2018 г. – 263 детей, 7,3% от общей численности детей школьного возраста проживающих в районе). </w:t>
      </w:r>
      <w:r w:rsidR="005208B8" w:rsidRPr="003661DF">
        <w:t>Доля детей, находящихся в трудной жизненной ситуации и нуждающихся в особой защите государства, охваченных выездным отдыхом и оздоровлением по путевкам муниципалитета составила  24,5% (2018 г. – 27,8%).</w:t>
      </w:r>
    </w:p>
    <w:p w:rsidR="00562B2C" w:rsidRPr="003661DF" w:rsidRDefault="00562B2C" w:rsidP="00562B2C">
      <w:pPr>
        <w:spacing w:line="240" w:lineRule="atLeast"/>
        <w:ind w:firstLine="708"/>
        <w:jc w:val="both"/>
        <w:rPr>
          <w:bCs/>
        </w:rPr>
      </w:pPr>
    </w:p>
    <w:p w:rsidR="00562B2C" w:rsidRPr="003661DF" w:rsidRDefault="00562B2C" w:rsidP="00562B2C">
      <w:pPr>
        <w:spacing w:line="240" w:lineRule="atLeast"/>
        <w:ind w:firstLine="708"/>
        <w:jc w:val="both"/>
        <w:rPr>
          <w:bCs/>
        </w:rPr>
      </w:pPr>
      <w:proofErr w:type="gramStart"/>
      <w:r w:rsidRPr="003661DF">
        <w:rPr>
          <w:bCs/>
        </w:rPr>
        <w:t>Увеличение количества  детей, охваченных выездным отдыхом</w:t>
      </w:r>
      <w:r w:rsidR="002A31C1" w:rsidRPr="003661DF">
        <w:rPr>
          <w:bCs/>
        </w:rPr>
        <w:t xml:space="preserve"> в 2019 году</w:t>
      </w:r>
      <w:r w:rsidRPr="003661DF">
        <w:rPr>
          <w:bCs/>
        </w:rPr>
        <w:t xml:space="preserve"> в сравнении с 2018 г. стало возможным в связи с доведением в сентябре 2019 г. дополнительного объема субвенции Ханты-Мансийского автономного округа – Югры на организацию отдыха и оздоровления детей в размере  </w:t>
      </w:r>
      <w:r w:rsidRPr="003661DF">
        <w:t xml:space="preserve">1 889,7 тыс. руб. (в соответствии с обращением </w:t>
      </w:r>
      <w:r w:rsidR="003A48FD" w:rsidRPr="003661DF">
        <w:t>м</w:t>
      </w:r>
      <w:r w:rsidRPr="003661DF">
        <w:t xml:space="preserve">ежведомственной комиссии по организации отдыха, оздоровления и занятости детей Березовского района в </w:t>
      </w:r>
      <w:r w:rsidR="001B42B5">
        <w:t>адрес</w:t>
      </w:r>
      <w:proofErr w:type="gramEnd"/>
      <w:r w:rsidR="001B42B5">
        <w:t xml:space="preserve"> </w:t>
      </w:r>
      <w:proofErr w:type="gramStart"/>
      <w:r w:rsidRPr="003661DF">
        <w:t>Департамент</w:t>
      </w:r>
      <w:r w:rsidR="001B42B5">
        <w:t>а</w:t>
      </w:r>
      <w:r w:rsidR="003A48FD" w:rsidRPr="003661DF">
        <w:t xml:space="preserve"> образования и молодежной политики Ханты-Мансийского </w:t>
      </w:r>
      <w:r w:rsidRPr="003661DF">
        <w:t>автономного округа</w:t>
      </w:r>
      <w:r w:rsidR="001B42B5">
        <w:t xml:space="preserve"> – </w:t>
      </w:r>
      <w:r w:rsidR="003A48FD" w:rsidRPr="003661DF">
        <w:t>Югры, осуществляющ</w:t>
      </w:r>
      <w:r w:rsidR="001B42B5">
        <w:t>его</w:t>
      </w:r>
      <w:r w:rsidR="003A48FD" w:rsidRPr="003661DF">
        <w:t xml:space="preserve"> координацию деятельности в сфере отдыха и оздоровления детей в Югре</w:t>
      </w:r>
      <w:r w:rsidRPr="003661DF">
        <w:t xml:space="preserve">).  </w:t>
      </w:r>
      <w:proofErr w:type="gramEnd"/>
    </w:p>
    <w:p w:rsidR="00562B2C" w:rsidRPr="003661DF" w:rsidRDefault="00562B2C" w:rsidP="00562B2C">
      <w:pPr>
        <w:spacing w:line="240" w:lineRule="atLeast"/>
        <w:jc w:val="both"/>
        <w:rPr>
          <w:b/>
        </w:rPr>
      </w:pPr>
    </w:p>
    <w:p w:rsidR="00562B2C" w:rsidRPr="003661DF" w:rsidRDefault="00562B2C" w:rsidP="00562B2C">
      <w:pPr>
        <w:spacing w:line="240" w:lineRule="atLeast"/>
        <w:jc w:val="center"/>
        <w:rPr>
          <w:b/>
        </w:rPr>
      </w:pPr>
      <w:r w:rsidRPr="003661DF">
        <w:rPr>
          <w:b/>
        </w:rPr>
        <w:t xml:space="preserve">Количество детей, направленных на отдых и оздоровление по путевкам муниципалитета, приобретенным на субвенцию Ханты – Мансийского  автономного округа – Югры  в разрезе поселений района в 2019 г./ 2018 г.  </w:t>
      </w:r>
    </w:p>
    <w:p w:rsidR="00562B2C" w:rsidRPr="003661DF" w:rsidRDefault="00562B2C" w:rsidP="00562B2C">
      <w:pPr>
        <w:spacing w:line="240" w:lineRule="atLeast"/>
        <w:jc w:val="right"/>
        <w:rPr>
          <w:b/>
        </w:rPr>
      </w:pPr>
      <w:r w:rsidRPr="003661DF">
        <w:rPr>
          <w:b/>
        </w:rPr>
        <w:t xml:space="preserve">Таблица </w:t>
      </w:r>
      <w:r w:rsidR="003A48FD" w:rsidRPr="003661DF">
        <w:rPr>
          <w:b/>
        </w:rPr>
        <w:t>4</w:t>
      </w:r>
    </w:p>
    <w:tbl>
      <w:tblPr>
        <w:tblW w:w="876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2"/>
        <w:gridCol w:w="1537"/>
        <w:gridCol w:w="1886"/>
        <w:gridCol w:w="1701"/>
        <w:gridCol w:w="1701"/>
      </w:tblGrid>
      <w:tr w:rsidR="00562B2C" w:rsidRPr="003661DF" w:rsidTr="003A48FD">
        <w:trPr>
          <w:trHeight w:val="597"/>
        </w:trPr>
        <w:tc>
          <w:tcPr>
            <w:tcW w:w="1942" w:type="dxa"/>
            <w:vMerge w:val="restart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3661DF">
              <w:rPr>
                <w:b/>
                <w:sz w:val="20"/>
                <w:szCs w:val="20"/>
              </w:rPr>
              <w:t xml:space="preserve">Поселение </w:t>
            </w:r>
          </w:p>
          <w:p w:rsidR="00562B2C" w:rsidRPr="003661DF" w:rsidRDefault="00562B2C" w:rsidP="003A48FD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3661DF">
              <w:rPr>
                <w:b/>
                <w:sz w:val="20"/>
                <w:szCs w:val="20"/>
              </w:rPr>
              <w:t xml:space="preserve">района  </w:t>
            </w:r>
          </w:p>
        </w:tc>
        <w:tc>
          <w:tcPr>
            <w:tcW w:w="6825" w:type="dxa"/>
            <w:gridSpan w:val="4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3661DF">
              <w:rPr>
                <w:b/>
                <w:sz w:val="20"/>
                <w:szCs w:val="20"/>
              </w:rPr>
              <w:t>Количество детей, направленных на отдых  по путевкам муниципального образования, приобретенных на субвенцию ХМАО – Югры / доля от общего количества детей, охваченных выездным отдыхом по путевкам муниципалитета</w:t>
            </w:r>
            <w:proofErr w:type="gramStart"/>
            <w:r w:rsidRPr="003661DF">
              <w:rPr>
                <w:b/>
                <w:sz w:val="20"/>
                <w:szCs w:val="20"/>
              </w:rPr>
              <w:t xml:space="preserve">  (%)</w:t>
            </w:r>
            <w:proofErr w:type="gramEnd"/>
          </w:p>
        </w:tc>
      </w:tr>
      <w:tr w:rsidR="00562B2C" w:rsidRPr="003661DF" w:rsidTr="003A48FD">
        <w:trPr>
          <w:trHeight w:val="210"/>
        </w:trPr>
        <w:tc>
          <w:tcPr>
            <w:tcW w:w="1942" w:type="dxa"/>
            <w:vMerge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3" w:type="dxa"/>
            <w:gridSpan w:val="2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3661DF">
              <w:rPr>
                <w:b/>
                <w:sz w:val="20"/>
                <w:szCs w:val="20"/>
              </w:rPr>
              <w:t xml:space="preserve">в оздоровительных учреждениях, находящихся в климатически благоприятных регионах России  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3661DF">
              <w:rPr>
                <w:b/>
                <w:sz w:val="20"/>
                <w:szCs w:val="20"/>
              </w:rPr>
              <w:t xml:space="preserve">в оздоровительных учреждениях, находящихся на территории </w:t>
            </w:r>
          </w:p>
          <w:p w:rsidR="00562B2C" w:rsidRPr="003661DF" w:rsidRDefault="00562B2C" w:rsidP="003A48FD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3661DF">
              <w:rPr>
                <w:b/>
                <w:sz w:val="20"/>
                <w:szCs w:val="20"/>
              </w:rPr>
              <w:t>Ханты – Мансийского автономно округа – Югры</w:t>
            </w:r>
          </w:p>
        </w:tc>
      </w:tr>
      <w:tr w:rsidR="00562B2C" w:rsidRPr="003661DF" w:rsidTr="003A48FD">
        <w:trPr>
          <w:trHeight w:val="210"/>
        </w:trPr>
        <w:tc>
          <w:tcPr>
            <w:tcW w:w="1942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7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3661DF">
              <w:rPr>
                <w:b/>
                <w:sz w:val="20"/>
                <w:szCs w:val="20"/>
              </w:rPr>
              <w:t xml:space="preserve">2018 г. </w:t>
            </w:r>
          </w:p>
        </w:tc>
        <w:tc>
          <w:tcPr>
            <w:tcW w:w="1886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3661DF">
              <w:rPr>
                <w:b/>
                <w:sz w:val="20"/>
                <w:szCs w:val="20"/>
              </w:rPr>
              <w:t>2019 г.</w:t>
            </w:r>
          </w:p>
        </w:tc>
        <w:tc>
          <w:tcPr>
            <w:tcW w:w="1701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3661DF">
              <w:rPr>
                <w:b/>
                <w:sz w:val="20"/>
                <w:szCs w:val="20"/>
              </w:rPr>
              <w:t>2018 г.</w:t>
            </w:r>
          </w:p>
        </w:tc>
        <w:tc>
          <w:tcPr>
            <w:tcW w:w="1701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3661DF">
              <w:rPr>
                <w:b/>
                <w:sz w:val="20"/>
                <w:szCs w:val="20"/>
              </w:rPr>
              <w:t xml:space="preserve">2019 г. </w:t>
            </w:r>
          </w:p>
        </w:tc>
      </w:tr>
      <w:tr w:rsidR="00562B2C" w:rsidRPr="003661DF" w:rsidTr="003A48FD">
        <w:tc>
          <w:tcPr>
            <w:tcW w:w="1942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both"/>
            </w:pPr>
            <w:proofErr w:type="spellStart"/>
            <w:r w:rsidRPr="003661DF">
              <w:t>пгт</w:t>
            </w:r>
            <w:proofErr w:type="spellEnd"/>
            <w:r w:rsidRPr="003661DF">
              <w:t xml:space="preserve">. Березово </w:t>
            </w:r>
          </w:p>
        </w:tc>
        <w:tc>
          <w:tcPr>
            <w:tcW w:w="1537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</w:pPr>
            <w:r w:rsidRPr="003661DF">
              <w:t>69  (28,3%)</w:t>
            </w:r>
          </w:p>
        </w:tc>
        <w:tc>
          <w:tcPr>
            <w:tcW w:w="1886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  <w:r w:rsidRPr="003661DF">
              <w:t>102 (33,6%)</w:t>
            </w:r>
          </w:p>
        </w:tc>
        <w:tc>
          <w:tcPr>
            <w:tcW w:w="1701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  <w:r w:rsidRPr="003661DF">
              <w:t xml:space="preserve">12 </w:t>
            </w:r>
          </w:p>
          <w:p w:rsidR="00562B2C" w:rsidRPr="003661DF" w:rsidRDefault="00562B2C" w:rsidP="003A48FD">
            <w:pPr>
              <w:spacing w:line="240" w:lineRule="atLeast"/>
              <w:jc w:val="center"/>
            </w:pPr>
            <w:r w:rsidRPr="003661DF">
              <w:t>(1%)</w:t>
            </w:r>
          </w:p>
        </w:tc>
        <w:tc>
          <w:tcPr>
            <w:tcW w:w="1701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  <w:r w:rsidRPr="003661DF">
              <w:t>14 (63,6%)</w:t>
            </w:r>
          </w:p>
        </w:tc>
      </w:tr>
      <w:tr w:rsidR="00562B2C" w:rsidRPr="003661DF" w:rsidTr="003A48FD">
        <w:tc>
          <w:tcPr>
            <w:tcW w:w="1942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both"/>
            </w:pPr>
            <w:proofErr w:type="spellStart"/>
            <w:r w:rsidRPr="003661DF">
              <w:t>пгт</w:t>
            </w:r>
            <w:proofErr w:type="spellEnd"/>
            <w:r w:rsidRPr="003661DF">
              <w:t xml:space="preserve">. </w:t>
            </w:r>
            <w:proofErr w:type="spellStart"/>
            <w:r w:rsidRPr="003661DF">
              <w:t>Игрим</w:t>
            </w:r>
            <w:proofErr w:type="spellEnd"/>
          </w:p>
        </w:tc>
        <w:tc>
          <w:tcPr>
            <w:tcW w:w="1537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</w:pPr>
            <w:r w:rsidRPr="003661DF">
              <w:t>73 (29,9%)</w:t>
            </w:r>
          </w:p>
        </w:tc>
        <w:tc>
          <w:tcPr>
            <w:tcW w:w="1886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  <w:r w:rsidRPr="003661DF">
              <w:t>92 (29,6%)</w:t>
            </w:r>
          </w:p>
        </w:tc>
        <w:tc>
          <w:tcPr>
            <w:tcW w:w="1701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  <w:r w:rsidRPr="003661DF">
              <w:t xml:space="preserve">7 </w:t>
            </w:r>
          </w:p>
          <w:p w:rsidR="00562B2C" w:rsidRPr="003661DF" w:rsidRDefault="00562B2C" w:rsidP="003A48FD">
            <w:pPr>
              <w:spacing w:line="240" w:lineRule="atLeast"/>
              <w:jc w:val="center"/>
            </w:pPr>
            <w:r w:rsidRPr="003661DF">
              <w:t xml:space="preserve">(0,7%) </w:t>
            </w:r>
          </w:p>
        </w:tc>
        <w:tc>
          <w:tcPr>
            <w:tcW w:w="1701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  <w:r w:rsidRPr="003661DF">
              <w:t>8 (36,4%)</w:t>
            </w:r>
          </w:p>
        </w:tc>
      </w:tr>
      <w:tr w:rsidR="00562B2C" w:rsidRPr="003661DF" w:rsidTr="003A48FD">
        <w:tc>
          <w:tcPr>
            <w:tcW w:w="1942" w:type="dxa"/>
            <w:shd w:val="clear" w:color="auto" w:fill="auto"/>
          </w:tcPr>
          <w:p w:rsidR="00562B2C" w:rsidRPr="003661DF" w:rsidRDefault="00562B2C" w:rsidP="003A48FD">
            <w:pPr>
              <w:autoSpaceDE w:val="0"/>
              <w:autoSpaceDN w:val="0"/>
              <w:adjustRightInd w:val="0"/>
              <w:spacing w:line="240" w:lineRule="atLeast"/>
            </w:pPr>
            <w:r w:rsidRPr="003661DF">
              <w:t xml:space="preserve">п. </w:t>
            </w:r>
            <w:proofErr w:type="spellStart"/>
            <w:r w:rsidRPr="003661DF">
              <w:t>Хулимсунт</w:t>
            </w:r>
            <w:proofErr w:type="spellEnd"/>
            <w:r w:rsidRPr="003661DF">
              <w:t xml:space="preserve"> </w:t>
            </w:r>
          </w:p>
        </w:tc>
        <w:tc>
          <w:tcPr>
            <w:tcW w:w="1537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</w:pPr>
            <w:r w:rsidRPr="003661DF">
              <w:t>30 (12,3%)</w:t>
            </w:r>
          </w:p>
        </w:tc>
        <w:tc>
          <w:tcPr>
            <w:tcW w:w="1886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  <w:r w:rsidRPr="003661DF">
              <w:t>14 (4,6%)</w:t>
            </w:r>
          </w:p>
        </w:tc>
        <w:tc>
          <w:tcPr>
            <w:tcW w:w="1701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both"/>
            </w:pPr>
          </w:p>
        </w:tc>
      </w:tr>
      <w:tr w:rsidR="00562B2C" w:rsidRPr="003661DF" w:rsidTr="003A48FD">
        <w:tc>
          <w:tcPr>
            <w:tcW w:w="1942" w:type="dxa"/>
            <w:shd w:val="clear" w:color="auto" w:fill="auto"/>
          </w:tcPr>
          <w:p w:rsidR="00562B2C" w:rsidRPr="003661DF" w:rsidRDefault="00562B2C" w:rsidP="003A48FD">
            <w:pPr>
              <w:autoSpaceDE w:val="0"/>
              <w:autoSpaceDN w:val="0"/>
              <w:adjustRightInd w:val="0"/>
              <w:spacing w:line="240" w:lineRule="atLeast"/>
            </w:pPr>
            <w:r w:rsidRPr="003661DF">
              <w:t>с. Саранпауль</w:t>
            </w:r>
          </w:p>
        </w:tc>
        <w:tc>
          <w:tcPr>
            <w:tcW w:w="1537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</w:pPr>
            <w:r w:rsidRPr="003661DF">
              <w:t>13 (5,3%)</w:t>
            </w:r>
          </w:p>
        </w:tc>
        <w:tc>
          <w:tcPr>
            <w:tcW w:w="1886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  <w:r w:rsidRPr="003661DF">
              <w:t>23 (7,6%)</w:t>
            </w:r>
          </w:p>
        </w:tc>
        <w:tc>
          <w:tcPr>
            <w:tcW w:w="1701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both"/>
            </w:pPr>
          </w:p>
        </w:tc>
      </w:tr>
      <w:tr w:rsidR="00562B2C" w:rsidRPr="003661DF" w:rsidTr="003A48FD">
        <w:tc>
          <w:tcPr>
            <w:tcW w:w="1942" w:type="dxa"/>
            <w:shd w:val="clear" w:color="auto" w:fill="auto"/>
          </w:tcPr>
          <w:p w:rsidR="00562B2C" w:rsidRPr="003661DF" w:rsidRDefault="00562B2C" w:rsidP="003A48FD">
            <w:pPr>
              <w:autoSpaceDE w:val="0"/>
              <w:autoSpaceDN w:val="0"/>
              <w:adjustRightInd w:val="0"/>
              <w:spacing w:line="240" w:lineRule="atLeast"/>
            </w:pPr>
            <w:proofErr w:type="spellStart"/>
            <w:r w:rsidRPr="003661DF">
              <w:t>сп</w:t>
            </w:r>
            <w:proofErr w:type="spellEnd"/>
            <w:r w:rsidRPr="003661DF">
              <w:t>. Приполярный</w:t>
            </w:r>
          </w:p>
        </w:tc>
        <w:tc>
          <w:tcPr>
            <w:tcW w:w="1537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</w:pPr>
            <w:r w:rsidRPr="003661DF">
              <w:t xml:space="preserve">33 (13,5%) </w:t>
            </w:r>
          </w:p>
        </w:tc>
        <w:tc>
          <w:tcPr>
            <w:tcW w:w="1886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  <w:r w:rsidRPr="003661DF">
              <w:t>21 (6,9%)</w:t>
            </w:r>
          </w:p>
        </w:tc>
        <w:tc>
          <w:tcPr>
            <w:tcW w:w="1701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both"/>
            </w:pPr>
          </w:p>
        </w:tc>
      </w:tr>
      <w:tr w:rsidR="00562B2C" w:rsidRPr="003661DF" w:rsidTr="003A48FD">
        <w:tc>
          <w:tcPr>
            <w:tcW w:w="1942" w:type="dxa"/>
            <w:shd w:val="clear" w:color="auto" w:fill="auto"/>
          </w:tcPr>
          <w:p w:rsidR="00562B2C" w:rsidRPr="003661DF" w:rsidRDefault="00562B2C" w:rsidP="003A48FD">
            <w:pPr>
              <w:autoSpaceDE w:val="0"/>
              <w:autoSpaceDN w:val="0"/>
              <w:adjustRightInd w:val="0"/>
              <w:spacing w:line="240" w:lineRule="atLeast"/>
            </w:pPr>
            <w:r w:rsidRPr="003661DF">
              <w:t xml:space="preserve">п. Сосьва </w:t>
            </w:r>
          </w:p>
        </w:tc>
        <w:tc>
          <w:tcPr>
            <w:tcW w:w="1537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</w:pPr>
            <w:r w:rsidRPr="003661DF">
              <w:t>13 (5,3%)</w:t>
            </w:r>
          </w:p>
        </w:tc>
        <w:tc>
          <w:tcPr>
            <w:tcW w:w="1886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  <w:r w:rsidRPr="003661DF">
              <w:t>25 (8,2%)</w:t>
            </w:r>
          </w:p>
        </w:tc>
        <w:tc>
          <w:tcPr>
            <w:tcW w:w="1701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both"/>
            </w:pPr>
          </w:p>
        </w:tc>
      </w:tr>
      <w:tr w:rsidR="00562B2C" w:rsidRPr="003661DF" w:rsidTr="003A48FD">
        <w:tc>
          <w:tcPr>
            <w:tcW w:w="1942" w:type="dxa"/>
            <w:shd w:val="clear" w:color="auto" w:fill="auto"/>
          </w:tcPr>
          <w:p w:rsidR="00562B2C" w:rsidRPr="003661DF" w:rsidRDefault="00562B2C" w:rsidP="003A48FD">
            <w:pPr>
              <w:autoSpaceDE w:val="0"/>
              <w:autoSpaceDN w:val="0"/>
              <w:adjustRightInd w:val="0"/>
              <w:spacing w:line="240" w:lineRule="atLeast"/>
            </w:pPr>
            <w:r w:rsidRPr="003661DF">
              <w:t xml:space="preserve">п. </w:t>
            </w:r>
            <w:proofErr w:type="spellStart"/>
            <w:r w:rsidRPr="003661DF">
              <w:t>Ванзетур</w:t>
            </w:r>
            <w:proofErr w:type="spellEnd"/>
            <w:r w:rsidRPr="003661DF">
              <w:t xml:space="preserve"> </w:t>
            </w:r>
          </w:p>
        </w:tc>
        <w:tc>
          <w:tcPr>
            <w:tcW w:w="1537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</w:pPr>
            <w:r w:rsidRPr="003661DF">
              <w:t>12 (4,9%)</w:t>
            </w:r>
          </w:p>
        </w:tc>
        <w:tc>
          <w:tcPr>
            <w:tcW w:w="1886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  <w:r w:rsidRPr="003661DF">
              <w:t>4 (1,3%)</w:t>
            </w:r>
          </w:p>
        </w:tc>
        <w:tc>
          <w:tcPr>
            <w:tcW w:w="1701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both"/>
            </w:pPr>
          </w:p>
        </w:tc>
      </w:tr>
      <w:tr w:rsidR="00562B2C" w:rsidRPr="003661DF" w:rsidTr="003A48FD">
        <w:tc>
          <w:tcPr>
            <w:tcW w:w="1942" w:type="dxa"/>
            <w:shd w:val="clear" w:color="auto" w:fill="auto"/>
          </w:tcPr>
          <w:p w:rsidR="00562B2C" w:rsidRPr="003661DF" w:rsidRDefault="00562B2C" w:rsidP="003A48FD">
            <w:pPr>
              <w:autoSpaceDE w:val="0"/>
              <w:autoSpaceDN w:val="0"/>
              <w:adjustRightInd w:val="0"/>
              <w:spacing w:line="240" w:lineRule="atLeast"/>
            </w:pPr>
            <w:proofErr w:type="spellStart"/>
            <w:r w:rsidRPr="003661DF">
              <w:t>с</w:t>
            </w:r>
            <w:proofErr w:type="gramStart"/>
            <w:r w:rsidRPr="003661DF">
              <w:t>.Т</w:t>
            </w:r>
            <w:proofErr w:type="gramEnd"/>
            <w:r w:rsidRPr="003661DF">
              <w:t>еги</w:t>
            </w:r>
            <w:proofErr w:type="spellEnd"/>
          </w:p>
        </w:tc>
        <w:tc>
          <w:tcPr>
            <w:tcW w:w="1537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  <w:r w:rsidRPr="003661DF">
              <w:t>1 (0,4%)</w:t>
            </w:r>
          </w:p>
        </w:tc>
        <w:tc>
          <w:tcPr>
            <w:tcW w:w="1886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  <w:r w:rsidRPr="003661DF">
              <w:t>25 (8,22%)</w:t>
            </w:r>
          </w:p>
        </w:tc>
        <w:tc>
          <w:tcPr>
            <w:tcW w:w="1701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both"/>
            </w:pPr>
          </w:p>
        </w:tc>
      </w:tr>
      <w:tr w:rsidR="00562B2C" w:rsidRPr="003661DF" w:rsidTr="003A48FD">
        <w:tc>
          <w:tcPr>
            <w:tcW w:w="1942" w:type="dxa"/>
            <w:shd w:val="clear" w:color="auto" w:fill="CCFFCC"/>
          </w:tcPr>
          <w:p w:rsidR="00562B2C" w:rsidRPr="003661DF" w:rsidRDefault="00562B2C" w:rsidP="003A48FD">
            <w:pPr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  <w:r w:rsidRPr="003661DF">
              <w:rPr>
                <w:b/>
              </w:rPr>
              <w:t xml:space="preserve">Итого </w:t>
            </w:r>
          </w:p>
        </w:tc>
        <w:tc>
          <w:tcPr>
            <w:tcW w:w="1537" w:type="dxa"/>
            <w:shd w:val="clear" w:color="auto" w:fill="CCFFCC"/>
          </w:tcPr>
          <w:p w:rsidR="00562B2C" w:rsidRPr="003661DF" w:rsidRDefault="00562B2C" w:rsidP="003A48FD">
            <w:pPr>
              <w:spacing w:line="240" w:lineRule="atLeast"/>
              <w:jc w:val="center"/>
              <w:rPr>
                <w:b/>
              </w:rPr>
            </w:pPr>
            <w:r w:rsidRPr="003661DF">
              <w:rPr>
                <w:b/>
              </w:rPr>
              <w:t>244</w:t>
            </w:r>
          </w:p>
        </w:tc>
        <w:tc>
          <w:tcPr>
            <w:tcW w:w="1886" w:type="dxa"/>
            <w:shd w:val="clear" w:color="auto" w:fill="CCFFCC"/>
          </w:tcPr>
          <w:p w:rsidR="00562B2C" w:rsidRPr="003661DF" w:rsidRDefault="00562B2C" w:rsidP="003A48FD">
            <w:pPr>
              <w:spacing w:line="240" w:lineRule="atLeast"/>
              <w:jc w:val="center"/>
              <w:rPr>
                <w:b/>
              </w:rPr>
            </w:pPr>
            <w:r w:rsidRPr="003661DF">
              <w:rPr>
                <w:b/>
              </w:rPr>
              <w:t>306</w:t>
            </w:r>
          </w:p>
        </w:tc>
        <w:tc>
          <w:tcPr>
            <w:tcW w:w="1701" w:type="dxa"/>
            <w:shd w:val="clear" w:color="auto" w:fill="CCFFCC"/>
          </w:tcPr>
          <w:p w:rsidR="00562B2C" w:rsidRPr="003661DF" w:rsidRDefault="00562B2C" w:rsidP="003A48FD">
            <w:pPr>
              <w:spacing w:line="240" w:lineRule="atLeast"/>
              <w:jc w:val="center"/>
              <w:rPr>
                <w:b/>
              </w:rPr>
            </w:pPr>
            <w:r w:rsidRPr="003661DF">
              <w:rPr>
                <w:b/>
              </w:rPr>
              <w:t>19</w:t>
            </w:r>
          </w:p>
        </w:tc>
        <w:tc>
          <w:tcPr>
            <w:tcW w:w="1701" w:type="dxa"/>
            <w:shd w:val="clear" w:color="auto" w:fill="CCFFCC"/>
          </w:tcPr>
          <w:p w:rsidR="00562B2C" w:rsidRPr="003661DF" w:rsidRDefault="00562B2C" w:rsidP="003A48FD">
            <w:pPr>
              <w:spacing w:line="240" w:lineRule="atLeast"/>
              <w:jc w:val="center"/>
              <w:rPr>
                <w:b/>
              </w:rPr>
            </w:pPr>
            <w:r w:rsidRPr="003661DF">
              <w:rPr>
                <w:b/>
              </w:rPr>
              <w:t>22</w:t>
            </w:r>
          </w:p>
        </w:tc>
      </w:tr>
    </w:tbl>
    <w:p w:rsidR="00562B2C" w:rsidRPr="003661DF" w:rsidRDefault="00562B2C" w:rsidP="00562B2C">
      <w:pPr>
        <w:spacing w:line="240" w:lineRule="atLeast"/>
        <w:ind w:firstLine="708"/>
        <w:jc w:val="both"/>
        <w:rPr>
          <w:sz w:val="28"/>
          <w:szCs w:val="28"/>
        </w:rPr>
      </w:pPr>
    </w:p>
    <w:p w:rsidR="00562B2C" w:rsidRPr="003661DF" w:rsidRDefault="00562B2C" w:rsidP="00562B2C">
      <w:pPr>
        <w:spacing w:line="240" w:lineRule="atLeast"/>
        <w:ind w:firstLine="708"/>
        <w:jc w:val="both"/>
        <w:rPr>
          <w:b/>
        </w:rPr>
      </w:pPr>
      <w:r w:rsidRPr="003661DF">
        <w:rPr>
          <w:b/>
        </w:rPr>
        <w:t xml:space="preserve">Отдых и оздоровление по путевкам исполнительных органов власти Ханты-Мансийского автономного округа – Югры  </w:t>
      </w:r>
    </w:p>
    <w:p w:rsidR="00562B2C" w:rsidRPr="003661DF" w:rsidRDefault="00562B2C" w:rsidP="00562B2C">
      <w:pPr>
        <w:spacing w:line="240" w:lineRule="atLeast"/>
        <w:ind w:firstLine="709"/>
        <w:jc w:val="both"/>
      </w:pPr>
      <w:r w:rsidRPr="003661DF">
        <w:t xml:space="preserve">В 2019 году по путевкам исполнительных органов государственной власти автономного округа на отдых и оздоровление направлено </w:t>
      </w:r>
      <w:r w:rsidRPr="003661DF">
        <w:rPr>
          <w:b/>
        </w:rPr>
        <w:t xml:space="preserve">64 </w:t>
      </w:r>
      <w:r w:rsidRPr="003661DF">
        <w:t xml:space="preserve"> ребенка, что на уровне 2018 года (2018 год – аналогично). Путевки  были предоставлены: Департаментом физической </w:t>
      </w:r>
      <w:r w:rsidRPr="003661DF">
        <w:lastRenderedPageBreak/>
        <w:t xml:space="preserve">культуры и спорта, Департаментом образования и молодежной политики, Департаментом социального развития Ханты-Мансийского автономного округа – Югры. </w:t>
      </w:r>
    </w:p>
    <w:p w:rsidR="00562B2C" w:rsidRPr="003661DF" w:rsidRDefault="001B42B5" w:rsidP="00562B2C">
      <w:pPr>
        <w:spacing w:line="240" w:lineRule="atLeast"/>
        <w:ind w:firstLine="709"/>
        <w:jc w:val="both"/>
      </w:pPr>
      <w:r>
        <w:t>П</w:t>
      </w:r>
      <w:r w:rsidR="00562B2C" w:rsidRPr="003661DF">
        <w:t xml:space="preserve">о итогам мониторинга, проведенного Комитетом культуры администрации района в мае – июне </w:t>
      </w:r>
      <w:r>
        <w:t>2019 года потребности в реализации путевок Департамента культуры не выявлено</w:t>
      </w:r>
      <w:r w:rsidR="00562B2C" w:rsidRPr="003661DF">
        <w:t xml:space="preserve"> (в 2018 г. – 6 путевок предоставлено в организацию отдыха детей и их оздоровления Тюменской области).</w:t>
      </w:r>
    </w:p>
    <w:p w:rsidR="00562B2C" w:rsidRPr="003661DF" w:rsidRDefault="00562B2C" w:rsidP="00562B2C">
      <w:pPr>
        <w:spacing w:line="240" w:lineRule="atLeast"/>
        <w:ind w:firstLine="709"/>
        <w:jc w:val="center"/>
        <w:rPr>
          <w:b/>
        </w:rPr>
      </w:pPr>
    </w:p>
    <w:p w:rsidR="00562B2C" w:rsidRPr="003661DF" w:rsidRDefault="00562B2C" w:rsidP="00562B2C">
      <w:pPr>
        <w:spacing w:line="240" w:lineRule="atLeast"/>
        <w:ind w:firstLine="709"/>
        <w:jc w:val="center"/>
        <w:rPr>
          <w:b/>
        </w:rPr>
      </w:pPr>
      <w:r w:rsidRPr="003661DF">
        <w:rPr>
          <w:b/>
        </w:rPr>
        <w:t xml:space="preserve">Количество путевок, предоставленных исполнительными органами власти Правительства Ханты-Мансийского автономного округа-Югры в 2019 г./2018 г. </w:t>
      </w:r>
    </w:p>
    <w:p w:rsidR="00562B2C" w:rsidRPr="003661DF" w:rsidRDefault="00562B2C" w:rsidP="00562B2C">
      <w:pPr>
        <w:spacing w:line="240" w:lineRule="atLeast"/>
        <w:ind w:firstLine="709"/>
        <w:jc w:val="right"/>
        <w:rPr>
          <w:b/>
        </w:rPr>
      </w:pPr>
    </w:p>
    <w:p w:rsidR="00562B2C" w:rsidRPr="003661DF" w:rsidRDefault="00562B2C" w:rsidP="00562B2C">
      <w:pPr>
        <w:spacing w:line="240" w:lineRule="atLeast"/>
        <w:ind w:firstLine="709"/>
        <w:jc w:val="right"/>
        <w:rPr>
          <w:b/>
        </w:rPr>
      </w:pPr>
      <w:r w:rsidRPr="003661DF">
        <w:rPr>
          <w:b/>
        </w:rPr>
        <w:t xml:space="preserve">Таблица </w:t>
      </w:r>
      <w:r w:rsidR="005208B8" w:rsidRPr="003661DF">
        <w:rPr>
          <w:b/>
        </w:rPr>
        <w:t>5</w:t>
      </w:r>
      <w:r w:rsidRPr="003661DF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260"/>
        <w:gridCol w:w="1843"/>
        <w:gridCol w:w="1843"/>
      </w:tblGrid>
      <w:tr w:rsidR="00562B2C" w:rsidRPr="003661DF" w:rsidTr="003A48FD">
        <w:trPr>
          <w:trHeight w:val="600"/>
        </w:trPr>
        <w:tc>
          <w:tcPr>
            <w:tcW w:w="2518" w:type="dxa"/>
            <w:vMerge w:val="restart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  <w:rPr>
                <w:b/>
              </w:rPr>
            </w:pPr>
            <w:r w:rsidRPr="003661DF">
              <w:rPr>
                <w:b/>
              </w:rPr>
              <w:t>Орган исполнительной власти Правительства ХМАО – Югры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  <w:rPr>
                <w:b/>
              </w:rPr>
            </w:pPr>
            <w:r w:rsidRPr="003661DF">
              <w:rPr>
                <w:b/>
              </w:rPr>
              <w:t>Назначение путевки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  <w:rPr>
                <w:b/>
              </w:rPr>
            </w:pPr>
            <w:r w:rsidRPr="003661DF">
              <w:rPr>
                <w:b/>
              </w:rPr>
              <w:t>Количество детей, направленных по путевкам органа исполнительной власти</w:t>
            </w:r>
          </w:p>
        </w:tc>
      </w:tr>
      <w:tr w:rsidR="00562B2C" w:rsidRPr="003661DF" w:rsidTr="003A48FD">
        <w:trPr>
          <w:trHeight w:val="293"/>
        </w:trPr>
        <w:tc>
          <w:tcPr>
            <w:tcW w:w="2518" w:type="dxa"/>
            <w:vMerge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  <w:rPr>
                <w:b/>
              </w:rPr>
            </w:pPr>
            <w:r w:rsidRPr="003661DF">
              <w:rPr>
                <w:b/>
              </w:rPr>
              <w:t>2018 г.</w:t>
            </w:r>
          </w:p>
        </w:tc>
        <w:tc>
          <w:tcPr>
            <w:tcW w:w="1843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  <w:rPr>
                <w:b/>
              </w:rPr>
            </w:pPr>
            <w:r w:rsidRPr="003661DF">
              <w:rPr>
                <w:b/>
              </w:rPr>
              <w:t xml:space="preserve">2019 г. </w:t>
            </w:r>
          </w:p>
        </w:tc>
      </w:tr>
      <w:tr w:rsidR="00562B2C" w:rsidRPr="003661DF" w:rsidTr="003A48FD">
        <w:trPr>
          <w:trHeight w:val="443"/>
        </w:trPr>
        <w:tc>
          <w:tcPr>
            <w:tcW w:w="2518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  <w:rPr>
                <w:b/>
              </w:rPr>
            </w:pPr>
            <w:r w:rsidRPr="003661DF">
              <w:t>Департамент физической культуры и спорта</w:t>
            </w:r>
          </w:p>
        </w:tc>
        <w:tc>
          <w:tcPr>
            <w:tcW w:w="3260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  <w:r w:rsidRPr="003661DF">
              <w:t>для детей, имеющих достижение в спорте</w:t>
            </w:r>
          </w:p>
        </w:tc>
        <w:tc>
          <w:tcPr>
            <w:tcW w:w="1843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  <w:rPr>
                <w:b/>
              </w:rPr>
            </w:pPr>
            <w:r w:rsidRPr="003661DF">
              <w:rPr>
                <w:b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  <w:rPr>
                <w:b/>
              </w:rPr>
            </w:pPr>
            <w:r w:rsidRPr="003661DF">
              <w:rPr>
                <w:b/>
              </w:rPr>
              <w:t>10</w:t>
            </w:r>
          </w:p>
        </w:tc>
      </w:tr>
      <w:tr w:rsidR="00562B2C" w:rsidRPr="003661DF" w:rsidTr="003A48FD">
        <w:trPr>
          <w:trHeight w:val="455"/>
        </w:trPr>
        <w:tc>
          <w:tcPr>
            <w:tcW w:w="2518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  <w:r w:rsidRPr="003661DF">
              <w:t xml:space="preserve">Департамент культуры </w:t>
            </w:r>
          </w:p>
        </w:tc>
        <w:tc>
          <w:tcPr>
            <w:tcW w:w="3260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  <w:r w:rsidRPr="003661DF">
              <w:t>для детей, имеющих достижения в сфере культуры</w:t>
            </w:r>
          </w:p>
        </w:tc>
        <w:tc>
          <w:tcPr>
            <w:tcW w:w="1843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  <w:rPr>
                <w:b/>
              </w:rPr>
            </w:pPr>
            <w:r w:rsidRPr="003661DF">
              <w:rPr>
                <w:b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  <w:rPr>
                <w:b/>
              </w:rPr>
            </w:pPr>
            <w:r w:rsidRPr="003661DF">
              <w:rPr>
                <w:b/>
              </w:rPr>
              <w:t>0</w:t>
            </w:r>
          </w:p>
        </w:tc>
      </w:tr>
      <w:tr w:rsidR="00562B2C" w:rsidRPr="003661DF" w:rsidTr="003A48FD">
        <w:trPr>
          <w:trHeight w:val="780"/>
        </w:trPr>
        <w:tc>
          <w:tcPr>
            <w:tcW w:w="2518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  <w:r w:rsidRPr="003661DF">
              <w:t xml:space="preserve">Департамент социального развития </w:t>
            </w:r>
          </w:p>
        </w:tc>
        <w:tc>
          <w:tcPr>
            <w:tcW w:w="3260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  <w:r w:rsidRPr="003661DF">
              <w:t>для детей, признанных нуждающимися в социальном обслуживании</w:t>
            </w:r>
          </w:p>
        </w:tc>
        <w:tc>
          <w:tcPr>
            <w:tcW w:w="1843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  <w:rPr>
                <w:b/>
              </w:rPr>
            </w:pPr>
            <w:r w:rsidRPr="003661DF">
              <w:rPr>
                <w:b/>
              </w:rPr>
              <w:t>48</w:t>
            </w:r>
          </w:p>
        </w:tc>
        <w:tc>
          <w:tcPr>
            <w:tcW w:w="1843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  <w:rPr>
                <w:b/>
              </w:rPr>
            </w:pPr>
            <w:r w:rsidRPr="003661DF">
              <w:rPr>
                <w:b/>
              </w:rPr>
              <w:t>50</w:t>
            </w:r>
          </w:p>
        </w:tc>
      </w:tr>
      <w:tr w:rsidR="00562B2C" w:rsidRPr="003661DF" w:rsidTr="003A48FD">
        <w:trPr>
          <w:trHeight w:val="780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  <w:r w:rsidRPr="003661DF">
              <w:t>Департамент образования и молодежной политики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  <w:r w:rsidRPr="003661DF">
              <w:t>для детей, имеющих успехи в сфере образования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  <w:rPr>
                <w:b/>
              </w:rPr>
            </w:pPr>
            <w:r w:rsidRPr="003661DF">
              <w:rPr>
                <w:b/>
              </w:rPr>
              <w:t>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  <w:rPr>
                <w:b/>
              </w:rPr>
            </w:pPr>
            <w:r w:rsidRPr="003661DF">
              <w:rPr>
                <w:b/>
              </w:rPr>
              <w:t>4</w:t>
            </w:r>
          </w:p>
        </w:tc>
      </w:tr>
      <w:tr w:rsidR="00562B2C" w:rsidRPr="003661DF" w:rsidTr="003A48FD">
        <w:trPr>
          <w:trHeight w:val="240"/>
        </w:trPr>
        <w:tc>
          <w:tcPr>
            <w:tcW w:w="5778" w:type="dxa"/>
            <w:gridSpan w:val="2"/>
            <w:shd w:val="clear" w:color="auto" w:fill="C2D69B"/>
          </w:tcPr>
          <w:p w:rsidR="00562B2C" w:rsidRPr="003661DF" w:rsidRDefault="00562B2C" w:rsidP="003A48FD">
            <w:pPr>
              <w:spacing w:line="240" w:lineRule="atLeast"/>
              <w:jc w:val="center"/>
              <w:rPr>
                <w:b/>
              </w:rPr>
            </w:pPr>
            <w:r w:rsidRPr="003661DF">
              <w:rPr>
                <w:b/>
              </w:rPr>
              <w:t>Итого</w:t>
            </w:r>
          </w:p>
        </w:tc>
        <w:tc>
          <w:tcPr>
            <w:tcW w:w="1843" w:type="dxa"/>
            <w:shd w:val="clear" w:color="auto" w:fill="C2D69B"/>
          </w:tcPr>
          <w:p w:rsidR="00562B2C" w:rsidRPr="003661DF" w:rsidRDefault="00562B2C" w:rsidP="003A48FD">
            <w:pPr>
              <w:spacing w:line="240" w:lineRule="atLeast"/>
              <w:jc w:val="center"/>
              <w:rPr>
                <w:b/>
              </w:rPr>
            </w:pPr>
            <w:r w:rsidRPr="003661DF">
              <w:rPr>
                <w:b/>
              </w:rPr>
              <w:t>64</w:t>
            </w:r>
          </w:p>
        </w:tc>
        <w:tc>
          <w:tcPr>
            <w:tcW w:w="1843" w:type="dxa"/>
            <w:shd w:val="clear" w:color="auto" w:fill="C2D69B"/>
          </w:tcPr>
          <w:p w:rsidR="00562B2C" w:rsidRPr="003661DF" w:rsidRDefault="00562B2C" w:rsidP="003A48FD">
            <w:pPr>
              <w:spacing w:line="240" w:lineRule="atLeast"/>
              <w:jc w:val="center"/>
              <w:rPr>
                <w:b/>
              </w:rPr>
            </w:pPr>
            <w:r w:rsidRPr="003661DF">
              <w:rPr>
                <w:b/>
              </w:rPr>
              <w:t>64</w:t>
            </w:r>
          </w:p>
        </w:tc>
      </w:tr>
    </w:tbl>
    <w:p w:rsidR="005208B8" w:rsidRPr="003661DF" w:rsidRDefault="005208B8" w:rsidP="00562B2C">
      <w:pPr>
        <w:spacing w:line="240" w:lineRule="atLeast"/>
        <w:ind w:firstLine="708"/>
        <w:jc w:val="center"/>
        <w:rPr>
          <w:b/>
        </w:rPr>
      </w:pPr>
    </w:p>
    <w:p w:rsidR="00562B2C" w:rsidRPr="003661DF" w:rsidRDefault="00562B2C" w:rsidP="00562B2C">
      <w:pPr>
        <w:spacing w:line="240" w:lineRule="atLeast"/>
        <w:ind w:firstLine="708"/>
        <w:jc w:val="center"/>
        <w:rPr>
          <w:b/>
        </w:rPr>
      </w:pPr>
      <w:r w:rsidRPr="003661DF">
        <w:rPr>
          <w:b/>
        </w:rPr>
        <w:t xml:space="preserve">Количество детей, направленных на отдых и оздоровление по путевкам исполнительных органов власти Ханты-Мансийского автономного округа – Югры в оздоровительные организации в разрезе географии отдыха 2019 г. /2018 </w:t>
      </w:r>
    </w:p>
    <w:p w:rsidR="00562B2C" w:rsidRPr="003661DF" w:rsidRDefault="00562B2C" w:rsidP="00562B2C">
      <w:pPr>
        <w:spacing w:line="240" w:lineRule="atLeast"/>
        <w:jc w:val="right"/>
        <w:rPr>
          <w:b/>
        </w:rPr>
      </w:pPr>
      <w:r w:rsidRPr="003661DF">
        <w:rPr>
          <w:b/>
        </w:rPr>
        <w:t xml:space="preserve">Таблица </w:t>
      </w:r>
      <w:r w:rsidR="005208B8" w:rsidRPr="003661DF">
        <w:rPr>
          <w:b/>
        </w:rPr>
        <w:t>6</w:t>
      </w:r>
      <w:r w:rsidRPr="003661DF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3670"/>
        <w:gridCol w:w="3402"/>
      </w:tblGrid>
      <w:tr w:rsidR="00562B2C" w:rsidRPr="003661DF" w:rsidTr="003A48FD">
        <w:trPr>
          <w:trHeight w:val="426"/>
        </w:trPr>
        <w:tc>
          <w:tcPr>
            <w:tcW w:w="2392" w:type="dxa"/>
            <w:vMerge w:val="restart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  <w:rPr>
                <w:b/>
              </w:rPr>
            </w:pPr>
            <w:r w:rsidRPr="003661DF">
              <w:rPr>
                <w:b/>
              </w:rPr>
              <w:t xml:space="preserve">Географическое направление </w:t>
            </w:r>
          </w:p>
        </w:tc>
        <w:tc>
          <w:tcPr>
            <w:tcW w:w="7072" w:type="dxa"/>
            <w:gridSpan w:val="2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  <w:rPr>
                <w:b/>
              </w:rPr>
            </w:pPr>
            <w:r w:rsidRPr="003661DF">
              <w:rPr>
                <w:b/>
              </w:rPr>
              <w:t xml:space="preserve">Количество детей, направленных на отдых и оздоровление в географическом разрезе </w:t>
            </w:r>
          </w:p>
        </w:tc>
      </w:tr>
      <w:tr w:rsidR="00562B2C" w:rsidRPr="003661DF" w:rsidTr="003A48FD">
        <w:trPr>
          <w:trHeight w:val="375"/>
        </w:trPr>
        <w:tc>
          <w:tcPr>
            <w:tcW w:w="2392" w:type="dxa"/>
            <w:vMerge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3670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  <w:rPr>
                <w:b/>
              </w:rPr>
            </w:pPr>
            <w:r w:rsidRPr="003661DF">
              <w:rPr>
                <w:b/>
              </w:rPr>
              <w:t>2018 г.</w:t>
            </w:r>
          </w:p>
        </w:tc>
        <w:tc>
          <w:tcPr>
            <w:tcW w:w="3402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  <w:rPr>
                <w:b/>
              </w:rPr>
            </w:pPr>
            <w:r w:rsidRPr="003661DF">
              <w:rPr>
                <w:b/>
              </w:rPr>
              <w:t>2019 г.</w:t>
            </w:r>
          </w:p>
        </w:tc>
      </w:tr>
      <w:tr w:rsidR="00562B2C" w:rsidRPr="003661DF" w:rsidTr="003A48FD">
        <w:trPr>
          <w:trHeight w:val="375"/>
        </w:trPr>
        <w:tc>
          <w:tcPr>
            <w:tcW w:w="2392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  <w:rPr>
                <w:b/>
              </w:rPr>
            </w:pPr>
            <w:r w:rsidRPr="003661DF">
              <w:t>Черноморское побережье Краснодарского края</w:t>
            </w:r>
          </w:p>
        </w:tc>
        <w:tc>
          <w:tcPr>
            <w:tcW w:w="3670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  <w:r w:rsidRPr="003661DF">
              <w:t>10</w:t>
            </w:r>
          </w:p>
        </w:tc>
        <w:tc>
          <w:tcPr>
            <w:tcW w:w="3402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  <w:r w:rsidRPr="003661DF">
              <w:t>23</w:t>
            </w:r>
          </w:p>
        </w:tc>
      </w:tr>
      <w:tr w:rsidR="00562B2C" w:rsidRPr="003661DF" w:rsidTr="003A48FD">
        <w:trPr>
          <w:trHeight w:val="375"/>
        </w:trPr>
        <w:tc>
          <w:tcPr>
            <w:tcW w:w="2392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  <w:r w:rsidRPr="003661DF">
              <w:t xml:space="preserve">Республика Крым </w:t>
            </w:r>
          </w:p>
        </w:tc>
        <w:tc>
          <w:tcPr>
            <w:tcW w:w="3670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  <w:r w:rsidRPr="003661DF">
              <w:t>30</w:t>
            </w:r>
          </w:p>
        </w:tc>
        <w:tc>
          <w:tcPr>
            <w:tcW w:w="3402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  <w:r w:rsidRPr="003661DF">
              <w:t>30</w:t>
            </w:r>
          </w:p>
        </w:tc>
      </w:tr>
      <w:tr w:rsidR="00562B2C" w:rsidRPr="003661DF" w:rsidTr="003A48FD">
        <w:trPr>
          <w:trHeight w:val="375"/>
        </w:trPr>
        <w:tc>
          <w:tcPr>
            <w:tcW w:w="2392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  <w:r w:rsidRPr="003661DF">
              <w:t>Тюменская область</w:t>
            </w:r>
          </w:p>
        </w:tc>
        <w:tc>
          <w:tcPr>
            <w:tcW w:w="3670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  <w:r w:rsidRPr="003661DF">
              <w:t>24</w:t>
            </w:r>
          </w:p>
        </w:tc>
        <w:tc>
          <w:tcPr>
            <w:tcW w:w="3402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  <w:r w:rsidRPr="003661DF">
              <w:t>10</w:t>
            </w:r>
          </w:p>
        </w:tc>
      </w:tr>
      <w:tr w:rsidR="00562B2C" w:rsidRPr="003661DF" w:rsidTr="003A48FD">
        <w:trPr>
          <w:trHeight w:val="375"/>
        </w:trPr>
        <w:tc>
          <w:tcPr>
            <w:tcW w:w="2392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  <w:r w:rsidRPr="003661DF">
              <w:t xml:space="preserve">г. Нефтеюганск (палаточный лагерь «Кампус») </w:t>
            </w:r>
          </w:p>
        </w:tc>
        <w:tc>
          <w:tcPr>
            <w:tcW w:w="3670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  <w:r w:rsidRPr="003661DF">
              <w:t>0</w:t>
            </w:r>
          </w:p>
        </w:tc>
        <w:tc>
          <w:tcPr>
            <w:tcW w:w="3402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  <w:r w:rsidRPr="003661DF">
              <w:t>1</w:t>
            </w:r>
          </w:p>
        </w:tc>
      </w:tr>
      <w:tr w:rsidR="00562B2C" w:rsidRPr="003661DF" w:rsidTr="003A48FD">
        <w:trPr>
          <w:trHeight w:val="92"/>
        </w:trPr>
        <w:tc>
          <w:tcPr>
            <w:tcW w:w="2392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  <w:rPr>
                <w:b/>
              </w:rPr>
            </w:pPr>
            <w:r w:rsidRPr="003661DF">
              <w:rPr>
                <w:b/>
              </w:rPr>
              <w:t xml:space="preserve">Итого </w:t>
            </w:r>
          </w:p>
        </w:tc>
        <w:tc>
          <w:tcPr>
            <w:tcW w:w="3670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  <w:rPr>
                <w:b/>
              </w:rPr>
            </w:pPr>
            <w:r w:rsidRPr="003661DF">
              <w:rPr>
                <w:b/>
              </w:rPr>
              <w:t>64</w:t>
            </w:r>
          </w:p>
        </w:tc>
        <w:tc>
          <w:tcPr>
            <w:tcW w:w="3402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  <w:rPr>
                <w:b/>
              </w:rPr>
            </w:pPr>
            <w:r w:rsidRPr="003661DF">
              <w:rPr>
                <w:b/>
              </w:rPr>
              <w:t>64</w:t>
            </w:r>
          </w:p>
        </w:tc>
      </w:tr>
    </w:tbl>
    <w:p w:rsidR="00562B2C" w:rsidRPr="003661DF" w:rsidRDefault="00562B2C" w:rsidP="00562B2C">
      <w:pPr>
        <w:spacing w:line="240" w:lineRule="atLeast"/>
        <w:ind w:firstLine="709"/>
        <w:jc w:val="both"/>
        <w:rPr>
          <w:sz w:val="28"/>
          <w:szCs w:val="28"/>
        </w:rPr>
      </w:pPr>
    </w:p>
    <w:p w:rsidR="00562B2C" w:rsidRPr="003661DF" w:rsidRDefault="00562B2C" w:rsidP="00562B2C">
      <w:pPr>
        <w:spacing w:line="240" w:lineRule="atLeast"/>
        <w:jc w:val="both"/>
      </w:pPr>
      <w:r w:rsidRPr="003661DF">
        <w:rPr>
          <w:sz w:val="28"/>
          <w:szCs w:val="28"/>
        </w:rPr>
        <w:tab/>
      </w:r>
      <w:r w:rsidRPr="003661DF">
        <w:t xml:space="preserve">В 2019 году отдых по путевкам исполнительных органов власти </w:t>
      </w:r>
      <w:r w:rsidR="001B42B5">
        <w:t xml:space="preserve">                              </w:t>
      </w:r>
      <w:r w:rsidRPr="003661DF">
        <w:t xml:space="preserve">Ханты-Мансийского автономного округа – Югры, как и в 2018 году, был преимущественно организован для детей из городских поселений Березово, </w:t>
      </w:r>
      <w:proofErr w:type="spellStart"/>
      <w:r w:rsidRPr="003661DF">
        <w:t>Игрим</w:t>
      </w:r>
      <w:proofErr w:type="spellEnd"/>
      <w:r w:rsidRPr="003661DF">
        <w:t xml:space="preserve">.   </w:t>
      </w:r>
    </w:p>
    <w:p w:rsidR="00562B2C" w:rsidRPr="003661DF" w:rsidRDefault="00562B2C" w:rsidP="00562B2C">
      <w:pPr>
        <w:spacing w:line="240" w:lineRule="atLeast"/>
        <w:jc w:val="center"/>
        <w:rPr>
          <w:b/>
        </w:rPr>
      </w:pPr>
      <w:r w:rsidRPr="003661DF">
        <w:rPr>
          <w:b/>
        </w:rPr>
        <w:lastRenderedPageBreak/>
        <w:t xml:space="preserve">Количество детей, направленных на  отдых и оздоровление по путевкам исполнительных органов власти  ХМАО – Югры  (Департамента физической культуры и спорта, Департамента социального развития Департамента образования и молодежной политики) в разрезе поселений района  в 2019 г. /2018 г. </w:t>
      </w:r>
    </w:p>
    <w:p w:rsidR="00562B2C" w:rsidRPr="003661DF" w:rsidRDefault="00562B2C" w:rsidP="00562B2C">
      <w:pPr>
        <w:spacing w:line="240" w:lineRule="atLeast"/>
        <w:jc w:val="right"/>
        <w:rPr>
          <w:b/>
        </w:rPr>
      </w:pPr>
      <w:r w:rsidRPr="003661DF">
        <w:rPr>
          <w:b/>
        </w:rPr>
        <w:t xml:space="preserve">Таблица </w:t>
      </w:r>
      <w:r w:rsidR="005208B8" w:rsidRPr="003661DF">
        <w:rPr>
          <w:b/>
        </w:rPr>
        <w:t>7</w:t>
      </w:r>
      <w:r w:rsidRPr="003661DF">
        <w:rPr>
          <w:b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560"/>
        <w:gridCol w:w="1842"/>
        <w:gridCol w:w="1134"/>
        <w:gridCol w:w="2552"/>
      </w:tblGrid>
      <w:tr w:rsidR="005208B8" w:rsidRPr="003661DF" w:rsidTr="003A48FD">
        <w:trPr>
          <w:trHeight w:val="947"/>
        </w:trPr>
        <w:tc>
          <w:tcPr>
            <w:tcW w:w="2268" w:type="dxa"/>
            <w:vMerge w:val="restart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3661DF">
              <w:rPr>
                <w:b/>
                <w:sz w:val="20"/>
                <w:szCs w:val="20"/>
              </w:rPr>
              <w:t xml:space="preserve">Поселение района  </w:t>
            </w:r>
          </w:p>
          <w:p w:rsidR="00562B2C" w:rsidRPr="003661DF" w:rsidRDefault="00562B2C" w:rsidP="003A48FD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562B2C" w:rsidRPr="003661DF" w:rsidRDefault="00562B2C" w:rsidP="003A48FD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562B2C" w:rsidRPr="003661DF" w:rsidRDefault="00562B2C" w:rsidP="003A48FD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562B2C" w:rsidRPr="003661DF" w:rsidRDefault="00562B2C" w:rsidP="003A48FD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3661DF">
              <w:rPr>
                <w:b/>
                <w:sz w:val="20"/>
                <w:szCs w:val="20"/>
              </w:rPr>
              <w:t xml:space="preserve">Количество детей направленных на отдых  по путевкам исполнительных органов власти Ханты – Мансийского  автономного округа – Югры / доля от общего количества детей, охваченных выездным отдыхом по путевкам исполнительных органов власти </w:t>
            </w:r>
          </w:p>
        </w:tc>
      </w:tr>
      <w:tr w:rsidR="005208B8" w:rsidRPr="003661DF" w:rsidTr="005208B8">
        <w:trPr>
          <w:trHeight w:val="210"/>
        </w:trPr>
        <w:tc>
          <w:tcPr>
            <w:tcW w:w="2268" w:type="dxa"/>
            <w:vMerge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3661DF">
              <w:rPr>
                <w:b/>
                <w:sz w:val="20"/>
                <w:szCs w:val="20"/>
              </w:rPr>
              <w:t xml:space="preserve">в оздоровительных учреждениях, находящихся в климатически-благоприятных регионах России 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3661DF">
              <w:rPr>
                <w:b/>
                <w:sz w:val="20"/>
                <w:szCs w:val="20"/>
              </w:rPr>
              <w:t xml:space="preserve">в оздоровительных учреждениях, находящихся на территории </w:t>
            </w:r>
          </w:p>
          <w:p w:rsidR="00562B2C" w:rsidRPr="003661DF" w:rsidRDefault="00562B2C" w:rsidP="003A48FD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3661DF">
              <w:rPr>
                <w:b/>
                <w:sz w:val="20"/>
                <w:szCs w:val="20"/>
              </w:rPr>
              <w:t>Ханты – Мансийского автономно округа – Югры</w:t>
            </w:r>
          </w:p>
        </w:tc>
      </w:tr>
      <w:tr w:rsidR="005208B8" w:rsidRPr="003661DF" w:rsidTr="005208B8">
        <w:trPr>
          <w:trHeight w:val="210"/>
        </w:trPr>
        <w:tc>
          <w:tcPr>
            <w:tcW w:w="2268" w:type="dxa"/>
            <w:vMerge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3661DF">
              <w:rPr>
                <w:b/>
                <w:sz w:val="20"/>
                <w:szCs w:val="20"/>
              </w:rPr>
              <w:t>2018г.</w:t>
            </w:r>
          </w:p>
        </w:tc>
        <w:tc>
          <w:tcPr>
            <w:tcW w:w="1842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3661DF">
              <w:rPr>
                <w:b/>
                <w:sz w:val="20"/>
                <w:szCs w:val="20"/>
              </w:rPr>
              <w:t>2019 г.</w:t>
            </w:r>
          </w:p>
        </w:tc>
        <w:tc>
          <w:tcPr>
            <w:tcW w:w="1134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3661DF">
              <w:rPr>
                <w:b/>
                <w:sz w:val="20"/>
                <w:szCs w:val="20"/>
              </w:rPr>
              <w:t>2018 г.</w:t>
            </w:r>
          </w:p>
        </w:tc>
        <w:tc>
          <w:tcPr>
            <w:tcW w:w="2552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3661DF">
              <w:rPr>
                <w:b/>
                <w:sz w:val="20"/>
                <w:szCs w:val="20"/>
              </w:rPr>
              <w:t>2019 г.</w:t>
            </w:r>
          </w:p>
        </w:tc>
      </w:tr>
      <w:tr w:rsidR="005208B8" w:rsidRPr="003661DF" w:rsidTr="005208B8">
        <w:tc>
          <w:tcPr>
            <w:tcW w:w="2268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both"/>
            </w:pPr>
            <w:proofErr w:type="spellStart"/>
            <w:r w:rsidRPr="003661DF">
              <w:t>пгт</w:t>
            </w:r>
            <w:proofErr w:type="spellEnd"/>
            <w:r w:rsidRPr="003661DF">
              <w:t xml:space="preserve">. Березово </w:t>
            </w:r>
          </w:p>
        </w:tc>
        <w:tc>
          <w:tcPr>
            <w:tcW w:w="1560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  <w:r w:rsidRPr="003661DF">
              <w:t>14 (21,9%)</w:t>
            </w:r>
          </w:p>
        </w:tc>
        <w:tc>
          <w:tcPr>
            <w:tcW w:w="1842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  <w:r w:rsidRPr="003661DF">
              <w:t>31 (48,4%)</w:t>
            </w:r>
          </w:p>
        </w:tc>
        <w:tc>
          <w:tcPr>
            <w:tcW w:w="1134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</w:p>
        </w:tc>
      </w:tr>
      <w:tr w:rsidR="005208B8" w:rsidRPr="003661DF" w:rsidTr="005208B8">
        <w:tc>
          <w:tcPr>
            <w:tcW w:w="2268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both"/>
            </w:pPr>
            <w:proofErr w:type="spellStart"/>
            <w:r w:rsidRPr="003661DF">
              <w:t>пгт</w:t>
            </w:r>
            <w:proofErr w:type="spellEnd"/>
            <w:r w:rsidRPr="003661DF">
              <w:t xml:space="preserve">. </w:t>
            </w:r>
            <w:proofErr w:type="spellStart"/>
            <w:r w:rsidRPr="003661DF">
              <w:t>Игрим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  <w:r w:rsidRPr="003661DF">
              <w:t>49 (76,6%)</w:t>
            </w:r>
          </w:p>
        </w:tc>
        <w:tc>
          <w:tcPr>
            <w:tcW w:w="1842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  <w:r w:rsidRPr="003661DF">
              <w:t>26 (40,6%)</w:t>
            </w:r>
          </w:p>
        </w:tc>
        <w:tc>
          <w:tcPr>
            <w:tcW w:w="1134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</w:p>
        </w:tc>
      </w:tr>
      <w:tr w:rsidR="005208B8" w:rsidRPr="003661DF" w:rsidTr="005208B8">
        <w:tc>
          <w:tcPr>
            <w:tcW w:w="2268" w:type="dxa"/>
            <w:shd w:val="clear" w:color="auto" w:fill="auto"/>
          </w:tcPr>
          <w:p w:rsidR="00562B2C" w:rsidRPr="003661DF" w:rsidRDefault="00562B2C" w:rsidP="003A48FD">
            <w:pPr>
              <w:autoSpaceDE w:val="0"/>
              <w:autoSpaceDN w:val="0"/>
              <w:adjustRightInd w:val="0"/>
              <w:spacing w:line="240" w:lineRule="atLeast"/>
            </w:pPr>
            <w:proofErr w:type="spellStart"/>
            <w:r w:rsidRPr="003661DF">
              <w:t>сп</w:t>
            </w:r>
            <w:proofErr w:type="spellEnd"/>
            <w:r w:rsidRPr="003661DF">
              <w:t xml:space="preserve">. Светлый </w:t>
            </w:r>
          </w:p>
        </w:tc>
        <w:tc>
          <w:tcPr>
            <w:tcW w:w="1560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both"/>
            </w:pPr>
          </w:p>
        </w:tc>
      </w:tr>
      <w:tr w:rsidR="005208B8" w:rsidRPr="003661DF" w:rsidTr="005208B8">
        <w:tc>
          <w:tcPr>
            <w:tcW w:w="2268" w:type="dxa"/>
            <w:shd w:val="clear" w:color="auto" w:fill="auto"/>
          </w:tcPr>
          <w:p w:rsidR="00562B2C" w:rsidRPr="003661DF" w:rsidRDefault="00562B2C" w:rsidP="003A48FD">
            <w:pPr>
              <w:autoSpaceDE w:val="0"/>
              <w:autoSpaceDN w:val="0"/>
              <w:adjustRightInd w:val="0"/>
              <w:spacing w:line="240" w:lineRule="atLeast"/>
            </w:pPr>
            <w:r w:rsidRPr="003661DF">
              <w:t xml:space="preserve">п. </w:t>
            </w:r>
            <w:proofErr w:type="spellStart"/>
            <w:r w:rsidRPr="003661DF">
              <w:t>Хулимсунт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  <w:r w:rsidRPr="003661DF">
              <w:t>1 (1,6%)</w:t>
            </w:r>
          </w:p>
        </w:tc>
        <w:tc>
          <w:tcPr>
            <w:tcW w:w="1842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both"/>
            </w:pPr>
          </w:p>
        </w:tc>
      </w:tr>
      <w:tr w:rsidR="005208B8" w:rsidRPr="003661DF" w:rsidTr="005208B8">
        <w:tc>
          <w:tcPr>
            <w:tcW w:w="2268" w:type="dxa"/>
            <w:shd w:val="clear" w:color="auto" w:fill="auto"/>
          </w:tcPr>
          <w:p w:rsidR="00562B2C" w:rsidRPr="003661DF" w:rsidRDefault="00562B2C" w:rsidP="003A48FD">
            <w:pPr>
              <w:autoSpaceDE w:val="0"/>
              <w:autoSpaceDN w:val="0"/>
              <w:adjustRightInd w:val="0"/>
              <w:spacing w:line="240" w:lineRule="atLeast"/>
            </w:pPr>
            <w:r w:rsidRPr="003661DF">
              <w:t>с. Саранпауль</w:t>
            </w:r>
          </w:p>
        </w:tc>
        <w:tc>
          <w:tcPr>
            <w:tcW w:w="1560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  <w:r w:rsidRPr="003661DF">
              <w:t>3 (4,7%)</w:t>
            </w:r>
          </w:p>
        </w:tc>
        <w:tc>
          <w:tcPr>
            <w:tcW w:w="1134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both"/>
            </w:pPr>
          </w:p>
        </w:tc>
      </w:tr>
      <w:tr w:rsidR="005208B8" w:rsidRPr="003661DF" w:rsidTr="005208B8">
        <w:trPr>
          <w:trHeight w:val="102"/>
        </w:trPr>
        <w:tc>
          <w:tcPr>
            <w:tcW w:w="2268" w:type="dxa"/>
            <w:shd w:val="clear" w:color="auto" w:fill="auto"/>
          </w:tcPr>
          <w:p w:rsidR="00562B2C" w:rsidRPr="003661DF" w:rsidRDefault="00562B2C" w:rsidP="003A48FD">
            <w:pPr>
              <w:autoSpaceDE w:val="0"/>
              <w:autoSpaceDN w:val="0"/>
              <w:adjustRightInd w:val="0"/>
              <w:spacing w:line="240" w:lineRule="atLeast"/>
            </w:pPr>
            <w:proofErr w:type="spellStart"/>
            <w:r w:rsidRPr="003661DF">
              <w:t>Д.Теги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  <w:r w:rsidRPr="003661DF">
              <w:t>1 (1,6%)</w:t>
            </w:r>
          </w:p>
        </w:tc>
        <w:tc>
          <w:tcPr>
            <w:tcW w:w="1134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both"/>
            </w:pPr>
          </w:p>
        </w:tc>
      </w:tr>
      <w:tr w:rsidR="005208B8" w:rsidRPr="003661DF" w:rsidTr="005208B8">
        <w:trPr>
          <w:trHeight w:val="102"/>
        </w:trPr>
        <w:tc>
          <w:tcPr>
            <w:tcW w:w="2268" w:type="dxa"/>
            <w:shd w:val="clear" w:color="auto" w:fill="auto"/>
          </w:tcPr>
          <w:p w:rsidR="00562B2C" w:rsidRPr="003661DF" w:rsidRDefault="00562B2C" w:rsidP="003A48FD">
            <w:pPr>
              <w:autoSpaceDE w:val="0"/>
              <w:autoSpaceDN w:val="0"/>
              <w:adjustRightInd w:val="0"/>
              <w:spacing w:line="240" w:lineRule="atLeast"/>
            </w:pPr>
            <w:proofErr w:type="spellStart"/>
            <w:r w:rsidRPr="003661DF">
              <w:t>Сп</w:t>
            </w:r>
            <w:proofErr w:type="spellEnd"/>
            <w:r w:rsidRPr="003661DF">
              <w:t xml:space="preserve">. Приполярный </w:t>
            </w:r>
          </w:p>
        </w:tc>
        <w:tc>
          <w:tcPr>
            <w:tcW w:w="1560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  <w:r w:rsidRPr="003661DF">
              <w:t>2 (3,1%)</w:t>
            </w:r>
          </w:p>
        </w:tc>
        <w:tc>
          <w:tcPr>
            <w:tcW w:w="1134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  <w:r w:rsidRPr="003661DF">
              <w:t>1</w:t>
            </w:r>
          </w:p>
        </w:tc>
      </w:tr>
      <w:tr w:rsidR="005208B8" w:rsidRPr="003661DF" w:rsidTr="005208B8">
        <w:tc>
          <w:tcPr>
            <w:tcW w:w="2268" w:type="dxa"/>
            <w:shd w:val="clear" w:color="auto" w:fill="CCFFCC"/>
          </w:tcPr>
          <w:p w:rsidR="00562B2C" w:rsidRPr="003661DF" w:rsidRDefault="00562B2C" w:rsidP="003A48FD">
            <w:pPr>
              <w:autoSpaceDE w:val="0"/>
              <w:autoSpaceDN w:val="0"/>
              <w:adjustRightInd w:val="0"/>
              <w:spacing w:line="240" w:lineRule="atLeast"/>
              <w:rPr>
                <w:b/>
              </w:rPr>
            </w:pPr>
            <w:r w:rsidRPr="003661DF">
              <w:rPr>
                <w:b/>
              </w:rPr>
              <w:t xml:space="preserve">Итого </w:t>
            </w:r>
          </w:p>
        </w:tc>
        <w:tc>
          <w:tcPr>
            <w:tcW w:w="1560" w:type="dxa"/>
            <w:shd w:val="clear" w:color="auto" w:fill="CCFFCC"/>
          </w:tcPr>
          <w:p w:rsidR="00562B2C" w:rsidRPr="003661DF" w:rsidRDefault="00562B2C" w:rsidP="003A48FD">
            <w:pPr>
              <w:spacing w:line="240" w:lineRule="atLeast"/>
              <w:jc w:val="center"/>
              <w:rPr>
                <w:b/>
              </w:rPr>
            </w:pPr>
            <w:r w:rsidRPr="003661DF">
              <w:rPr>
                <w:b/>
              </w:rPr>
              <w:t xml:space="preserve">64 </w:t>
            </w:r>
          </w:p>
        </w:tc>
        <w:tc>
          <w:tcPr>
            <w:tcW w:w="1842" w:type="dxa"/>
            <w:shd w:val="clear" w:color="auto" w:fill="CCFFCC"/>
          </w:tcPr>
          <w:p w:rsidR="00562B2C" w:rsidRPr="003661DF" w:rsidRDefault="00562B2C" w:rsidP="003A48FD">
            <w:pPr>
              <w:spacing w:line="240" w:lineRule="atLeast"/>
              <w:jc w:val="center"/>
              <w:rPr>
                <w:b/>
              </w:rPr>
            </w:pPr>
            <w:r w:rsidRPr="003661DF">
              <w:rPr>
                <w:b/>
              </w:rPr>
              <w:t>63</w:t>
            </w:r>
          </w:p>
        </w:tc>
        <w:tc>
          <w:tcPr>
            <w:tcW w:w="1134" w:type="dxa"/>
            <w:shd w:val="clear" w:color="auto" w:fill="CCFFCC"/>
          </w:tcPr>
          <w:p w:rsidR="00562B2C" w:rsidRPr="003661DF" w:rsidRDefault="00562B2C" w:rsidP="003A48FD">
            <w:pPr>
              <w:spacing w:line="240" w:lineRule="atLeast"/>
              <w:jc w:val="center"/>
              <w:rPr>
                <w:b/>
              </w:rPr>
            </w:pPr>
            <w:r w:rsidRPr="003661DF">
              <w:rPr>
                <w:b/>
              </w:rPr>
              <w:t>0</w:t>
            </w:r>
          </w:p>
        </w:tc>
        <w:tc>
          <w:tcPr>
            <w:tcW w:w="2552" w:type="dxa"/>
            <w:shd w:val="clear" w:color="auto" w:fill="CCFFCC"/>
          </w:tcPr>
          <w:p w:rsidR="00562B2C" w:rsidRPr="003661DF" w:rsidRDefault="00562B2C" w:rsidP="003A48FD">
            <w:pPr>
              <w:spacing w:line="240" w:lineRule="atLeast"/>
              <w:jc w:val="center"/>
              <w:rPr>
                <w:b/>
              </w:rPr>
            </w:pPr>
            <w:r w:rsidRPr="003661DF">
              <w:rPr>
                <w:b/>
              </w:rPr>
              <w:t>1</w:t>
            </w:r>
          </w:p>
        </w:tc>
      </w:tr>
    </w:tbl>
    <w:p w:rsidR="00562B2C" w:rsidRPr="003661DF" w:rsidRDefault="00562B2C" w:rsidP="00562B2C">
      <w:pPr>
        <w:spacing w:line="240" w:lineRule="atLeast"/>
        <w:jc w:val="both"/>
        <w:rPr>
          <w:sz w:val="28"/>
          <w:szCs w:val="28"/>
        </w:rPr>
      </w:pPr>
    </w:p>
    <w:p w:rsidR="00562B2C" w:rsidRPr="003661DF" w:rsidRDefault="009E1EA9" w:rsidP="00562B2C">
      <w:pPr>
        <w:spacing w:line="240" w:lineRule="atLeast"/>
        <w:ind w:firstLine="709"/>
        <w:jc w:val="both"/>
      </w:pPr>
      <w:proofErr w:type="gramStart"/>
      <w:r w:rsidRPr="003661DF">
        <w:t>П</w:t>
      </w:r>
      <w:r w:rsidR="00562B2C" w:rsidRPr="003661DF">
        <w:t>о путевкам муниципалитета и по путевкам исполнительных органов власти автономного округа по итогам детской оздоровительной кампании 2019 года охва</w:t>
      </w:r>
      <w:r w:rsidR="005208B8" w:rsidRPr="003661DF">
        <w:t xml:space="preserve">чено </w:t>
      </w:r>
      <w:r w:rsidR="00562B2C" w:rsidRPr="003661DF">
        <w:t xml:space="preserve"> 39</w:t>
      </w:r>
      <w:r w:rsidR="005208B8" w:rsidRPr="003661DF">
        <w:t>2</w:t>
      </w:r>
      <w:r w:rsidR="00562B2C" w:rsidRPr="003661DF">
        <w:t xml:space="preserve"> </w:t>
      </w:r>
      <w:r w:rsidR="005208B8" w:rsidRPr="003661DF">
        <w:t>ребенка</w:t>
      </w:r>
      <w:r w:rsidR="00562B2C" w:rsidRPr="003661DF">
        <w:t>, что превы</w:t>
      </w:r>
      <w:r w:rsidR="005208B8" w:rsidRPr="003661DF">
        <w:t>шает</w:t>
      </w:r>
      <w:r w:rsidR="00562B2C" w:rsidRPr="003661DF">
        <w:t xml:space="preserve"> аналогичный показатель 2018 года на 19,</w:t>
      </w:r>
      <w:r w:rsidR="005208B8" w:rsidRPr="003661DF">
        <w:t>9</w:t>
      </w:r>
      <w:r w:rsidR="00562B2C" w:rsidRPr="003661DF">
        <w:t>%  или на 6</w:t>
      </w:r>
      <w:r w:rsidR="005208B8" w:rsidRPr="003661DF">
        <w:t>5</w:t>
      </w:r>
      <w:r w:rsidR="00562B2C" w:rsidRPr="003661DF">
        <w:t xml:space="preserve"> </w:t>
      </w:r>
      <w:r w:rsidR="005208B8" w:rsidRPr="003661DF">
        <w:t>детей</w:t>
      </w:r>
      <w:r w:rsidR="00562B2C" w:rsidRPr="003661DF">
        <w:t xml:space="preserve"> (2018 г. – 327 детей) и состав</w:t>
      </w:r>
      <w:r w:rsidR="005208B8" w:rsidRPr="003661DF">
        <w:t xml:space="preserve">ляет </w:t>
      </w:r>
      <w:r w:rsidR="00562B2C" w:rsidRPr="003661DF">
        <w:t xml:space="preserve">10,9% от общей численности детей школьного возраста, проживающих в районе (2018 г. - 9,1%). </w:t>
      </w:r>
      <w:proofErr w:type="gramEnd"/>
    </w:p>
    <w:p w:rsidR="005208B8" w:rsidRPr="003661DF" w:rsidRDefault="005208B8" w:rsidP="00562B2C">
      <w:pPr>
        <w:spacing w:line="240" w:lineRule="atLeast"/>
        <w:ind w:firstLine="709"/>
        <w:jc w:val="both"/>
      </w:pPr>
    </w:p>
    <w:p w:rsidR="00562B2C" w:rsidRPr="003661DF" w:rsidRDefault="005208B8" w:rsidP="00562B2C">
      <w:pPr>
        <w:spacing w:line="240" w:lineRule="atLeast"/>
        <w:ind w:firstLine="709"/>
        <w:jc w:val="both"/>
      </w:pPr>
      <w:r w:rsidRPr="003661DF">
        <w:t>О</w:t>
      </w:r>
      <w:r w:rsidR="00562B2C" w:rsidRPr="003661DF">
        <w:t>хват детей основными формами отдыха и оздоровления</w:t>
      </w:r>
      <w:r w:rsidRPr="003661DF">
        <w:t xml:space="preserve"> по итогам детской оздоровительной кампании 2019 года</w:t>
      </w:r>
      <w:r w:rsidR="00562B2C" w:rsidRPr="003661DF">
        <w:t xml:space="preserve"> (отдых в лагерях района, выездной отдых) состави</w:t>
      </w:r>
      <w:r w:rsidRPr="003661DF">
        <w:t>л</w:t>
      </w:r>
      <w:r w:rsidR="00562B2C" w:rsidRPr="003661DF">
        <w:t xml:space="preserve"> 291</w:t>
      </w:r>
      <w:r w:rsidRPr="003661DF">
        <w:t>3</w:t>
      </w:r>
      <w:r w:rsidR="00540163" w:rsidRPr="003661DF">
        <w:t>; доля детей школьного возраста, охваченных основными формами отдыха и оздоровления, составила</w:t>
      </w:r>
      <w:r w:rsidRPr="003661DF">
        <w:t xml:space="preserve"> </w:t>
      </w:r>
      <w:r w:rsidR="00562B2C" w:rsidRPr="003661DF">
        <w:t xml:space="preserve">81,1 % от общего количества детей школьного возраста, проживающих в районе. </w:t>
      </w:r>
      <w:r w:rsidR="00540163" w:rsidRPr="003661DF">
        <w:t>И</w:t>
      </w:r>
      <w:r w:rsidR="00562B2C" w:rsidRPr="003661DF">
        <w:t>тоговый показатель  незначительно меньше аналогичного показателя  2018 года (2018 г. – 2961 ребенок, доля детей школьного возраста, охваченных основными формами отдыха и оздоровления</w:t>
      </w:r>
      <w:r w:rsidR="00540163" w:rsidRPr="003661DF">
        <w:t>,</w:t>
      </w:r>
      <w:r w:rsidR="00562B2C" w:rsidRPr="003661DF">
        <w:t xml:space="preserve"> составит 82,3 %).</w:t>
      </w:r>
    </w:p>
    <w:p w:rsidR="00562B2C" w:rsidRPr="003661DF" w:rsidRDefault="00562B2C" w:rsidP="00562B2C">
      <w:pPr>
        <w:spacing w:line="240" w:lineRule="atLeast"/>
        <w:ind w:firstLine="708"/>
        <w:jc w:val="both"/>
        <w:rPr>
          <w:b/>
        </w:rPr>
      </w:pPr>
    </w:p>
    <w:p w:rsidR="00562B2C" w:rsidRPr="003661DF" w:rsidRDefault="00562B2C" w:rsidP="00562B2C">
      <w:pPr>
        <w:spacing w:line="240" w:lineRule="atLeast"/>
        <w:ind w:firstLine="708"/>
        <w:jc w:val="center"/>
        <w:rPr>
          <w:sz w:val="28"/>
          <w:szCs w:val="28"/>
        </w:rPr>
      </w:pPr>
      <w:r w:rsidRPr="003661DF">
        <w:rPr>
          <w:b/>
        </w:rPr>
        <w:t>Количество детей, охваченных основными формами отдыха и оздоровления в 2019 г./ 2018 г.</w:t>
      </w:r>
    </w:p>
    <w:p w:rsidR="00562B2C" w:rsidRPr="003661DF" w:rsidRDefault="00540163" w:rsidP="00562B2C">
      <w:pPr>
        <w:spacing w:line="240" w:lineRule="atLeast"/>
        <w:ind w:firstLine="708"/>
        <w:jc w:val="right"/>
        <w:rPr>
          <w:sz w:val="28"/>
          <w:szCs w:val="28"/>
        </w:rPr>
      </w:pPr>
      <w:r w:rsidRPr="003661DF">
        <w:rPr>
          <w:b/>
        </w:rPr>
        <w:t xml:space="preserve">     Таблица  8</w:t>
      </w:r>
      <w:r w:rsidR="00562B2C" w:rsidRPr="003661DF">
        <w:rPr>
          <w:b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98"/>
        <w:gridCol w:w="2480"/>
        <w:gridCol w:w="2693"/>
        <w:gridCol w:w="1418"/>
      </w:tblGrid>
      <w:tr w:rsidR="00EF0A01" w:rsidRPr="003661DF" w:rsidTr="00EF0A01">
        <w:trPr>
          <w:trHeight w:val="287"/>
        </w:trPr>
        <w:tc>
          <w:tcPr>
            <w:tcW w:w="817" w:type="dxa"/>
            <w:vMerge w:val="restart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  <w:rPr>
                <w:b/>
              </w:rPr>
            </w:pPr>
            <w:r w:rsidRPr="003661DF">
              <w:rPr>
                <w:b/>
              </w:rPr>
              <w:t xml:space="preserve">№ </w:t>
            </w:r>
            <w:proofErr w:type="gramStart"/>
            <w:r w:rsidRPr="003661DF">
              <w:rPr>
                <w:b/>
              </w:rPr>
              <w:t>п</w:t>
            </w:r>
            <w:proofErr w:type="gramEnd"/>
            <w:r w:rsidRPr="003661DF">
              <w:rPr>
                <w:b/>
              </w:rPr>
              <w:t>/п</w:t>
            </w:r>
          </w:p>
        </w:tc>
        <w:tc>
          <w:tcPr>
            <w:tcW w:w="2198" w:type="dxa"/>
            <w:vMerge w:val="restart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  <w:rPr>
                <w:b/>
              </w:rPr>
            </w:pPr>
            <w:r w:rsidRPr="003661DF">
              <w:rPr>
                <w:b/>
              </w:rPr>
              <w:t>Форма организации отдыха и оздоровления детей</w:t>
            </w:r>
          </w:p>
        </w:tc>
        <w:tc>
          <w:tcPr>
            <w:tcW w:w="5173" w:type="dxa"/>
            <w:gridSpan w:val="2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  <w:rPr>
                <w:b/>
              </w:rPr>
            </w:pPr>
            <w:r w:rsidRPr="003661DF">
              <w:rPr>
                <w:b/>
              </w:rPr>
              <w:t xml:space="preserve"> Количество детей, охваченных отдыхом и оздоровлением / доля от общей численности детей школьного возраста, проживающих в районе</w:t>
            </w:r>
            <w:proofErr w:type="gramStart"/>
            <w:r w:rsidRPr="003661DF">
              <w:rPr>
                <w:b/>
              </w:rPr>
              <w:t xml:space="preserve">  (%)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  <w:rPr>
                <w:b/>
              </w:rPr>
            </w:pPr>
            <w:r w:rsidRPr="003661DF">
              <w:rPr>
                <w:b/>
              </w:rPr>
              <w:t xml:space="preserve">Динамика </w:t>
            </w:r>
          </w:p>
        </w:tc>
      </w:tr>
      <w:tr w:rsidR="00EF0A01" w:rsidRPr="003661DF" w:rsidTr="00EF0A01">
        <w:trPr>
          <w:trHeight w:val="218"/>
        </w:trPr>
        <w:tc>
          <w:tcPr>
            <w:tcW w:w="817" w:type="dxa"/>
            <w:vMerge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</w:p>
        </w:tc>
        <w:tc>
          <w:tcPr>
            <w:tcW w:w="2198" w:type="dxa"/>
            <w:vMerge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</w:p>
        </w:tc>
        <w:tc>
          <w:tcPr>
            <w:tcW w:w="2480" w:type="dxa"/>
            <w:shd w:val="clear" w:color="auto" w:fill="auto"/>
          </w:tcPr>
          <w:p w:rsidR="00562B2C" w:rsidRPr="003661DF" w:rsidRDefault="00562B2C" w:rsidP="00540163">
            <w:pPr>
              <w:spacing w:line="240" w:lineRule="atLeast"/>
              <w:jc w:val="center"/>
            </w:pPr>
            <w:r w:rsidRPr="003661DF">
              <w:rPr>
                <w:b/>
              </w:rPr>
              <w:t xml:space="preserve">2018 г. </w:t>
            </w:r>
          </w:p>
        </w:tc>
        <w:tc>
          <w:tcPr>
            <w:tcW w:w="2693" w:type="dxa"/>
            <w:shd w:val="clear" w:color="auto" w:fill="auto"/>
          </w:tcPr>
          <w:p w:rsidR="00562B2C" w:rsidRPr="003661DF" w:rsidRDefault="00562B2C" w:rsidP="00540163">
            <w:pPr>
              <w:spacing w:line="240" w:lineRule="atLeast"/>
              <w:jc w:val="center"/>
            </w:pPr>
            <w:r w:rsidRPr="003661DF">
              <w:rPr>
                <w:b/>
              </w:rPr>
              <w:t>2019 г</w:t>
            </w:r>
            <w:r w:rsidRPr="003661DF">
              <w:t xml:space="preserve">. </w:t>
            </w:r>
          </w:p>
        </w:tc>
        <w:tc>
          <w:tcPr>
            <w:tcW w:w="1418" w:type="dxa"/>
            <w:vMerge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</w:p>
        </w:tc>
      </w:tr>
      <w:tr w:rsidR="00EF0A01" w:rsidRPr="003661DF" w:rsidTr="00EF0A01">
        <w:tc>
          <w:tcPr>
            <w:tcW w:w="817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661DF">
              <w:rPr>
                <w:sz w:val="28"/>
                <w:szCs w:val="28"/>
              </w:rPr>
              <w:t>1</w:t>
            </w:r>
          </w:p>
        </w:tc>
        <w:tc>
          <w:tcPr>
            <w:tcW w:w="2198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  <w:r w:rsidRPr="003661DF">
              <w:t>Лагерь с дневным пребыванием детей</w:t>
            </w:r>
          </w:p>
        </w:tc>
        <w:tc>
          <w:tcPr>
            <w:tcW w:w="2480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  <w:r w:rsidRPr="003661DF">
              <w:t xml:space="preserve">2487 </w:t>
            </w:r>
          </w:p>
        </w:tc>
        <w:tc>
          <w:tcPr>
            <w:tcW w:w="2693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  <w:r w:rsidRPr="003661DF">
              <w:t xml:space="preserve">2354 </w:t>
            </w:r>
          </w:p>
        </w:tc>
        <w:tc>
          <w:tcPr>
            <w:tcW w:w="1418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  <w:r w:rsidRPr="003661DF">
              <w:t>-133</w:t>
            </w:r>
          </w:p>
        </w:tc>
      </w:tr>
      <w:tr w:rsidR="00EF0A01" w:rsidRPr="003661DF" w:rsidTr="00EF0A01">
        <w:tc>
          <w:tcPr>
            <w:tcW w:w="817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661DF">
              <w:rPr>
                <w:sz w:val="28"/>
                <w:szCs w:val="28"/>
              </w:rPr>
              <w:t>2.</w:t>
            </w:r>
          </w:p>
        </w:tc>
        <w:tc>
          <w:tcPr>
            <w:tcW w:w="2198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  <w:r w:rsidRPr="003661DF">
              <w:t>Палаточные лагеря</w:t>
            </w:r>
          </w:p>
        </w:tc>
        <w:tc>
          <w:tcPr>
            <w:tcW w:w="2480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  <w:r w:rsidRPr="003661DF">
              <w:t xml:space="preserve">147 </w:t>
            </w:r>
          </w:p>
        </w:tc>
        <w:tc>
          <w:tcPr>
            <w:tcW w:w="2693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  <w:r w:rsidRPr="003661DF">
              <w:t>155</w:t>
            </w:r>
          </w:p>
        </w:tc>
        <w:tc>
          <w:tcPr>
            <w:tcW w:w="1418" w:type="dxa"/>
            <w:shd w:val="clear" w:color="auto" w:fill="auto"/>
          </w:tcPr>
          <w:p w:rsidR="00562B2C" w:rsidRPr="003661DF" w:rsidRDefault="00EF0A01" w:rsidP="003A48FD">
            <w:pPr>
              <w:spacing w:line="240" w:lineRule="atLeast"/>
              <w:jc w:val="center"/>
            </w:pPr>
            <w:r w:rsidRPr="003661DF">
              <w:t>+</w:t>
            </w:r>
            <w:r w:rsidR="00562B2C" w:rsidRPr="003661DF">
              <w:t xml:space="preserve"> 8</w:t>
            </w:r>
          </w:p>
        </w:tc>
      </w:tr>
      <w:tr w:rsidR="00EF0A01" w:rsidRPr="003661DF" w:rsidTr="00EF0A01">
        <w:tc>
          <w:tcPr>
            <w:tcW w:w="817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661DF">
              <w:rPr>
                <w:sz w:val="28"/>
                <w:szCs w:val="28"/>
              </w:rPr>
              <w:t>3.</w:t>
            </w:r>
          </w:p>
        </w:tc>
        <w:tc>
          <w:tcPr>
            <w:tcW w:w="2198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  <w:r w:rsidRPr="003661DF">
              <w:t xml:space="preserve">Лагерь труда и отдыха </w:t>
            </w:r>
          </w:p>
        </w:tc>
        <w:tc>
          <w:tcPr>
            <w:tcW w:w="2480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  <w:r w:rsidRPr="003661DF">
              <w:t>0</w:t>
            </w:r>
          </w:p>
        </w:tc>
        <w:tc>
          <w:tcPr>
            <w:tcW w:w="2693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  <w:r w:rsidRPr="003661DF">
              <w:t>12</w:t>
            </w:r>
          </w:p>
        </w:tc>
        <w:tc>
          <w:tcPr>
            <w:tcW w:w="1418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  <w:r w:rsidRPr="003661DF">
              <w:t>+12</w:t>
            </w:r>
          </w:p>
        </w:tc>
      </w:tr>
      <w:tr w:rsidR="00EF0A01" w:rsidRPr="003661DF" w:rsidTr="00EF0A01">
        <w:tc>
          <w:tcPr>
            <w:tcW w:w="817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661DF">
              <w:rPr>
                <w:sz w:val="28"/>
                <w:szCs w:val="28"/>
              </w:rPr>
              <w:t>4.</w:t>
            </w:r>
          </w:p>
        </w:tc>
        <w:tc>
          <w:tcPr>
            <w:tcW w:w="2198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  <w:r w:rsidRPr="003661DF">
              <w:t xml:space="preserve">Выездной отдых по путевкам  </w:t>
            </w:r>
            <w:r w:rsidRPr="003661DF">
              <w:lastRenderedPageBreak/>
              <w:t>муниципалитета</w:t>
            </w:r>
          </w:p>
        </w:tc>
        <w:tc>
          <w:tcPr>
            <w:tcW w:w="2480" w:type="dxa"/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  <w:r w:rsidRPr="003661DF">
              <w:lastRenderedPageBreak/>
              <w:t>263</w:t>
            </w:r>
          </w:p>
        </w:tc>
        <w:tc>
          <w:tcPr>
            <w:tcW w:w="2693" w:type="dxa"/>
            <w:shd w:val="clear" w:color="auto" w:fill="auto"/>
          </w:tcPr>
          <w:p w:rsidR="00562B2C" w:rsidRPr="003661DF" w:rsidRDefault="00562B2C" w:rsidP="00540163">
            <w:pPr>
              <w:spacing w:line="240" w:lineRule="atLeast"/>
              <w:jc w:val="center"/>
            </w:pPr>
            <w:r w:rsidRPr="003661DF">
              <w:t>32</w:t>
            </w:r>
            <w:r w:rsidR="00540163" w:rsidRPr="003661DF">
              <w:t>8</w:t>
            </w:r>
          </w:p>
        </w:tc>
        <w:tc>
          <w:tcPr>
            <w:tcW w:w="1418" w:type="dxa"/>
            <w:shd w:val="clear" w:color="auto" w:fill="auto"/>
          </w:tcPr>
          <w:p w:rsidR="00562B2C" w:rsidRPr="003661DF" w:rsidRDefault="00562B2C" w:rsidP="00EF0A01">
            <w:pPr>
              <w:spacing w:line="240" w:lineRule="atLeast"/>
              <w:jc w:val="center"/>
            </w:pPr>
            <w:r w:rsidRPr="003661DF">
              <w:t>+ 6</w:t>
            </w:r>
            <w:r w:rsidR="00EF0A01" w:rsidRPr="003661DF">
              <w:t>5</w:t>
            </w:r>
          </w:p>
        </w:tc>
      </w:tr>
      <w:tr w:rsidR="00EF0A01" w:rsidRPr="003661DF" w:rsidTr="00EF0A01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3661DF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</w:tcPr>
          <w:p w:rsidR="00562B2C" w:rsidRPr="003661DF" w:rsidRDefault="00562B2C" w:rsidP="00EF0A01">
            <w:pPr>
              <w:spacing w:line="240" w:lineRule="atLeast"/>
              <w:jc w:val="center"/>
            </w:pPr>
            <w:r w:rsidRPr="003661DF">
              <w:t>Выездной отдых по путевкам департаментов ХМАО-Югры</w:t>
            </w:r>
          </w:p>
        </w:tc>
        <w:tc>
          <w:tcPr>
            <w:tcW w:w="2480" w:type="dxa"/>
            <w:tcBorders>
              <w:bottom w:val="single" w:sz="4" w:space="0" w:color="auto"/>
            </w:tcBorders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  <w:r w:rsidRPr="003661DF">
              <w:t>64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562B2C" w:rsidRPr="003661DF" w:rsidRDefault="00562B2C" w:rsidP="003A48FD">
            <w:pPr>
              <w:spacing w:line="240" w:lineRule="atLeast"/>
              <w:jc w:val="center"/>
            </w:pPr>
            <w:r w:rsidRPr="003661DF">
              <w:t>64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62B2C" w:rsidRPr="003661DF" w:rsidRDefault="001B42B5" w:rsidP="003A48FD">
            <w:pPr>
              <w:spacing w:line="240" w:lineRule="atLeast"/>
              <w:jc w:val="center"/>
            </w:pPr>
            <w:r>
              <w:t>0</w:t>
            </w:r>
          </w:p>
        </w:tc>
      </w:tr>
      <w:tr w:rsidR="00EF0A01" w:rsidRPr="003661DF" w:rsidTr="00EF0A01">
        <w:tc>
          <w:tcPr>
            <w:tcW w:w="817" w:type="dxa"/>
            <w:shd w:val="clear" w:color="auto" w:fill="C2D69B"/>
          </w:tcPr>
          <w:p w:rsidR="00562B2C" w:rsidRPr="003661DF" w:rsidRDefault="00562B2C" w:rsidP="003A48FD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198" w:type="dxa"/>
            <w:shd w:val="clear" w:color="auto" w:fill="C2D69B"/>
          </w:tcPr>
          <w:p w:rsidR="00562B2C" w:rsidRPr="003661DF" w:rsidRDefault="00562B2C" w:rsidP="003A48FD">
            <w:pPr>
              <w:spacing w:line="240" w:lineRule="atLeast"/>
              <w:jc w:val="center"/>
              <w:rPr>
                <w:b/>
              </w:rPr>
            </w:pPr>
            <w:r w:rsidRPr="003661DF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480" w:type="dxa"/>
            <w:shd w:val="clear" w:color="auto" w:fill="C2D69B"/>
          </w:tcPr>
          <w:p w:rsidR="00562B2C" w:rsidRPr="003661DF" w:rsidRDefault="00562B2C" w:rsidP="003A48FD">
            <w:pPr>
              <w:spacing w:line="240" w:lineRule="atLeast"/>
              <w:jc w:val="center"/>
              <w:rPr>
                <w:b/>
              </w:rPr>
            </w:pPr>
            <w:r w:rsidRPr="003661DF">
              <w:rPr>
                <w:b/>
              </w:rPr>
              <w:t xml:space="preserve">2961 – 82,3% </w:t>
            </w:r>
          </w:p>
        </w:tc>
        <w:tc>
          <w:tcPr>
            <w:tcW w:w="2693" w:type="dxa"/>
            <w:shd w:val="clear" w:color="auto" w:fill="C2D69B"/>
          </w:tcPr>
          <w:p w:rsidR="00562B2C" w:rsidRPr="003661DF" w:rsidRDefault="00562B2C" w:rsidP="00540163">
            <w:pPr>
              <w:spacing w:line="240" w:lineRule="atLeast"/>
              <w:jc w:val="center"/>
              <w:rPr>
                <w:b/>
              </w:rPr>
            </w:pPr>
            <w:r w:rsidRPr="003661DF">
              <w:rPr>
                <w:b/>
              </w:rPr>
              <w:t>291</w:t>
            </w:r>
            <w:r w:rsidR="00540163" w:rsidRPr="003661DF">
              <w:rPr>
                <w:b/>
              </w:rPr>
              <w:t>3</w:t>
            </w:r>
            <w:r w:rsidRPr="003661DF">
              <w:rPr>
                <w:b/>
              </w:rPr>
              <w:t xml:space="preserve"> – 81,1 %</w:t>
            </w:r>
          </w:p>
        </w:tc>
        <w:tc>
          <w:tcPr>
            <w:tcW w:w="1418" w:type="dxa"/>
            <w:shd w:val="clear" w:color="auto" w:fill="C2D69B"/>
          </w:tcPr>
          <w:p w:rsidR="00562B2C" w:rsidRPr="003661DF" w:rsidRDefault="00562B2C" w:rsidP="00EF0A01">
            <w:pPr>
              <w:spacing w:line="240" w:lineRule="atLeast"/>
              <w:jc w:val="center"/>
              <w:rPr>
                <w:b/>
              </w:rPr>
            </w:pPr>
            <w:r w:rsidRPr="003661DF">
              <w:rPr>
                <w:b/>
              </w:rPr>
              <w:t xml:space="preserve">- </w:t>
            </w:r>
            <w:r w:rsidR="00EF0A01" w:rsidRPr="003661DF">
              <w:rPr>
                <w:b/>
              </w:rPr>
              <w:t>48</w:t>
            </w:r>
          </w:p>
        </w:tc>
      </w:tr>
    </w:tbl>
    <w:p w:rsidR="00562B2C" w:rsidRPr="003661DF" w:rsidRDefault="00562B2C" w:rsidP="00562B2C">
      <w:pPr>
        <w:spacing w:line="240" w:lineRule="atLeast"/>
        <w:ind w:firstLine="708"/>
        <w:jc w:val="both"/>
        <w:rPr>
          <w:sz w:val="28"/>
          <w:szCs w:val="28"/>
        </w:rPr>
      </w:pPr>
      <w:r w:rsidRPr="003661DF">
        <w:rPr>
          <w:sz w:val="28"/>
          <w:szCs w:val="28"/>
        </w:rPr>
        <w:t xml:space="preserve"> </w:t>
      </w:r>
    </w:p>
    <w:p w:rsidR="00855905" w:rsidRPr="003661DF" w:rsidRDefault="00855905" w:rsidP="0099641D">
      <w:pPr>
        <w:spacing w:line="240" w:lineRule="atLeast"/>
        <w:ind w:firstLine="708"/>
        <w:jc w:val="both"/>
        <w:rPr>
          <w:b/>
        </w:rPr>
      </w:pPr>
      <w:r w:rsidRPr="003661DF">
        <w:rPr>
          <w:b/>
        </w:rPr>
        <w:t>Финансовое обеспечение мероприятий по организации отдыха и оздоровления детей.</w:t>
      </w:r>
    </w:p>
    <w:p w:rsidR="0099641D" w:rsidRPr="003661DF" w:rsidRDefault="0099641D" w:rsidP="0099641D">
      <w:pPr>
        <w:spacing w:line="240" w:lineRule="atLeast"/>
        <w:ind w:firstLine="708"/>
        <w:jc w:val="both"/>
      </w:pPr>
      <w:r w:rsidRPr="003661DF">
        <w:t xml:space="preserve">Финансирование мероприятий по организации отдыха и оздоровления детей Березовского района осуществляется в рамках реализации подпрограммы 1 «Дети Югры» муниципальной программы «Социальная поддержка жителей Березовского района». </w:t>
      </w:r>
    </w:p>
    <w:p w:rsidR="0099641D" w:rsidRPr="003661DF" w:rsidRDefault="0099641D" w:rsidP="0099641D">
      <w:pPr>
        <w:spacing w:line="240" w:lineRule="atLeast"/>
        <w:ind w:firstLine="709"/>
        <w:jc w:val="both"/>
      </w:pPr>
      <w:r w:rsidRPr="003661DF">
        <w:t xml:space="preserve">В структуре общего объема бюджетных средств, направленных на мероприятия по обеспечению отдыха и оздоровления детей в 2019 году, средства автономного округа занимают наибольшую долю финансирования:  </w:t>
      </w:r>
    </w:p>
    <w:p w:rsidR="0099641D" w:rsidRPr="003661DF" w:rsidRDefault="0099641D" w:rsidP="0099641D">
      <w:pPr>
        <w:spacing w:line="240" w:lineRule="atLeast"/>
        <w:jc w:val="both"/>
      </w:pPr>
      <w:r w:rsidRPr="003661DF">
        <w:t>-</w:t>
      </w:r>
      <w:r w:rsidRPr="003661DF">
        <w:tab/>
        <w:t>95,9% - средства бюджета Ханты-Мансийского автономного  округа – Югры;</w:t>
      </w:r>
    </w:p>
    <w:p w:rsidR="0099641D" w:rsidRPr="003661DF" w:rsidRDefault="0099641D" w:rsidP="0099641D">
      <w:pPr>
        <w:spacing w:line="240" w:lineRule="atLeast"/>
        <w:jc w:val="both"/>
      </w:pPr>
      <w:r w:rsidRPr="003661DF">
        <w:t>-</w:t>
      </w:r>
      <w:r w:rsidRPr="003661DF">
        <w:tab/>
        <w:t>4,1 % - средства муниципального бюджета.</w:t>
      </w:r>
    </w:p>
    <w:p w:rsidR="0099641D" w:rsidRPr="003661DF" w:rsidRDefault="0099641D" w:rsidP="0099641D">
      <w:pPr>
        <w:spacing w:line="240" w:lineRule="atLeast"/>
        <w:ind w:firstLine="708"/>
        <w:jc w:val="both"/>
      </w:pPr>
      <w:r w:rsidRPr="003661DF">
        <w:t>В 2019 году объем бюджетных ассигнований</w:t>
      </w:r>
      <w:r w:rsidRPr="003661DF">
        <w:rPr>
          <w:rStyle w:val="af5"/>
        </w:rPr>
        <w:footnoteReference w:id="6"/>
      </w:r>
      <w:r w:rsidRPr="003661DF">
        <w:t xml:space="preserve">, доведенный из бюджета автономного округа, составляет </w:t>
      </w:r>
      <w:r w:rsidRPr="003661DF">
        <w:rPr>
          <w:b/>
          <w:bCs/>
        </w:rPr>
        <w:t xml:space="preserve">17 347,0  </w:t>
      </w:r>
      <w:r w:rsidRPr="003661DF">
        <w:t xml:space="preserve">тыс. руб. </w:t>
      </w:r>
    </w:p>
    <w:p w:rsidR="0099641D" w:rsidRPr="003661DF" w:rsidRDefault="0099641D" w:rsidP="0099641D">
      <w:pPr>
        <w:ind w:firstLine="708"/>
        <w:jc w:val="both"/>
      </w:pPr>
      <w:r w:rsidRPr="003661DF">
        <w:t xml:space="preserve">Объем средств муниципального бюджета, предусмотренный на мероприятия, обеспечивающие отдых детей и их оздоровление, составляет </w:t>
      </w:r>
      <w:r w:rsidRPr="003661DF">
        <w:rPr>
          <w:b/>
          <w:bCs/>
        </w:rPr>
        <w:t xml:space="preserve">744,0  </w:t>
      </w:r>
      <w:r w:rsidRPr="003661DF">
        <w:t xml:space="preserve">тыс. руб., в том числе:  </w:t>
      </w:r>
    </w:p>
    <w:p w:rsidR="0099641D" w:rsidRPr="003661DF" w:rsidRDefault="0099641D" w:rsidP="0099641D">
      <w:pPr>
        <w:ind w:firstLine="708"/>
        <w:jc w:val="both"/>
      </w:pPr>
      <w:r w:rsidRPr="003661DF">
        <w:t xml:space="preserve">-    доля </w:t>
      </w:r>
      <w:proofErr w:type="spellStart"/>
      <w:r w:rsidRPr="003661DF">
        <w:t>софинансирования</w:t>
      </w:r>
      <w:proofErr w:type="spellEnd"/>
      <w:r w:rsidRPr="003661DF">
        <w:t xml:space="preserve"> расходных обязательств на организацию питания детей в лагерях с дневным пребыванием – </w:t>
      </w:r>
      <w:r w:rsidRPr="003661DF">
        <w:rPr>
          <w:b/>
        </w:rPr>
        <w:t>622,7</w:t>
      </w:r>
      <w:r w:rsidRPr="003661DF">
        <w:t xml:space="preserve"> тыс. руб.;</w:t>
      </w:r>
    </w:p>
    <w:p w:rsidR="0099641D" w:rsidRPr="003661DF" w:rsidRDefault="0099641D" w:rsidP="0099641D">
      <w:pPr>
        <w:ind w:firstLine="708"/>
        <w:jc w:val="both"/>
      </w:pPr>
      <w:r w:rsidRPr="003661DF">
        <w:t xml:space="preserve">- на выплату заработной платы медицинскому персоналу, привлекаемому для работы в  лагеря с дневным пребыванием детей на базе учреждений дополнительного образования – </w:t>
      </w:r>
      <w:r w:rsidRPr="003661DF">
        <w:rPr>
          <w:b/>
        </w:rPr>
        <w:t>121,3</w:t>
      </w:r>
      <w:r w:rsidRPr="003661DF">
        <w:t xml:space="preserve">  тыс. руб.</w:t>
      </w:r>
    </w:p>
    <w:p w:rsidR="0099641D" w:rsidRPr="003661DF" w:rsidRDefault="0099641D" w:rsidP="0099641D">
      <w:pPr>
        <w:ind w:firstLine="708"/>
        <w:jc w:val="both"/>
      </w:pPr>
    </w:p>
    <w:p w:rsidR="0099641D" w:rsidRPr="003661DF" w:rsidRDefault="0099641D" w:rsidP="0099641D">
      <w:pPr>
        <w:ind w:firstLine="708"/>
        <w:jc w:val="both"/>
      </w:pPr>
      <w:r w:rsidRPr="003661DF">
        <w:t xml:space="preserve">По состоянию на </w:t>
      </w:r>
      <w:r w:rsidRPr="003661DF">
        <w:rPr>
          <w:b/>
        </w:rPr>
        <w:t>31.12.2019</w:t>
      </w:r>
      <w:r w:rsidRPr="003661DF">
        <w:t xml:space="preserve"> освоение бюджетных средств, предусмотренных на обеспечение мероприятий по организации отдыха, оздоровления детей, составляет  </w:t>
      </w:r>
      <w:r w:rsidRPr="003661DF">
        <w:rPr>
          <w:b/>
          <w:bCs/>
        </w:rPr>
        <w:t>18 007,70 тыс. руб.</w:t>
      </w:r>
      <w:r w:rsidRPr="003661DF">
        <w:t>, что соответствует 99,5% от объема ассигнований, предусмотренного на 2019 г., в том числе, по источникам финансирования:</w:t>
      </w:r>
    </w:p>
    <w:p w:rsidR="0099641D" w:rsidRPr="003661DF" w:rsidRDefault="0099641D" w:rsidP="0099641D">
      <w:pPr>
        <w:ind w:firstLine="708"/>
        <w:jc w:val="both"/>
        <w:rPr>
          <w:b/>
        </w:rPr>
      </w:pPr>
      <w:r w:rsidRPr="003661DF">
        <w:rPr>
          <w:b/>
        </w:rPr>
        <w:t xml:space="preserve">- </w:t>
      </w:r>
      <w:r w:rsidRPr="003661DF">
        <w:t xml:space="preserve">освоение средств окружного бюджета </w:t>
      </w:r>
      <w:r w:rsidRPr="003661DF">
        <w:rPr>
          <w:b/>
        </w:rPr>
        <w:t>–</w:t>
      </w:r>
      <w:r w:rsidR="00855905" w:rsidRPr="003661DF">
        <w:rPr>
          <w:b/>
        </w:rPr>
        <w:t xml:space="preserve">17345,80 </w:t>
      </w:r>
      <w:r w:rsidRPr="003661DF">
        <w:rPr>
          <w:b/>
        </w:rPr>
        <w:t>тыс. руб</w:t>
      </w:r>
      <w:r w:rsidRPr="003661DF">
        <w:t xml:space="preserve">. – </w:t>
      </w:r>
      <w:r w:rsidR="00855905" w:rsidRPr="003661DF">
        <w:t>99,9</w:t>
      </w:r>
      <w:r w:rsidRPr="003661DF">
        <w:t>% от объема ассигнований на год;</w:t>
      </w:r>
    </w:p>
    <w:p w:rsidR="0099641D" w:rsidRPr="003661DF" w:rsidRDefault="0099641D" w:rsidP="00855905">
      <w:pPr>
        <w:spacing w:line="240" w:lineRule="atLeast"/>
        <w:ind w:firstLine="708"/>
        <w:jc w:val="both"/>
      </w:pPr>
      <w:r w:rsidRPr="003661DF">
        <w:t xml:space="preserve">- освоение средств муниципального бюджета – </w:t>
      </w:r>
      <w:r w:rsidR="00855905" w:rsidRPr="003661DF">
        <w:rPr>
          <w:b/>
          <w:bCs/>
        </w:rPr>
        <w:t xml:space="preserve">661,9 </w:t>
      </w:r>
      <w:r w:rsidRPr="003661DF">
        <w:t xml:space="preserve"> тыс. руб. – 8</w:t>
      </w:r>
      <w:r w:rsidR="00855905" w:rsidRPr="003661DF">
        <w:t>9</w:t>
      </w:r>
      <w:r w:rsidRPr="003661DF">
        <w:t xml:space="preserve"> % от объема  ассигнований на год.</w:t>
      </w:r>
    </w:p>
    <w:p w:rsidR="0099641D" w:rsidRPr="003661DF" w:rsidRDefault="0099641D" w:rsidP="0099641D">
      <w:pPr>
        <w:ind w:firstLine="708"/>
        <w:jc w:val="both"/>
      </w:pPr>
    </w:p>
    <w:p w:rsidR="00855905" w:rsidRPr="003661DF" w:rsidRDefault="00855905" w:rsidP="00855905">
      <w:pPr>
        <w:tabs>
          <w:tab w:val="left" w:pos="14040"/>
        </w:tabs>
        <w:ind w:right="-191"/>
        <w:jc w:val="center"/>
        <w:outlineLvl w:val="1"/>
        <w:rPr>
          <w:b/>
        </w:rPr>
      </w:pPr>
      <w:r w:rsidRPr="003661DF">
        <w:rPr>
          <w:b/>
        </w:rPr>
        <w:t>Финансовое обеспечение мероприятий по организации отдыха и оздоровления детей</w:t>
      </w:r>
    </w:p>
    <w:p w:rsidR="00855905" w:rsidRPr="003661DF" w:rsidRDefault="00855905" w:rsidP="00855905">
      <w:pPr>
        <w:widowControl w:val="0"/>
        <w:autoSpaceDE w:val="0"/>
        <w:autoSpaceDN w:val="0"/>
        <w:adjustRightInd w:val="0"/>
        <w:ind w:firstLine="567"/>
        <w:jc w:val="right"/>
      </w:pPr>
    </w:p>
    <w:p w:rsidR="0099641D" w:rsidRPr="003661DF" w:rsidRDefault="00855905" w:rsidP="001B42B5">
      <w:pPr>
        <w:widowControl w:val="0"/>
        <w:autoSpaceDE w:val="0"/>
        <w:autoSpaceDN w:val="0"/>
        <w:adjustRightInd w:val="0"/>
        <w:ind w:firstLine="567"/>
        <w:jc w:val="right"/>
      </w:pPr>
      <w:r w:rsidRPr="003661DF">
        <w:t>Таблица 9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1996"/>
        <w:gridCol w:w="2268"/>
        <w:gridCol w:w="1843"/>
        <w:gridCol w:w="1417"/>
        <w:gridCol w:w="1417"/>
      </w:tblGrid>
      <w:tr w:rsidR="0099641D" w:rsidRPr="003661DF" w:rsidTr="0099641D">
        <w:trPr>
          <w:trHeight w:val="409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41D" w:rsidRPr="003661DF" w:rsidRDefault="0099641D" w:rsidP="0099641D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661DF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3661DF">
              <w:rPr>
                <w:b/>
                <w:bCs/>
                <w:sz w:val="22"/>
                <w:szCs w:val="22"/>
              </w:rPr>
              <w:t xml:space="preserve">/п 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41D" w:rsidRPr="003661DF" w:rsidRDefault="0099641D" w:rsidP="0099641D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3661DF">
              <w:rPr>
                <w:b/>
                <w:bCs/>
                <w:sz w:val="22"/>
                <w:szCs w:val="22"/>
              </w:rPr>
              <w:t>Источники</w:t>
            </w:r>
          </w:p>
          <w:p w:rsidR="0099641D" w:rsidRPr="003661DF" w:rsidRDefault="0099641D" w:rsidP="0099641D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3661DF">
              <w:rPr>
                <w:b/>
                <w:bCs/>
                <w:sz w:val="22"/>
                <w:szCs w:val="22"/>
              </w:rPr>
              <w:t>финансирования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41D" w:rsidRPr="003661DF" w:rsidRDefault="0099641D" w:rsidP="0099641D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3661DF">
              <w:rPr>
                <w:b/>
                <w:bCs/>
                <w:sz w:val="22"/>
                <w:szCs w:val="22"/>
              </w:rPr>
              <w:t xml:space="preserve">Объем финансирования мероприятий по организации отдыха, оздоровления и занятости детей (тыс. руб.)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41D" w:rsidRPr="003661DF" w:rsidRDefault="0099641D" w:rsidP="0099641D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3661DF">
              <w:rPr>
                <w:b/>
                <w:bCs/>
                <w:sz w:val="22"/>
                <w:szCs w:val="22"/>
              </w:rPr>
              <w:t xml:space="preserve">Динамика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41D" w:rsidRPr="003661DF" w:rsidRDefault="0099641D" w:rsidP="0099641D">
            <w:pPr>
              <w:spacing w:line="240" w:lineRule="atLeast"/>
              <w:jc w:val="center"/>
              <w:rPr>
                <w:b/>
                <w:bCs/>
                <w:sz w:val="22"/>
                <w:szCs w:val="22"/>
              </w:rPr>
            </w:pPr>
            <w:r w:rsidRPr="003661DF">
              <w:rPr>
                <w:b/>
                <w:bCs/>
                <w:sz w:val="22"/>
                <w:szCs w:val="22"/>
              </w:rPr>
              <w:t xml:space="preserve">Освоение средств по состоянию на 31.12.2019 </w:t>
            </w:r>
          </w:p>
        </w:tc>
      </w:tr>
      <w:tr w:rsidR="0099641D" w:rsidRPr="003661DF" w:rsidTr="0099641D">
        <w:trPr>
          <w:trHeight w:val="221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D" w:rsidRPr="003661DF" w:rsidRDefault="0099641D" w:rsidP="0099641D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D" w:rsidRPr="003661DF" w:rsidRDefault="0099641D" w:rsidP="0099641D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D" w:rsidRPr="003661DF" w:rsidRDefault="0099641D" w:rsidP="0099641D">
            <w:pPr>
              <w:spacing w:line="240" w:lineRule="atLeast"/>
              <w:jc w:val="center"/>
              <w:rPr>
                <w:b/>
                <w:bCs/>
              </w:rPr>
            </w:pPr>
            <w:r w:rsidRPr="003661DF">
              <w:rPr>
                <w:b/>
                <w:bCs/>
              </w:rPr>
              <w:t xml:space="preserve">2018 г.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D" w:rsidRPr="003661DF" w:rsidRDefault="0099641D" w:rsidP="0099641D">
            <w:pPr>
              <w:spacing w:line="240" w:lineRule="atLeast"/>
              <w:jc w:val="center"/>
              <w:rPr>
                <w:b/>
                <w:bCs/>
              </w:rPr>
            </w:pPr>
            <w:r w:rsidRPr="003661DF">
              <w:rPr>
                <w:b/>
                <w:bCs/>
              </w:rPr>
              <w:t xml:space="preserve">2019 г.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D" w:rsidRPr="003661DF" w:rsidRDefault="0099641D" w:rsidP="0099641D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D" w:rsidRPr="003661DF" w:rsidRDefault="0099641D" w:rsidP="0099641D">
            <w:pPr>
              <w:spacing w:line="240" w:lineRule="atLeast"/>
              <w:jc w:val="center"/>
              <w:rPr>
                <w:b/>
                <w:bCs/>
              </w:rPr>
            </w:pPr>
          </w:p>
        </w:tc>
      </w:tr>
      <w:tr w:rsidR="0099641D" w:rsidRPr="003661DF" w:rsidTr="0099641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9641D" w:rsidRPr="003661DF" w:rsidRDefault="0099641D" w:rsidP="0099641D">
            <w:pPr>
              <w:spacing w:line="240" w:lineRule="atLeast"/>
              <w:jc w:val="center"/>
              <w:rPr>
                <w:bCs/>
              </w:rPr>
            </w:pPr>
            <w:r w:rsidRPr="003661DF">
              <w:rPr>
                <w:bCs/>
              </w:rPr>
              <w:t>1.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9641D" w:rsidRPr="003661DF" w:rsidRDefault="0099641D" w:rsidP="0099641D">
            <w:pPr>
              <w:spacing w:line="240" w:lineRule="atLeast"/>
              <w:jc w:val="both"/>
              <w:rPr>
                <w:b/>
                <w:bCs/>
              </w:rPr>
            </w:pPr>
            <w:r w:rsidRPr="003661DF">
              <w:rPr>
                <w:b/>
                <w:bCs/>
              </w:rPr>
              <w:t xml:space="preserve">Средства окружного бюджета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9641D" w:rsidRPr="003661DF" w:rsidRDefault="0099641D" w:rsidP="0099641D">
            <w:pPr>
              <w:spacing w:line="240" w:lineRule="atLeast"/>
              <w:jc w:val="center"/>
              <w:rPr>
                <w:b/>
                <w:bCs/>
              </w:rPr>
            </w:pPr>
            <w:r w:rsidRPr="003661DF">
              <w:rPr>
                <w:b/>
              </w:rPr>
              <w:t xml:space="preserve">15 383,7 </w:t>
            </w:r>
            <w:r w:rsidRPr="003661DF">
              <w:t>(на 11,8% меньше объема 2017 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9641D" w:rsidRPr="003661DF" w:rsidRDefault="0099641D" w:rsidP="0099641D">
            <w:pPr>
              <w:spacing w:line="240" w:lineRule="atLeast"/>
              <w:jc w:val="center"/>
              <w:rPr>
                <w:b/>
                <w:bCs/>
              </w:rPr>
            </w:pPr>
            <w:r w:rsidRPr="003661DF">
              <w:rPr>
                <w:b/>
                <w:bCs/>
              </w:rPr>
              <w:t xml:space="preserve">17 347,0 </w:t>
            </w:r>
          </w:p>
          <w:p w:rsidR="0099641D" w:rsidRPr="003661DF" w:rsidRDefault="0099641D" w:rsidP="0099641D">
            <w:pPr>
              <w:spacing w:line="240" w:lineRule="atLeast"/>
              <w:jc w:val="center"/>
              <w:rPr>
                <w:b/>
                <w:bCs/>
              </w:rPr>
            </w:pPr>
            <w:r w:rsidRPr="003661DF">
              <w:rPr>
                <w:b/>
                <w:bCs/>
              </w:rPr>
              <w:t>(</w:t>
            </w:r>
            <w:r w:rsidRPr="003661DF">
              <w:rPr>
                <w:bCs/>
              </w:rPr>
              <w:t>на 12,8% больше 2018 г.)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9641D" w:rsidRPr="003661DF" w:rsidRDefault="0099641D" w:rsidP="0099641D">
            <w:pPr>
              <w:spacing w:line="240" w:lineRule="atLeast"/>
              <w:jc w:val="center"/>
              <w:rPr>
                <w:b/>
              </w:rPr>
            </w:pPr>
            <w:r w:rsidRPr="003661DF">
              <w:rPr>
                <w:b/>
              </w:rPr>
              <w:t>+ 1963,3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9641D" w:rsidRPr="003661DF" w:rsidRDefault="0099641D" w:rsidP="0099641D">
            <w:pPr>
              <w:spacing w:line="240" w:lineRule="atLeast"/>
              <w:jc w:val="center"/>
              <w:rPr>
                <w:b/>
              </w:rPr>
            </w:pPr>
            <w:r w:rsidRPr="003661DF">
              <w:rPr>
                <w:b/>
                <w:sz w:val="28"/>
                <w:szCs w:val="28"/>
              </w:rPr>
              <w:t>17345,80 (</w:t>
            </w:r>
            <w:r w:rsidRPr="003661DF">
              <w:rPr>
                <w:sz w:val="28"/>
                <w:szCs w:val="28"/>
              </w:rPr>
              <w:t>99,9%</w:t>
            </w:r>
            <w:r w:rsidRPr="003661DF">
              <w:rPr>
                <w:b/>
                <w:sz w:val="28"/>
                <w:szCs w:val="28"/>
              </w:rPr>
              <w:t>)</w:t>
            </w:r>
          </w:p>
        </w:tc>
      </w:tr>
      <w:tr w:rsidR="0099641D" w:rsidRPr="003661DF" w:rsidTr="0099641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1D" w:rsidRPr="003661DF" w:rsidRDefault="0099641D" w:rsidP="0099641D">
            <w:pPr>
              <w:spacing w:line="240" w:lineRule="atLeast"/>
              <w:jc w:val="center"/>
              <w:rPr>
                <w:bCs/>
              </w:rPr>
            </w:pPr>
            <w:r w:rsidRPr="003661DF">
              <w:rPr>
                <w:bCs/>
              </w:rPr>
              <w:lastRenderedPageBreak/>
              <w:t>1.1.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1D" w:rsidRPr="003661DF" w:rsidRDefault="0099641D" w:rsidP="0099641D">
            <w:pPr>
              <w:spacing w:line="240" w:lineRule="atLeast"/>
              <w:jc w:val="both"/>
              <w:rPr>
                <w:bCs/>
              </w:rPr>
            </w:pPr>
            <w:r w:rsidRPr="003661DF">
              <w:rPr>
                <w:b/>
              </w:rPr>
              <w:t>субсидия</w:t>
            </w:r>
            <w:r w:rsidRPr="003661DF">
              <w:t xml:space="preserve"> на организацию питания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1D" w:rsidRPr="003661DF" w:rsidRDefault="0099641D" w:rsidP="0099641D">
            <w:pPr>
              <w:spacing w:line="240" w:lineRule="atLeast"/>
              <w:jc w:val="center"/>
              <w:rPr>
                <w:b/>
                <w:bCs/>
              </w:rPr>
            </w:pPr>
            <w:r w:rsidRPr="003661DF">
              <w:rPr>
                <w:b/>
                <w:bCs/>
              </w:rPr>
              <w:t xml:space="preserve">5 753,0 </w:t>
            </w:r>
          </w:p>
          <w:p w:rsidR="0099641D" w:rsidRPr="003661DF" w:rsidRDefault="0099641D" w:rsidP="0099641D">
            <w:pPr>
              <w:spacing w:line="240" w:lineRule="atLeast"/>
              <w:jc w:val="center"/>
              <w:rPr>
                <w:bCs/>
              </w:rPr>
            </w:pPr>
            <w:r w:rsidRPr="003661DF">
              <w:rPr>
                <w:bCs/>
              </w:rPr>
              <w:t>(на 1,5 % меньше объема 2017 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1D" w:rsidRPr="003661DF" w:rsidRDefault="0099641D" w:rsidP="0099641D">
            <w:pPr>
              <w:spacing w:line="240" w:lineRule="atLeast"/>
              <w:jc w:val="center"/>
              <w:rPr>
                <w:bCs/>
              </w:rPr>
            </w:pPr>
            <w:r w:rsidRPr="003661DF">
              <w:rPr>
                <w:b/>
                <w:bCs/>
              </w:rPr>
              <w:t>5 604,4</w:t>
            </w:r>
            <w:r w:rsidRPr="003661DF">
              <w:rPr>
                <w:bCs/>
              </w:rPr>
              <w:t xml:space="preserve">  (на 2,6% меньше объема финансирования 2018 г.)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D" w:rsidRPr="003661DF" w:rsidRDefault="0099641D" w:rsidP="0099641D">
            <w:pPr>
              <w:spacing w:line="240" w:lineRule="atLeast"/>
              <w:jc w:val="center"/>
              <w:rPr>
                <w:bCs/>
              </w:rPr>
            </w:pPr>
            <w:r w:rsidRPr="003661DF">
              <w:rPr>
                <w:bCs/>
              </w:rPr>
              <w:t>- 148,6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D" w:rsidRPr="003661DF" w:rsidRDefault="0099641D" w:rsidP="0099641D">
            <w:pPr>
              <w:spacing w:line="240" w:lineRule="atLeast"/>
              <w:jc w:val="center"/>
              <w:rPr>
                <w:bCs/>
              </w:rPr>
            </w:pPr>
            <w:r w:rsidRPr="003661DF">
              <w:rPr>
                <w:b/>
                <w:bCs/>
              </w:rPr>
              <w:t>5603,9</w:t>
            </w:r>
            <w:r w:rsidRPr="003661DF">
              <w:rPr>
                <w:bCs/>
              </w:rPr>
              <w:t xml:space="preserve"> (99,9%)</w:t>
            </w:r>
          </w:p>
        </w:tc>
      </w:tr>
      <w:tr w:rsidR="0099641D" w:rsidRPr="003661DF" w:rsidTr="0099641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1D" w:rsidRPr="003661DF" w:rsidRDefault="0099641D" w:rsidP="0099641D">
            <w:pPr>
              <w:spacing w:line="240" w:lineRule="atLeast"/>
              <w:jc w:val="center"/>
              <w:rPr>
                <w:bCs/>
              </w:rPr>
            </w:pPr>
            <w:r w:rsidRPr="003661DF">
              <w:rPr>
                <w:bCs/>
              </w:rPr>
              <w:t>1.2.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1D" w:rsidRPr="003661DF" w:rsidRDefault="0099641D" w:rsidP="0099641D">
            <w:pPr>
              <w:spacing w:line="240" w:lineRule="atLeast"/>
              <w:jc w:val="both"/>
              <w:rPr>
                <w:bCs/>
              </w:rPr>
            </w:pPr>
            <w:r w:rsidRPr="003661DF">
              <w:rPr>
                <w:b/>
              </w:rPr>
              <w:t>субвенция</w:t>
            </w:r>
            <w:r w:rsidRPr="003661DF">
              <w:t xml:space="preserve"> на организацию отдыха и оздоровления детей</w:t>
            </w:r>
            <w:r w:rsidRPr="003661DF">
              <w:rPr>
                <w:spacing w:val="1"/>
              </w:rPr>
              <w:t>, (субвенции на организацию отдыха и оздоровления детей в этнической среде)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1D" w:rsidRPr="003661DF" w:rsidRDefault="0099641D" w:rsidP="0099641D">
            <w:pPr>
              <w:spacing w:line="240" w:lineRule="atLeast"/>
              <w:jc w:val="center"/>
              <w:rPr>
                <w:b/>
                <w:bCs/>
              </w:rPr>
            </w:pPr>
            <w:r w:rsidRPr="003661DF">
              <w:rPr>
                <w:b/>
                <w:bCs/>
              </w:rPr>
              <w:t xml:space="preserve">6 574,4 </w:t>
            </w:r>
            <w:r w:rsidRPr="003661DF">
              <w:rPr>
                <w:rStyle w:val="af5"/>
                <w:b/>
                <w:bCs/>
              </w:rPr>
              <w:footnoteReference w:id="7"/>
            </w:r>
          </w:p>
          <w:p w:rsidR="0099641D" w:rsidRPr="003661DF" w:rsidRDefault="0099641D" w:rsidP="0099641D">
            <w:pPr>
              <w:spacing w:line="240" w:lineRule="atLeast"/>
              <w:jc w:val="center"/>
              <w:rPr>
                <w:bCs/>
              </w:rPr>
            </w:pPr>
            <w:r w:rsidRPr="003661DF">
              <w:rPr>
                <w:bCs/>
              </w:rPr>
              <w:t xml:space="preserve">(на 18,6 % меньше объема финансирования 2017 г.) </w:t>
            </w:r>
          </w:p>
          <w:p w:rsidR="0099641D" w:rsidRPr="003661DF" w:rsidRDefault="0099641D" w:rsidP="0099641D">
            <w:pPr>
              <w:spacing w:line="240" w:lineRule="atLeast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1D" w:rsidRPr="003661DF" w:rsidRDefault="0099641D" w:rsidP="0099641D">
            <w:pPr>
              <w:spacing w:line="240" w:lineRule="atLeast"/>
              <w:jc w:val="center"/>
              <w:rPr>
                <w:b/>
                <w:bCs/>
              </w:rPr>
            </w:pPr>
            <w:r w:rsidRPr="003661DF">
              <w:rPr>
                <w:b/>
                <w:bCs/>
              </w:rPr>
              <w:t>8 382,6</w:t>
            </w:r>
            <w:r w:rsidRPr="003661DF">
              <w:rPr>
                <w:rStyle w:val="af5"/>
                <w:b/>
                <w:bCs/>
              </w:rPr>
              <w:footnoteReference w:id="8"/>
            </w:r>
          </w:p>
          <w:p w:rsidR="0099641D" w:rsidRPr="003661DF" w:rsidRDefault="0099641D" w:rsidP="0099641D">
            <w:pPr>
              <w:spacing w:line="240" w:lineRule="atLeast"/>
              <w:jc w:val="center"/>
              <w:rPr>
                <w:b/>
                <w:bCs/>
              </w:rPr>
            </w:pPr>
            <w:r w:rsidRPr="003661DF">
              <w:rPr>
                <w:b/>
                <w:bCs/>
              </w:rPr>
              <w:t>(</w:t>
            </w:r>
            <w:r w:rsidRPr="003661DF">
              <w:rPr>
                <w:bCs/>
              </w:rPr>
              <w:t>на 27,5 %</w:t>
            </w:r>
            <w:r w:rsidRPr="003661DF">
              <w:rPr>
                <w:b/>
                <w:bCs/>
              </w:rPr>
              <w:t xml:space="preserve">  </w:t>
            </w:r>
            <w:r w:rsidRPr="003661DF">
              <w:rPr>
                <w:bCs/>
              </w:rPr>
              <w:t>больше объема финансирования 2018 г.</w:t>
            </w:r>
            <w:r w:rsidRPr="003661DF">
              <w:rPr>
                <w:b/>
                <w:b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D" w:rsidRPr="003661DF" w:rsidRDefault="0099641D" w:rsidP="0099641D">
            <w:pPr>
              <w:spacing w:line="240" w:lineRule="atLeast"/>
              <w:jc w:val="center"/>
              <w:rPr>
                <w:bCs/>
              </w:rPr>
            </w:pPr>
            <w:r w:rsidRPr="003661DF">
              <w:rPr>
                <w:bCs/>
              </w:rPr>
              <w:t>+1 808,2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D" w:rsidRPr="003661DF" w:rsidRDefault="0099641D" w:rsidP="0099641D">
            <w:pPr>
              <w:spacing w:line="240" w:lineRule="atLeast"/>
              <w:jc w:val="center"/>
              <w:rPr>
                <w:bCs/>
              </w:rPr>
            </w:pPr>
            <w:r w:rsidRPr="003661DF">
              <w:rPr>
                <w:b/>
                <w:bCs/>
              </w:rPr>
              <w:t>8 381,9</w:t>
            </w:r>
            <w:r w:rsidRPr="003661DF">
              <w:rPr>
                <w:bCs/>
              </w:rPr>
              <w:t xml:space="preserve"> (99,9%)</w:t>
            </w:r>
          </w:p>
        </w:tc>
      </w:tr>
      <w:tr w:rsidR="0099641D" w:rsidRPr="003661DF" w:rsidTr="0099641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1D" w:rsidRPr="003661DF" w:rsidRDefault="0099641D" w:rsidP="0099641D">
            <w:pPr>
              <w:spacing w:line="240" w:lineRule="atLeast"/>
              <w:jc w:val="center"/>
              <w:rPr>
                <w:bCs/>
              </w:rPr>
            </w:pPr>
            <w:r w:rsidRPr="003661DF">
              <w:rPr>
                <w:bCs/>
              </w:rPr>
              <w:t>1.3.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1D" w:rsidRPr="003661DF" w:rsidRDefault="0099641D" w:rsidP="0099641D">
            <w:pPr>
              <w:spacing w:line="240" w:lineRule="atLeast"/>
              <w:jc w:val="both"/>
              <w:rPr>
                <w:b/>
              </w:rPr>
            </w:pPr>
            <w:r w:rsidRPr="003661DF">
              <w:rPr>
                <w:bCs/>
              </w:rPr>
              <w:t xml:space="preserve">Субвенция на организацию отдыха и оздоровление детей-сирот и детей, оставшихся без попечения родителей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1D" w:rsidRPr="003661DF" w:rsidRDefault="0099641D" w:rsidP="0099641D">
            <w:pPr>
              <w:spacing w:line="240" w:lineRule="atLeast"/>
              <w:jc w:val="center"/>
              <w:rPr>
                <w:bCs/>
              </w:rPr>
            </w:pPr>
            <w:r w:rsidRPr="003661DF">
              <w:rPr>
                <w:bCs/>
              </w:rPr>
              <w:t xml:space="preserve">3 056,3 </w:t>
            </w:r>
          </w:p>
          <w:p w:rsidR="0099641D" w:rsidRPr="003661DF" w:rsidRDefault="0099641D" w:rsidP="0099641D">
            <w:pPr>
              <w:spacing w:line="240" w:lineRule="atLeast"/>
              <w:jc w:val="center"/>
              <w:rPr>
                <w:bCs/>
              </w:rPr>
            </w:pPr>
            <w:r w:rsidRPr="003661DF">
              <w:rPr>
                <w:bCs/>
              </w:rPr>
              <w:t xml:space="preserve"> </w:t>
            </w:r>
          </w:p>
          <w:p w:rsidR="0099641D" w:rsidRPr="003661DF" w:rsidRDefault="0099641D" w:rsidP="0099641D">
            <w:pPr>
              <w:spacing w:line="240" w:lineRule="atLeast"/>
              <w:jc w:val="center"/>
              <w:rPr>
                <w:b/>
                <w:bCs/>
              </w:rPr>
            </w:pPr>
            <w:r w:rsidRPr="003661DF">
              <w:rPr>
                <w:bCs/>
              </w:rPr>
              <w:t>(на 13,5% меньше 2017 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1D" w:rsidRPr="003661DF" w:rsidRDefault="0099641D" w:rsidP="0099641D">
            <w:pPr>
              <w:spacing w:line="240" w:lineRule="atLeast"/>
              <w:jc w:val="center"/>
              <w:rPr>
                <w:b/>
                <w:bCs/>
              </w:rPr>
            </w:pPr>
            <w:r w:rsidRPr="003661DF">
              <w:rPr>
                <w:b/>
                <w:bCs/>
              </w:rPr>
              <w:t>3 360,0</w:t>
            </w:r>
          </w:p>
          <w:p w:rsidR="0099641D" w:rsidRPr="003661DF" w:rsidRDefault="0099641D" w:rsidP="0099641D">
            <w:pPr>
              <w:spacing w:line="240" w:lineRule="atLeast"/>
              <w:jc w:val="center"/>
              <w:rPr>
                <w:b/>
                <w:bCs/>
              </w:rPr>
            </w:pPr>
          </w:p>
          <w:p w:rsidR="0099641D" w:rsidRPr="003661DF" w:rsidRDefault="0099641D" w:rsidP="0099641D">
            <w:pPr>
              <w:spacing w:line="240" w:lineRule="atLeast"/>
              <w:jc w:val="center"/>
              <w:rPr>
                <w:b/>
                <w:bCs/>
              </w:rPr>
            </w:pPr>
            <w:r w:rsidRPr="003661DF">
              <w:rPr>
                <w:bCs/>
              </w:rPr>
              <w:t>(на 9,9% больше 2018 г.)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D" w:rsidRPr="003661DF" w:rsidRDefault="0099641D" w:rsidP="0099641D">
            <w:pPr>
              <w:spacing w:line="240" w:lineRule="atLeast"/>
              <w:jc w:val="center"/>
              <w:rPr>
                <w:bCs/>
              </w:rPr>
            </w:pPr>
            <w:r w:rsidRPr="003661DF">
              <w:rPr>
                <w:bCs/>
              </w:rPr>
              <w:t>+303,70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D" w:rsidRPr="003661DF" w:rsidRDefault="0099641D" w:rsidP="0099641D">
            <w:pPr>
              <w:spacing w:line="240" w:lineRule="atLeast"/>
              <w:jc w:val="center"/>
              <w:rPr>
                <w:b/>
                <w:bCs/>
              </w:rPr>
            </w:pPr>
            <w:r w:rsidRPr="003661DF">
              <w:rPr>
                <w:b/>
                <w:bCs/>
              </w:rPr>
              <w:t>3 360,0</w:t>
            </w:r>
          </w:p>
          <w:p w:rsidR="0099641D" w:rsidRPr="003661DF" w:rsidRDefault="0099641D" w:rsidP="0099641D">
            <w:pPr>
              <w:spacing w:line="240" w:lineRule="atLeast"/>
              <w:jc w:val="center"/>
              <w:rPr>
                <w:bCs/>
              </w:rPr>
            </w:pPr>
            <w:r w:rsidRPr="003661DF">
              <w:rPr>
                <w:bCs/>
              </w:rPr>
              <w:t xml:space="preserve">100% </w:t>
            </w:r>
          </w:p>
        </w:tc>
      </w:tr>
      <w:tr w:rsidR="0099641D" w:rsidRPr="003661DF" w:rsidTr="0099641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9641D" w:rsidRPr="003661DF" w:rsidRDefault="0099641D" w:rsidP="0099641D">
            <w:pPr>
              <w:spacing w:line="240" w:lineRule="atLeast"/>
              <w:jc w:val="center"/>
              <w:rPr>
                <w:bCs/>
              </w:rPr>
            </w:pPr>
            <w:r w:rsidRPr="003661DF">
              <w:rPr>
                <w:bCs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9641D" w:rsidRPr="003661DF" w:rsidRDefault="0099641D" w:rsidP="0099641D">
            <w:pPr>
              <w:spacing w:line="240" w:lineRule="atLeast"/>
              <w:jc w:val="both"/>
              <w:rPr>
                <w:b/>
              </w:rPr>
            </w:pPr>
            <w:r w:rsidRPr="003661DF">
              <w:rPr>
                <w:b/>
              </w:rPr>
              <w:t xml:space="preserve">Средства муниципального бюджета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9641D" w:rsidRPr="003661DF" w:rsidRDefault="0099641D" w:rsidP="0099641D">
            <w:pPr>
              <w:spacing w:line="240" w:lineRule="atLeast"/>
              <w:jc w:val="center"/>
              <w:rPr>
                <w:b/>
                <w:bCs/>
              </w:rPr>
            </w:pPr>
            <w:r w:rsidRPr="003661DF">
              <w:rPr>
                <w:b/>
                <w:bCs/>
              </w:rPr>
              <w:t>1 446,0  (на 25,3% меньше 2017 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9641D" w:rsidRPr="003661DF" w:rsidRDefault="0099641D" w:rsidP="0099641D">
            <w:pPr>
              <w:spacing w:line="240" w:lineRule="atLeast"/>
              <w:jc w:val="center"/>
              <w:rPr>
                <w:b/>
                <w:bCs/>
              </w:rPr>
            </w:pPr>
            <w:r w:rsidRPr="003661DF">
              <w:rPr>
                <w:b/>
                <w:bCs/>
              </w:rPr>
              <w:t>744,0  (на 48,5% меньше 2018 г.)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9641D" w:rsidRPr="003661DF" w:rsidRDefault="0099641D" w:rsidP="0099641D">
            <w:pPr>
              <w:spacing w:line="240" w:lineRule="atLeast"/>
              <w:jc w:val="center"/>
              <w:rPr>
                <w:b/>
                <w:bCs/>
              </w:rPr>
            </w:pPr>
            <w:r w:rsidRPr="003661DF">
              <w:rPr>
                <w:b/>
                <w:bCs/>
              </w:rPr>
              <w:t>- 702,0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9641D" w:rsidRPr="003661DF" w:rsidRDefault="0099641D" w:rsidP="0099641D">
            <w:pPr>
              <w:spacing w:line="240" w:lineRule="atLeast"/>
              <w:jc w:val="center"/>
              <w:rPr>
                <w:b/>
                <w:bCs/>
              </w:rPr>
            </w:pPr>
            <w:r w:rsidRPr="003661DF">
              <w:rPr>
                <w:b/>
                <w:bCs/>
              </w:rPr>
              <w:t>661,9</w:t>
            </w:r>
          </w:p>
          <w:p w:rsidR="0099641D" w:rsidRPr="003661DF" w:rsidRDefault="0099641D" w:rsidP="0099641D">
            <w:pPr>
              <w:spacing w:line="240" w:lineRule="atLeast"/>
              <w:jc w:val="center"/>
              <w:rPr>
                <w:b/>
                <w:bCs/>
              </w:rPr>
            </w:pPr>
            <w:r w:rsidRPr="003661DF">
              <w:rPr>
                <w:b/>
                <w:bCs/>
              </w:rPr>
              <w:t>(89%)</w:t>
            </w:r>
          </w:p>
        </w:tc>
      </w:tr>
      <w:tr w:rsidR="0099641D" w:rsidRPr="003661DF" w:rsidTr="0099641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1D" w:rsidRPr="003661DF" w:rsidRDefault="0099641D" w:rsidP="0099641D">
            <w:pPr>
              <w:spacing w:line="240" w:lineRule="atLeast"/>
              <w:jc w:val="center"/>
              <w:rPr>
                <w:bCs/>
              </w:rPr>
            </w:pPr>
            <w:r w:rsidRPr="003661DF">
              <w:rPr>
                <w:bCs/>
              </w:rPr>
              <w:t>2.1.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1D" w:rsidRPr="003661DF" w:rsidRDefault="0099641D" w:rsidP="0099641D">
            <w:pPr>
              <w:spacing w:line="240" w:lineRule="atLeast"/>
              <w:jc w:val="both"/>
            </w:pPr>
            <w:r w:rsidRPr="003661DF">
              <w:t xml:space="preserve">Организация питания детей в лагерях с дневным пребыванием </w:t>
            </w:r>
            <w:r w:rsidRPr="003661DF">
              <w:rPr>
                <w:i/>
              </w:rPr>
              <w:t xml:space="preserve">(обязательная доля </w:t>
            </w:r>
            <w:proofErr w:type="spellStart"/>
            <w:r w:rsidRPr="003661DF">
              <w:rPr>
                <w:i/>
              </w:rPr>
              <w:t>софинансировния</w:t>
            </w:r>
            <w:proofErr w:type="spellEnd"/>
            <w:r w:rsidRPr="003661DF">
              <w:rPr>
                <w:i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1D" w:rsidRPr="003661DF" w:rsidRDefault="0099641D" w:rsidP="0099641D">
            <w:pPr>
              <w:spacing w:line="240" w:lineRule="atLeast"/>
              <w:jc w:val="center"/>
              <w:rPr>
                <w:bCs/>
              </w:rPr>
            </w:pPr>
            <w:r w:rsidRPr="003661DF">
              <w:rPr>
                <w:bCs/>
              </w:rPr>
              <w:t>639,2 (предусмотрено согласно условиям соглашения)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1D" w:rsidRPr="003661DF" w:rsidRDefault="0099641D" w:rsidP="0099641D">
            <w:pPr>
              <w:spacing w:line="240" w:lineRule="atLeast"/>
              <w:jc w:val="center"/>
              <w:rPr>
                <w:bCs/>
              </w:rPr>
            </w:pPr>
            <w:r w:rsidRPr="003661DF">
              <w:rPr>
                <w:bCs/>
              </w:rPr>
              <w:t>622,7 (предусмотрено согласно условиям соглашения)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D" w:rsidRPr="003661DF" w:rsidRDefault="0099641D" w:rsidP="0099641D">
            <w:pPr>
              <w:spacing w:line="240" w:lineRule="atLeast"/>
              <w:jc w:val="center"/>
              <w:rPr>
                <w:bCs/>
              </w:rPr>
            </w:pPr>
            <w:r w:rsidRPr="003661DF">
              <w:rPr>
                <w:bCs/>
              </w:rPr>
              <w:t>- 16,50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D" w:rsidRPr="003661DF" w:rsidRDefault="0099641D" w:rsidP="0099641D">
            <w:pPr>
              <w:spacing w:line="240" w:lineRule="atLeast"/>
              <w:jc w:val="center"/>
              <w:rPr>
                <w:bCs/>
              </w:rPr>
            </w:pPr>
            <w:r w:rsidRPr="003661DF">
              <w:rPr>
                <w:bCs/>
              </w:rPr>
              <w:t>622,7 (100%)</w:t>
            </w:r>
          </w:p>
        </w:tc>
      </w:tr>
      <w:tr w:rsidR="0099641D" w:rsidRPr="003661DF" w:rsidTr="0099641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1D" w:rsidRPr="003661DF" w:rsidRDefault="0099641D" w:rsidP="0099641D">
            <w:pPr>
              <w:spacing w:line="240" w:lineRule="atLeast"/>
              <w:jc w:val="center"/>
              <w:rPr>
                <w:bCs/>
              </w:rPr>
            </w:pPr>
            <w:r w:rsidRPr="003661DF">
              <w:rPr>
                <w:bCs/>
              </w:rPr>
              <w:t>2.2.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1D" w:rsidRPr="003661DF" w:rsidRDefault="0099641D" w:rsidP="0099641D">
            <w:pPr>
              <w:spacing w:line="240" w:lineRule="atLeast"/>
              <w:jc w:val="both"/>
            </w:pPr>
            <w:r w:rsidRPr="003661DF">
              <w:t xml:space="preserve">Выплата заработной платы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1D" w:rsidRPr="003661DF" w:rsidRDefault="0099641D" w:rsidP="0099641D">
            <w:pPr>
              <w:spacing w:line="240" w:lineRule="atLeast"/>
              <w:jc w:val="center"/>
              <w:rPr>
                <w:bCs/>
              </w:rPr>
            </w:pPr>
            <w:r w:rsidRPr="003661DF">
              <w:rPr>
                <w:bCs/>
              </w:rPr>
              <w:t>806,8 (на 27,5% меньше 2017 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41D" w:rsidRPr="003661DF" w:rsidRDefault="0099641D" w:rsidP="0099641D">
            <w:pPr>
              <w:spacing w:line="240" w:lineRule="atLeast"/>
              <w:jc w:val="center"/>
              <w:rPr>
                <w:bCs/>
              </w:rPr>
            </w:pPr>
            <w:r w:rsidRPr="003661DF">
              <w:rPr>
                <w:bCs/>
              </w:rPr>
              <w:t>121,3 (на 85% меньше 2018 г.)</w:t>
            </w:r>
            <w:r w:rsidRPr="003661DF">
              <w:rPr>
                <w:rStyle w:val="af5"/>
                <w:bCs/>
              </w:rPr>
              <w:footnoteReference w:id="9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D" w:rsidRPr="003661DF" w:rsidRDefault="0099641D" w:rsidP="0099641D">
            <w:pPr>
              <w:spacing w:line="240" w:lineRule="atLeast"/>
              <w:jc w:val="center"/>
              <w:rPr>
                <w:bCs/>
              </w:rPr>
            </w:pPr>
            <w:r w:rsidRPr="003661DF">
              <w:rPr>
                <w:bCs/>
              </w:rPr>
              <w:t>- 685,5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41D" w:rsidRPr="003661DF" w:rsidRDefault="0099641D" w:rsidP="0099641D">
            <w:pPr>
              <w:spacing w:line="240" w:lineRule="atLeast"/>
              <w:jc w:val="center"/>
              <w:rPr>
                <w:bCs/>
              </w:rPr>
            </w:pPr>
            <w:r w:rsidRPr="003661DF">
              <w:rPr>
                <w:bCs/>
              </w:rPr>
              <w:t xml:space="preserve">39,2 </w:t>
            </w:r>
          </w:p>
          <w:p w:rsidR="0099641D" w:rsidRPr="003661DF" w:rsidRDefault="0099641D" w:rsidP="0099641D">
            <w:pPr>
              <w:spacing w:line="240" w:lineRule="atLeast"/>
              <w:jc w:val="center"/>
              <w:rPr>
                <w:bCs/>
              </w:rPr>
            </w:pPr>
            <w:r w:rsidRPr="003661DF">
              <w:rPr>
                <w:bCs/>
              </w:rPr>
              <w:t>(32,3%)</w:t>
            </w:r>
          </w:p>
        </w:tc>
      </w:tr>
      <w:tr w:rsidR="0099641D" w:rsidRPr="003661DF" w:rsidTr="0099641D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9641D" w:rsidRPr="003661DF" w:rsidRDefault="0099641D" w:rsidP="0099641D">
            <w:pPr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9641D" w:rsidRPr="003661DF" w:rsidRDefault="0099641D" w:rsidP="0099641D">
            <w:pPr>
              <w:spacing w:line="240" w:lineRule="atLeast"/>
              <w:jc w:val="both"/>
              <w:rPr>
                <w:b/>
              </w:rPr>
            </w:pPr>
            <w:r w:rsidRPr="003661DF">
              <w:rPr>
                <w:b/>
              </w:rPr>
              <w:t>Общий объем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9641D" w:rsidRPr="003661DF" w:rsidRDefault="0099641D" w:rsidP="0099641D">
            <w:pPr>
              <w:spacing w:line="240" w:lineRule="atLeast"/>
              <w:jc w:val="center"/>
              <w:rPr>
                <w:b/>
                <w:bCs/>
              </w:rPr>
            </w:pPr>
            <w:r w:rsidRPr="003661DF">
              <w:rPr>
                <w:b/>
                <w:bCs/>
              </w:rPr>
              <w:t xml:space="preserve">16 829,70  </w:t>
            </w:r>
            <w:r w:rsidRPr="003661DF">
              <w:rPr>
                <w:bCs/>
              </w:rPr>
              <w:t>(на 13,2 % меньше 2017 г.)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9641D" w:rsidRPr="003661DF" w:rsidRDefault="0099641D" w:rsidP="0099641D">
            <w:pPr>
              <w:spacing w:line="240" w:lineRule="atLeast"/>
              <w:jc w:val="center"/>
              <w:rPr>
                <w:b/>
                <w:bCs/>
              </w:rPr>
            </w:pPr>
            <w:r w:rsidRPr="003661DF">
              <w:rPr>
                <w:b/>
                <w:bCs/>
              </w:rPr>
              <w:t>18 091,0 (на 7,5 % больше 2019 г.)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9641D" w:rsidRPr="003661DF" w:rsidRDefault="0099641D" w:rsidP="0099641D">
            <w:pPr>
              <w:spacing w:line="240" w:lineRule="atLeast"/>
              <w:jc w:val="center"/>
              <w:rPr>
                <w:b/>
                <w:bCs/>
              </w:rPr>
            </w:pPr>
            <w:r w:rsidRPr="003661DF">
              <w:rPr>
                <w:b/>
                <w:bCs/>
              </w:rPr>
              <w:t>+ 1 261,3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9641D" w:rsidRPr="003661DF" w:rsidRDefault="0099641D" w:rsidP="0099641D">
            <w:pPr>
              <w:spacing w:line="240" w:lineRule="atLeast"/>
              <w:jc w:val="center"/>
              <w:rPr>
                <w:b/>
                <w:bCs/>
              </w:rPr>
            </w:pPr>
            <w:r w:rsidRPr="003661DF">
              <w:rPr>
                <w:b/>
                <w:bCs/>
              </w:rPr>
              <w:t>18 007,70 (99,5%)</w:t>
            </w:r>
          </w:p>
        </w:tc>
      </w:tr>
    </w:tbl>
    <w:p w:rsidR="00FB37C7" w:rsidRPr="003661DF" w:rsidRDefault="00FB37C7" w:rsidP="00FB37C7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3661DF">
        <w:rPr>
          <w:b/>
        </w:rPr>
        <w:lastRenderedPageBreak/>
        <w:t xml:space="preserve">Малозатратные формы отдыха, досуга и занятости </w:t>
      </w:r>
    </w:p>
    <w:p w:rsidR="002A31C1" w:rsidRPr="003661DF" w:rsidRDefault="002A31C1" w:rsidP="002A31C1">
      <w:pPr>
        <w:spacing w:line="240" w:lineRule="atLeast"/>
        <w:ind w:firstLine="567"/>
        <w:jc w:val="both"/>
      </w:pPr>
      <w:r w:rsidRPr="003661DF">
        <w:t>В соответствии с Реестром организаций, обеспечивающих досуг и занятость детей в летний период 2019 года 16 учреждений сферы образования, спорта, культуры, социального обслуживания населения (201</w:t>
      </w:r>
      <w:r w:rsidR="001B42B5">
        <w:t>8</w:t>
      </w:r>
      <w:r w:rsidRPr="003661DF">
        <w:t xml:space="preserve">г.-17) организовали деятельность 22 </w:t>
      </w:r>
      <w:proofErr w:type="spellStart"/>
      <w:r w:rsidRPr="003661DF">
        <w:t>малозатратных</w:t>
      </w:r>
      <w:proofErr w:type="spellEnd"/>
      <w:r w:rsidRPr="003661DF">
        <w:t xml:space="preserve"> форм отдыха, досуга и занятости  детей с общим охватом 695 детей. Деятельность </w:t>
      </w:r>
      <w:proofErr w:type="spellStart"/>
      <w:r w:rsidRPr="003661DF">
        <w:t>малозатратных</w:t>
      </w:r>
      <w:proofErr w:type="spellEnd"/>
      <w:r w:rsidRPr="003661DF">
        <w:t xml:space="preserve"> форм досуга и занятости детей была организована в 8 поселениях района (20</w:t>
      </w:r>
      <w:r w:rsidR="001B42B5">
        <w:t>1</w:t>
      </w:r>
      <w:r w:rsidRPr="003661DF">
        <w:t xml:space="preserve">8 г. - 7). </w:t>
      </w:r>
    </w:p>
    <w:p w:rsidR="002A31C1" w:rsidRPr="003661DF" w:rsidRDefault="002A31C1" w:rsidP="002A31C1">
      <w:pPr>
        <w:spacing w:line="240" w:lineRule="atLeast"/>
        <w:ind w:firstLine="708"/>
        <w:jc w:val="center"/>
        <w:rPr>
          <w:b/>
        </w:rPr>
      </w:pPr>
    </w:p>
    <w:p w:rsidR="002A31C1" w:rsidRPr="003661DF" w:rsidRDefault="002A31C1" w:rsidP="002A31C1">
      <w:pPr>
        <w:spacing w:line="240" w:lineRule="atLeast"/>
        <w:ind w:firstLine="708"/>
        <w:jc w:val="center"/>
        <w:rPr>
          <w:b/>
        </w:rPr>
      </w:pPr>
      <w:r w:rsidRPr="003661DF">
        <w:rPr>
          <w:b/>
        </w:rPr>
        <w:t xml:space="preserve">Количество детей, охваченных </w:t>
      </w:r>
      <w:proofErr w:type="spellStart"/>
      <w:r w:rsidRPr="003661DF">
        <w:rPr>
          <w:b/>
        </w:rPr>
        <w:t>малозатратными</w:t>
      </w:r>
      <w:proofErr w:type="spellEnd"/>
      <w:r w:rsidRPr="003661DF">
        <w:rPr>
          <w:b/>
        </w:rPr>
        <w:t xml:space="preserve"> формами отдыха, досуга и занятости по сменам и в разрезе  поселений района </w:t>
      </w:r>
      <w:r w:rsidRPr="003661DF">
        <w:rPr>
          <w:rStyle w:val="af5"/>
          <w:b/>
        </w:rPr>
        <w:footnoteReference w:id="10"/>
      </w:r>
    </w:p>
    <w:p w:rsidR="002A31C1" w:rsidRPr="001B42B5" w:rsidRDefault="002A31C1" w:rsidP="002A31C1">
      <w:pPr>
        <w:spacing w:line="240" w:lineRule="atLeast"/>
        <w:ind w:firstLine="708"/>
        <w:jc w:val="right"/>
        <w:rPr>
          <w:sz w:val="28"/>
          <w:szCs w:val="28"/>
        </w:rPr>
      </w:pPr>
      <w:r w:rsidRPr="001B42B5">
        <w:t xml:space="preserve">Таблица </w:t>
      </w:r>
      <w:r w:rsidR="00F85BBD" w:rsidRPr="001B42B5">
        <w:t>10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1538"/>
        <w:gridCol w:w="1580"/>
        <w:gridCol w:w="1137"/>
        <w:gridCol w:w="2549"/>
      </w:tblGrid>
      <w:tr w:rsidR="002A31C1" w:rsidRPr="003661DF" w:rsidTr="0099641D">
        <w:trPr>
          <w:trHeight w:val="360"/>
        </w:trPr>
        <w:tc>
          <w:tcPr>
            <w:tcW w:w="675" w:type="dxa"/>
            <w:vMerge w:val="restart"/>
          </w:tcPr>
          <w:p w:rsidR="002A31C1" w:rsidRPr="003661DF" w:rsidRDefault="002A31C1" w:rsidP="0099641D">
            <w:pPr>
              <w:spacing w:line="240" w:lineRule="atLeast"/>
              <w:jc w:val="center"/>
              <w:rPr>
                <w:b/>
              </w:rPr>
            </w:pPr>
            <w:r w:rsidRPr="003661DF">
              <w:rPr>
                <w:b/>
              </w:rPr>
              <w:t>№</w:t>
            </w:r>
          </w:p>
          <w:p w:rsidR="002A31C1" w:rsidRPr="003661DF" w:rsidRDefault="002A31C1" w:rsidP="0099641D">
            <w:pPr>
              <w:spacing w:line="240" w:lineRule="atLeast"/>
              <w:jc w:val="center"/>
              <w:rPr>
                <w:b/>
              </w:rPr>
            </w:pPr>
            <w:proofErr w:type="gramStart"/>
            <w:r w:rsidRPr="003661DF">
              <w:rPr>
                <w:b/>
              </w:rPr>
              <w:t>п</w:t>
            </w:r>
            <w:proofErr w:type="gramEnd"/>
            <w:r w:rsidRPr="003661DF">
              <w:rPr>
                <w:b/>
              </w:rPr>
              <w:t>/п</w:t>
            </w:r>
          </w:p>
        </w:tc>
        <w:tc>
          <w:tcPr>
            <w:tcW w:w="1985" w:type="dxa"/>
            <w:vMerge w:val="restart"/>
          </w:tcPr>
          <w:p w:rsidR="002A31C1" w:rsidRPr="003661DF" w:rsidRDefault="002A31C1" w:rsidP="0099641D">
            <w:pPr>
              <w:spacing w:line="240" w:lineRule="atLeast"/>
              <w:jc w:val="center"/>
              <w:rPr>
                <w:b/>
              </w:rPr>
            </w:pPr>
            <w:r w:rsidRPr="003661DF">
              <w:rPr>
                <w:b/>
              </w:rPr>
              <w:t>Поселения района</w:t>
            </w:r>
          </w:p>
        </w:tc>
        <w:tc>
          <w:tcPr>
            <w:tcW w:w="4255" w:type="dxa"/>
            <w:gridSpan w:val="3"/>
          </w:tcPr>
          <w:p w:rsidR="002A31C1" w:rsidRPr="003661DF" w:rsidRDefault="002A31C1" w:rsidP="0099641D">
            <w:pPr>
              <w:spacing w:line="240" w:lineRule="atLeast"/>
              <w:jc w:val="center"/>
              <w:rPr>
                <w:b/>
              </w:rPr>
            </w:pPr>
            <w:r w:rsidRPr="003661DF">
              <w:rPr>
                <w:b/>
              </w:rPr>
              <w:t xml:space="preserve">Кол-во </w:t>
            </w:r>
            <w:proofErr w:type="spellStart"/>
            <w:r w:rsidRPr="003661DF">
              <w:rPr>
                <w:b/>
              </w:rPr>
              <w:t>малозатратных</w:t>
            </w:r>
            <w:proofErr w:type="spellEnd"/>
            <w:r w:rsidRPr="003661DF">
              <w:rPr>
                <w:b/>
              </w:rPr>
              <w:t xml:space="preserve"> форм в разрезе поселений по сменам/ охват детей</w:t>
            </w:r>
          </w:p>
        </w:tc>
        <w:tc>
          <w:tcPr>
            <w:tcW w:w="2549" w:type="dxa"/>
          </w:tcPr>
          <w:p w:rsidR="002A31C1" w:rsidRPr="003661DF" w:rsidRDefault="002A31C1" w:rsidP="0099641D">
            <w:pPr>
              <w:spacing w:line="240" w:lineRule="atLeast"/>
              <w:jc w:val="center"/>
              <w:rPr>
                <w:b/>
              </w:rPr>
            </w:pPr>
            <w:r w:rsidRPr="003661DF">
              <w:rPr>
                <w:b/>
              </w:rPr>
              <w:t xml:space="preserve">Кол-во </w:t>
            </w:r>
            <w:proofErr w:type="spellStart"/>
            <w:r w:rsidRPr="003661DF">
              <w:rPr>
                <w:b/>
              </w:rPr>
              <w:t>малозатратных</w:t>
            </w:r>
            <w:proofErr w:type="spellEnd"/>
            <w:r w:rsidRPr="003661DF">
              <w:rPr>
                <w:b/>
              </w:rPr>
              <w:t xml:space="preserve"> форм и детей в летний период </w:t>
            </w:r>
          </w:p>
        </w:tc>
      </w:tr>
      <w:tr w:rsidR="002A31C1" w:rsidRPr="003661DF" w:rsidTr="0099641D">
        <w:trPr>
          <w:trHeight w:val="600"/>
        </w:trPr>
        <w:tc>
          <w:tcPr>
            <w:tcW w:w="675" w:type="dxa"/>
            <w:vMerge/>
          </w:tcPr>
          <w:p w:rsidR="002A31C1" w:rsidRPr="003661DF" w:rsidRDefault="002A31C1" w:rsidP="0099641D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2A31C1" w:rsidRPr="003661DF" w:rsidRDefault="002A31C1" w:rsidP="0099641D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538" w:type="dxa"/>
          </w:tcPr>
          <w:p w:rsidR="002A31C1" w:rsidRPr="003661DF" w:rsidRDefault="002A31C1" w:rsidP="0099641D">
            <w:pPr>
              <w:spacing w:line="240" w:lineRule="atLeast"/>
              <w:jc w:val="center"/>
              <w:rPr>
                <w:b/>
              </w:rPr>
            </w:pPr>
            <w:r w:rsidRPr="003661DF">
              <w:rPr>
                <w:b/>
              </w:rPr>
              <w:t>1 смена (июнь)</w:t>
            </w:r>
          </w:p>
        </w:tc>
        <w:tc>
          <w:tcPr>
            <w:tcW w:w="1580" w:type="dxa"/>
          </w:tcPr>
          <w:p w:rsidR="002A31C1" w:rsidRPr="003661DF" w:rsidRDefault="002A31C1" w:rsidP="0099641D">
            <w:pPr>
              <w:spacing w:line="240" w:lineRule="atLeast"/>
              <w:jc w:val="center"/>
              <w:rPr>
                <w:b/>
              </w:rPr>
            </w:pPr>
            <w:r w:rsidRPr="003661DF">
              <w:rPr>
                <w:b/>
              </w:rPr>
              <w:t>2 смена (июль)</w:t>
            </w:r>
          </w:p>
        </w:tc>
        <w:tc>
          <w:tcPr>
            <w:tcW w:w="1137" w:type="dxa"/>
          </w:tcPr>
          <w:p w:rsidR="002A31C1" w:rsidRPr="003661DF" w:rsidRDefault="002A31C1" w:rsidP="0099641D">
            <w:pPr>
              <w:spacing w:line="240" w:lineRule="atLeast"/>
              <w:jc w:val="center"/>
              <w:rPr>
                <w:b/>
              </w:rPr>
            </w:pPr>
            <w:r w:rsidRPr="003661DF">
              <w:rPr>
                <w:b/>
              </w:rPr>
              <w:t>3 смена (август)</w:t>
            </w:r>
          </w:p>
        </w:tc>
        <w:tc>
          <w:tcPr>
            <w:tcW w:w="2549" w:type="dxa"/>
          </w:tcPr>
          <w:p w:rsidR="002A31C1" w:rsidRPr="003661DF" w:rsidRDefault="002A31C1" w:rsidP="0099641D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2A31C1" w:rsidRPr="003661DF" w:rsidTr="0099641D">
        <w:tc>
          <w:tcPr>
            <w:tcW w:w="675" w:type="dxa"/>
          </w:tcPr>
          <w:p w:rsidR="002A31C1" w:rsidRPr="003661DF" w:rsidRDefault="002A31C1" w:rsidP="0099641D">
            <w:pPr>
              <w:spacing w:line="240" w:lineRule="atLeast"/>
              <w:jc w:val="center"/>
            </w:pPr>
            <w:r w:rsidRPr="003661DF">
              <w:t>1.</w:t>
            </w:r>
          </w:p>
        </w:tc>
        <w:tc>
          <w:tcPr>
            <w:tcW w:w="1985" w:type="dxa"/>
          </w:tcPr>
          <w:p w:rsidR="002A31C1" w:rsidRPr="003661DF" w:rsidRDefault="002A31C1" w:rsidP="0099641D">
            <w:pPr>
              <w:spacing w:line="240" w:lineRule="atLeast"/>
              <w:jc w:val="center"/>
            </w:pPr>
            <w:proofErr w:type="spellStart"/>
            <w:r w:rsidRPr="003661DF">
              <w:t>пгт</w:t>
            </w:r>
            <w:proofErr w:type="spellEnd"/>
            <w:r w:rsidRPr="003661DF">
              <w:t>. Березово</w:t>
            </w:r>
          </w:p>
        </w:tc>
        <w:tc>
          <w:tcPr>
            <w:tcW w:w="1538" w:type="dxa"/>
          </w:tcPr>
          <w:p w:rsidR="002A31C1" w:rsidRPr="003661DF" w:rsidRDefault="002A31C1" w:rsidP="0099641D">
            <w:pPr>
              <w:spacing w:line="240" w:lineRule="atLeast"/>
              <w:jc w:val="center"/>
            </w:pPr>
            <w:r w:rsidRPr="003661DF">
              <w:t>4/110</w:t>
            </w:r>
          </w:p>
        </w:tc>
        <w:tc>
          <w:tcPr>
            <w:tcW w:w="1580" w:type="dxa"/>
          </w:tcPr>
          <w:p w:rsidR="002A31C1" w:rsidRPr="003661DF" w:rsidRDefault="002A31C1" w:rsidP="0099641D">
            <w:pPr>
              <w:spacing w:line="240" w:lineRule="atLeast"/>
              <w:jc w:val="center"/>
            </w:pPr>
            <w:r w:rsidRPr="003661DF">
              <w:t>2/75</w:t>
            </w:r>
          </w:p>
        </w:tc>
        <w:tc>
          <w:tcPr>
            <w:tcW w:w="1137" w:type="dxa"/>
          </w:tcPr>
          <w:p w:rsidR="002A31C1" w:rsidRPr="003661DF" w:rsidRDefault="002A31C1" w:rsidP="0099641D">
            <w:pPr>
              <w:spacing w:line="240" w:lineRule="atLeast"/>
              <w:jc w:val="center"/>
            </w:pPr>
            <w:r w:rsidRPr="003661DF">
              <w:t>3/100</w:t>
            </w:r>
          </w:p>
        </w:tc>
        <w:tc>
          <w:tcPr>
            <w:tcW w:w="2549" w:type="dxa"/>
          </w:tcPr>
          <w:p w:rsidR="002A31C1" w:rsidRPr="003661DF" w:rsidRDefault="002A31C1" w:rsidP="0099641D">
            <w:pPr>
              <w:spacing w:line="240" w:lineRule="atLeast"/>
              <w:jc w:val="center"/>
            </w:pPr>
            <w:r w:rsidRPr="003661DF">
              <w:t>10/ 285</w:t>
            </w:r>
          </w:p>
        </w:tc>
      </w:tr>
      <w:tr w:rsidR="002A31C1" w:rsidRPr="003661DF" w:rsidTr="0099641D">
        <w:tc>
          <w:tcPr>
            <w:tcW w:w="675" w:type="dxa"/>
          </w:tcPr>
          <w:p w:rsidR="002A31C1" w:rsidRPr="003661DF" w:rsidRDefault="002A31C1" w:rsidP="0099641D">
            <w:pPr>
              <w:spacing w:line="240" w:lineRule="atLeast"/>
              <w:jc w:val="center"/>
            </w:pPr>
            <w:r w:rsidRPr="003661DF">
              <w:t>2.</w:t>
            </w:r>
          </w:p>
        </w:tc>
        <w:tc>
          <w:tcPr>
            <w:tcW w:w="1985" w:type="dxa"/>
          </w:tcPr>
          <w:p w:rsidR="002A31C1" w:rsidRPr="003661DF" w:rsidRDefault="002A31C1" w:rsidP="0099641D">
            <w:pPr>
              <w:spacing w:line="240" w:lineRule="atLeast"/>
              <w:jc w:val="center"/>
            </w:pPr>
            <w:proofErr w:type="spellStart"/>
            <w:smartTag w:uri="urn:schemas-microsoft-com:office:smarttags" w:element="PersonName">
              <w:smartTagPr>
                <w:attr w:name="ProductID" w:val="пгт. Игрим"/>
              </w:smartTagPr>
              <w:r w:rsidRPr="003661DF">
                <w:t>пгт</w:t>
              </w:r>
              <w:proofErr w:type="spellEnd"/>
              <w:r w:rsidRPr="003661DF">
                <w:t xml:space="preserve">. </w:t>
              </w:r>
              <w:proofErr w:type="spellStart"/>
              <w:r w:rsidRPr="003661DF">
                <w:t>Игрим</w:t>
              </w:r>
            </w:smartTag>
            <w:proofErr w:type="spellEnd"/>
            <w:r w:rsidRPr="003661DF">
              <w:t xml:space="preserve"> </w:t>
            </w:r>
          </w:p>
        </w:tc>
        <w:tc>
          <w:tcPr>
            <w:tcW w:w="1538" w:type="dxa"/>
          </w:tcPr>
          <w:p w:rsidR="002A31C1" w:rsidRPr="003661DF" w:rsidRDefault="002A31C1" w:rsidP="0099641D">
            <w:pPr>
              <w:spacing w:line="240" w:lineRule="atLeast"/>
              <w:jc w:val="center"/>
            </w:pPr>
            <w:r w:rsidRPr="003661DF">
              <w:t>2/90</w:t>
            </w:r>
          </w:p>
        </w:tc>
        <w:tc>
          <w:tcPr>
            <w:tcW w:w="1580" w:type="dxa"/>
          </w:tcPr>
          <w:p w:rsidR="002A31C1" w:rsidRPr="003661DF" w:rsidRDefault="002A31C1" w:rsidP="0099641D">
            <w:pPr>
              <w:spacing w:line="240" w:lineRule="atLeast"/>
              <w:jc w:val="center"/>
            </w:pPr>
            <w:r w:rsidRPr="003661DF">
              <w:t>1/40</w:t>
            </w:r>
          </w:p>
        </w:tc>
        <w:tc>
          <w:tcPr>
            <w:tcW w:w="1137" w:type="dxa"/>
          </w:tcPr>
          <w:p w:rsidR="002A31C1" w:rsidRPr="003661DF" w:rsidRDefault="002A31C1" w:rsidP="0099641D">
            <w:pPr>
              <w:spacing w:line="240" w:lineRule="atLeast"/>
              <w:jc w:val="center"/>
            </w:pPr>
          </w:p>
        </w:tc>
        <w:tc>
          <w:tcPr>
            <w:tcW w:w="2549" w:type="dxa"/>
          </w:tcPr>
          <w:p w:rsidR="002A31C1" w:rsidRPr="003661DF" w:rsidRDefault="002A31C1" w:rsidP="0099641D">
            <w:pPr>
              <w:spacing w:line="240" w:lineRule="atLeast"/>
              <w:jc w:val="center"/>
            </w:pPr>
            <w:r w:rsidRPr="003661DF">
              <w:t>3/130</w:t>
            </w:r>
          </w:p>
        </w:tc>
      </w:tr>
      <w:tr w:rsidR="002A31C1" w:rsidRPr="003661DF" w:rsidTr="0099641D">
        <w:tc>
          <w:tcPr>
            <w:tcW w:w="675" w:type="dxa"/>
          </w:tcPr>
          <w:p w:rsidR="002A31C1" w:rsidRPr="003661DF" w:rsidRDefault="002A31C1" w:rsidP="0099641D">
            <w:pPr>
              <w:spacing w:line="240" w:lineRule="atLeast"/>
              <w:jc w:val="center"/>
            </w:pPr>
            <w:r w:rsidRPr="003661DF">
              <w:t>3.</w:t>
            </w:r>
          </w:p>
        </w:tc>
        <w:tc>
          <w:tcPr>
            <w:tcW w:w="1985" w:type="dxa"/>
          </w:tcPr>
          <w:p w:rsidR="002A31C1" w:rsidRPr="003661DF" w:rsidRDefault="002A31C1" w:rsidP="0099641D">
            <w:pPr>
              <w:spacing w:line="240" w:lineRule="atLeast"/>
              <w:jc w:val="center"/>
            </w:pPr>
            <w:r w:rsidRPr="003661DF">
              <w:t xml:space="preserve">с. </w:t>
            </w:r>
            <w:proofErr w:type="spellStart"/>
            <w:r w:rsidRPr="003661DF">
              <w:t>Няксимволь</w:t>
            </w:r>
            <w:proofErr w:type="spellEnd"/>
            <w:r w:rsidRPr="003661DF">
              <w:t xml:space="preserve"> </w:t>
            </w:r>
          </w:p>
        </w:tc>
        <w:tc>
          <w:tcPr>
            <w:tcW w:w="1538" w:type="dxa"/>
          </w:tcPr>
          <w:p w:rsidR="002A31C1" w:rsidRPr="003661DF" w:rsidRDefault="002A31C1" w:rsidP="0099641D">
            <w:pPr>
              <w:spacing w:line="240" w:lineRule="atLeast"/>
              <w:jc w:val="center"/>
            </w:pPr>
            <w:r w:rsidRPr="003661DF">
              <w:t xml:space="preserve">1/ 40 </w:t>
            </w:r>
          </w:p>
        </w:tc>
        <w:tc>
          <w:tcPr>
            <w:tcW w:w="1580" w:type="dxa"/>
          </w:tcPr>
          <w:p w:rsidR="002A31C1" w:rsidRPr="003661DF" w:rsidRDefault="002A31C1" w:rsidP="0099641D">
            <w:pPr>
              <w:spacing w:line="240" w:lineRule="atLeast"/>
              <w:jc w:val="center"/>
            </w:pPr>
          </w:p>
        </w:tc>
        <w:tc>
          <w:tcPr>
            <w:tcW w:w="1137" w:type="dxa"/>
          </w:tcPr>
          <w:p w:rsidR="002A31C1" w:rsidRPr="003661DF" w:rsidRDefault="002A31C1" w:rsidP="0099641D">
            <w:pPr>
              <w:spacing w:line="240" w:lineRule="atLeast"/>
              <w:jc w:val="center"/>
            </w:pPr>
            <w:r w:rsidRPr="003661DF">
              <w:t>1/20</w:t>
            </w:r>
          </w:p>
        </w:tc>
        <w:tc>
          <w:tcPr>
            <w:tcW w:w="2549" w:type="dxa"/>
          </w:tcPr>
          <w:p w:rsidR="002A31C1" w:rsidRPr="003661DF" w:rsidRDefault="002A31C1" w:rsidP="0099641D">
            <w:pPr>
              <w:spacing w:line="240" w:lineRule="atLeast"/>
              <w:jc w:val="center"/>
            </w:pPr>
            <w:r w:rsidRPr="003661DF">
              <w:t>2/60</w:t>
            </w:r>
          </w:p>
        </w:tc>
      </w:tr>
      <w:tr w:rsidR="002A31C1" w:rsidRPr="003661DF" w:rsidTr="0099641D">
        <w:tc>
          <w:tcPr>
            <w:tcW w:w="675" w:type="dxa"/>
          </w:tcPr>
          <w:p w:rsidR="002A31C1" w:rsidRPr="003661DF" w:rsidRDefault="002A31C1" w:rsidP="0099641D">
            <w:pPr>
              <w:spacing w:line="240" w:lineRule="atLeast"/>
              <w:jc w:val="center"/>
            </w:pPr>
            <w:r w:rsidRPr="003661DF">
              <w:t>4.</w:t>
            </w:r>
          </w:p>
        </w:tc>
        <w:tc>
          <w:tcPr>
            <w:tcW w:w="1985" w:type="dxa"/>
          </w:tcPr>
          <w:p w:rsidR="002A31C1" w:rsidRPr="003661DF" w:rsidRDefault="002A31C1" w:rsidP="0099641D">
            <w:pPr>
              <w:spacing w:line="240" w:lineRule="atLeast"/>
              <w:jc w:val="center"/>
            </w:pPr>
            <w:proofErr w:type="spellStart"/>
            <w:smartTag w:uri="urn:schemas-microsoft-com:office:smarttags" w:element="PersonName">
              <w:smartTagPr>
                <w:attr w:name="ProductID" w:val="сп. Приполярный"/>
              </w:smartTagPr>
              <w:r w:rsidRPr="003661DF">
                <w:t>сп</w:t>
              </w:r>
              <w:proofErr w:type="spellEnd"/>
              <w:r w:rsidRPr="003661DF">
                <w:t>. Приполярный</w:t>
              </w:r>
            </w:smartTag>
            <w:r w:rsidRPr="003661DF">
              <w:t xml:space="preserve"> </w:t>
            </w:r>
          </w:p>
        </w:tc>
        <w:tc>
          <w:tcPr>
            <w:tcW w:w="1538" w:type="dxa"/>
          </w:tcPr>
          <w:p w:rsidR="002A31C1" w:rsidRPr="003661DF" w:rsidRDefault="002A31C1" w:rsidP="0099641D">
            <w:pPr>
              <w:spacing w:line="240" w:lineRule="atLeast"/>
              <w:jc w:val="center"/>
            </w:pPr>
            <w:r w:rsidRPr="003661DF">
              <w:t>1/35</w:t>
            </w:r>
          </w:p>
        </w:tc>
        <w:tc>
          <w:tcPr>
            <w:tcW w:w="1580" w:type="dxa"/>
          </w:tcPr>
          <w:p w:rsidR="002A31C1" w:rsidRPr="003661DF" w:rsidRDefault="002A31C1" w:rsidP="0099641D">
            <w:pPr>
              <w:spacing w:line="240" w:lineRule="atLeast"/>
              <w:jc w:val="center"/>
            </w:pPr>
            <w:r w:rsidRPr="003661DF">
              <w:t>1/25</w:t>
            </w:r>
          </w:p>
        </w:tc>
        <w:tc>
          <w:tcPr>
            <w:tcW w:w="1137" w:type="dxa"/>
          </w:tcPr>
          <w:p w:rsidR="002A31C1" w:rsidRPr="003661DF" w:rsidRDefault="002A31C1" w:rsidP="0099641D">
            <w:pPr>
              <w:spacing w:line="240" w:lineRule="atLeast"/>
              <w:jc w:val="center"/>
            </w:pPr>
          </w:p>
        </w:tc>
        <w:tc>
          <w:tcPr>
            <w:tcW w:w="2549" w:type="dxa"/>
          </w:tcPr>
          <w:p w:rsidR="002A31C1" w:rsidRPr="003661DF" w:rsidRDefault="002A31C1" w:rsidP="0099641D">
            <w:pPr>
              <w:spacing w:line="240" w:lineRule="atLeast"/>
              <w:jc w:val="center"/>
            </w:pPr>
            <w:r w:rsidRPr="003661DF">
              <w:t>2 /60</w:t>
            </w:r>
          </w:p>
        </w:tc>
      </w:tr>
      <w:tr w:rsidR="002A31C1" w:rsidRPr="003661DF" w:rsidTr="0099641D">
        <w:tc>
          <w:tcPr>
            <w:tcW w:w="675" w:type="dxa"/>
          </w:tcPr>
          <w:p w:rsidR="002A31C1" w:rsidRPr="003661DF" w:rsidRDefault="002A31C1" w:rsidP="0099641D">
            <w:pPr>
              <w:spacing w:line="240" w:lineRule="atLeast"/>
              <w:jc w:val="center"/>
            </w:pPr>
            <w:r w:rsidRPr="003661DF">
              <w:t>5.</w:t>
            </w:r>
          </w:p>
        </w:tc>
        <w:tc>
          <w:tcPr>
            <w:tcW w:w="1985" w:type="dxa"/>
          </w:tcPr>
          <w:p w:rsidR="002A31C1" w:rsidRPr="003661DF" w:rsidRDefault="002A31C1" w:rsidP="0099641D">
            <w:pPr>
              <w:spacing w:line="240" w:lineRule="atLeast"/>
              <w:jc w:val="center"/>
            </w:pPr>
            <w:r w:rsidRPr="003661DF">
              <w:t xml:space="preserve">с. Саранпауль </w:t>
            </w:r>
          </w:p>
        </w:tc>
        <w:tc>
          <w:tcPr>
            <w:tcW w:w="1538" w:type="dxa"/>
          </w:tcPr>
          <w:p w:rsidR="002A31C1" w:rsidRPr="003661DF" w:rsidRDefault="002A31C1" w:rsidP="0099641D">
            <w:pPr>
              <w:spacing w:line="240" w:lineRule="atLeast"/>
              <w:jc w:val="center"/>
            </w:pPr>
            <w:r w:rsidRPr="003661DF">
              <w:t>1/55</w:t>
            </w:r>
          </w:p>
        </w:tc>
        <w:tc>
          <w:tcPr>
            <w:tcW w:w="1580" w:type="dxa"/>
          </w:tcPr>
          <w:p w:rsidR="002A31C1" w:rsidRPr="003661DF" w:rsidRDefault="002A31C1" w:rsidP="0099641D">
            <w:pPr>
              <w:spacing w:line="240" w:lineRule="atLeast"/>
              <w:jc w:val="center"/>
            </w:pPr>
            <w:r w:rsidRPr="003661DF">
              <w:t>1/10</w:t>
            </w:r>
          </w:p>
        </w:tc>
        <w:tc>
          <w:tcPr>
            <w:tcW w:w="1137" w:type="dxa"/>
          </w:tcPr>
          <w:p w:rsidR="002A31C1" w:rsidRPr="003661DF" w:rsidRDefault="002A31C1" w:rsidP="0099641D">
            <w:pPr>
              <w:spacing w:line="240" w:lineRule="atLeast"/>
              <w:jc w:val="center"/>
            </w:pPr>
            <w:r w:rsidRPr="003661DF">
              <w:t>1/10</w:t>
            </w:r>
          </w:p>
        </w:tc>
        <w:tc>
          <w:tcPr>
            <w:tcW w:w="2549" w:type="dxa"/>
          </w:tcPr>
          <w:p w:rsidR="002A31C1" w:rsidRPr="003661DF" w:rsidRDefault="002A31C1" w:rsidP="0099641D">
            <w:pPr>
              <w:spacing w:line="240" w:lineRule="atLeast"/>
              <w:jc w:val="center"/>
            </w:pPr>
            <w:r w:rsidRPr="003661DF">
              <w:t>3/ 75</w:t>
            </w:r>
          </w:p>
        </w:tc>
      </w:tr>
      <w:tr w:rsidR="002A31C1" w:rsidRPr="003661DF" w:rsidTr="0099641D">
        <w:tc>
          <w:tcPr>
            <w:tcW w:w="675" w:type="dxa"/>
          </w:tcPr>
          <w:p w:rsidR="002A31C1" w:rsidRPr="003661DF" w:rsidRDefault="002A31C1" w:rsidP="0099641D">
            <w:pPr>
              <w:spacing w:line="240" w:lineRule="atLeast"/>
              <w:jc w:val="center"/>
            </w:pPr>
            <w:r w:rsidRPr="003661DF">
              <w:t>6.</w:t>
            </w:r>
          </w:p>
        </w:tc>
        <w:tc>
          <w:tcPr>
            <w:tcW w:w="1985" w:type="dxa"/>
          </w:tcPr>
          <w:p w:rsidR="002A31C1" w:rsidRPr="003661DF" w:rsidRDefault="002A31C1" w:rsidP="0099641D">
            <w:pPr>
              <w:spacing w:line="240" w:lineRule="atLeast"/>
              <w:jc w:val="center"/>
            </w:pPr>
            <w:r w:rsidRPr="003661DF">
              <w:t xml:space="preserve">с. </w:t>
            </w:r>
            <w:proofErr w:type="spellStart"/>
            <w:r w:rsidRPr="003661DF">
              <w:t>Ломбовож</w:t>
            </w:r>
            <w:proofErr w:type="spellEnd"/>
          </w:p>
        </w:tc>
        <w:tc>
          <w:tcPr>
            <w:tcW w:w="1538" w:type="dxa"/>
          </w:tcPr>
          <w:p w:rsidR="002A31C1" w:rsidRPr="003661DF" w:rsidRDefault="002A31C1" w:rsidP="0099641D">
            <w:pPr>
              <w:spacing w:line="240" w:lineRule="atLeast"/>
              <w:jc w:val="center"/>
            </w:pPr>
            <w:r w:rsidRPr="003661DF">
              <w:t>1/ 20</w:t>
            </w:r>
          </w:p>
        </w:tc>
        <w:tc>
          <w:tcPr>
            <w:tcW w:w="1580" w:type="dxa"/>
          </w:tcPr>
          <w:p w:rsidR="002A31C1" w:rsidRPr="003661DF" w:rsidRDefault="002A31C1" w:rsidP="0099641D">
            <w:pPr>
              <w:spacing w:line="240" w:lineRule="atLeast"/>
              <w:jc w:val="center"/>
            </w:pPr>
          </w:p>
        </w:tc>
        <w:tc>
          <w:tcPr>
            <w:tcW w:w="1137" w:type="dxa"/>
          </w:tcPr>
          <w:p w:rsidR="002A31C1" w:rsidRPr="003661DF" w:rsidRDefault="002A31C1" w:rsidP="0099641D">
            <w:pPr>
              <w:spacing w:line="240" w:lineRule="atLeast"/>
              <w:jc w:val="center"/>
            </w:pPr>
          </w:p>
        </w:tc>
        <w:tc>
          <w:tcPr>
            <w:tcW w:w="2549" w:type="dxa"/>
          </w:tcPr>
          <w:p w:rsidR="002A31C1" w:rsidRPr="003661DF" w:rsidRDefault="002A31C1" w:rsidP="0099641D">
            <w:pPr>
              <w:spacing w:line="240" w:lineRule="atLeast"/>
              <w:jc w:val="center"/>
            </w:pPr>
            <w:r w:rsidRPr="003661DF">
              <w:t>1/ 20</w:t>
            </w:r>
          </w:p>
        </w:tc>
      </w:tr>
      <w:tr w:rsidR="002A31C1" w:rsidRPr="003661DF" w:rsidTr="0099641D">
        <w:tc>
          <w:tcPr>
            <w:tcW w:w="675" w:type="dxa"/>
          </w:tcPr>
          <w:p w:rsidR="002A31C1" w:rsidRPr="003661DF" w:rsidRDefault="002A31C1" w:rsidP="0099641D">
            <w:pPr>
              <w:spacing w:line="240" w:lineRule="atLeast"/>
              <w:jc w:val="center"/>
            </w:pPr>
            <w:r w:rsidRPr="003661DF">
              <w:t>7.</w:t>
            </w:r>
          </w:p>
        </w:tc>
        <w:tc>
          <w:tcPr>
            <w:tcW w:w="1985" w:type="dxa"/>
          </w:tcPr>
          <w:p w:rsidR="002A31C1" w:rsidRPr="003661DF" w:rsidRDefault="002A31C1" w:rsidP="0099641D">
            <w:pPr>
              <w:spacing w:line="240" w:lineRule="atLeast"/>
              <w:jc w:val="center"/>
            </w:pPr>
            <w:r w:rsidRPr="003661DF">
              <w:t xml:space="preserve">д. </w:t>
            </w:r>
            <w:proofErr w:type="spellStart"/>
            <w:r w:rsidRPr="003661DF">
              <w:t>Хулимсунт</w:t>
            </w:r>
            <w:proofErr w:type="spellEnd"/>
            <w:r w:rsidRPr="003661DF">
              <w:t xml:space="preserve"> </w:t>
            </w:r>
          </w:p>
        </w:tc>
        <w:tc>
          <w:tcPr>
            <w:tcW w:w="1538" w:type="dxa"/>
          </w:tcPr>
          <w:p w:rsidR="002A31C1" w:rsidRPr="003661DF" w:rsidRDefault="002A31C1" w:rsidP="0099641D">
            <w:pPr>
              <w:spacing w:line="240" w:lineRule="atLeast"/>
              <w:jc w:val="center"/>
            </w:pPr>
            <w:r w:rsidRPr="003661DF">
              <w:t xml:space="preserve">1/15 </w:t>
            </w:r>
          </w:p>
        </w:tc>
        <w:tc>
          <w:tcPr>
            <w:tcW w:w="1580" w:type="dxa"/>
          </w:tcPr>
          <w:p w:rsidR="002A31C1" w:rsidRPr="003661DF" w:rsidRDefault="002A31C1" w:rsidP="0099641D">
            <w:pPr>
              <w:spacing w:line="240" w:lineRule="atLeast"/>
              <w:jc w:val="center"/>
            </w:pPr>
          </w:p>
        </w:tc>
        <w:tc>
          <w:tcPr>
            <w:tcW w:w="1137" w:type="dxa"/>
          </w:tcPr>
          <w:p w:rsidR="002A31C1" w:rsidRPr="003661DF" w:rsidRDefault="002A31C1" w:rsidP="0099641D">
            <w:pPr>
              <w:spacing w:line="240" w:lineRule="atLeast"/>
              <w:jc w:val="center"/>
            </w:pPr>
          </w:p>
        </w:tc>
        <w:tc>
          <w:tcPr>
            <w:tcW w:w="2549" w:type="dxa"/>
          </w:tcPr>
          <w:p w:rsidR="002A31C1" w:rsidRPr="003661DF" w:rsidRDefault="002A31C1" w:rsidP="0099641D">
            <w:pPr>
              <w:spacing w:line="240" w:lineRule="atLeast"/>
              <w:jc w:val="center"/>
            </w:pPr>
            <w:r w:rsidRPr="003661DF">
              <w:t>1 /15</w:t>
            </w:r>
          </w:p>
        </w:tc>
      </w:tr>
      <w:tr w:rsidR="002A31C1" w:rsidRPr="003661DF" w:rsidTr="0099641D">
        <w:tc>
          <w:tcPr>
            <w:tcW w:w="675" w:type="dxa"/>
          </w:tcPr>
          <w:p w:rsidR="002A31C1" w:rsidRPr="003661DF" w:rsidRDefault="002A31C1" w:rsidP="0099641D">
            <w:pPr>
              <w:spacing w:line="240" w:lineRule="atLeast"/>
              <w:jc w:val="center"/>
            </w:pPr>
            <w:r w:rsidRPr="003661DF">
              <w:t>8.</w:t>
            </w:r>
          </w:p>
        </w:tc>
        <w:tc>
          <w:tcPr>
            <w:tcW w:w="1985" w:type="dxa"/>
          </w:tcPr>
          <w:p w:rsidR="002A31C1" w:rsidRPr="003661DF" w:rsidRDefault="002A31C1" w:rsidP="0099641D">
            <w:pPr>
              <w:spacing w:line="240" w:lineRule="atLeast"/>
              <w:jc w:val="center"/>
            </w:pPr>
            <w:r w:rsidRPr="003661DF">
              <w:t>п. Сосьва</w:t>
            </w:r>
          </w:p>
        </w:tc>
        <w:tc>
          <w:tcPr>
            <w:tcW w:w="1538" w:type="dxa"/>
          </w:tcPr>
          <w:p w:rsidR="002A31C1" w:rsidRPr="003661DF" w:rsidRDefault="002A31C1" w:rsidP="0099641D">
            <w:pPr>
              <w:spacing w:line="240" w:lineRule="atLeast"/>
              <w:jc w:val="center"/>
            </w:pPr>
            <w:r w:rsidRPr="003661DF">
              <w:t>1/50</w:t>
            </w:r>
          </w:p>
        </w:tc>
        <w:tc>
          <w:tcPr>
            <w:tcW w:w="1580" w:type="dxa"/>
          </w:tcPr>
          <w:p w:rsidR="002A31C1" w:rsidRPr="003661DF" w:rsidRDefault="002A31C1" w:rsidP="0099641D">
            <w:pPr>
              <w:spacing w:line="240" w:lineRule="atLeast"/>
              <w:jc w:val="center"/>
            </w:pPr>
          </w:p>
        </w:tc>
        <w:tc>
          <w:tcPr>
            <w:tcW w:w="1137" w:type="dxa"/>
          </w:tcPr>
          <w:p w:rsidR="002A31C1" w:rsidRPr="003661DF" w:rsidRDefault="002A31C1" w:rsidP="0099641D">
            <w:pPr>
              <w:spacing w:line="240" w:lineRule="atLeast"/>
              <w:jc w:val="center"/>
            </w:pPr>
          </w:p>
        </w:tc>
        <w:tc>
          <w:tcPr>
            <w:tcW w:w="2549" w:type="dxa"/>
          </w:tcPr>
          <w:p w:rsidR="002A31C1" w:rsidRPr="003661DF" w:rsidRDefault="002A31C1" w:rsidP="0099641D">
            <w:pPr>
              <w:spacing w:line="240" w:lineRule="atLeast"/>
              <w:jc w:val="center"/>
            </w:pPr>
            <w:r w:rsidRPr="003661DF">
              <w:t>1/50</w:t>
            </w:r>
          </w:p>
        </w:tc>
      </w:tr>
      <w:tr w:rsidR="002A31C1" w:rsidRPr="003661DF" w:rsidTr="0099641D">
        <w:tc>
          <w:tcPr>
            <w:tcW w:w="675" w:type="dxa"/>
          </w:tcPr>
          <w:p w:rsidR="002A31C1" w:rsidRPr="003661DF" w:rsidRDefault="002A31C1" w:rsidP="0099641D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2A31C1" w:rsidRPr="003661DF" w:rsidRDefault="002A31C1" w:rsidP="0099641D">
            <w:pPr>
              <w:spacing w:line="240" w:lineRule="atLeast"/>
              <w:jc w:val="center"/>
              <w:rPr>
                <w:b/>
              </w:rPr>
            </w:pPr>
            <w:r w:rsidRPr="003661DF">
              <w:rPr>
                <w:b/>
              </w:rPr>
              <w:t>Итого</w:t>
            </w:r>
          </w:p>
        </w:tc>
        <w:tc>
          <w:tcPr>
            <w:tcW w:w="1538" w:type="dxa"/>
          </w:tcPr>
          <w:p w:rsidR="002A31C1" w:rsidRPr="003661DF" w:rsidRDefault="002A31C1" w:rsidP="0099641D">
            <w:pPr>
              <w:spacing w:line="240" w:lineRule="atLeast"/>
              <w:jc w:val="center"/>
              <w:rPr>
                <w:b/>
              </w:rPr>
            </w:pPr>
            <w:r w:rsidRPr="003661DF">
              <w:rPr>
                <w:b/>
              </w:rPr>
              <w:t>12/415</w:t>
            </w:r>
          </w:p>
        </w:tc>
        <w:tc>
          <w:tcPr>
            <w:tcW w:w="1580" w:type="dxa"/>
          </w:tcPr>
          <w:p w:rsidR="002A31C1" w:rsidRPr="003661DF" w:rsidRDefault="002A31C1" w:rsidP="0099641D">
            <w:pPr>
              <w:spacing w:line="240" w:lineRule="atLeast"/>
              <w:jc w:val="center"/>
              <w:rPr>
                <w:b/>
              </w:rPr>
            </w:pPr>
            <w:r w:rsidRPr="003661DF">
              <w:rPr>
                <w:b/>
              </w:rPr>
              <w:t>5/150</w:t>
            </w:r>
          </w:p>
        </w:tc>
        <w:tc>
          <w:tcPr>
            <w:tcW w:w="1137" w:type="dxa"/>
          </w:tcPr>
          <w:p w:rsidR="002A31C1" w:rsidRPr="003661DF" w:rsidRDefault="002A31C1" w:rsidP="0099641D">
            <w:pPr>
              <w:spacing w:line="240" w:lineRule="atLeast"/>
              <w:jc w:val="center"/>
              <w:rPr>
                <w:b/>
              </w:rPr>
            </w:pPr>
            <w:r w:rsidRPr="003661DF">
              <w:rPr>
                <w:b/>
              </w:rPr>
              <w:t>5/130</w:t>
            </w:r>
          </w:p>
        </w:tc>
        <w:tc>
          <w:tcPr>
            <w:tcW w:w="2549" w:type="dxa"/>
          </w:tcPr>
          <w:p w:rsidR="002A31C1" w:rsidRPr="003661DF" w:rsidRDefault="002A31C1" w:rsidP="0099641D">
            <w:pPr>
              <w:spacing w:line="240" w:lineRule="atLeast"/>
              <w:jc w:val="center"/>
              <w:rPr>
                <w:b/>
              </w:rPr>
            </w:pPr>
            <w:r w:rsidRPr="003661DF">
              <w:rPr>
                <w:b/>
              </w:rPr>
              <w:t>22/695</w:t>
            </w:r>
          </w:p>
        </w:tc>
      </w:tr>
    </w:tbl>
    <w:p w:rsidR="002A31C1" w:rsidRPr="003661DF" w:rsidRDefault="002A31C1" w:rsidP="002A31C1">
      <w:pPr>
        <w:spacing w:line="240" w:lineRule="atLeast"/>
        <w:ind w:firstLine="708"/>
        <w:jc w:val="both"/>
        <w:rPr>
          <w:b/>
          <w:sz w:val="28"/>
          <w:szCs w:val="28"/>
        </w:rPr>
      </w:pPr>
    </w:p>
    <w:p w:rsidR="002A31C1" w:rsidRPr="003661DF" w:rsidRDefault="002A31C1" w:rsidP="002A31C1">
      <w:pPr>
        <w:pStyle w:val="1"/>
        <w:spacing w:line="240" w:lineRule="atLeast"/>
        <w:ind w:left="0" w:firstLine="708"/>
        <w:jc w:val="both"/>
        <w:rPr>
          <w:sz w:val="24"/>
          <w:szCs w:val="24"/>
        </w:rPr>
      </w:pPr>
      <w:r w:rsidRPr="003661DF">
        <w:rPr>
          <w:sz w:val="24"/>
          <w:szCs w:val="24"/>
        </w:rPr>
        <w:t xml:space="preserve">По итогам мониторинга эффективности организации и проведения муниципальных мероприятий по обслуживанию детей в летний период учреждениями, подведомственными Комитету культуры администрации Березовского района в 2019 году проведено 749 мероприятий  (2018 г.– 871). Общее количество </w:t>
      </w:r>
      <w:r w:rsidRPr="003661DF">
        <w:rPr>
          <w:b/>
          <w:sz w:val="24"/>
          <w:szCs w:val="24"/>
        </w:rPr>
        <w:t>посещений</w:t>
      </w:r>
      <w:r w:rsidRPr="003661DF">
        <w:rPr>
          <w:sz w:val="24"/>
          <w:szCs w:val="24"/>
        </w:rPr>
        <w:t xml:space="preserve"> детьми указанных мероприятий составило 21574 (2018 г. – 24225), из них 279 детей из числа детей, находящихся в трудной жизненной ситуации и нуждающихся в особой защите государства.</w:t>
      </w:r>
      <w:r w:rsidRPr="003661DF">
        <w:rPr>
          <w:b/>
          <w:sz w:val="24"/>
          <w:szCs w:val="24"/>
        </w:rPr>
        <w:t xml:space="preserve"> </w:t>
      </w:r>
    </w:p>
    <w:p w:rsidR="00DC6A79" w:rsidRPr="003661DF" w:rsidRDefault="00DC6A79" w:rsidP="00FB37C7">
      <w:pPr>
        <w:spacing w:line="240" w:lineRule="atLeast"/>
        <w:ind w:firstLine="709"/>
        <w:jc w:val="both"/>
        <w:rPr>
          <w:b/>
        </w:rPr>
      </w:pPr>
    </w:p>
    <w:p w:rsidR="00FB37C7" w:rsidRPr="003661DF" w:rsidRDefault="00FB37C7" w:rsidP="00FB37C7">
      <w:pPr>
        <w:spacing w:line="240" w:lineRule="atLeast"/>
        <w:ind w:firstLine="709"/>
        <w:jc w:val="both"/>
      </w:pPr>
      <w:r w:rsidRPr="003661DF">
        <w:rPr>
          <w:b/>
        </w:rPr>
        <w:t>Трудовая занятость несовершеннолетних граждан</w:t>
      </w:r>
      <w:r w:rsidR="001B42B5">
        <w:rPr>
          <w:b/>
        </w:rPr>
        <w:t xml:space="preserve"> от 14 до 18 лет</w:t>
      </w:r>
      <w:r w:rsidRPr="003661DF">
        <w:t>.</w:t>
      </w:r>
    </w:p>
    <w:p w:rsidR="00DC6A79" w:rsidRPr="003661DF" w:rsidRDefault="00DC6A79" w:rsidP="00DC6A79">
      <w:pPr>
        <w:spacing w:line="240" w:lineRule="atLeast"/>
        <w:ind w:firstLine="708"/>
        <w:jc w:val="both"/>
      </w:pPr>
      <w:r w:rsidRPr="003661DF">
        <w:t xml:space="preserve">Финансирование мероприятий по организации временной трудовой занятости несовершеннолетних граждан Березовского района осуществляется в рамках реализации подпрограммы 1 «Дети Югры» муниципальной программы «Социальная поддержка жителей Березовского района» (далее – муниципальная программа) за счет муниципального бюджета. Финансирование из окружного бюджета не осуществляется. </w:t>
      </w:r>
    </w:p>
    <w:p w:rsidR="00DC6A79" w:rsidRPr="003661DF" w:rsidRDefault="00DC6A79" w:rsidP="00DC6A79">
      <w:pPr>
        <w:spacing w:line="240" w:lineRule="atLeast"/>
        <w:ind w:firstLine="708"/>
        <w:jc w:val="both"/>
      </w:pPr>
      <w:r w:rsidRPr="003661DF">
        <w:t xml:space="preserve">В 2019 году в рамках муниципальной программы Комитетом образования администрации Березовского района  предусмотрено </w:t>
      </w:r>
      <w:r w:rsidR="00C34BB7" w:rsidRPr="003661DF">
        <w:rPr>
          <w:b/>
        </w:rPr>
        <w:t xml:space="preserve">2 121,9 </w:t>
      </w:r>
      <w:r w:rsidRPr="003661DF">
        <w:t xml:space="preserve"> тыс. руб., что на </w:t>
      </w:r>
      <w:r w:rsidR="00C34BB7" w:rsidRPr="003661DF">
        <w:t>23,6</w:t>
      </w:r>
      <w:r w:rsidRPr="003661DF">
        <w:t xml:space="preserve"> % или на </w:t>
      </w:r>
      <w:r w:rsidR="00C34BB7" w:rsidRPr="003661DF">
        <w:t>653,6</w:t>
      </w:r>
      <w:r w:rsidRPr="003661DF">
        <w:t xml:space="preserve"> тыс. руб. меньше объема финансирования 2018 года (2018 г.  – 2775,5 тыс. руб.).</w:t>
      </w:r>
    </w:p>
    <w:p w:rsidR="00DC6A79" w:rsidRPr="003661DF" w:rsidRDefault="00DC6A79" w:rsidP="00DC6A79">
      <w:pPr>
        <w:spacing w:line="240" w:lineRule="atLeast"/>
        <w:ind w:firstLine="708"/>
        <w:jc w:val="both"/>
      </w:pPr>
      <w:r w:rsidRPr="003661DF">
        <w:t>Работодателями по организации временной трудовой занятости выступило 8 образовательных организаций: «Березовская СОШ», «</w:t>
      </w:r>
      <w:proofErr w:type="spellStart"/>
      <w:r w:rsidRPr="003661DF">
        <w:t>Няксимвольская</w:t>
      </w:r>
      <w:proofErr w:type="spellEnd"/>
      <w:r w:rsidRPr="003661DF">
        <w:t xml:space="preserve"> СОШ»,  «</w:t>
      </w:r>
      <w:proofErr w:type="spellStart"/>
      <w:r w:rsidRPr="003661DF">
        <w:t>Тегинская</w:t>
      </w:r>
      <w:proofErr w:type="spellEnd"/>
      <w:r w:rsidRPr="003661DF">
        <w:t xml:space="preserve"> СОШ», «</w:t>
      </w:r>
      <w:proofErr w:type="spellStart"/>
      <w:r w:rsidRPr="003661DF">
        <w:t>Сосьвинская</w:t>
      </w:r>
      <w:proofErr w:type="spellEnd"/>
      <w:r w:rsidRPr="003661DF">
        <w:t xml:space="preserve"> СОШ», «Центр «Поиск» (с. Саранпауль), «</w:t>
      </w:r>
      <w:proofErr w:type="spellStart"/>
      <w:r w:rsidRPr="003661DF">
        <w:t>Ванзетурская</w:t>
      </w:r>
      <w:proofErr w:type="spellEnd"/>
      <w:r w:rsidRPr="003661DF">
        <w:t xml:space="preserve"> СОШ», «</w:t>
      </w:r>
      <w:proofErr w:type="spellStart"/>
      <w:r w:rsidRPr="003661DF">
        <w:t>Игримский</w:t>
      </w:r>
      <w:proofErr w:type="spellEnd"/>
      <w:r w:rsidRPr="003661DF">
        <w:t xml:space="preserve"> Центр творчества», ДО Центр творчества «Мастер» (</w:t>
      </w:r>
      <w:proofErr w:type="spellStart"/>
      <w:r w:rsidRPr="003661DF">
        <w:t>сп</w:t>
      </w:r>
      <w:proofErr w:type="gramStart"/>
      <w:r w:rsidRPr="003661DF">
        <w:t>.П</w:t>
      </w:r>
      <w:proofErr w:type="gramEnd"/>
      <w:r w:rsidRPr="003661DF">
        <w:t>риполярый</w:t>
      </w:r>
      <w:proofErr w:type="spellEnd"/>
      <w:r w:rsidRPr="003661DF">
        <w:t xml:space="preserve">). Всего образовательными организациями трудоустроено 212 подростков. Основная </w:t>
      </w:r>
      <w:r w:rsidRPr="003661DF">
        <w:lastRenderedPageBreak/>
        <w:t>численность несовершеннолетних была трудоустроена в период летних каникул – 152 подростка.</w:t>
      </w:r>
    </w:p>
    <w:p w:rsidR="00DC6A79" w:rsidRPr="003661DF" w:rsidRDefault="00DC6A79" w:rsidP="00DC6A79">
      <w:pPr>
        <w:spacing w:line="240" w:lineRule="atLeast"/>
        <w:ind w:firstLine="708"/>
        <w:jc w:val="both"/>
      </w:pPr>
      <w:r w:rsidRPr="003661DF">
        <w:t xml:space="preserve">В 2019 году временная трудовая занятость несовершеннолетних была также организована тремя сельскими поселениями района: Саранпауль, </w:t>
      </w:r>
      <w:proofErr w:type="spellStart"/>
      <w:r w:rsidRPr="003661DF">
        <w:t>Хулимсунт</w:t>
      </w:r>
      <w:proofErr w:type="spellEnd"/>
      <w:r w:rsidRPr="003661DF">
        <w:t xml:space="preserve">, Приполярный. Работодателями выступили хозяйственно-эксплуатационные службы при администрации поселений и МКУ СКК «Олимп». Общий объем средств, предусмотренный в бюджете поселений района </w:t>
      </w:r>
      <w:r w:rsidR="00E31FB4">
        <w:t xml:space="preserve">в рамках программ поселения </w:t>
      </w:r>
      <w:r w:rsidRPr="003661DF">
        <w:t xml:space="preserve">на 2019 г., составляет </w:t>
      </w:r>
      <w:r w:rsidRPr="003661DF">
        <w:rPr>
          <w:b/>
        </w:rPr>
        <w:t>1382,7</w:t>
      </w:r>
      <w:r w:rsidRPr="003661DF">
        <w:t xml:space="preserve"> тыс. руб.</w:t>
      </w:r>
      <w:r w:rsidRPr="003661DF">
        <w:rPr>
          <w:b/>
        </w:rPr>
        <w:t xml:space="preserve">  </w:t>
      </w:r>
      <w:r w:rsidRPr="003661DF">
        <w:t xml:space="preserve">Администрациями поселений трудоустроено 74 подростка, в том числе в летний период – 68.     </w:t>
      </w:r>
    </w:p>
    <w:p w:rsidR="00DC6A79" w:rsidRPr="003661DF" w:rsidRDefault="00DC6A79" w:rsidP="00DC6A79">
      <w:pPr>
        <w:spacing w:line="240" w:lineRule="atLeast"/>
        <w:ind w:firstLine="708"/>
        <w:jc w:val="both"/>
      </w:pPr>
      <w:r w:rsidRPr="003661DF">
        <w:t xml:space="preserve">Общий объем финансирования (муниципальный бюджет и бюджет поселений) в 2019 году составляет </w:t>
      </w:r>
      <w:r w:rsidR="00DE785B" w:rsidRPr="003661DF">
        <w:rPr>
          <w:b/>
        </w:rPr>
        <w:t>3504,60</w:t>
      </w:r>
      <w:r w:rsidR="00DE785B" w:rsidRPr="003661DF">
        <w:t xml:space="preserve">  </w:t>
      </w:r>
      <w:r w:rsidRPr="003661DF">
        <w:t>тыс. руб. (таблица 1</w:t>
      </w:r>
      <w:r w:rsidR="00F85BBD" w:rsidRPr="003661DF">
        <w:t>1</w:t>
      </w:r>
      <w:r w:rsidRPr="003661DF">
        <w:t>).</w:t>
      </w:r>
    </w:p>
    <w:p w:rsidR="00DC6A79" w:rsidRPr="003661DF" w:rsidRDefault="00DC6A79" w:rsidP="00DC6A79">
      <w:pPr>
        <w:spacing w:line="240" w:lineRule="atLeast"/>
        <w:jc w:val="center"/>
        <w:rPr>
          <w:b/>
        </w:rPr>
      </w:pPr>
    </w:p>
    <w:p w:rsidR="00DC6A79" w:rsidRPr="003661DF" w:rsidRDefault="00DC6A79" w:rsidP="00DC6A79">
      <w:pPr>
        <w:spacing w:line="240" w:lineRule="atLeast"/>
        <w:jc w:val="center"/>
      </w:pPr>
      <w:r w:rsidRPr="003661DF">
        <w:rPr>
          <w:b/>
        </w:rPr>
        <w:t xml:space="preserve">Финансовое обеспечение мероприятия по организации временной трудовой занятости несовершеннолетних граждан </w:t>
      </w:r>
    </w:p>
    <w:p w:rsidR="00DC6A79" w:rsidRPr="003661DF" w:rsidRDefault="00DC6A79" w:rsidP="00DC6A79">
      <w:pPr>
        <w:spacing w:line="240" w:lineRule="atLeast"/>
        <w:ind w:firstLine="708"/>
        <w:jc w:val="right"/>
      </w:pPr>
      <w:r w:rsidRPr="003661DF">
        <w:t>Таблица 1</w:t>
      </w:r>
      <w:r w:rsidR="00F85BBD" w:rsidRPr="003661DF">
        <w:t>1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2703"/>
        <w:gridCol w:w="3118"/>
        <w:gridCol w:w="2834"/>
      </w:tblGrid>
      <w:tr w:rsidR="00DE785B" w:rsidRPr="003661DF" w:rsidTr="0099641D">
        <w:trPr>
          <w:trHeight w:val="409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79" w:rsidRPr="003661DF" w:rsidRDefault="00DC6A79" w:rsidP="0099641D">
            <w:pPr>
              <w:spacing w:line="240" w:lineRule="atLeast"/>
              <w:jc w:val="center"/>
              <w:rPr>
                <w:b/>
                <w:bCs/>
              </w:rPr>
            </w:pPr>
            <w:proofErr w:type="gramStart"/>
            <w:r w:rsidRPr="003661DF">
              <w:rPr>
                <w:b/>
                <w:bCs/>
              </w:rPr>
              <w:t>п</w:t>
            </w:r>
            <w:proofErr w:type="gramEnd"/>
            <w:r w:rsidRPr="003661DF">
              <w:rPr>
                <w:b/>
                <w:bCs/>
              </w:rPr>
              <w:t xml:space="preserve">/п </w:t>
            </w:r>
          </w:p>
        </w:tc>
        <w:tc>
          <w:tcPr>
            <w:tcW w:w="2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79" w:rsidRPr="003661DF" w:rsidRDefault="00DC6A79" w:rsidP="0099641D">
            <w:pPr>
              <w:spacing w:line="240" w:lineRule="atLeast"/>
              <w:jc w:val="center"/>
              <w:rPr>
                <w:b/>
                <w:bCs/>
              </w:rPr>
            </w:pPr>
            <w:r w:rsidRPr="003661DF">
              <w:rPr>
                <w:b/>
                <w:bCs/>
              </w:rPr>
              <w:t>Источники</w:t>
            </w:r>
          </w:p>
          <w:p w:rsidR="00DC6A79" w:rsidRPr="003661DF" w:rsidRDefault="00DC6A79" w:rsidP="0099641D">
            <w:pPr>
              <w:spacing w:line="240" w:lineRule="atLeast"/>
              <w:jc w:val="center"/>
              <w:rPr>
                <w:b/>
                <w:bCs/>
              </w:rPr>
            </w:pPr>
            <w:r w:rsidRPr="003661DF">
              <w:rPr>
                <w:b/>
                <w:bCs/>
              </w:rPr>
              <w:t>финансирования</w:t>
            </w:r>
          </w:p>
        </w:tc>
        <w:tc>
          <w:tcPr>
            <w:tcW w:w="5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79" w:rsidRPr="003661DF" w:rsidRDefault="00DC6A79" w:rsidP="0099641D">
            <w:pPr>
              <w:spacing w:line="240" w:lineRule="atLeast"/>
              <w:jc w:val="center"/>
              <w:rPr>
                <w:b/>
                <w:bCs/>
              </w:rPr>
            </w:pPr>
            <w:r w:rsidRPr="003661DF">
              <w:rPr>
                <w:b/>
                <w:bCs/>
              </w:rPr>
              <w:t xml:space="preserve">Объем финансирования мероприятий по организации временной трудовой занятости несовершеннолетних  (тыс. руб.) </w:t>
            </w:r>
          </w:p>
        </w:tc>
      </w:tr>
      <w:tr w:rsidR="00DE785B" w:rsidRPr="003661DF" w:rsidTr="0099641D">
        <w:trPr>
          <w:trHeight w:val="221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A79" w:rsidRPr="003661DF" w:rsidRDefault="00DC6A79" w:rsidP="0099641D">
            <w:pPr>
              <w:rPr>
                <w:b/>
                <w:bCs/>
              </w:rPr>
            </w:pPr>
          </w:p>
        </w:tc>
        <w:tc>
          <w:tcPr>
            <w:tcW w:w="2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A79" w:rsidRPr="003661DF" w:rsidRDefault="00DC6A79" w:rsidP="0099641D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79" w:rsidRPr="003661DF" w:rsidRDefault="00DC6A79" w:rsidP="0099641D">
            <w:pPr>
              <w:spacing w:line="240" w:lineRule="atLeast"/>
              <w:jc w:val="center"/>
              <w:rPr>
                <w:b/>
                <w:bCs/>
              </w:rPr>
            </w:pPr>
            <w:r w:rsidRPr="003661DF">
              <w:rPr>
                <w:b/>
                <w:bCs/>
              </w:rPr>
              <w:t xml:space="preserve">2018 г.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79" w:rsidRPr="003661DF" w:rsidRDefault="00DC6A79" w:rsidP="0099641D">
            <w:pPr>
              <w:spacing w:line="240" w:lineRule="atLeast"/>
              <w:jc w:val="center"/>
              <w:rPr>
                <w:b/>
                <w:bCs/>
              </w:rPr>
            </w:pPr>
            <w:r w:rsidRPr="003661DF">
              <w:rPr>
                <w:b/>
                <w:bCs/>
              </w:rPr>
              <w:t>2019 г.</w:t>
            </w:r>
          </w:p>
        </w:tc>
      </w:tr>
      <w:tr w:rsidR="00DE785B" w:rsidRPr="003661DF" w:rsidTr="009964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79" w:rsidRPr="003661DF" w:rsidRDefault="00DC6A79" w:rsidP="0099641D">
            <w:pPr>
              <w:spacing w:line="240" w:lineRule="atLeast"/>
              <w:jc w:val="center"/>
              <w:rPr>
                <w:bCs/>
              </w:rPr>
            </w:pPr>
            <w:r w:rsidRPr="003661DF">
              <w:rPr>
                <w:bCs/>
              </w:rPr>
              <w:t>1.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79" w:rsidRPr="003661DF" w:rsidRDefault="00DC6A79" w:rsidP="0099641D">
            <w:pPr>
              <w:spacing w:line="240" w:lineRule="atLeast"/>
              <w:jc w:val="both"/>
              <w:rPr>
                <w:bCs/>
              </w:rPr>
            </w:pPr>
            <w:r w:rsidRPr="003661DF">
              <w:rPr>
                <w:bCs/>
              </w:rPr>
              <w:t>Муниципальный бюджет (предусмотрен Комитетом образования)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79" w:rsidRPr="003661DF" w:rsidRDefault="00DC6A79" w:rsidP="0099641D">
            <w:pPr>
              <w:spacing w:line="240" w:lineRule="atLeast"/>
              <w:jc w:val="center"/>
              <w:rPr>
                <w:bCs/>
              </w:rPr>
            </w:pPr>
            <w:r w:rsidRPr="003661DF">
              <w:rPr>
                <w:bCs/>
              </w:rPr>
              <w:t xml:space="preserve">2 775,5 (на 35,3% меньше объема 2017 г.)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5B" w:rsidRPr="003661DF" w:rsidRDefault="00DE785B" w:rsidP="0099641D">
            <w:pPr>
              <w:spacing w:line="240" w:lineRule="atLeast"/>
              <w:jc w:val="center"/>
            </w:pPr>
            <w:r w:rsidRPr="003661DF">
              <w:rPr>
                <w:b/>
              </w:rPr>
              <w:t xml:space="preserve">2 121,9 </w:t>
            </w:r>
            <w:r w:rsidRPr="003661DF">
              <w:t xml:space="preserve"> </w:t>
            </w:r>
          </w:p>
          <w:p w:rsidR="00DC6A79" w:rsidRPr="003661DF" w:rsidRDefault="00DC6A79" w:rsidP="00DE785B">
            <w:pPr>
              <w:spacing w:line="240" w:lineRule="atLeast"/>
              <w:jc w:val="center"/>
              <w:rPr>
                <w:bCs/>
              </w:rPr>
            </w:pPr>
            <w:r w:rsidRPr="003661DF">
              <w:t xml:space="preserve">(на </w:t>
            </w:r>
            <w:r w:rsidR="00DE785B" w:rsidRPr="003661DF">
              <w:t>23,6%</w:t>
            </w:r>
            <w:r w:rsidRPr="003661DF">
              <w:t xml:space="preserve"> меньше объема 2018 г.)</w:t>
            </w:r>
          </w:p>
        </w:tc>
      </w:tr>
      <w:tr w:rsidR="00DE785B" w:rsidRPr="003661DF" w:rsidTr="009964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79" w:rsidRPr="003661DF" w:rsidRDefault="00DC6A79" w:rsidP="0099641D">
            <w:pPr>
              <w:spacing w:line="240" w:lineRule="atLeast"/>
              <w:jc w:val="center"/>
              <w:rPr>
                <w:bCs/>
              </w:rPr>
            </w:pPr>
            <w:r w:rsidRPr="003661DF">
              <w:rPr>
                <w:bCs/>
              </w:rPr>
              <w:t>2.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79" w:rsidRPr="003661DF" w:rsidRDefault="00DC6A79" w:rsidP="0099641D">
            <w:pPr>
              <w:spacing w:line="240" w:lineRule="atLeast"/>
              <w:jc w:val="both"/>
              <w:rPr>
                <w:bCs/>
              </w:rPr>
            </w:pPr>
            <w:r w:rsidRPr="003661DF">
              <w:rPr>
                <w:bCs/>
              </w:rPr>
              <w:t>Бюджет поселений</w:t>
            </w:r>
            <w:r w:rsidRPr="003661DF">
              <w:rPr>
                <w:rStyle w:val="af5"/>
                <w:bCs/>
              </w:rPr>
              <w:footnoteReference w:id="11"/>
            </w:r>
            <w:r w:rsidRPr="003661DF">
              <w:rPr>
                <w:bCs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79" w:rsidRPr="003661DF" w:rsidRDefault="00DC6A79" w:rsidP="0099641D">
            <w:pPr>
              <w:spacing w:line="240" w:lineRule="atLeast"/>
              <w:jc w:val="center"/>
              <w:rPr>
                <w:bCs/>
              </w:rPr>
            </w:pPr>
            <w:r w:rsidRPr="003661DF">
              <w:rPr>
                <w:bCs/>
              </w:rPr>
              <w:t>1 498,5 (на 25,6% меньше объема 2017 г.)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79" w:rsidRPr="003661DF" w:rsidRDefault="00DC6A79" w:rsidP="0099641D">
            <w:pPr>
              <w:spacing w:line="240" w:lineRule="atLeast"/>
              <w:jc w:val="center"/>
            </w:pPr>
            <w:r w:rsidRPr="003661DF">
              <w:rPr>
                <w:b/>
              </w:rPr>
              <w:t>1 382,7</w:t>
            </w:r>
            <w:r w:rsidRPr="003661DF">
              <w:t xml:space="preserve">  </w:t>
            </w:r>
          </w:p>
          <w:p w:rsidR="00DC6A79" w:rsidRPr="003661DF" w:rsidRDefault="00DC6A79" w:rsidP="0099641D">
            <w:pPr>
              <w:spacing w:line="240" w:lineRule="atLeast"/>
              <w:jc w:val="center"/>
              <w:rPr>
                <w:bCs/>
              </w:rPr>
            </w:pPr>
            <w:r w:rsidRPr="003661DF">
              <w:t>(на 7,7% меньше объема 2018 г.)</w:t>
            </w:r>
          </w:p>
        </w:tc>
      </w:tr>
      <w:tr w:rsidR="00DE785B" w:rsidRPr="003661DF" w:rsidTr="0099641D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79" w:rsidRPr="003661DF" w:rsidRDefault="00DC6A79" w:rsidP="0099641D">
            <w:pPr>
              <w:spacing w:line="240" w:lineRule="atLeast"/>
              <w:jc w:val="center"/>
              <w:rPr>
                <w:bCs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79" w:rsidRPr="003661DF" w:rsidRDefault="00DC6A79" w:rsidP="0099641D">
            <w:pPr>
              <w:spacing w:line="240" w:lineRule="atLeast"/>
              <w:jc w:val="both"/>
              <w:rPr>
                <w:bCs/>
              </w:rPr>
            </w:pPr>
            <w:r w:rsidRPr="003661DF">
              <w:rPr>
                <w:bCs/>
              </w:rPr>
              <w:t xml:space="preserve">Общий объем финансирования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79" w:rsidRPr="003661DF" w:rsidRDefault="00DC6A79" w:rsidP="0099641D">
            <w:pPr>
              <w:spacing w:line="240" w:lineRule="atLeast"/>
              <w:jc w:val="center"/>
              <w:rPr>
                <w:bCs/>
              </w:rPr>
            </w:pPr>
            <w:r w:rsidRPr="003661DF">
              <w:rPr>
                <w:bCs/>
              </w:rPr>
              <w:t>4 274,0 (на 33,1% меньше объема 2017 г.)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A79" w:rsidRPr="003661DF" w:rsidRDefault="00DE785B" w:rsidP="00DE785B">
            <w:pPr>
              <w:spacing w:line="240" w:lineRule="atLeast"/>
              <w:jc w:val="center"/>
              <w:rPr>
                <w:bCs/>
              </w:rPr>
            </w:pPr>
            <w:r w:rsidRPr="003661DF">
              <w:rPr>
                <w:b/>
              </w:rPr>
              <w:t>3504,60</w:t>
            </w:r>
            <w:r w:rsidR="00DC6A79" w:rsidRPr="003661DF">
              <w:t xml:space="preserve">  (на </w:t>
            </w:r>
            <w:r w:rsidRPr="003661DF">
              <w:t>18,01</w:t>
            </w:r>
            <w:r w:rsidR="00DC6A79" w:rsidRPr="003661DF">
              <w:t>% меньше объема 2018 г.)</w:t>
            </w:r>
          </w:p>
        </w:tc>
      </w:tr>
    </w:tbl>
    <w:p w:rsidR="00DC6A79" w:rsidRPr="003661DF" w:rsidRDefault="00DC6A79" w:rsidP="00DC6A79">
      <w:pPr>
        <w:spacing w:line="240" w:lineRule="atLeast"/>
        <w:ind w:firstLine="708"/>
        <w:jc w:val="both"/>
      </w:pPr>
    </w:p>
    <w:p w:rsidR="009E1EA9" w:rsidRPr="003661DF" w:rsidRDefault="00DC6A79" w:rsidP="009E1EA9">
      <w:pPr>
        <w:ind w:firstLine="708"/>
        <w:jc w:val="both"/>
        <w:rPr>
          <w:bCs/>
        </w:rPr>
      </w:pPr>
      <w:r w:rsidRPr="003661DF">
        <w:t>Общее количество несовершеннолетних</w:t>
      </w:r>
      <w:r w:rsidR="00DE785B" w:rsidRPr="003661DF">
        <w:t xml:space="preserve"> граждан</w:t>
      </w:r>
      <w:r w:rsidRPr="003661DF">
        <w:t>, организованных временной трудовой занятостью в 2019 году</w:t>
      </w:r>
      <w:r w:rsidR="00E31FB4">
        <w:t>,</w:t>
      </w:r>
      <w:r w:rsidRPr="003661DF">
        <w:t xml:space="preserve"> </w:t>
      </w:r>
      <w:r w:rsidR="00DE785B" w:rsidRPr="003661DF">
        <w:t xml:space="preserve">составляет </w:t>
      </w:r>
      <w:r w:rsidRPr="003661DF">
        <w:t>286</w:t>
      </w:r>
      <w:r w:rsidR="009E1EA9" w:rsidRPr="003661DF">
        <w:t xml:space="preserve"> (2018 г. -323)</w:t>
      </w:r>
      <w:r w:rsidRPr="003661DF">
        <w:t xml:space="preserve">. </w:t>
      </w:r>
      <w:r w:rsidR="009E1EA9" w:rsidRPr="003661DF">
        <w:t xml:space="preserve">Снижение объема финансирования на организацию временной трудовой занятости несовершеннолетних повлияло на показатель охвата подростков трудовой занятостью в 2019 году в сравнении с 2018 годом. </w:t>
      </w:r>
      <w:proofErr w:type="gramStart"/>
      <w:r w:rsidR="00E31FB4">
        <w:t>Данная динамика была</w:t>
      </w:r>
      <w:r w:rsidR="009E1EA9" w:rsidRPr="003661DF">
        <w:t xml:space="preserve"> отмечен</w:t>
      </w:r>
      <w:r w:rsidR="00E31FB4">
        <w:t>а</w:t>
      </w:r>
      <w:r w:rsidR="009E1EA9" w:rsidRPr="003661DF">
        <w:t xml:space="preserve"> Департаментом труда и занятости населения Ханты-Мансийского автономного округа-Югры</w:t>
      </w:r>
      <w:r w:rsidR="00E31FB4">
        <w:t xml:space="preserve"> на итоговом заседании межведомственной комиссии по организации отдыха, оздоровления и занятости детей Ханты-Мансийского автономного округа-Югры 24.12.2019</w:t>
      </w:r>
      <w:r w:rsidR="009E1EA9" w:rsidRPr="003661DF">
        <w:t xml:space="preserve">: в 2019 году </w:t>
      </w:r>
      <w:r w:rsidR="009E1EA9" w:rsidRPr="003661DF">
        <w:rPr>
          <w:b/>
        </w:rPr>
        <w:t>Березовский район – единственный муниципалитет</w:t>
      </w:r>
      <w:r w:rsidR="009E1EA9" w:rsidRPr="003661DF">
        <w:t xml:space="preserve">, допустивший </w:t>
      </w:r>
      <w:r w:rsidR="009E1EA9" w:rsidRPr="003661DF">
        <w:rPr>
          <w:bCs/>
        </w:rPr>
        <w:t>существенное снижение установленного показателя на начало года по отношению к плановому показателю на конец 2019 года:  34,6% (на начало 2019 года плановый показатель составлял</w:t>
      </w:r>
      <w:proofErr w:type="gramEnd"/>
      <w:r w:rsidR="009E1EA9" w:rsidRPr="003661DF">
        <w:rPr>
          <w:bCs/>
        </w:rPr>
        <w:t xml:space="preserve"> </w:t>
      </w:r>
      <w:proofErr w:type="gramStart"/>
      <w:r w:rsidR="009E1EA9" w:rsidRPr="003661DF">
        <w:rPr>
          <w:bCs/>
        </w:rPr>
        <w:t>358 , на конец 2019 года снижен до 234)</w:t>
      </w:r>
      <w:r w:rsidR="009E1EA9" w:rsidRPr="003661DF">
        <w:rPr>
          <w:rStyle w:val="af5"/>
          <w:bCs/>
        </w:rPr>
        <w:footnoteReference w:id="12"/>
      </w:r>
      <w:r w:rsidR="009E1EA9" w:rsidRPr="003661DF">
        <w:rPr>
          <w:bCs/>
        </w:rPr>
        <w:t>.</w:t>
      </w:r>
      <w:proofErr w:type="gramEnd"/>
    </w:p>
    <w:p w:rsidR="00DC6A79" w:rsidRPr="003661DF" w:rsidRDefault="00E31FB4" w:rsidP="00DC6A79">
      <w:pPr>
        <w:spacing w:line="240" w:lineRule="atLeast"/>
        <w:ind w:firstLine="708"/>
        <w:jc w:val="both"/>
      </w:pPr>
      <w:r>
        <w:t>В 2019 году р</w:t>
      </w:r>
      <w:r w:rsidR="00DC6A79" w:rsidRPr="003661DF">
        <w:t>аботодателями были заявлены вакансии по следующим профессиям: «Рабочий по благоустройству населенных пунктов», «Помощник режиссера - постановщика», «Помощник вожатого» и «Помощник педагога организатора».</w:t>
      </w:r>
    </w:p>
    <w:p w:rsidR="00DC6A79" w:rsidRPr="003661DF" w:rsidRDefault="00DC6A79" w:rsidP="00DC6A79">
      <w:pPr>
        <w:spacing w:line="240" w:lineRule="atLeast"/>
        <w:ind w:firstLine="708"/>
        <w:jc w:val="both"/>
      </w:pPr>
      <w:r w:rsidRPr="003661DF">
        <w:t xml:space="preserve">Заработная плата на одного несовершеннолетнего при условии трудоустройства на 1 месяц на 0,25 ставки составила 8012 руб. (начисление с налогом – 10416 руб.). </w:t>
      </w:r>
      <w:r w:rsidRPr="003661DF">
        <w:lastRenderedPageBreak/>
        <w:t xml:space="preserve">Компенсация </w:t>
      </w:r>
      <w:r w:rsidR="00E31FB4">
        <w:t>казенного учреждения</w:t>
      </w:r>
      <w:r w:rsidRPr="003661DF">
        <w:t xml:space="preserve"> Х</w:t>
      </w:r>
      <w:r w:rsidR="00E31FB4">
        <w:t>анты-</w:t>
      </w:r>
      <w:r w:rsidRPr="003661DF">
        <w:t>М</w:t>
      </w:r>
      <w:r w:rsidR="00E31FB4">
        <w:t>ансийского автономного округа</w:t>
      </w:r>
      <w:r w:rsidRPr="003661DF">
        <w:t xml:space="preserve"> – Югры  «Березовский центр занятости населения» работодателю в 2019 году составила 2675 руб. </w:t>
      </w:r>
    </w:p>
    <w:p w:rsidR="00DC6A79" w:rsidRPr="003661DF" w:rsidRDefault="00DC6A79" w:rsidP="00DC6A79">
      <w:pPr>
        <w:spacing w:line="240" w:lineRule="atLeast"/>
        <w:ind w:firstLine="708"/>
        <w:jc w:val="both"/>
      </w:pPr>
      <w:r w:rsidRPr="003661DF">
        <w:t xml:space="preserve">В 2019 году трудоустройство несовершеннолетних организовано в 9 поселениях района.  </w:t>
      </w:r>
    </w:p>
    <w:p w:rsidR="00DE785B" w:rsidRPr="003661DF" w:rsidRDefault="009E1EA9" w:rsidP="00DC6A79">
      <w:pPr>
        <w:spacing w:line="240" w:lineRule="atLeast"/>
        <w:ind w:firstLine="708"/>
        <w:jc w:val="both"/>
        <w:rPr>
          <w:b/>
        </w:rPr>
      </w:pPr>
      <w:r w:rsidRPr="003661DF">
        <w:t xml:space="preserve">Из числа поселений наибольшее количество </w:t>
      </w:r>
      <w:r w:rsidR="00DE785B" w:rsidRPr="003661DF">
        <w:t>трудоустроенных несоверш</w:t>
      </w:r>
      <w:r w:rsidRPr="003661DF">
        <w:t>еннолетних граждан  в 2019 году зафиксировано  в</w:t>
      </w:r>
      <w:r w:rsidR="00DE785B" w:rsidRPr="003661DF">
        <w:t xml:space="preserve"> </w:t>
      </w:r>
      <w:proofErr w:type="spellStart"/>
      <w:r w:rsidR="00DE785B" w:rsidRPr="003661DF">
        <w:t>сп</w:t>
      </w:r>
      <w:proofErr w:type="spellEnd"/>
      <w:r w:rsidR="00DE785B" w:rsidRPr="003661DF">
        <w:t xml:space="preserve">. Саранпауль – 54, </w:t>
      </w:r>
      <w:proofErr w:type="spellStart"/>
      <w:r w:rsidR="00DE785B" w:rsidRPr="003661DF">
        <w:t>пгт</w:t>
      </w:r>
      <w:proofErr w:type="spellEnd"/>
      <w:r w:rsidR="00DE785B" w:rsidRPr="003661DF">
        <w:t xml:space="preserve">. </w:t>
      </w:r>
      <w:proofErr w:type="gramStart"/>
      <w:r w:rsidR="00DE785B" w:rsidRPr="003661DF">
        <w:t xml:space="preserve">Березово – 46, д. </w:t>
      </w:r>
      <w:proofErr w:type="spellStart"/>
      <w:r w:rsidR="00DE785B" w:rsidRPr="003661DF">
        <w:t>Няксимволь</w:t>
      </w:r>
      <w:proofErr w:type="spellEnd"/>
      <w:r w:rsidR="00DE785B" w:rsidRPr="003661DF">
        <w:t xml:space="preserve"> – 40 (2018 г. -   с. Саранпауль – 66; </w:t>
      </w:r>
      <w:proofErr w:type="spellStart"/>
      <w:r w:rsidR="00DE785B" w:rsidRPr="003661DF">
        <w:t>пгт</w:t>
      </w:r>
      <w:proofErr w:type="spellEnd"/>
      <w:r w:rsidR="00DE785B" w:rsidRPr="003661DF">
        <w:t>.</w:t>
      </w:r>
      <w:proofErr w:type="gramEnd"/>
      <w:r w:rsidR="00DE785B" w:rsidRPr="003661DF">
        <w:t xml:space="preserve"> Березово – 58; </w:t>
      </w:r>
      <w:proofErr w:type="spellStart"/>
      <w:r w:rsidR="00DE785B" w:rsidRPr="003661DF">
        <w:t>пгт</w:t>
      </w:r>
      <w:proofErr w:type="spellEnd"/>
      <w:r w:rsidR="00DE785B" w:rsidRPr="003661DF">
        <w:t xml:space="preserve">. </w:t>
      </w:r>
      <w:proofErr w:type="spellStart"/>
      <w:proofErr w:type="gramStart"/>
      <w:r w:rsidR="00DE785B" w:rsidRPr="003661DF">
        <w:t>Игрим</w:t>
      </w:r>
      <w:proofErr w:type="spellEnd"/>
      <w:r w:rsidR="00DE785B" w:rsidRPr="003661DF">
        <w:t xml:space="preserve"> – 43).</w:t>
      </w:r>
      <w:proofErr w:type="gramEnd"/>
    </w:p>
    <w:p w:rsidR="00DE785B" w:rsidRPr="003661DF" w:rsidRDefault="00DE785B" w:rsidP="00DC6A79">
      <w:pPr>
        <w:spacing w:line="240" w:lineRule="atLeast"/>
        <w:ind w:firstLine="709"/>
        <w:jc w:val="center"/>
        <w:rPr>
          <w:b/>
        </w:rPr>
      </w:pPr>
    </w:p>
    <w:p w:rsidR="00DC6A79" w:rsidRPr="003661DF" w:rsidRDefault="00DC6A79" w:rsidP="00DC6A79">
      <w:pPr>
        <w:spacing w:line="240" w:lineRule="atLeast"/>
        <w:ind w:firstLine="709"/>
        <w:jc w:val="center"/>
      </w:pPr>
      <w:r w:rsidRPr="003661DF">
        <w:rPr>
          <w:b/>
        </w:rPr>
        <w:t>Количество несовершеннолетних граждан, организованных временным трудоустройством  в разрезе поселений района в 2019 г./2018 г</w:t>
      </w:r>
      <w:r w:rsidRPr="003661DF">
        <w:t xml:space="preserve">.  </w:t>
      </w:r>
    </w:p>
    <w:p w:rsidR="00DC6A79" w:rsidRPr="003661DF" w:rsidRDefault="00DC6A79" w:rsidP="00DC6A79">
      <w:pPr>
        <w:spacing w:line="240" w:lineRule="atLeast"/>
        <w:ind w:firstLine="709"/>
        <w:jc w:val="right"/>
      </w:pPr>
      <w:r w:rsidRPr="003661DF">
        <w:t xml:space="preserve">Таблица </w:t>
      </w:r>
      <w:r w:rsidR="00DE785B" w:rsidRPr="003661DF">
        <w:t>1</w:t>
      </w:r>
      <w:r w:rsidR="00F85BBD" w:rsidRPr="003661DF">
        <w:t>2</w:t>
      </w:r>
      <w:r w:rsidRPr="003661DF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2526"/>
        <w:gridCol w:w="1842"/>
        <w:gridCol w:w="1985"/>
        <w:gridCol w:w="2109"/>
      </w:tblGrid>
      <w:tr w:rsidR="00DE785B" w:rsidRPr="003661DF" w:rsidTr="0099641D">
        <w:trPr>
          <w:trHeight w:val="315"/>
        </w:trPr>
        <w:tc>
          <w:tcPr>
            <w:tcW w:w="702" w:type="dxa"/>
            <w:vMerge w:val="restart"/>
            <w:shd w:val="clear" w:color="auto" w:fill="auto"/>
          </w:tcPr>
          <w:p w:rsidR="00DC6A79" w:rsidRPr="003661DF" w:rsidRDefault="00DC6A79" w:rsidP="0099641D">
            <w:pPr>
              <w:spacing w:line="240" w:lineRule="atLeast"/>
              <w:jc w:val="both"/>
              <w:rPr>
                <w:b/>
              </w:rPr>
            </w:pPr>
            <w:r w:rsidRPr="003661DF">
              <w:rPr>
                <w:b/>
              </w:rPr>
              <w:t xml:space="preserve">№ </w:t>
            </w:r>
            <w:proofErr w:type="gramStart"/>
            <w:r w:rsidRPr="003661DF">
              <w:rPr>
                <w:b/>
              </w:rPr>
              <w:t>п</w:t>
            </w:r>
            <w:proofErr w:type="gramEnd"/>
            <w:r w:rsidRPr="003661DF">
              <w:rPr>
                <w:b/>
              </w:rPr>
              <w:t xml:space="preserve">/п </w:t>
            </w:r>
          </w:p>
        </w:tc>
        <w:tc>
          <w:tcPr>
            <w:tcW w:w="2526" w:type="dxa"/>
            <w:vMerge w:val="restart"/>
            <w:shd w:val="clear" w:color="auto" w:fill="auto"/>
          </w:tcPr>
          <w:p w:rsidR="00DC6A79" w:rsidRPr="003661DF" w:rsidRDefault="00DC6A79" w:rsidP="0099641D">
            <w:pPr>
              <w:spacing w:line="240" w:lineRule="atLeast"/>
              <w:jc w:val="center"/>
              <w:rPr>
                <w:b/>
              </w:rPr>
            </w:pPr>
            <w:r w:rsidRPr="003661DF">
              <w:rPr>
                <w:b/>
              </w:rPr>
              <w:t>Наименование поселения района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DC6A79" w:rsidRPr="003661DF" w:rsidRDefault="00DC6A79" w:rsidP="0099641D">
            <w:pPr>
              <w:spacing w:line="240" w:lineRule="atLeast"/>
              <w:jc w:val="center"/>
              <w:rPr>
                <w:b/>
              </w:rPr>
            </w:pPr>
            <w:r w:rsidRPr="003661DF">
              <w:rPr>
                <w:b/>
              </w:rPr>
              <w:t>Кол-во трудоустроенных несовершеннолетних</w:t>
            </w:r>
          </w:p>
        </w:tc>
        <w:tc>
          <w:tcPr>
            <w:tcW w:w="2109" w:type="dxa"/>
            <w:vMerge w:val="restart"/>
            <w:shd w:val="clear" w:color="auto" w:fill="auto"/>
          </w:tcPr>
          <w:p w:rsidR="00DC6A79" w:rsidRPr="003661DF" w:rsidRDefault="00DC6A79" w:rsidP="0099641D">
            <w:pPr>
              <w:spacing w:line="240" w:lineRule="atLeast"/>
              <w:jc w:val="center"/>
              <w:rPr>
                <w:b/>
              </w:rPr>
            </w:pPr>
            <w:r w:rsidRPr="003661DF">
              <w:rPr>
                <w:b/>
              </w:rPr>
              <w:t xml:space="preserve">Динамика </w:t>
            </w:r>
          </w:p>
        </w:tc>
      </w:tr>
      <w:tr w:rsidR="00DE785B" w:rsidRPr="003661DF" w:rsidTr="0099641D">
        <w:trPr>
          <w:trHeight w:val="420"/>
        </w:trPr>
        <w:tc>
          <w:tcPr>
            <w:tcW w:w="7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6A79" w:rsidRPr="003661DF" w:rsidRDefault="00DC6A79" w:rsidP="0099641D">
            <w:pPr>
              <w:spacing w:line="240" w:lineRule="atLeast"/>
              <w:jc w:val="both"/>
            </w:pPr>
          </w:p>
        </w:tc>
        <w:tc>
          <w:tcPr>
            <w:tcW w:w="2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6A79" w:rsidRPr="003661DF" w:rsidRDefault="00DC6A79" w:rsidP="0099641D">
            <w:pPr>
              <w:spacing w:line="240" w:lineRule="atLeast"/>
              <w:jc w:val="both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C6A79" w:rsidRPr="003661DF" w:rsidRDefault="00DC6A79" w:rsidP="0099641D">
            <w:pPr>
              <w:spacing w:line="240" w:lineRule="atLeast"/>
              <w:jc w:val="center"/>
            </w:pPr>
            <w:r w:rsidRPr="003661DF">
              <w:t>2018 г.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C6A79" w:rsidRPr="003661DF" w:rsidRDefault="00DC6A79" w:rsidP="0099641D">
            <w:pPr>
              <w:spacing w:line="240" w:lineRule="atLeast"/>
              <w:jc w:val="center"/>
            </w:pPr>
            <w:r w:rsidRPr="003661DF">
              <w:t xml:space="preserve">2019 </w:t>
            </w:r>
          </w:p>
        </w:tc>
        <w:tc>
          <w:tcPr>
            <w:tcW w:w="21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6A79" w:rsidRPr="003661DF" w:rsidRDefault="00DC6A79" w:rsidP="0099641D">
            <w:pPr>
              <w:spacing w:line="240" w:lineRule="atLeast"/>
              <w:jc w:val="both"/>
            </w:pPr>
          </w:p>
        </w:tc>
      </w:tr>
      <w:tr w:rsidR="00DE785B" w:rsidRPr="003661DF" w:rsidTr="0099641D">
        <w:tc>
          <w:tcPr>
            <w:tcW w:w="702" w:type="dxa"/>
            <w:shd w:val="clear" w:color="auto" w:fill="D6E3BC"/>
          </w:tcPr>
          <w:p w:rsidR="00DC6A79" w:rsidRPr="003661DF" w:rsidRDefault="00DC6A79" w:rsidP="0099641D">
            <w:pPr>
              <w:spacing w:line="240" w:lineRule="atLeast"/>
              <w:jc w:val="center"/>
            </w:pPr>
            <w:r w:rsidRPr="003661DF">
              <w:t>1.</w:t>
            </w:r>
          </w:p>
        </w:tc>
        <w:tc>
          <w:tcPr>
            <w:tcW w:w="2526" w:type="dxa"/>
            <w:shd w:val="clear" w:color="auto" w:fill="D6E3BC"/>
          </w:tcPr>
          <w:p w:rsidR="00DC6A79" w:rsidRPr="003661DF" w:rsidRDefault="00DC6A79" w:rsidP="0099641D">
            <w:pPr>
              <w:spacing w:line="240" w:lineRule="atLeast"/>
              <w:jc w:val="both"/>
            </w:pPr>
            <w:proofErr w:type="spellStart"/>
            <w:r w:rsidRPr="003661DF">
              <w:t>пгт</w:t>
            </w:r>
            <w:proofErr w:type="gramStart"/>
            <w:r w:rsidRPr="003661DF">
              <w:t>.Б</w:t>
            </w:r>
            <w:proofErr w:type="gramEnd"/>
            <w:r w:rsidRPr="003661DF">
              <w:t>ерезово</w:t>
            </w:r>
            <w:proofErr w:type="spellEnd"/>
            <w:r w:rsidRPr="003661DF">
              <w:t xml:space="preserve"> </w:t>
            </w:r>
          </w:p>
        </w:tc>
        <w:tc>
          <w:tcPr>
            <w:tcW w:w="1842" w:type="dxa"/>
            <w:shd w:val="clear" w:color="auto" w:fill="D6E3BC"/>
          </w:tcPr>
          <w:p w:rsidR="00DC6A79" w:rsidRPr="003661DF" w:rsidRDefault="00DC6A79" w:rsidP="0099641D">
            <w:pPr>
              <w:spacing w:line="240" w:lineRule="atLeast"/>
              <w:jc w:val="center"/>
            </w:pPr>
            <w:r w:rsidRPr="003661DF">
              <w:t>58</w:t>
            </w:r>
          </w:p>
        </w:tc>
        <w:tc>
          <w:tcPr>
            <w:tcW w:w="1985" w:type="dxa"/>
            <w:shd w:val="clear" w:color="auto" w:fill="D6E3BC"/>
          </w:tcPr>
          <w:p w:rsidR="00DC6A79" w:rsidRPr="003661DF" w:rsidRDefault="00DC6A79" w:rsidP="0099641D">
            <w:pPr>
              <w:spacing w:line="240" w:lineRule="atLeast"/>
              <w:jc w:val="center"/>
            </w:pPr>
            <w:r w:rsidRPr="003661DF">
              <w:t>46</w:t>
            </w:r>
          </w:p>
        </w:tc>
        <w:tc>
          <w:tcPr>
            <w:tcW w:w="2109" w:type="dxa"/>
            <w:shd w:val="clear" w:color="auto" w:fill="D6E3BC"/>
          </w:tcPr>
          <w:p w:rsidR="00DC6A79" w:rsidRPr="003661DF" w:rsidRDefault="00DC6A79" w:rsidP="0099641D">
            <w:pPr>
              <w:spacing w:line="240" w:lineRule="atLeast"/>
              <w:jc w:val="center"/>
            </w:pPr>
            <w:r w:rsidRPr="003661DF">
              <w:t>-12</w:t>
            </w:r>
          </w:p>
        </w:tc>
      </w:tr>
      <w:tr w:rsidR="00DE785B" w:rsidRPr="003661DF" w:rsidTr="0099641D"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DC6A79" w:rsidRPr="003661DF" w:rsidRDefault="00DC6A79" w:rsidP="0099641D">
            <w:pPr>
              <w:spacing w:line="240" w:lineRule="atLeast"/>
              <w:jc w:val="center"/>
            </w:pPr>
            <w:r w:rsidRPr="003661DF">
              <w:t>2.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</w:tcPr>
          <w:p w:rsidR="00DC6A79" w:rsidRPr="003661DF" w:rsidRDefault="00DC6A79" w:rsidP="0099641D">
            <w:pPr>
              <w:spacing w:line="240" w:lineRule="atLeast"/>
              <w:jc w:val="both"/>
            </w:pPr>
            <w:proofErr w:type="spellStart"/>
            <w:r w:rsidRPr="003661DF">
              <w:t>с</w:t>
            </w:r>
            <w:proofErr w:type="gramStart"/>
            <w:r w:rsidRPr="003661DF">
              <w:t>.Т</w:t>
            </w:r>
            <w:proofErr w:type="gramEnd"/>
            <w:r w:rsidRPr="003661DF">
              <w:t>еги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C6A79" w:rsidRPr="003661DF" w:rsidRDefault="00DC6A79" w:rsidP="0099641D">
            <w:pPr>
              <w:spacing w:line="240" w:lineRule="atLeast"/>
              <w:jc w:val="center"/>
            </w:pPr>
            <w:r w:rsidRPr="003661DF">
              <w:t>11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C6A79" w:rsidRPr="003661DF" w:rsidRDefault="00DC6A79" w:rsidP="0099641D">
            <w:pPr>
              <w:spacing w:line="240" w:lineRule="atLeast"/>
              <w:jc w:val="center"/>
            </w:pPr>
            <w:r w:rsidRPr="003661DF">
              <w:t>10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auto"/>
          </w:tcPr>
          <w:p w:rsidR="00DC6A79" w:rsidRPr="003661DF" w:rsidRDefault="00DC6A79" w:rsidP="0099641D">
            <w:pPr>
              <w:spacing w:line="240" w:lineRule="atLeast"/>
              <w:jc w:val="center"/>
            </w:pPr>
            <w:r w:rsidRPr="003661DF">
              <w:t>-1</w:t>
            </w:r>
          </w:p>
        </w:tc>
      </w:tr>
      <w:tr w:rsidR="00DE785B" w:rsidRPr="003661DF" w:rsidTr="0099641D">
        <w:tc>
          <w:tcPr>
            <w:tcW w:w="702" w:type="dxa"/>
            <w:shd w:val="clear" w:color="auto" w:fill="D6E3BC"/>
          </w:tcPr>
          <w:p w:rsidR="00DC6A79" w:rsidRPr="003661DF" w:rsidRDefault="00DC6A79" w:rsidP="0099641D">
            <w:pPr>
              <w:spacing w:line="240" w:lineRule="atLeast"/>
              <w:jc w:val="center"/>
            </w:pPr>
            <w:r w:rsidRPr="003661DF">
              <w:t>3.</w:t>
            </w:r>
          </w:p>
        </w:tc>
        <w:tc>
          <w:tcPr>
            <w:tcW w:w="2526" w:type="dxa"/>
            <w:shd w:val="clear" w:color="auto" w:fill="D6E3BC"/>
          </w:tcPr>
          <w:p w:rsidR="00DC6A79" w:rsidRPr="003661DF" w:rsidRDefault="00DC6A79" w:rsidP="0099641D">
            <w:pPr>
              <w:spacing w:line="240" w:lineRule="atLeast"/>
              <w:jc w:val="both"/>
            </w:pPr>
            <w:proofErr w:type="spellStart"/>
            <w:r w:rsidRPr="003661DF">
              <w:t>пгт</w:t>
            </w:r>
            <w:proofErr w:type="spellEnd"/>
            <w:r w:rsidRPr="003661DF">
              <w:t xml:space="preserve">. </w:t>
            </w:r>
            <w:proofErr w:type="spellStart"/>
            <w:r w:rsidRPr="003661DF">
              <w:t>Игрим</w:t>
            </w:r>
            <w:proofErr w:type="spellEnd"/>
            <w:r w:rsidRPr="003661DF">
              <w:t xml:space="preserve"> </w:t>
            </w:r>
          </w:p>
        </w:tc>
        <w:tc>
          <w:tcPr>
            <w:tcW w:w="1842" w:type="dxa"/>
            <w:shd w:val="clear" w:color="auto" w:fill="D6E3BC"/>
          </w:tcPr>
          <w:p w:rsidR="00DC6A79" w:rsidRPr="003661DF" w:rsidRDefault="00DC6A79" w:rsidP="0099641D">
            <w:pPr>
              <w:spacing w:line="240" w:lineRule="atLeast"/>
              <w:jc w:val="center"/>
            </w:pPr>
            <w:r w:rsidRPr="003661DF">
              <w:t>43</w:t>
            </w:r>
          </w:p>
        </w:tc>
        <w:tc>
          <w:tcPr>
            <w:tcW w:w="1985" w:type="dxa"/>
            <w:shd w:val="clear" w:color="auto" w:fill="D6E3BC"/>
          </w:tcPr>
          <w:p w:rsidR="00DC6A79" w:rsidRPr="003661DF" w:rsidRDefault="00DC6A79" w:rsidP="0099641D">
            <w:pPr>
              <w:spacing w:line="240" w:lineRule="atLeast"/>
              <w:jc w:val="center"/>
            </w:pPr>
            <w:r w:rsidRPr="003661DF">
              <w:t>34</w:t>
            </w:r>
          </w:p>
        </w:tc>
        <w:tc>
          <w:tcPr>
            <w:tcW w:w="2109" w:type="dxa"/>
            <w:shd w:val="clear" w:color="auto" w:fill="D6E3BC"/>
          </w:tcPr>
          <w:p w:rsidR="00DC6A79" w:rsidRPr="003661DF" w:rsidRDefault="00DC6A79" w:rsidP="0099641D">
            <w:pPr>
              <w:spacing w:line="240" w:lineRule="atLeast"/>
              <w:jc w:val="center"/>
            </w:pPr>
            <w:r w:rsidRPr="003661DF">
              <w:t>-9</w:t>
            </w:r>
          </w:p>
        </w:tc>
      </w:tr>
      <w:tr w:rsidR="00DE785B" w:rsidRPr="003661DF" w:rsidTr="0099641D"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DC6A79" w:rsidRPr="003661DF" w:rsidRDefault="00DC6A79" w:rsidP="0099641D">
            <w:pPr>
              <w:spacing w:line="240" w:lineRule="atLeast"/>
              <w:jc w:val="center"/>
            </w:pPr>
            <w:r w:rsidRPr="003661DF">
              <w:t>4.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</w:tcPr>
          <w:p w:rsidR="00DC6A79" w:rsidRPr="003661DF" w:rsidRDefault="00DC6A79" w:rsidP="0099641D">
            <w:pPr>
              <w:spacing w:line="240" w:lineRule="atLeast"/>
              <w:jc w:val="both"/>
            </w:pPr>
            <w:r w:rsidRPr="003661DF">
              <w:t xml:space="preserve">п. </w:t>
            </w:r>
            <w:proofErr w:type="spellStart"/>
            <w:r w:rsidRPr="003661DF">
              <w:t>Ванзетур</w:t>
            </w:r>
            <w:proofErr w:type="spellEnd"/>
            <w:r w:rsidRPr="003661DF"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DC6A79" w:rsidRPr="003661DF" w:rsidRDefault="00DC6A79" w:rsidP="0099641D">
            <w:pPr>
              <w:spacing w:line="240" w:lineRule="atLeast"/>
              <w:jc w:val="center"/>
            </w:pPr>
            <w:r w:rsidRPr="003661DF">
              <w:t>14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DC6A79" w:rsidRPr="003661DF" w:rsidRDefault="00DC6A79" w:rsidP="0099641D">
            <w:pPr>
              <w:spacing w:line="240" w:lineRule="atLeast"/>
              <w:jc w:val="center"/>
            </w:pPr>
            <w:r w:rsidRPr="003661DF">
              <w:t>20</w:t>
            </w:r>
          </w:p>
        </w:tc>
        <w:tc>
          <w:tcPr>
            <w:tcW w:w="2109" w:type="dxa"/>
            <w:tcBorders>
              <w:bottom w:val="single" w:sz="4" w:space="0" w:color="auto"/>
            </w:tcBorders>
            <w:shd w:val="clear" w:color="auto" w:fill="auto"/>
          </w:tcPr>
          <w:p w:rsidR="00DC6A79" w:rsidRPr="003661DF" w:rsidRDefault="00DC6A79" w:rsidP="0099641D">
            <w:pPr>
              <w:spacing w:line="240" w:lineRule="atLeast"/>
              <w:jc w:val="center"/>
            </w:pPr>
            <w:r w:rsidRPr="003661DF">
              <w:t>+6</w:t>
            </w:r>
          </w:p>
        </w:tc>
      </w:tr>
      <w:tr w:rsidR="00DE785B" w:rsidRPr="003661DF" w:rsidTr="0099641D">
        <w:tc>
          <w:tcPr>
            <w:tcW w:w="702" w:type="dxa"/>
            <w:shd w:val="clear" w:color="auto" w:fill="C2D69B"/>
          </w:tcPr>
          <w:p w:rsidR="00DC6A79" w:rsidRPr="003661DF" w:rsidRDefault="00DC6A79" w:rsidP="0099641D">
            <w:pPr>
              <w:spacing w:line="240" w:lineRule="atLeast"/>
              <w:jc w:val="center"/>
            </w:pPr>
            <w:r w:rsidRPr="003661DF">
              <w:t>5.</w:t>
            </w:r>
          </w:p>
        </w:tc>
        <w:tc>
          <w:tcPr>
            <w:tcW w:w="2526" w:type="dxa"/>
            <w:shd w:val="clear" w:color="auto" w:fill="C2D69B"/>
          </w:tcPr>
          <w:p w:rsidR="00DC6A79" w:rsidRPr="003661DF" w:rsidRDefault="00DC6A79" w:rsidP="0099641D">
            <w:pPr>
              <w:spacing w:line="240" w:lineRule="atLeast"/>
              <w:jc w:val="both"/>
            </w:pPr>
            <w:proofErr w:type="spellStart"/>
            <w:r w:rsidRPr="003661DF">
              <w:t>сп</w:t>
            </w:r>
            <w:proofErr w:type="spellEnd"/>
            <w:r w:rsidRPr="003661DF">
              <w:t xml:space="preserve">. Саранпауль </w:t>
            </w:r>
          </w:p>
        </w:tc>
        <w:tc>
          <w:tcPr>
            <w:tcW w:w="1842" w:type="dxa"/>
            <w:shd w:val="clear" w:color="auto" w:fill="C2D69B"/>
          </w:tcPr>
          <w:p w:rsidR="00DC6A79" w:rsidRPr="003661DF" w:rsidRDefault="00DC6A79" w:rsidP="0099641D">
            <w:pPr>
              <w:spacing w:line="240" w:lineRule="atLeast"/>
              <w:jc w:val="center"/>
            </w:pPr>
            <w:r w:rsidRPr="003661DF">
              <w:t>66</w:t>
            </w:r>
          </w:p>
        </w:tc>
        <w:tc>
          <w:tcPr>
            <w:tcW w:w="1985" w:type="dxa"/>
            <w:shd w:val="clear" w:color="auto" w:fill="C2D69B"/>
          </w:tcPr>
          <w:p w:rsidR="00DC6A79" w:rsidRPr="003661DF" w:rsidRDefault="00DC6A79" w:rsidP="0099641D">
            <w:pPr>
              <w:spacing w:line="240" w:lineRule="atLeast"/>
              <w:jc w:val="center"/>
            </w:pPr>
            <w:r w:rsidRPr="003661DF">
              <w:t>54</w:t>
            </w:r>
          </w:p>
        </w:tc>
        <w:tc>
          <w:tcPr>
            <w:tcW w:w="2109" w:type="dxa"/>
            <w:shd w:val="clear" w:color="auto" w:fill="C2D69B"/>
          </w:tcPr>
          <w:p w:rsidR="00DC6A79" w:rsidRPr="003661DF" w:rsidRDefault="00DC6A79" w:rsidP="0099641D">
            <w:pPr>
              <w:spacing w:line="240" w:lineRule="atLeast"/>
              <w:jc w:val="center"/>
            </w:pPr>
            <w:r w:rsidRPr="003661DF">
              <w:t>-12</w:t>
            </w:r>
          </w:p>
        </w:tc>
      </w:tr>
      <w:tr w:rsidR="00DE785B" w:rsidRPr="003661DF" w:rsidTr="0099641D">
        <w:tc>
          <w:tcPr>
            <w:tcW w:w="702" w:type="dxa"/>
            <w:shd w:val="clear" w:color="auto" w:fill="auto"/>
          </w:tcPr>
          <w:p w:rsidR="00DC6A79" w:rsidRPr="003661DF" w:rsidRDefault="00DC6A79" w:rsidP="0099641D">
            <w:pPr>
              <w:spacing w:line="240" w:lineRule="atLeast"/>
              <w:jc w:val="center"/>
            </w:pPr>
            <w:r w:rsidRPr="003661DF">
              <w:t>6.</w:t>
            </w:r>
          </w:p>
        </w:tc>
        <w:tc>
          <w:tcPr>
            <w:tcW w:w="2526" w:type="dxa"/>
            <w:shd w:val="clear" w:color="auto" w:fill="auto"/>
          </w:tcPr>
          <w:p w:rsidR="00DC6A79" w:rsidRPr="003661DF" w:rsidRDefault="00DC6A79" w:rsidP="0099641D">
            <w:pPr>
              <w:spacing w:line="240" w:lineRule="atLeast"/>
              <w:jc w:val="both"/>
            </w:pPr>
            <w:proofErr w:type="gramStart"/>
            <w:r w:rsidRPr="003661DF">
              <w:t>с</w:t>
            </w:r>
            <w:proofErr w:type="gramEnd"/>
            <w:r w:rsidRPr="003661DF">
              <w:t xml:space="preserve">. Сосьва </w:t>
            </w:r>
          </w:p>
        </w:tc>
        <w:tc>
          <w:tcPr>
            <w:tcW w:w="1842" w:type="dxa"/>
            <w:shd w:val="clear" w:color="auto" w:fill="auto"/>
          </w:tcPr>
          <w:p w:rsidR="00DC6A79" w:rsidRPr="003661DF" w:rsidRDefault="00DC6A79" w:rsidP="0099641D">
            <w:pPr>
              <w:spacing w:line="240" w:lineRule="atLeast"/>
              <w:jc w:val="center"/>
            </w:pPr>
            <w:r w:rsidRPr="003661DF">
              <w:t>38</w:t>
            </w:r>
          </w:p>
        </w:tc>
        <w:tc>
          <w:tcPr>
            <w:tcW w:w="1985" w:type="dxa"/>
            <w:shd w:val="clear" w:color="auto" w:fill="auto"/>
          </w:tcPr>
          <w:p w:rsidR="00DC6A79" w:rsidRPr="003661DF" w:rsidRDefault="00DC6A79" w:rsidP="0099641D">
            <w:pPr>
              <w:spacing w:line="240" w:lineRule="atLeast"/>
              <w:jc w:val="center"/>
            </w:pPr>
            <w:r w:rsidRPr="003661DF">
              <w:t>30</w:t>
            </w:r>
          </w:p>
        </w:tc>
        <w:tc>
          <w:tcPr>
            <w:tcW w:w="2109" w:type="dxa"/>
            <w:shd w:val="clear" w:color="auto" w:fill="auto"/>
          </w:tcPr>
          <w:p w:rsidR="00DC6A79" w:rsidRPr="003661DF" w:rsidRDefault="00DC6A79" w:rsidP="0099641D">
            <w:pPr>
              <w:spacing w:line="240" w:lineRule="atLeast"/>
              <w:jc w:val="center"/>
            </w:pPr>
            <w:r w:rsidRPr="003661DF">
              <w:t>-8</w:t>
            </w:r>
          </w:p>
        </w:tc>
      </w:tr>
      <w:tr w:rsidR="00DE785B" w:rsidRPr="003661DF" w:rsidTr="0099641D">
        <w:tc>
          <w:tcPr>
            <w:tcW w:w="702" w:type="dxa"/>
            <w:shd w:val="clear" w:color="auto" w:fill="auto"/>
          </w:tcPr>
          <w:p w:rsidR="00DC6A79" w:rsidRPr="003661DF" w:rsidRDefault="00DC6A79" w:rsidP="0099641D">
            <w:pPr>
              <w:spacing w:line="240" w:lineRule="atLeast"/>
              <w:jc w:val="center"/>
            </w:pPr>
            <w:r w:rsidRPr="003661DF">
              <w:t>7.</w:t>
            </w:r>
          </w:p>
        </w:tc>
        <w:tc>
          <w:tcPr>
            <w:tcW w:w="2526" w:type="dxa"/>
            <w:shd w:val="clear" w:color="auto" w:fill="auto"/>
          </w:tcPr>
          <w:p w:rsidR="00DC6A79" w:rsidRPr="003661DF" w:rsidRDefault="00DC6A79" w:rsidP="0099641D">
            <w:pPr>
              <w:spacing w:line="240" w:lineRule="atLeast"/>
              <w:jc w:val="both"/>
            </w:pPr>
            <w:r w:rsidRPr="003661DF">
              <w:t xml:space="preserve">п. </w:t>
            </w:r>
            <w:proofErr w:type="spellStart"/>
            <w:r w:rsidRPr="003661DF">
              <w:t>Хулимсунт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DC6A79" w:rsidRPr="003661DF" w:rsidRDefault="00DC6A79" w:rsidP="0099641D">
            <w:pPr>
              <w:spacing w:line="240" w:lineRule="atLeast"/>
              <w:jc w:val="center"/>
            </w:pPr>
            <w:r w:rsidRPr="003661DF">
              <w:t>20</w:t>
            </w:r>
          </w:p>
        </w:tc>
        <w:tc>
          <w:tcPr>
            <w:tcW w:w="1985" w:type="dxa"/>
            <w:shd w:val="clear" w:color="auto" w:fill="auto"/>
          </w:tcPr>
          <w:p w:rsidR="00DC6A79" w:rsidRPr="003661DF" w:rsidRDefault="00DC6A79" w:rsidP="0099641D">
            <w:pPr>
              <w:spacing w:line="240" w:lineRule="atLeast"/>
              <w:jc w:val="center"/>
            </w:pPr>
            <w:r w:rsidRPr="003661DF">
              <w:t>20</w:t>
            </w:r>
          </w:p>
        </w:tc>
        <w:tc>
          <w:tcPr>
            <w:tcW w:w="2109" w:type="dxa"/>
            <w:shd w:val="clear" w:color="auto" w:fill="auto"/>
          </w:tcPr>
          <w:p w:rsidR="00DC6A79" w:rsidRPr="003661DF" w:rsidRDefault="00DC6A79" w:rsidP="0099641D">
            <w:pPr>
              <w:spacing w:line="240" w:lineRule="atLeast"/>
              <w:jc w:val="center"/>
            </w:pPr>
            <w:r w:rsidRPr="003661DF">
              <w:t>-</w:t>
            </w:r>
          </w:p>
        </w:tc>
      </w:tr>
      <w:tr w:rsidR="00DE785B" w:rsidRPr="003661DF" w:rsidTr="0099641D">
        <w:tc>
          <w:tcPr>
            <w:tcW w:w="702" w:type="dxa"/>
            <w:shd w:val="clear" w:color="auto" w:fill="auto"/>
          </w:tcPr>
          <w:p w:rsidR="00DC6A79" w:rsidRPr="003661DF" w:rsidRDefault="00DC6A79" w:rsidP="0099641D">
            <w:pPr>
              <w:spacing w:line="240" w:lineRule="atLeast"/>
              <w:jc w:val="center"/>
            </w:pPr>
            <w:r w:rsidRPr="003661DF">
              <w:t>8.</w:t>
            </w:r>
          </w:p>
        </w:tc>
        <w:tc>
          <w:tcPr>
            <w:tcW w:w="2526" w:type="dxa"/>
            <w:shd w:val="clear" w:color="auto" w:fill="auto"/>
          </w:tcPr>
          <w:p w:rsidR="00DC6A79" w:rsidRPr="003661DF" w:rsidRDefault="00DC6A79" w:rsidP="0099641D">
            <w:pPr>
              <w:spacing w:line="240" w:lineRule="atLeast"/>
              <w:jc w:val="both"/>
            </w:pPr>
            <w:r w:rsidRPr="003661DF">
              <w:t xml:space="preserve">с. </w:t>
            </w:r>
            <w:proofErr w:type="spellStart"/>
            <w:r w:rsidRPr="003661DF">
              <w:t>Няксимволь</w:t>
            </w:r>
            <w:proofErr w:type="spellEnd"/>
            <w:r w:rsidRPr="003661DF"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DC6A79" w:rsidRPr="003661DF" w:rsidRDefault="00DC6A79" w:rsidP="0099641D">
            <w:pPr>
              <w:spacing w:line="240" w:lineRule="atLeast"/>
              <w:jc w:val="center"/>
            </w:pPr>
            <w:r w:rsidRPr="003661DF">
              <w:t>32</w:t>
            </w:r>
          </w:p>
        </w:tc>
        <w:tc>
          <w:tcPr>
            <w:tcW w:w="1985" w:type="dxa"/>
            <w:shd w:val="clear" w:color="auto" w:fill="auto"/>
          </w:tcPr>
          <w:p w:rsidR="00DC6A79" w:rsidRPr="003661DF" w:rsidRDefault="00DC6A79" w:rsidP="0099641D">
            <w:pPr>
              <w:spacing w:line="240" w:lineRule="atLeast"/>
              <w:jc w:val="center"/>
            </w:pPr>
            <w:r w:rsidRPr="003661DF">
              <w:t>40</w:t>
            </w:r>
          </w:p>
        </w:tc>
        <w:tc>
          <w:tcPr>
            <w:tcW w:w="2109" w:type="dxa"/>
            <w:shd w:val="clear" w:color="auto" w:fill="auto"/>
          </w:tcPr>
          <w:p w:rsidR="00DC6A79" w:rsidRPr="003661DF" w:rsidRDefault="00DC6A79" w:rsidP="0099641D">
            <w:pPr>
              <w:spacing w:line="240" w:lineRule="atLeast"/>
              <w:jc w:val="center"/>
            </w:pPr>
            <w:r w:rsidRPr="003661DF">
              <w:t>+8</w:t>
            </w:r>
          </w:p>
        </w:tc>
      </w:tr>
      <w:tr w:rsidR="00DE785B" w:rsidRPr="003661DF" w:rsidTr="0099641D">
        <w:tc>
          <w:tcPr>
            <w:tcW w:w="702" w:type="dxa"/>
            <w:shd w:val="clear" w:color="auto" w:fill="auto"/>
          </w:tcPr>
          <w:p w:rsidR="00DC6A79" w:rsidRPr="003661DF" w:rsidRDefault="00DC6A79" w:rsidP="0099641D">
            <w:pPr>
              <w:spacing w:line="240" w:lineRule="atLeast"/>
              <w:jc w:val="center"/>
            </w:pPr>
            <w:r w:rsidRPr="003661DF">
              <w:t>9.</w:t>
            </w:r>
          </w:p>
        </w:tc>
        <w:tc>
          <w:tcPr>
            <w:tcW w:w="2526" w:type="dxa"/>
            <w:shd w:val="clear" w:color="auto" w:fill="auto"/>
          </w:tcPr>
          <w:p w:rsidR="00DC6A79" w:rsidRPr="003661DF" w:rsidRDefault="00DC6A79" w:rsidP="0099641D">
            <w:pPr>
              <w:spacing w:line="240" w:lineRule="atLeast"/>
              <w:jc w:val="both"/>
            </w:pPr>
            <w:proofErr w:type="spellStart"/>
            <w:r w:rsidRPr="003661DF">
              <w:t>сп</w:t>
            </w:r>
            <w:proofErr w:type="spellEnd"/>
            <w:r w:rsidRPr="003661DF">
              <w:t xml:space="preserve">. Приполярный </w:t>
            </w:r>
          </w:p>
        </w:tc>
        <w:tc>
          <w:tcPr>
            <w:tcW w:w="1842" w:type="dxa"/>
            <w:shd w:val="clear" w:color="auto" w:fill="auto"/>
          </w:tcPr>
          <w:p w:rsidR="00DC6A79" w:rsidRPr="003661DF" w:rsidRDefault="00DC6A79" w:rsidP="0099641D">
            <w:pPr>
              <w:spacing w:line="240" w:lineRule="atLeast"/>
              <w:jc w:val="center"/>
            </w:pPr>
            <w:r w:rsidRPr="003661DF">
              <w:t>41</w:t>
            </w:r>
          </w:p>
        </w:tc>
        <w:tc>
          <w:tcPr>
            <w:tcW w:w="1985" w:type="dxa"/>
            <w:shd w:val="clear" w:color="auto" w:fill="auto"/>
          </w:tcPr>
          <w:p w:rsidR="00DC6A79" w:rsidRPr="003661DF" w:rsidRDefault="00DC6A79" w:rsidP="0099641D">
            <w:pPr>
              <w:spacing w:line="240" w:lineRule="atLeast"/>
              <w:jc w:val="center"/>
            </w:pPr>
            <w:r w:rsidRPr="003661DF">
              <w:t>32</w:t>
            </w:r>
          </w:p>
        </w:tc>
        <w:tc>
          <w:tcPr>
            <w:tcW w:w="2109" w:type="dxa"/>
            <w:shd w:val="clear" w:color="auto" w:fill="auto"/>
          </w:tcPr>
          <w:p w:rsidR="00DC6A79" w:rsidRPr="003661DF" w:rsidRDefault="00DC6A79" w:rsidP="0099641D">
            <w:pPr>
              <w:spacing w:line="240" w:lineRule="atLeast"/>
              <w:jc w:val="center"/>
            </w:pPr>
            <w:r w:rsidRPr="003661DF">
              <w:t>-9</w:t>
            </w:r>
          </w:p>
        </w:tc>
      </w:tr>
      <w:tr w:rsidR="00DE785B" w:rsidRPr="003661DF" w:rsidTr="0099641D">
        <w:tc>
          <w:tcPr>
            <w:tcW w:w="702" w:type="dxa"/>
            <w:shd w:val="clear" w:color="auto" w:fill="auto"/>
          </w:tcPr>
          <w:p w:rsidR="00DC6A79" w:rsidRPr="003661DF" w:rsidRDefault="00DC6A79" w:rsidP="0099641D">
            <w:pPr>
              <w:spacing w:line="240" w:lineRule="atLeast"/>
              <w:jc w:val="both"/>
            </w:pPr>
          </w:p>
        </w:tc>
        <w:tc>
          <w:tcPr>
            <w:tcW w:w="2526" w:type="dxa"/>
            <w:shd w:val="clear" w:color="auto" w:fill="auto"/>
          </w:tcPr>
          <w:p w:rsidR="00DC6A79" w:rsidRPr="003661DF" w:rsidRDefault="00DC6A79" w:rsidP="0099641D">
            <w:pPr>
              <w:spacing w:line="240" w:lineRule="atLeast"/>
              <w:jc w:val="both"/>
              <w:rPr>
                <w:b/>
              </w:rPr>
            </w:pPr>
            <w:r w:rsidRPr="003661DF">
              <w:rPr>
                <w:b/>
              </w:rPr>
              <w:t>Итого</w:t>
            </w:r>
          </w:p>
        </w:tc>
        <w:tc>
          <w:tcPr>
            <w:tcW w:w="1842" w:type="dxa"/>
            <w:shd w:val="clear" w:color="auto" w:fill="auto"/>
          </w:tcPr>
          <w:p w:rsidR="00DC6A79" w:rsidRPr="003661DF" w:rsidRDefault="00DC6A79" w:rsidP="0099641D">
            <w:pPr>
              <w:spacing w:line="240" w:lineRule="atLeast"/>
              <w:jc w:val="center"/>
              <w:rPr>
                <w:b/>
              </w:rPr>
            </w:pPr>
            <w:r w:rsidRPr="003661DF">
              <w:rPr>
                <w:b/>
              </w:rPr>
              <w:t>323</w:t>
            </w:r>
          </w:p>
        </w:tc>
        <w:tc>
          <w:tcPr>
            <w:tcW w:w="1985" w:type="dxa"/>
            <w:shd w:val="clear" w:color="auto" w:fill="auto"/>
          </w:tcPr>
          <w:p w:rsidR="00DC6A79" w:rsidRPr="003661DF" w:rsidRDefault="00DC6A79" w:rsidP="0099641D">
            <w:pPr>
              <w:spacing w:line="240" w:lineRule="atLeast"/>
              <w:jc w:val="center"/>
              <w:rPr>
                <w:b/>
              </w:rPr>
            </w:pPr>
            <w:r w:rsidRPr="003661DF">
              <w:rPr>
                <w:b/>
              </w:rPr>
              <w:t xml:space="preserve">286 </w:t>
            </w:r>
          </w:p>
        </w:tc>
        <w:tc>
          <w:tcPr>
            <w:tcW w:w="2109" w:type="dxa"/>
            <w:shd w:val="clear" w:color="auto" w:fill="auto"/>
          </w:tcPr>
          <w:p w:rsidR="00DC6A79" w:rsidRPr="003661DF" w:rsidRDefault="00DC6A79" w:rsidP="0099641D">
            <w:pPr>
              <w:spacing w:line="240" w:lineRule="atLeast"/>
              <w:jc w:val="center"/>
              <w:rPr>
                <w:b/>
              </w:rPr>
            </w:pPr>
            <w:r w:rsidRPr="003661DF">
              <w:rPr>
                <w:b/>
              </w:rPr>
              <w:t>-37</w:t>
            </w:r>
          </w:p>
        </w:tc>
      </w:tr>
    </w:tbl>
    <w:p w:rsidR="00DC6A79" w:rsidRPr="003661DF" w:rsidRDefault="00DC6A79" w:rsidP="00FB37C7">
      <w:pPr>
        <w:spacing w:line="240" w:lineRule="atLeast"/>
        <w:ind w:firstLine="709"/>
        <w:jc w:val="both"/>
      </w:pPr>
    </w:p>
    <w:p w:rsidR="00FB37C7" w:rsidRPr="003661DF" w:rsidRDefault="00FB37C7" w:rsidP="00FB37C7">
      <w:pPr>
        <w:spacing w:line="240" w:lineRule="atLeast"/>
        <w:ind w:firstLine="709"/>
        <w:jc w:val="both"/>
      </w:pPr>
      <w:r w:rsidRPr="003661DF">
        <w:t xml:space="preserve">Из общего количества трудоустроенных несовершеннолетних </w:t>
      </w:r>
      <w:r w:rsidR="00572359" w:rsidRPr="003661DF">
        <w:t>139</w:t>
      </w:r>
      <w:r w:rsidRPr="003661DF">
        <w:t xml:space="preserve"> </w:t>
      </w:r>
      <w:r w:rsidR="00572359" w:rsidRPr="003661DF">
        <w:t>детей</w:t>
      </w:r>
      <w:r w:rsidRPr="003661DF">
        <w:t xml:space="preserve"> из числа подростков, находящихся в трудной жизненной ситуации и нуждающихся в особой защите государства – 52,9 % от общей численности трудоустроенных несовершеннолетних граждан в 201</w:t>
      </w:r>
      <w:r w:rsidR="00572359" w:rsidRPr="003661DF">
        <w:t>9</w:t>
      </w:r>
      <w:r w:rsidRPr="003661DF">
        <w:t xml:space="preserve"> году (201</w:t>
      </w:r>
      <w:r w:rsidR="00572359" w:rsidRPr="003661DF">
        <w:t>8</w:t>
      </w:r>
      <w:r w:rsidRPr="003661DF">
        <w:t xml:space="preserve"> г. – </w:t>
      </w:r>
      <w:r w:rsidR="00572359" w:rsidRPr="003661DF">
        <w:t>171 подростков, 52,9</w:t>
      </w:r>
      <w:r w:rsidRPr="003661DF">
        <w:t>%).</w:t>
      </w:r>
    </w:p>
    <w:p w:rsidR="00FB37C7" w:rsidRPr="003661DF" w:rsidRDefault="00FB37C7" w:rsidP="00FB37C7">
      <w:pPr>
        <w:spacing w:line="240" w:lineRule="atLeast"/>
        <w:ind w:firstLine="709"/>
        <w:jc w:val="both"/>
      </w:pPr>
    </w:p>
    <w:p w:rsidR="00FB37C7" w:rsidRPr="003661DF" w:rsidRDefault="00FB37C7" w:rsidP="00FB37C7">
      <w:pPr>
        <w:pStyle w:val="1"/>
        <w:spacing w:line="240" w:lineRule="atLeast"/>
        <w:ind w:left="0" w:firstLine="708"/>
        <w:jc w:val="both"/>
        <w:rPr>
          <w:b/>
          <w:sz w:val="24"/>
          <w:szCs w:val="24"/>
        </w:rPr>
      </w:pPr>
      <w:r w:rsidRPr="003661DF">
        <w:rPr>
          <w:b/>
          <w:sz w:val="24"/>
          <w:szCs w:val="24"/>
        </w:rPr>
        <w:t>Организация отдыха, оздоровления и занятости детей, нуждающихся в особой защите государства</w:t>
      </w:r>
    </w:p>
    <w:p w:rsidR="00FB37C7" w:rsidRPr="003661DF" w:rsidRDefault="00FB37C7" w:rsidP="00FB37C7">
      <w:pPr>
        <w:spacing w:line="240" w:lineRule="atLeast"/>
        <w:ind w:firstLine="708"/>
        <w:jc w:val="both"/>
      </w:pPr>
      <w:proofErr w:type="gramStart"/>
      <w:r w:rsidRPr="003661DF">
        <w:t>В соответствии с порядком предоставления в Ханты-Мансийском  автономном округе – Югре детям-сиротам и детям, оставшимся без попечения родителей, лицам из числа детей-сирот и детей, оставшихся без попечения родителей, путевок, курсовок, а также оплаты медицинских услуг и проезда к месту лечения (оздоровления) и обратно, утвержденного Постановлением Правительства Ханты – Мансийского автономного округа – Югры от 29.01.2010 № 25-п в летний период 201</w:t>
      </w:r>
      <w:r w:rsidR="00572359" w:rsidRPr="003661DF">
        <w:t>9</w:t>
      </w:r>
      <w:r w:rsidRPr="003661DF">
        <w:t xml:space="preserve"> года </w:t>
      </w:r>
      <w:r w:rsidR="00572359" w:rsidRPr="003661DF">
        <w:t>о</w:t>
      </w:r>
      <w:r w:rsidRPr="003661DF">
        <w:t>тделом опеки</w:t>
      </w:r>
      <w:proofErr w:type="gramEnd"/>
      <w:r w:rsidRPr="003661DF">
        <w:t xml:space="preserve"> </w:t>
      </w:r>
      <w:proofErr w:type="gramStart"/>
      <w:r w:rsidRPr="003661DF">
        <w:t>и попечительства администрации Березовского района в соответствии с муниципальным контрактом в оздоровительное учреждение, находящееся в климатически – благоприятном регионе России (</w:t>
      </w:r>
      <w:r w:rsidR="00572359" w:rsidRPr="003661DF">
        <w:t>Р. Крым</w:t>
      </w:r>
      <w:r w:rsidRPr="003661DF">
        <w:t xml:space="preserve">) организован выездной отдых </w:t>
      </w:r>
      <w:r w:rsidR="00572359" w:rsidRPr="003661DF">
        <w:t>35</w:t>
      </w:r>
      <w:r w:rsidRPr="003661DF">
        <w:t xml:space="preserve"> детей – сирот и детей, оставшихся без попечения родителей, находящихся под опекой и попечительством, в приемных семьях, проживающих на территории Березовского района (в 201</w:t>
      </w:r>
      <w:r w:rsidR="00572359" w:rsidRPr="003661DF">
        <w:t>8</w:t>
      </w:r>
      <w:r w:rsidRPr="003661DF">
        <w:t xml:space="preserve"> г. –</w:t>
      </w:r>
      <w:r w:rsidR="00572359" w:rsidRPr="003661DF">
        <w:t xml:space="preserve">43, </w:t>
      </w:r>
      <w:r w:rsidR="00E31FB4">
        <w:t xml:space="preserve">            </w:t>
      </w:r>
      <w:r w:rsidR="00572359" w:rsidRPr="003661DF">
        <w:t>Р. Крым</w:t>
      </w:r>
      <w:r w:rsidRPr="003661DF">
        <w:t xml:space="preserve">). </w:t>
      </w:r>
      <w:proofErr w:type="gramEnd"/>
    </w:p>
    <w:p w:rsidR="00855905" w:rsidRPr="003661DF" w:rsidRDefault="00855905" w:rsidP="00572359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line="240" w:lineRule="atLeast"/>
        <w:ind w:firstLine="708"/>
        <w:jc w:val="center"/>
        <w:rPr>
          <w:b/>
        </w:rPr>
      </w:pPr>
    </w:p>
    <w:p w:rsidR="00572359" w:rsidRPr="003661DF" w:rsidRDefault="00572359" w:rsidP="00572359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line="240" w:lineRule="atLeast"/>
        <w:ind w:firstLine="708"/>
        <w:jc w:val="center"/>
        <w:rPr>
          <w:b/>
        </w:rPr>
      </w:pPr>
      <w:r w:rsidRPr="003661DF">
        <w:rPr>
          <w:b/>
        </w:rPr>
        <w:t>Охват отдыхом детей-сирот и детей, оставшихся без попечения родителей, в разрезе поселений Березовского района</w:t>
      </w:r>
    </w:p>
    <w:p w:rsidR="00572359" w:rsidRPr="003661DF" w:rsidRDefault="00572359" w:rsidP="00572359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line="240" w:lineRule="atLeast"/>
        <w:ind w:firstLine="708"/>
        <w:jc w:val="right"/>
      </w:pPr>
      <w:r w:rsidRPr="003661DF">
        <w:t>Таблица 1</w:t>
      </w:r>
      <w:r w:rsidR="00F85BBD" w:rsidRPr="003661DF"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4158"/>
        <w:gridCol w:w="3488"/>
      </w:tblGrid>
      <w:tr w:rsidR="00572359" w:rsidRPr="003661DF" w:rsidTr="0099641D">
        <w:trPr>
          <w:trHeight w:val="1139"/>
        </w:trPr>
        <w:tc>
          <w:tcPr>
            <w:tcW w:w="1951" w:type="dxa"/>
            <w:vMerge w:val="restart"/>
            <w:shd w:val="clear" w:color="auto" w:fill="auto"/>
          </w:tcPr>
          <w:p w:rsidR="00572359" w:rsidRPr="003661DF" w:rsidRDefault="00572359" w:rsidP="0099641D">
            <w:pPr>
              <w:spacing w:line="240" w:lineRule="atLeast"/>
              <w:jc w:val="center"/>
              <w:rPr>
                <w:b/>
              </w:rPr>
            </w:pPr>
            <w:r w:rsidRPr="003661DF">
              <w:rPr>
                <w:b/>
              </w:rPr>
              <w:lastRenderedPageBreak/>
              <w:t>Поселение</w:t>
            </w:r>
          </w:p>
          <w:p w:rsidR="00572359" w:rsidRPr="003661DF" w:rsidRDefault="00572359" w:rsidP="0099641D">
            <w:pPr>
              <w:spacing w:line="240" w:lineRule="atLeast"/>
              <w:jc w:val="center"/>
              <w:rPr>
                <w:b/>
              </w:rPr>
            </w:pPr>
            <w:r w:rsidRPr="003661DF">
              <w:rPr>
                <w:b/>
              </w:rPr>
              <w:t>района</w:t>
            </w:r>
          </w:p>
        </w:tc>
        <w:tc>
          <w:tcPr>
            <w:tcW w:w="8080" w:type="dxa"/>
            <w:gridSpan w:val="2"/>
            <w:shd w:val="clear" w:color="auto" w:fill="auto"/>
          </w:tcPr>
          <w:p w:rsidR="00572359" w:rsidRPr="003661DF" w:rsidRDefault="00572359" w:rsidP="0099641D">
            <w:pPr>
              <w:spacing w:line="240" w:lineRule="atLeast"/>
              <w:jc w:val="center"/>
              <w:rPr>
                <w:b/>
              </w:rPr>
            </w:pPr>
            <w:r w:rsidRPr="003661DF">
              <w:rPr>
                <w:b/>
              </w:rPr>
              <w:t>Количество детей-сирот и детей, оставшихся без попечения родителей,  направленных на отдых отделом опеки и попечительства /доля от общего количества детей школьного возраста</w:t>
            </w:r>
          </w:p>
        </w:tc>
      </w:tr>
      <w:tr w:rsidR="00572359" w:rsidRPr="003661DF" w:rsidTr="0099641D">
        <w:trPr>
          <w:trHeight w:val="180"/>
        </w:trPr>
        <w:tc>
          <w:tcPr>
            <w:tcW w:w="1951" w:type="dxa"/>
            <w:vMerge/>
            <w:shd w:val="clear" w:color="auto" w:fill="auto"/>
          </w:tcPr>
          <w:p w:rsidR="00572359" w:rsidRPr="003661DF" w:rsidRDefault="00572359" w:rsidP="0099641D">
            <w:pPr>
              <w:spacing w:line="240" w:lineRule="atLeast"/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:rsidR="00572359" w:rsidRPr="003661DF" w:rsidRDefault="00572359" w:rsidP="0099641D">
            <w:pPr>
              <w:spacing w:line="240" w:lineRule="atLeast"/>
              <w:jc w:val="center"/>
              <w:rPr>
                <w:b/>
              </w:rPr>
            </w:pPr>
            <w:r w:rsidRPr="003661DF">
              <w:rPr>
                <w:b/>
              </w:rPr>
              <w:t xml:space="preserve">2018 г. </w:t>
            </w:r>
          </w:p>
        </w:tc>
        <w:tc>
          <w:tcPr>
            <w:tcW w:w="3686" w:type="dxa"/>
            <w:shd w:val="clear" w:color="auto" w:fill="auto"/>
          </w:tcPr>
          <w:p w:rsidR="00572359" w:rsidRPr="003661DF" w:rsidRDefault="00572359" w:rsidP="0099641D">
            <w:pPr>
              <w:spacing w:line="240" w:lineRule="atLeast"/>
              <w:jc w:val="center"/>
              <w:rPr>
                <w:b/>
              </w:rPr>
            </w:pPr>
            <w:r w:rsidRPr="003661DF">
              <w:rPr>
                <w:b/>
              </w:rPr>
              <w:t xml:space="preserve">2019 г. </w:t>
            </w:r>
          </w:p>
        </w:tc>
      </w:tr>
      <w:tr w:rsidR="00572359" w:rsidRPr="003661DF" w:rsidTr="0099641D">
        <w:trPr>
          <w:trHeight w:val="124"/>
        </w:trPr>
        <w:tc>
          <w:tcPr>
            <w:tcW w:w="1951" w:type="dxa"/>
            <w:shd w:val="clear" w:color="auto" w:fill="auto"/>
          </w:tcPr>
          <w:p w:rsidR="00572359" w:rsidRPr="003661DF" w:rsidRDefault="00572359" w:rsidP="0099641D">
            <w:pPr>
              <w:spacing w:line="240" w:lineRule="atLeast"/>
              <w:jc w:val="both"/>
            </w:pPr>
            <w:proofErr w:type="spellStart"/>
            <w:r w:rsidRPr="003661DF">
              <w:t>пгт</w:t>
            </w:r>
            <w:proofErr w:type="spellEnd"/>
            <w:r w:rsidRPr="003661DF">
              <w:t>. Березово</w:t>
            </w:r>
          </w:p>
        </w:tc>
        <w:tc>
          <w:tcPr>
            <w:tcW w:w="4394" w:type="dxa"/>
            <w:shd w:val="clear" w:color="auto" w:fill="auto"/>
          </w:tcPr>
          <w:p w:rsidR="00572359" w:rsidRPr="003661DF" w:rsidRDefault="00572359" w:rsidP="0099641D">
            <w:pPr>
              <w:spacing w:line="240" w:lineRule="atLeast"/>
              <w:jc w:val="center"/>
            </w:pPr>
            <w:r w:rsidRPr="003661DF">
              <w:t xml:space="preserve">20 </w:t>
            </w:r>
          </w:p>
        </w:tc>
        <w:tc>
          <w:tcPr>
            <w:tcW w:w="3686" w:type="dxa"/>
            <w:shd w:val="clear" w:color="auto" w:fill="auto"/>
          </w:tcPr>
          <w:p w:rsidR="00572359" w:rsidRPr="003661DF" w:rsidRDefault="00572359" w:rsidP="0099641D">
            <w:pPr>
              <w:spacing w:line="240" w:lineRule="atLeast"/>
              <w:jc w:val="center"/>
            </w:pPr>
            <w:r w:rsidRPr="003661DF">
              <w:t xml:space="preserve">14 </w:t>
            </w:r>
          </w:p>
        </w:tc>
      </w:tr>
      <w:tr w:rsidR="00572359" w:rsidRPr="003661DF" w:rsidTr="0099641D">
        <w:tc>
          <w:tcPr>
            <w:tcW w:w="1951" w:type="dxa"/>
            <w:shd w:val="clear" w:color="auto" w:fill="auto"/>
          </w:tcPr>
          <w:p w:rsidR="00572359" w:rsidRPr="003661DF" w:rsidRDefault="00572359" w:rsidP="0099641D">
            <w:pPr>
              <w:spacing w:line="240" w:lineRule="atLeast"/>
              <w:jc w:val="both"/>
            </w:pPr>
            <w:proofErr w:type="spellStart"/>
            <w:r w:rsidRPr="003661DF">
              <w:t>пгт</w:t>
            </w:r>
            <w:proofErr w:type="spellEnd"/>
            <w:r w:rsidRPr="003661DF">
              <w:t xml:space="preserve">. </w:t>
            </w:r>
            <w:proofErr w:type="spellStart"/>
            <w:r w:rsidRPr="003661DF">
              <w:t>Игрим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572359" w:rsidRPr="003661DF" w:rsidRDefault="00572359" w:rsidP="0099641D">
            <w:pPr>
              <w:spacing w:line="240" w:lineRule="atLeast"/>
              <w:jc w:val="center"/>
            </w:pPr>
            <w:r w:rsidRPr="003661DF">
              <w:t xml:space="preserve">7 </w:t>
            </w:r>
          </w:p>
        </w:tc>
        <w:tc>
          <w:tcPr>
            <w:tcW w:w="3686" w:type="dxa"/>
            <w:shd w:val="clear" w:color="auto" w:fill="auto"/>
          </w:tcPr>
          <w:p w:rsidR="00572359" w:rsidRPr="003661DF" w:rsidRDefault="00572359" w:rsidP="0099641D">
            <w:pPr>
              <w:spacing w:line="240" w:lineRule="atLeast"/>
              <w:jc w:val="center"/>
            </w:pPr>
            <w:r w:rsidRPr="003661DF">
              <w:t>4</w:t>
            </w:r>
          </w:p>
        </w:tc>
      </w:tr>
      <w:tr w:rsidR="00572359" w:rsidRPr="003661DF" w:rsidTr="0099641D">
        <w:tc>
          <w:tcPr>
            <w:tcW w:w="1951" w:type="dxa"/>
            <w:shd w:val="clear" w:color="auto" w:fill="auto"/>
          </w:tcPr>
          <w:p w:rsidR="00572359" w:rsidRPr="003661DF" w:rsidRDefault="00572359" w:rsidP="0099641D">
            <w:pPr>
              <w:spacing w:line="240" w:lineRule="atLeast"/>
              <w:jc w:val="both"/>
            </w:pPr>
            <w:proofErr w:type="spellStart"/>
            <w:r w:rsidRPr="003661DF">
              <w:t>с</w:t>
            </w:r>
            <w:proofErr w:type="gramStart"/>
            <w:r w:rsidRPr="003661DF">
              <w:t>.С</w:t>
            </w:r>
            <w:proofErr w:type="gramEnd"/>
            <w:r w:rsidRPr="003661DF">
              <w:t>аранпауль</w:t>
            </w:r>
            <w:proofErr w:type="spellEnd"/>
            <w:r w:rsidRPr="003661DF"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572359" w:rsidRPr="003661DF" w:rsidRDefault="00572359" w:rsidP="0099641D">
            <w:pPr>
              <w:spacing w:line="240" w:lineRule="atLeast"/>
              <w:jc w:val="center"/>
            </w:pPr>
            <w:r w:rsidRPr="003661DF">
              <w:t xml:space="preserve">4 </w:t>
            </w:r>
          </w:p>
        </w:tc>
        <w:tc>
          <w:tcPr>
            <w:tcW w:w="3686" w:type="dxa"/>
            <w:shd w:val="clear" w:color="auto" w:fill="auto"/>
          </w:tcPr>
          <w:p w:rsidR="00572359" w:rsidRPr="003661DF" w:rsidRDefault="00572359" w:rsidP="0099641D">
            <w:pPr>
              <w:spacing w:line="240" w:lineRule="atLeast"/>
              <w:jc w:val="center"/>
            </w:pPr>
            <w:r w:rsidRPr="003661DF">
              <w:t>1</w:t>
            </w:r>
          </w:p>
        </w:tc>
      </w:tr>
      <w:tr w:rsidR="00572359" w:rsidRPr="003661DF" w:rsidTr="0099641D">
        <w:tc>
          <w:tcPr>
            <w:tcW w:w="1951" w:type="dxa"/>
            <w:shd w:val="clear" w:color="auto" w:fill="auto"/>
          </w:tcPr>
          <w:p w:rsidR="00572359" w:rsidRPr="003661DF" w:rsidRDefault="00572359" w:rsidP="0099641D">
            <w:pPr>
              <w:spacing w:line="240" w:lineRule="atLeast"/>
              <w:jc w:val="both"/>
            </w:pPr>
            <w:r w:rsidRPr="003661DF">
              <w:t xml:space="preserve">п. </w:t>
            </w:r>
            <w:proofErr w:type="spellStart"/>
            <w:r w:rsidRPr="003661DF">
              <w:t>Ванзетур</w:t>
            </w:r>
            <w:proofErr w:type="spellEnd"/>
            <w:r w:rsidRPr="003661DF"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572359" w:rsidRPr="003661DF" w:rsidRDefault="00572359" w:rsidP="0099641D">
            <w:pPr>
              <w:spacing w:line="240" w:lineRule="atLeast"/>
              <w:jc w:val="center"/>
            </w:pPr>
            <w:r w:rsidRPr="003661DF">
              <w:t xml:space="preserve">6 </w:t>
            </w:r>
          </w:p>
        </w:tc>
        <w:tc>
          <w:tcPr>
            <w:tcW w:w="3686" w:type="dxa"/>
            <w:shd w:val="clear" w:color="auto" w:fill="auto"/>
          </w:tcPr>
          <w:p w:rsidR="00572359" w:rsidRPr="003661DF" w:rsidRDefault="00572359" w:rsidP="0099641D">
            <w:pPr>
              <w:spacing w:line="240" w:lineRule="atLeast"/>
              <w:jc w:val="center"/>
            </w:pPr>
            <w:r w:rsidRPr="003661DF">
              <w:t>4</w:t>
            </w:r>
          </w:p>
        </w:tc>
      </w:tr>
      <w:tr w:rsidR="00572359" w:rsidRPr="003661DF" w:rsidTr="0099641D">
        <w:tc>
          <w:tcPr>
            <w:tcW w:w="1951" w:type="dxa"/>
            <w:shd w:val="clear" w:color="auto" w:fill="auto"/>
          </w:tcPr>
          <w:p w:rsidR="00572359" w:rsidRPr="003661DF" w:rsidRDefault="00572359" w:rsidP="0099641D">
            <w:pPr>
              <w:spacing w:line="240" w:lineRule="atLeast"/>
              <w:jc w:val="both"/>
            </w:pPr>
            <w:proofErr w:type="spellStart"/>
            <w:r w:rsidRPr="003661DF">
              <w:t>п</w:t>
            </w:r>
            <w:proofErr w:type="gramStart"/>
            <w:r w:rsidRPr="003661DF">
              <w:t>.С</w:t>
            </w:r>
            <w:proofErr w:type="gramEnd"/>
            <w:r w:rsidRPr="003661DF">
              <w:t>осьва</w:t>
            </w:r>
            <w:proofErr w:type="spellEnd"/>
            <w:r w:rsidRPr="003661DF"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572359" w:rsidRPr="003661DF" w:rsidRDefault="00572359" w:rsidP="0099641D">
            <w:pPr>
              <w:spacing w:line="240" w:lineRule="atLeast"/>
              <w:jc w:val="center"/>
            </w:pPr>
            <w:r w:rsidRPr="003661DF">
              <w:t xml:space="preserve">3 </w:t>
            </w:r>
          </w:p>
        </w:tc>
        <w:tc>
          <w:tcPr>
            <w:tcW w:w="3686" w:type="dxa"/>
            <w:shd w:val="clear" w:color="auto" w:fill="auto"/>
          </w:tcPr>
          <w:p w:rsidR="00572359" w:rsidRPr="003661DF" w:rsidRDefault="00572359" w:rsidP="0099641D">
            <w:pPr>
              <w:spacing w:line="240" w:lineRule="atLeast"/>
              <w:jc w:val="center"/>
            </w:pPr>
            <w:r w:rsidRPr="003661DF">
              <w:t>5</w:t>
            </w:r>
          </w:p>
        </w:tc>
      </w:tr>
      <w:tr w:rsidR="00572359" w:rsidRPr="003661DF" w:rsidTr="0099641D">
        <w:tc>
          <w:tcPr>
            <w:tcW w:w="1951" w:type="dxa"/>
            <w:shd w:val="clear" w:color="auto" w:fill="auto"/>
          </w:tcPr>
          <w:p w:rsidR="00572359" w:rsidRPr="003661DF" w:rsidRDefault="00572359" w:rsidP="0099641D">
            <w:pPr>
              <w:spacing w:line="240" w:lineRule="atLeast"/>
              <w:jc w:val="both"/>
            </w:pPr>
            <w:r w:rsidRPr="003661DF">
              <w:t xml:space="preserve">д. </w:t>
            </w:r>
            <w:proofErr w:type="spellStart"/>
            <w:r w:rsidRPr="003661DF">
              <w:t>Хулимсунт</w:t>
            </w:r>
            <w:proofErr w:type="spellEnd"/>
            <w:r w:rsidRPr="003661DF"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572359" w:rsidRPr="003661DF" w:rsidRDefault="00572359" w:rsidP="0099641D">
            <w:pPr>
              <w:spacing w:line="240" w:lineRule="atLeast"/>
              <w:jc w:val="center"/>
            </w:pPr>
            <w:r w:rsidRPr="003661DF">
              <w:t xml:space="preserve">2 </w:t>
            </w:r>
          </w:p>
        </w:tc>
        <w:tc>
          <w:tcPr>
            <w:tcW w:w="3686" w:type="dxa"/>
            <w:shd w:val="clear" w:color="auto" w:fill="auto"/>
          </w:tcPr>
          <w:p w:rsidR="00572359" w:rsidRPr="003661DF" w:rsidRDefault="00572359" w:rsidP="0099641D">
            <w:pPr>
              <w:spacing w:line="240" w:lineRule="atLeast"/>
              <w:jc w:val="center"/>
            </w:pPr>
          </w:p>
        </w:tc>
      </w:tr>
      <w:tr w:rsidR="00572359" w:rsidRPr="003661DF" w:rsidTr="0099641D">
        <w:tc>
          <w:tcPr>
            <w:tcW w:w="1951" w:type="dxa"/>
            <w:shd w:val="clear" w:color="auto" w:fill="auto"/>
          </w:tcPr>
          <w:p w:rsidR="00572359" w:rsidRPr="003661DF" w:rsidRDefault="00572359" w:rsidP="0099641D">
            <w:pPr>
              <w:spacing w:line="240" w:lineRule="atLeast"/>
              <w:jc w:val="both"/>
            </w:pPr>
            <w:proofErr w:type="spellStart"/>
            <w:r w:rsidRPr="003661DF">
              <w:t>с</w:t>
            </w:r>
            <w:proofErr w:type="gramStart"/>
            <w:r w:rsidRPr="003661DF">
              <w:t>.Т</w:t>
            </w:r>
            <w:proofErr w:type="gramEnd"/>
            <w:r w:rsidRPr="003661DF">
              <w:t>еги</w:t>
            </w:r>
            <w:proofErr w:type="spellEnd"/>
            <w:r w:rsidRPr="003661DF"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572359" w:rsidRPr="003661DF" w:rsidRDefault="00572359" w:rsidP="0099641D">
            <w:pPr>
              <w:spacing w:line="240" w:lineRule="atLeast"/>
              <w:jc w:val="center"/>
            </w:pPr>
            <w:r w:rsidRPr="003661DF">
              <w:t xml:space="preserve">1 </w:t>
            </w:r>
          </w:p>
        </w:tc>
        <w:tc>
          <w:tcPr>
            <w:tcW w:w="3686" w:type="dxa"/>
            <w:shd w:val="clear" w:color="auto" w:fill="auto"/>
          </w:tcPr>
          <w:p w:rsidR="00572359" w:rsidRPr="003661DF" w:rsidRDefault="00572359" w:rsidP="0099641D">
            <w:pPr>
              <w:spacing w:line="240" w:lineRule="atLeast"/>
              <w:jc w:val="center"/>
            </w:pPr>
            <w:r w:rsidRPr="003661DF">
              <w:t>7</w:t>
            </w:r>
          </w:p>
        </w:tc>
      </w:tr>
      <w:tr w:rsidR="00572359" w:rsidRPr="003661DF" w:rsidTr="0099641D">
        <w:tc>
          <w:tcPr>
            <w:tcW w:w="1951" w:type="dxa"/>
            <w:shd w:val="clear" w:color="auto" w:fill="auto"/>
          </w:tcPr>
          <w:p w:rsidR="00572359" w:rsidRPr="003661DF" w:rsidRDefault="00572359" w:rsidP="0099641D">
            <w:pPr>
              <w:spacing w:line="240" w:lineRule="atLeast"/>
              <w:jc w:val="both"/>
              <w:rPr>
                <w:b/>
              </w:rPr>
            </w:pPr>
            <w:r w:rsidRPr="003661DF">
              <w:rPr>
                <w:b/>
              </w:rPr>
              <w:t xml:space="preserve">По району </w:t>
            </w:r>
          </w:p>
        </w:tc>
        <w:tc>
          <w:tcPr>
            <w:tcW w:w="4394" w:type="dxa"/>
            <w:shd w:val="clear" w:color="auto" w:fill="auto"/>
          </w:tcPr>
          <w:p w:rsidR="00572359" w:rsidRPr="003661DF" w:rsidRDefault="00572359" w:rsidP="0099641D">
            <w:pPr>
              <w:spacing w:line="240" w:lineRule="atLeast"/>
              <w:jc w:val="center"/>
              <w:rPr>
                <w:b/>
              </w:rPr>
            </w:pPr>
            <w:r w:rsidRPr="003661DF">
              <w:rPr>
                <w:b/>
              </w:rPr>
              <w:t xml:space="preserve">43 </w:t>
            </w:r>
          </w:p>
        </w:tc>
        <w:tc>
          <w:tcPr>
            <w:tcW w:w="3686" w:type="dxa"/>
            <w:shd w:val="clear" w:color="auto" w:fill="auto"/>
          </w:tcPr>
          <w:p w:rsidR="00572359" w:rsidRPr="003661DF" w:rsidRDefault="00572359" w:rsidP="0099641D">
            <w:pPr>
              <w:spacing w:line="240" w:lineRule="atLeast"/>
              <w:jc w:val="center"/>
              <w:rPr>
                <w:b/>
              </w:rPr>
            </w:pPr>
            <w:r w:rsidRPr="003661DF">
              <w:rPr>
                <w:b/>
              </w:rPr>
              <w:t xml:space="preserve">35 </w:t>
            </w:r>
          </w:p>
        </w:tc>
      </w:tr>
    </w:tbl>
    <w:p w:rsidR="00572359" w:rsidRPr="003661DF" w:rsidRDefault="00572359" w:rsidP="00FB37C7">
      <w:pPr>
        <w:spacing w:line="240" w:lineRule="atLeast"/>
        <w:ind w:firstLine="708"/>
        <w:jc w:val="both"/>
      </w:pPr>
    </w:p>
    <w:p w:rsidR="009E1EA9" w:rsidRPr="003661DF" w:rsidRDefault="009E1EA9" w:rsidP="009E1EA9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3661DF">
        <w:t xml:space="preserve">В 2019 году отделом опеки и попечительства продолжена работа по предоставлению компенсации расходов на приобретение путевок и оплату проезда к месту лечения (оздоровления) и обратно по заявлениям опекунов и приемных родителей. Произведено назначение компенсации расходов на приобретение путевок и оплату к месту лечения (оздоровления) и обратно по заявлениям опекунов и приемных родителей в отношении 25 детей-сирот и детей, оставшихся без попечения родителей, выехавших на оздоровление самостоятельно совместно с опекунами и приемными родителями (2018 г. – 12), проживающих в поселках: Березово, </w:t>
      </w:r>
      <w:proofErr w:type="spellStart"/>
      <w:r w:rsidRPr="003661DF">
        <w:t>Игрим</w:t>
      </w:r>
      <w:proofErr w:type="spellEnd"/>
      <w:r w:rsidRPr="003661DF">
        <w:t xml:space="preserve"> (2018 г. – Березово, </w:t>
      </w:r>
      <w:proofErr w:type="spellStart"/>
      <w:r w:rsidRPr="003661DF">
        <w:t>Игрим</w:t>
      </w:r>
      <w:proofErr w:type="spellEnd"/>
      <w:r w:rsidRPr="003661DF">
        <w:t xml:space="preserve">, Саранпауль). Выплата компенсации осуществляется казенным учреждением Ханты-Мансийского автономного округа – Югры «Центр социальных выплат» в Березовском районе. В 2019 году данная компенсация произведена в размере </w:t>
      </w:r>
      <w:r w:rsidRPr="003661DF">
        <w:rPr>
          <w:b/>
        </w:rPr>
        <w:t xml:space="preserve"> 1454,8 </w:t>
      </w:r>
      <w:r w:rsidRPr="003661DF">
        <w:t>тыс. руб. (2018 г. –  710,4 тыс. руб.).</w:t>
      </w:r>
    </w:p>
    <w:p w:rsidR="00FB37C7" w:rsidRPr="003661DF" w:rsidRDefault="00FB37C7" w:rsidP="00FB37C7">
      <w:pPr>
        <w:ind w:right="142" w:firstLine="567"/>
        <w:contextualSpacing/>
        <w:jc w:val="both"/>
      </w:pPr>
      <w:r w:rsidRPr="003661DF">
        <w:t>Общее количество детей-сирот и детей, оставшихся без попечения родителей, выехавших на отдых и оздоровление (организованно в составе групп и самостоятельно</w:t>
      </w:r>
      <w:r w:rsidR="00572359" w:rsidRPr="003661DF">
        <w:t xml:space="preserve"> с опекунами</w:t>
      </w:r>
      <w:r w:rsidRPr="003661DF">
        <w:t>) в 201</w:t>
      </w:r>
      <w:r w:rsidR="00572359" w:rsidRPr="003661DF">
        <w:t>9</w:t>
      </w:r>
      <w:r w:rsidRPr="003661DF">
        <w:t xml:space="preserve"> году составило </w:t>
      </w:r>
      <w:r w:rsidR="00572359" w:rsidRPr="003661DF">
        <w:t>60</w:t>
      </w:r>
      <w:r w:rsidRPr="003661DF">
        <w:t xml:space="preserve"> детей (201</w:t>
      </w:r>
      <w:r w:rsidR="00572359" w:rsidRPr="003661DF">
        <w:t>8</w:t>
      </w:r>
      <w:r w:rsidRPr="003661DF">
        <w:t xml:space="preserve"> году – </w:t>
      </w:r>
      <w:r w:rsidR="00572359" w:rsidRPr="003661DF">
        <w:t>55</w:t>
      </w:r>
      <w:r w:rsidRPr="003661DF">
        <w:t>).</w:t>
      </w:r>
    </w:p>
    <w:p w:rsidR="00FB37C7" w:rsidRPr="003661DF" w:rsidRDefault="00FB37C7" w:rsidP="00FB37C7">
      <w:pPr>
        <w:spacing w:line="240" w:lineRule="atLeast"/>
        <w:jc w:val="both"/>
        <w:rPr>
          <w:bCs/>
        </w:rPr>
      </w:pPr>
      <w:r w:rsidRPr="003661DF">
        <w:t xml:space="preserve"> </w:t>
      </w:r>
    </w:p>
    <w:p w:rsidR="00FB37C7" w:rsidRPr="003661DF" w:rsidRDefault="00FB37C7" w:rsidP="00FB37C7">
      <w:pPr>
        <w:spacing w:line="240" w:lineRule="atLeast"/>
        <w:ind w:firstLine="567"/>
        <w:jc w:val="both"/>
      </w:pPr>
      <w:r w:rsidRPr="003661DF">
        <w:t xml:space="preserve">Особое внимание уделяется детям, состоящим на диспансерном учете в учреждениях здравоохранения, функционирующих на территории Березовского района. Дети диспансерной группы – дети с заболеваниями верхних дыхательных путей, нервной системы, органов пищеварения, ЛОР – патологий, болезни крови и костно-мышечной системы, кроветворных органов, часто болеющие дети. Эффективность проведения лечебно-оздоровительных мероприятий с диспансерной группой детей максимально достигается в период летних школьных каникул. </w:t>
      </w:r>
    </w:p>
    <w:p w:rsidR="00FB37C7" w:rsidRPr="003661DF" w:rsidRDefault="00FB37C7" w:rsidP="00FB37C7">
      <w:pPr>
        <w:spacing w:line="240" w:lineRule="atLeast"/>
        <w:ind w:firstLine="709"/>
        <w:jc w:val="both"/>
        <w:rPr>
          <w:highlight w:val="yellow"/>
        </w:rPr>
      </w:pPr>
      <w:r w:rsidRPr="003661DF">
        <w:t xml:space="preserve">По данным Бюджетных учреждений Ханты-Мансийского автономного округа – Югры «Березовская районная больница», «Игримская районная больница» в Березовском районе на диспансерном учете в летний период </w:t>
      </w:r>
      <w:r w:rsidR="006F22AF" w:rsidRPr="003661DF">
        <w:t xml:space="preserve">2019 года </w:t>
      </w:r>
      <w:r w:rsidRPr="003661DF">
        <w:t xml:space="preserve">состояло </w:t>
      </w:r>
      <w:r w:rsidR="006F22AF" w:rsidRPr="003661DF">
        <w:t xml:space="preserve">1067 </w:t>
      </w:r>
      <w:r w:rsidRPr="003661DF">
        <w:t>детей (201</w:t>
      </w:r>
      <w:r w:rsidR="006F22AF" w:rsidRPr="003661DF">
        <w:t>8</w:t>
      </w:r>
      <w:r w:rsidRPr="003661DF">
        <w:t xml:space="preserve"> г. – </w:t>
      </w:r>
      <w:r w:rsidR="006F22AF" w:rsidRPr="003661DF">
        <w:t>989</w:t>
      </w:r>
      <w:r w:rsidRPr="003661DF">
        <w:t xml:space="preserve"> детей). </w:t>
      </w:r>
      <w:proofErr w:type="gramStart"/>
      <w:r w:rsidRPr="003661DF">
        <w:t>Охват детей, состоящих на диспансерном учете оздоровительными мероприятиями на базе учреждений здравоохранения и санаторно-курортным оздоровлением по путевкам Департамента здравоохранения Ханты-Мансийского автономного округа – Югры по системе «Мать и дитя» в санаторных организациях Российской Федерации и Ханты-Мансийского автономного округа – Югры</w:t>
      </w:r>
      <w:r w:rsidR="00E31FB4">
        <w:t>,</w:t>
      </w:r>
      <w:r w:rsidRPr="003661DF">
        <w:t xml:space="preserve"> составил 25</w:t>
      </w:r>
      <w:r w:rsidR="00505E94" w:rsidRPr="003661DF">
        <w:t>2</w:t>
      </w:r>
      <w:r w:rsidRPr="003661DF">
        <w:t xml:space="preserve"> </w:t>
      </w:r>
      <w:r w:rsidR="00E31FB4">
        <w:t xml:space="preserve">ребенка </w:t>
      </w:r>
      <w:r w:rsidRPr="003661DF">
        <w:t xml:space="preserve"> – 2</w:t>
      </w:r>
      <w:r w:rsidR="00505E94" w:rsidRPr="003661DF">
        <w:t>3</w:t>
      </w:r>
      <w:r w:rsidRPr="003661DF">
        <w:t>,8 % от общего количества детей, состоящих на диспансерном учете в 201</w:t>
      </w:r>
      <w:r w:rsidR="00505E94" w:rsidRPr="003661DF">
        <w:t>9</w:t>
      </w:r>
      <w:r w:rsidRPr="003661DF">
        <w:t xml:space="preserve"> году (201</w:t>
      </w:r>
      <w:r w:rsidR="00505E94" w:rsidRPr="003661DF">
        <w:t>8</w:t>
      </w:r>
      <w:r w:rsidRPr="003661DF">
        <w:t xml:space="preserve"> г. – </w:t>
      </w:r>
      <w:r w:rsidR="00505E94" w:rsidRPr="003661DF">
        <w:t>285</w:t>
      </w:r>
      <w:r w:rsidRPr="003661DF">
        <w:t xml:space="preserve"> детей, </w:t>
      </w:r>
      <w:r w:rsidR="00505E94" w:rsidRPr="003661DF">
        <w:t>28,8</w:t>
      </w:r>
      <w:r w:rsidRPr="003661DF">
        <w:t>%),  в том</w:t>
      </w:r>
      <w:proofErr w:type="gramEnd"/>
      <w:r w:rsidRPr="003661DF">
        <w:t xml:space="preserve"> </w:t>
      </w:r>
      <w:proofErr w:type="gramStart"/>
      <w:r w:rsidRPr="003661DF">
        <w:t>числе:</w:t>
      </w:r>
      <w:proofErr w:type="gramEnd"/>
    </w:p>
    <w:p w:rsidR="00FB37C7" w:rsidRPr="003661DF" w:rsidRDefault="00FB37C7" w:rsidP="00FB37C7">
      <w:pPr>
        <w:spacing w:line="240" w:lineRule="atLeast"/>
        <w:ind w:firstLine="709"/>
        <w:jc w:val="both"/>
      </w:pPr>
      <w:r w:rsidRPr="003661DF">
        <w:t xml:space="preserve">1.на базе </w:t>
      </w:r>
      <w:proofErr w:type="spellStart"/>
      <w:r w:rsidRPr="003661DF">
        <w:t>амбулоторно</w:t>
      </w:r>
      <w:proofErr w:type="spellEnd"/>
      <w:r w:rsidRPr="003661DF">
        <w:t xml:space="preserve">-поликлинического отделения медицинской организации – </w:t>
      </w:r>
      <w:r w:rsidR="006F22AF" w:rsidRPr="003661DF">
        <w:t>117</w:t>
      </w:r>
      <w:r w:rsidRPr="003661DF">
        <w:t xml:space="preserve"> детей – </w:t>
      </w:r>
      <w:r w:rsidR="006F22AF" w:rsidRPr="003661DF">
        <w:t>11</w:t>
      </w:r>
      <w:r w:rsidRPr="003661DF">
        <w:t>% от общего количества детей, состоящих на диспансерном учете (201</w:t>
      </w:r>
      <w:r w:rsidR="006F22AF" w:rsidRPr="003661DF">
        <w:t>8</w:t>
      </w:r>
      <w:r w:rsidRPr="003661DF">
        <w:t xml:space="preserve"> г. – </w:t>
      </w:r>
      <w:r w:rsidR="006F22AF" w:rsidRPr="003661DF">
        <w:t>137</w:t>
      </w:r>
      <w:r w:rsidRPr="003661DF">
        <w:t xml:space="preserve"> </w:t>
      </w:r>
      <w:r w:rsidR="006F22AF" w:rsidRPr="003661DF">
        <w:t>детей</w:t>
      </w:r>
      <w:r w:rsidRPr="003661DF">
        <w:t xml:space="preserve">, </w:t>
      </w:r>
      <w:r w:rsidR="006F22AF" w:rsidRPr="003661DF">
        <w:t>13,8</w:t>
      </w:r>
      <w:r w:rsidRPr="003661DF">
        <w:t>%);</w:t>
      </w:r>
    </w:p>
    <w:p w:rsidR="00FB37C7" w:rsidRPr="003661DF" w:rsidRDefault="00FB37C7" w:rsidP="00FB37C7">
      <w:pPr>
        <w:spacing w:line="240" w:lineRule="atLeast"/>
        <w:ind w:firstLine="709"/>
        <w:jc w:val="both"/>
      </w:pPr>
      <w:r w:rsidRPr="003661DF">
        <w:lastRenderedPageBreak/>
        <w:t>2. на базе стационарного отделения с дневным пребыванием детей – 8</w:t>
      </w:r>
      <w:r w:rsidR="006F22AF" w:rsidRPr="003661DF">
        <w:t>6</w:t>
      </w:r>
      <w:r w:rsidRPr="003661DF">
        <w:t xml:space="preserve"> детей – </w:t>
      </w:r>
      <w:r w:rsidR="006F22AF" w:rsidRPr="003661DF">
        <w:t>8,1</w:t>
      </w:r>
      <w:r w:rsidRPr="003661DF">
        <w:t>% от общего количества детей, состоящих на диспансерном учете (201</w:t>
      </w:r>
      <w:r w:rsidR="006F22AF" w:rsidRPr="003661DF">
        <w:t>8</w:t>
      </w:r>
      <w:r w:rsidRPr="003661DF">
        <w:t xml:space="preserve">г. – </w:t>
      </w:r>
      <w:r w:rsidR="006F22AF" w:rsidRPr="003661DF">
        <w:t>89</w:t>
      </w:r>
      <w:r w:rsidRPr="003661DF">
        <w:t xml:space="preserve"> детей, </w:t>
      </w:r>
      <w:r w:rsidR="006F22AF" w:rsidRPr="003661DF">
        <w:t>9</w:t>
      </w:r>
      <w:r w:rsidRPr="003661DF">
        <w:t xml:space="preserve">%); </w:t>
      </w:r>
    </w:p>
    <w:p w:rsidR="00FB37C7" w:rsidRPr="003661DF" w:rsidRDefault="00FB37C7" w:rsidP="00FB37C7">
      <w:pPr>
        <w:spacing w:line="240" w:lineRule="atLeast"/>
        <w:ind w:firstLine="709"/>
        <w:jc w:val="both"/>
      </w:pPr>
      <w:r w:rsidRPr="003661DF">
        <w:t>3. по   путевкам «Мать и дитя» Департамента здравоохранения Х</w:t>
      </w:r>
      <w:r w:rsidR="00C82BB5" w:rsidRPr="003661DF">
        <w:t>анты-</w:t>
      </w:r>
      <w:r w:rsidRPr="003661DF">
        <w:t>М</w:t>
      </w:r>
      <w:r w:rsidR="00C82BB5" w:rsidRPr="003661DF">
        <w:t>ансийского автономного округа</w:t>
      </w:r>
      <w:r w:rsidRPr="003661DF">
        <w:t xml:space="preserve"> – Югры </w:t>
      </w:r>
      <w:r w:rsidR="00C82BB5" w:rsidRPr="003661DF">
        <w:t>4</w:t>
      </w:r>
      <w:r w:rsidRPr="003661DF">
        <w:t xml:space="preserve">9детей – </w:t>
      </w:r>
      <w:r w:rsidR="00C82BB5" w:rsidRPr="003661DF">
        <w:t>4,</w:t>
      </w:r>
      <w:r w:rsidRPr="003661DF">
        <w:t>6% от общего количества детей, состоящих на диспансерном учете, в том числе (201</w:t>
      </w:r>
      <w:r w:rsidR="00C82BB5" w:rsidRPr="003661DF">
        <w:t>8</w:t>
      </w:r>
      <w:r w:rsidRPr="003661DF">
        <w:t xml:space="preserve"> г. – </w:t>
      </w:r>
      <w:r w:rsidR="00C82BB5" w:rsidRPr="003661DF">
        <w:t>59</w:t>
      </w:r>
      <w:r w:rsidRPr="003661DF">
        <w:t xml:space="preserve"> ребенка, 6%): </w:t>
      </w:r>
    </w:p>
    <w:p w:rsidR="00FB37C7" w:rsidRPr="003661DF" w:rsidRDefault="00FB37C7" w:rsidP="00FB37C7">
      <w:pPr>
        <w:spacing w:line="240" w:lineRule="atLeast"/>
        <w:ind w:firstLine="709"/>
        <w:jc w:val="both"/>
        <w:rPr>
          <w:highlight w:val="yellow"/>
        </w:rPr>
      </w:pPr>
      <w:r w:rsidRPr="003661DF">
        <w:t>-  в санаторных организациях Российской Федерации</w:t>
      </w:r>
      <w:r w:rsidRPr="003661DF">
        <w:rPr>
          <w:b/>
        </w:rPr>
        <w:t xml:space="preserve"> - </w:t>
      </w:r>
      <w:r w:rsidR="00C82BB5" w:rsidRPr="003661DF">
        <w:t>16</w:t>
      </w:r>
      <w:r w:rsidRPr="003661DF">
        <w:t xml:space="preserve"> – </w:t>
      </w:r>
      <w:r w:rsidR="00C82BB5" w:rsidRPr="003661DF">
        <w:t>1,5</w:t>
      </w:r>
      <w:r w:rsidRPr="003661DF">
        <w:t>% от общего количества детей, состоящих на диспансерном учете (201</w:t>
      </w:r>
      <w:r w:rsidR="00C82BB5" w:rsidRPr="003661DF">
        <w:t>8</w:t>
      </w:r>
      <w:r w:rsidRPr="003661DF">
        <w:t xml:space="preserve"> г. – </w:t>
      </w:r>
      <w:r w:rsidR="00C82BB5" w:rsidRPr="003661DF">
        <w:t>26</w:t>
      </w:r>
      <w:r w:rsidRPr="003661DF">
        <w:t xml:space="preserve"> </w:t>
      </w:r>
      <w:r w:rsidR="00C82BB5" w:rsidRPr="003661DF">
        <w:t>детей</w:t>
      </w:r>
      <w:r w:rsidRPr="003661DF">
        <w:t xml:space="preserve">, </w:t>
      </w:r>
      <w:r w:rsidR="00C82BB5" w:rsidRPr="003661DF">
        <w:t>2,6</w:t>
      </w:r>
      <w:r w:rsidRPr="003661DF">
        <w:t xml:space="preserve">%)/ география отдыха Тюменская область, Кавказские Минеральные воды,  Краснодарский край, Республика Крым, </w:t>
      </w:r>
      <w:r w:rsidR="00C82BB5" w:rsidRPr="003661DF">
        <w:t>Алтайский край (Барнаул)</w:t>
      </w:r>
      <w:r w:rsidRPr="003661DF">
        <w:t xml:space="preserve">; </w:t>
      </w:r>
    </w:p>
    <w:p w:rsidR="00FB37C7" w:rsidRPr="003661DF" w:rsidRDefault="00FB37C7" w:rsidP="00FB37C7">
      <w:pPr>
        <w:spacing w:line="240" w:lineRule="atLeast"/>
        <w:ind w:firstLine="709"/>
        <w:jc w:val="both"/>
      </w:pPr>
      <w:r w:rsidRPr="003661DF">
        <w:rPr>
          <w:b/>
        </w:rPr>
        <w:t xml:space="preserve">- </w:t>
      </w:r>
      <w:r w:rsidRPr="003661DF">
        <w:t>в санаторных организациях Х</w:t>
      </w:r>
      <w:r w:rsidR="00C82BB5" w:rsidRPr="003661DF">
        <w:t>анты-</w:t>
      </w:r>
      <w:r w:rsidRPr="003661DF">
        <w:t>М</w:t>
      </w:r>
      <w:r w:rsidR="00C82BB5" w:rsidRPr="003661DF">
        <w:t>ансийского автономного округа</w:t>
      </w:r>
      <w:r w:rsidRPr="003661DF">
        <w:t xml:space="preserve"> – Югры – 33 – 3,</w:t>
      </w:r>
      <w:r w:rsidR="00C82BB5" w:rsidRPr="003661DF">
        <w:t>1</w:t>
      </w:r>
      <w:r w:rsidRPr="003661DF">
        <w:t>% от общего количества детей, состоящих на диспансерном учете (201</w:t>
      </w:r>
      <w:r w:rsidR="00C82BB5" w:rsidRPr="003661DF">
        <w:t>8</w:t>
      </w:r>
      <w:r w:rsidRPr="003661DF">
        <w:t xml:space="preserve"> г. – </w:t>
      </w:r>
      <w:r w:rsidR="00C82BB5" w:rsidRPr="003661DF">
        <w:t>33</w:t>
      </w:r>
      <w:r w:rsidRPr="003661DF">
        <w:t xml:space="preserve"> </w:t>
      </w:r>
      <w:r w:rsidR="00C82BB5" w:rsidRPr="003661DF">
        <w:t>ребенка</w:t>
      </w:r>
      <w:r w:rsidRPr="003661DF">
        <w:t xml:space="preserve">, </w:t>
      </w:r>
      <w:r w:rsidR="00C82BB5" w:rsidRPr="003661DF">
        <w:t>3,3</w:t>
      </w:r>
      <w:r w:rsidRPr="003661DF">
        <w:t>%).</w:t>
      </w:r>
    </w:p>
    <w:p w:rsidR="00FB37C7" w:rsidRPr="003661DF" w:rsidRDefault="00FB37C7" w:rsidP="00FB37C7">
      <w:pPr>
        <w:spacing w:line="240" w:lineRule="atLeast"/>
        <w:ind w:firstLine="709"/>
        <w:jc w:val="both"/>
        <w:rPr>
          <w:highlight w:val="yellow"/>
        </w:rPr>
      </w:pPr>
    </w:p>
    <w:p w:rsidR="00FB37C7" w:rsidRPr="003661DF" w:rsidRDefault="00FB37C7" w:rsidP="00FB37C7">
      <w:pPr>
        <w:spacing w:line="240" w:lineRule="atLeast"/>
        <w:ind w:firstLine="709"/>
        <w:jc w:val="both"/>
      </w:pPr>
      <w:r w:rsidRPr="003661DF">
        <w:t xml:space="preserve">Оздоровительными мероприятиями, проведенными учреждениями здравоохранения района охвачено </w:t>
      </w:r>
      <w:r w:rsidR="00505E94" w:rsidRPr="003661DF">
        <w:t>99</w:t>
      </w:r>
      <w:r w:rsidRPr="003661DF">
        <w:t xml:space="preserve"> детей из числа находящихся в трудной  жизненной ситуации и нуждающихся в особой защите государства, что составляет </w:t>
      </w:r>
      <w:r w:rsidR="00505E94" w:rsidRPr="003661DF">
        <w:t>9,4</w:t>
      </w:r>
      <w:r w:rsidRPr="003661DF">
        <w:t xml:space="preserve"> % от общей численности детей, состоящих на диспансерном учете, </w:t>
      </w:r>
      <w:r w:rsidR="00505E94" w:rsidRPr="003661DF">
        <w:t>3</w:t>
      </w:r>
      <w:r w:rsidRPr="003661DF">
        <w:t>9,3% от количества детей, охваченными оздоровительным</w:t>
      </w:r>
      <w:r w:rsidR="00C82BB5" w:rsidRPr="003661DF">
        <w:t>и</w:t>
      </w:r>
      <w:r w:rsidRPr="003661DF">
        <w:t xml:space="preserve"> мероприятиями, организованными и проведенными учреждениями здравоохранения</w:t>
      </w:r>
      <w:r w:rsidR="00505E94" w:rsidRPr="003661DF">
        <w:t xml:space="preserve"> (всего 252)</w:t>
      </w:r>
      <w:r w:rsidRPr="003661DF">
        <w:t xml:space="preserve">, в том числе:  </w:t>
      </w:r>
    </w:p>
    <w:p w:rsidR="00FB37C7" w:rsidRPr="003661DF" w:rsidRDefault="00FB37C7" w:rsidP="00FB37C7">
      <w:pPr>
        <w:spacing w:line="240" w:lineRule="atLeast"/>
        <w:ind w:firstLine="709"/>
        <w:jc w:val="both"/>
      </w:pPr>
      <w:r w:rsidRPr="003661DF">
        <w:t xml:space="preserve">- на базе </w:t>
      </w:r>
      <w:proofErr w:type="spellStart"/>
      <w:r w:rsidRPr="003661DF">
        <w:t>амбулоторно</w:t>
      </w:r>
      <w:proofErr w:type="spellEnd"/>
      <w:r w:rsidRPr="003661DF">
        <w:t xml:space="preserve">-поликлинического отделения медицинской организации охвачено </w:t>
      </w:r>
      <w:r w:rsidR="00C82BB5" w:rsidRPr="003661DF">
        <w:t>31ребенок</w:t>
      </w:r>
      <w:r w:rsidRPr="003661DF">
        <w:t xml:space="preserve">; </w:t>
      </w:r>
    </w:p>
    <w:p w:rsidR="00FB37C7" w:rsidRPr="003661DF" w:rsidRDefault="00FB37C7" w:rsidP="00FB37C7">
      <w:pPr>
        <w:spacing w:line="240" w:lineRule="atLeast"/>
        <w:ind w:firstLine="709"/>
        <w:jc w:val="both"/>
      </w:pPr>
      <w:r w:rsidRPr="003661DF">
        <w:t xml:space="preserve">- на базе стационарного отделения с дневным пребыванием детей – </w:t>
      </w:r>
      <w:r w:rsidR="00505E94" w:rsidRPr="003661DF">
        <w:t>52</w:t>
      </w:r>
      <w:r w:rsidRPr="003661DF">
        <w:t xml:space="preserve"> </w:t>
      </w:r>
      <w:r w:rsidR="00505E94" w:rsidRPr="003661DF">
        <w:t>ребенка</w:t>
      </w:r>
      <w:r w:rsidRPr="003661DF">
        <w:t>;</w:t>
      </w:r>
    </w:p>
    <w:p w:rsidR="00FB37C7" w:rsidRPr="003661DF" w:rsidRDefault="00FB37C7" w:rsidP="00FB37C7">
      <w:pPr>
        <w:spacing w:line="240" w:lineRule="atLeast"/>
        <w:ind w:firstLine="709"/>
        <w:jc w:val="both"/>
      </w:pPr>
      <w:r w:rsidRPr="003661DF">
        <w:t xml:space="preserve">- по путевкам «Мать и дитя» - </w:t>
      </w:r>
      <w:r w:rsidR="00505E94" w:rsidRPr="003661DF">
        <w:t>16</w:t>
      </w:r>
      <w:r w:rsidRPr="003661DF">
        <w:t xml:space="preserve"> детей.</w:t>
      </w:r>
    </w:p>
    <w:p w:rsidR="00FB37C7" w:rsidRPr="003661DF" w:rsidRDefault="00FB37C7" w:rsidP="00FB37C7">
      <w:pPr>
        <w:spacing w:line="240" w:lineRule="atLeast"/>
        <w:ind w:firstLine="709"/>
        <w:jc w:val="right"/>
      </w:pPr>
    </w:p>
    <w:p w:rsidR="00FB37C7" w:rsidRPr="003661DF" w:rsidRDefault="00FB37C7" w:rsidP="00FB37C7">
      <w:pPr>
        <w:spacing w:line="240" w:lineRule="atLeast"/>
        <w:ind w:firstLine="709"/>
        <w:jc w:val="center"/>
        <w:rPr>
          <w:b/>
        </w:rPr>
      </w:pPr>
      <w:r w:rsidRPr="003661DF">
        <w:rPr>
          <w:b/>
        </w:rPr>
        <w:t xml:space="preserve">Оздоровление детей, состоящих на диспансерном учете в медицинских организациях </w:t>
      </w:r>
      <w:r w:rsidR="00505E94" w:rsidRPr="003661DF">
        <w:rPr>
          <w:b/>
        </w:rPr>
        <w:t xml:space="preserve">Березовского </w:t>
      </w:r>
      <w:r w:rsidRPr="003661DF">
        <w:rPr>
          <w:b/>
        </w:rPr>
        <w:t xml:space="preserve">района  </w:t>
      </w:r>
    </w:p>
    <w:p w:rsidR="00FB37C7" w:rsidRPr="003661DF" w:rsidRDefault="00FB37C7" w:rsidP="00FB37C7">
      <w:pPr>
        <w:spacing w:line="240" w:lineRule="atLeast"/>
        <w:ind w:firstLine="709"/>
        <w:jc w:val="right"/>
        <w:rPr>
          <w:b/>
        </w:rPr>
      </w:pPr>
      <w:r w:rsidRPr="003661DF">
        <w:t xml:space="preserve">       Таблица 14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6"/>
        <w:gridCol w:w="849"/>
        <w:gridCol w:w="851"/>
        <w:gridCol w:w="850"/>
        <w:gridCol w:w="851"/>
        <w:gridCol w:w="850"/>
        <w:gridCol w:w="851"/>
        <w:gridCol w:w="850"/>
        <w:gridCol w:w="851"/>
        <w:gridCol w:w="850"/>
        <w:gridCol w:w="712"/>
      </w:tblGrid>
      <w:tr w:rsidR="003661DF" w:rsidRPr="003661DF" w:rsidTr="0070285F">
        <w:trPr>
          <w:trHeight w:val="420"/>
        </w:trPr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C7" w:rsidRPr="003661DF" w:rsidRDefault="00FB37C7" w:rsidP="0070285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3661DF">
              <w:rPr>
                <w:b/>
                <w:sz w:val="20"/>
                <w:szCs w:val="20"/>
              </w:rPr>
              <w:t>Наименование учреждения здравоохранения</w:t>
            </w:r>
          </w:p>
          <w:p w:rsidR="00FB37C7" w:rsidRPr="003661DF" w:rsidRDefault="00FB37C7" w:rsidP="0070285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  <w:p w:rsidR="00FB37C7" w:rsidRPr="003661DF" w:rsidRDefault="00FB37C7" w:rsidP="0070285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C7" w:rsidRPr="003661DF" w:rsidRDefault="00FB37C7" w:rsidP="0070285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3661DF">
              <w:rPr>
                <w:b/>
                <w:sz w:val="20"/>
                <w:szCs w:val="20"/>
              </w:rPr>
              <w:t>Кол-во детей, состоящих на диспансерном учете</w:t>
            </w:r>
          </w:p>
        </w:tc>
        <w:tc>
          <w:tcPr>
            <w:tcW w:w="6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C7" w:rsidRPr="003661DF" w:rsidRDefault="00FB37C7" w:rsidP="0070285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3661DF">
              <w:rPr>
                <w:b/>
                <w:sz w:val="20"/>
                <w:szCs w:val="20"/>
              </w:rPr>
              <w:t xml:space="preserve">Количество детей, оздоровленных учреждениями здравоохранения </w:t>
            </w:r>
          </w:p>
        </w:tc>
      </w:tr>
      <w:tr w:rsidR="003661DF" w:rsidRPr="003661DF" w:rsidTr="0070285F">
        <w:trPr>
          <w:trHeight w:val="786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C7" w:rsidRPr="003661DF" w:rsidRDefault="00FB37C7" w:rsidP="0070285F">
            <w:pPr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C7" w:rsidRPr="003661DF" w:rsidRDefault="00FB37C7" w:rsidP="0070285F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C7" w:rsidRPr="003661DF" w:rsidRDefault="00FB37C7" w:rsidP="0070285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3661DF">
              <w:rPr>
                <w:b/>
                <w:sz w:val="20"/>
                <w:szCs w:val="20"/>
              </w:rPr>
              <w:t xml:space="preserve">Оздоровление на базе учреждений здравоохранения района  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C7" w:rsidRPr="003661DF" w:rsidRDefault="00FB37C7" w:rsidP="0070285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3661DF">
              <w:rPr>
                <w:b/>
                <w:sz w:val="20"/>
                <w:szCs w:val="20"/>
              </w:rPr>
              <w:t>Отдых</w:t>
            </w:r>
            <w:r w:rsidR="001D7A1C" w:rsidRPr="003661DF">
              <w:rPr>
                <w:b/>
                <w:sz w:val="20"/>
                <w:szCs w:val="20"/>
              </w:rPr>
              <w:t xml:space="preserve"> и оздоровление</w:t>
            </w:r>
            <w:r w:rsidRPr="003661DF">
              <w:rPr>
                <w:b/>
                <w:sz w:val="20"/>
                <w:szCs w:val="20"/>
              </w:rPr>
              <w:t xml:space="preserve"> по путевкам Департамента здравоохранения ХМАО – Югры </w:t>
            </w:r>
          </w:p>
          <w:p w:rsidR="00FB37C7" w:rsidRPr="003661DF" w:rsidRDefault="00FB37C7" w:rsidP="0070285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3661DF">
              <w:rPr>
                <w:b/>
                <w:sz w:val="20"/>
                <w:szCs w:val="20"/>
              </w:rPr>
              <w:t>«Мать и дитя»</w:t>
            </w:r>
          </w:p>
        </w:tc>
      </w:tr>
      <w:tr w:rsidR="003661DF" w:rsidRPr="003661DF" w:rsidTr="0070285F">
        <w:trPr>
          <w:trHeight w:val="2727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C7" w:rsidRPr="003661DF" w:rsidRDefault="00FB37C7" w:rsidP="0070285F">
            <w:pPr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7C7" w:rsidRPr="003661DF" w:rsidRDefault="00FB37C7" w:rsidP="0070285F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C7" w:rsidRPr="003661DF" w:rsidRDefault="00FB37C7" w:rsidP="0070285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proofErr w:type="spellStart"/>
            <w:r w:rsidRPr="003661DF">
              <w:rPr>
                <w:b/>
                <w:sz w:val="20"/>
                <w:szCs w:val="20"/>
              </w:rPr>
              <w:t>амбулоторно</w:t>
            </w:r>
            <w:proofErr w:type="spellEnd"/>
            <w:r w:rsidRPr="003661DF">
              <w:rPr>
                <w:b/>
                <w:sz w:val="20"/>
                <w:szCs w:val="20"/>
              </w:rPr>
              <w:t xml:space="preserve">-поликлиническое отделение медицинской организации </w:t>
            </w:r>
          </w:p>
          <w:p w:rsidR="00FB37C7" w:rsidRPr="003661DF" w:rsidRDefault="00FB37C7" w:rsidP="0070285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3661DF">
              <w:rPr>
                <w:b/>
                <w:sz w:val="20"/>
                <w:szCs w:val="20"/>
              </w:rPr>
              <w:t xml:space="preserve">кол-во / доля от общего количества детей, состоящих на диспансерном учете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C7" w:rsidRPr="003661DF" w:rsidRDefault="00505E94" w:rsidP="0070285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3661DF">
              <w:rPr>
                <w:b/>
                <w:sz w:val="20"/>
                <w:szCs w:val="20"/>
              </w:rPr>
              <w:t>с</w:t>
            </w:r>
            <w:r w:rsidR="00FB37C7" w:rsidRPr="003661DF">
              <w:rPr>
                <w:b/>
                <w:sz w:val="20"/>
                <w:szCs w:val="20"/>
              </w:rPr>
              <w:t xml:space="preserve">тационарное отделение с дневным пребыванием детей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C7" w:rsidRPr="003661DF" w:rsidRDefault="00FB37C7" w:rsidP="0070285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3661DF">
              <w:rPr>
                <w:b/>
                <w:sz w:val="20"/>
                <w:szCs w:val="20"/>
              </w:rPr>
              <w:t>В санаторных организациях Российской Федерации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C7" w:rsidRPr="003661DF" w:rsidRDefault="00FB37C7" w:rsidP="0070285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3661DF">
              <w:rPr>
                <w:b/>
                <w:sz w:val="20"/>
                <w:szCs w:val="20"/>
              </w:rPr>
              <w:t>В санаторных организациях ХМАО-Югры</w:t>
            </w:r>
          </w:p>
        </w:tc>
      </w:tr>
      <w:tr w:rsidR="003661DF" w:rsidRPr="003661DF" w:rsidTr="0070285F">
        <w:trPr>
          <w:trHeight w:val="260"/>
        </w:trPr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A1C" w:rsidRPr="003661DF" w:rsidRDefault="001D7A1C" w:rsidP="0070285F">
            <w:pPr>
              <w:rPr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1C" w:rsidRPr="003661DF" w:rsidRDefault="001D7A1C" w:rsidP="003208D8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3661DF">
              <w:rPr>
                <w:b/>
                <w:sz w:val="20"/>
                <w:szCs w:val="20"/>
              </w:rPr>
              <w:t>2018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1C" w:rsidRPr="003661DF" w:rsidRDefault="001D7A1C" w:rsidP="0070285F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3661DF">
              <w:rPr>
                <w:b/>
                <w:sz w:val="20"/>
                <w:szCs w:val="20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1C" w:rsidRPr="003661DF" w:rsidRDefault="001D7A1C" w:rsidP="003208D8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3661DF">
              <w:rPr>
                <w:b/>
                <w:sz w:val="20"/>
                <w:szCs w:val="20"/>
              </w:rPr>
              <w:t>2018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1C" w:rsidRPr="003661DF" w:rsidRDefault="001D7A1C" w:rsidP="0070285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3661DF">
              <w:rPr>
                <w:b/>
                <w:sz w:val="20"/>
                <w:szCs w:val="20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1C" w:rsidRPr="003661DF" w:rsidRDefault="001D7A1C" w:rsidP="003208D8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3661DF">
              <w:rPr>
                <w:b/>
                <w:sz w:val="20"/>
                <w:szCs w:val="20"/>
              </w:rPr>
              <w:t>2018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1C" w:rsidRPr="003661DF" w:rsidRDefault="001D7A1C" w:rsidP="0070285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3661DF">
              <w:rPr>
                <w:b/>
                <w:sz w:val="20"/>
                <w:szCs w:val="20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1C" w:rsidRPr="003661DF" w:rsidRDefault="001D7A1C" w:rsidP="003208D8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3661DF">
              <w:rPr>
                <w:b/>
                <w:sz w:val="20"/>
                <w:szCs w:val="20"/>
              </w:rPr>
              <w:t>2018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1C" w:rsidRPr="003661DF" w:rsidRDefault="001D7A1C" w:rsidP="0070285F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3661DF">
              <w:rPr>
                <w:b/>
                <w:sz w:val="20"/>
                <w:szCs w:val="20"/>
              </w:rPr>
              <w:t>2019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1C" w:rsidRPr="003661DF" w:rsidRDefault="001D7A1C" w:rsidP="003208D8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3661DF">
              <w:rPr>
                <w:b/>
                <w:sz w:val="20"/>
                <w:szCs w:val="20"/>
              </w:rPr>
              <w:t>2018 г.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1C" w:rsidRPr="003661DF" w:rsidRDefault="001D7A1C" w:rsidP="0070285F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3661DF">
              <w:rPr>
                <w:b/>
                <w:sz w:val="20"/>
                <w:szCs w:val="20"/>
              </w:rPr>
              <w:t>2019 г.</w:t>
            </w:r>
          </w:p>
        </w:tc>
      </w:tr>
      <w:tr w:rsidR="003661DF" w:rsidRPr="003661DF" w:rsidTr="0070285F">
        <w:trPr>
          <w:trHeight w:val="1896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1C" w:rsidRPr="003661DF" w:rsidRDefault="001D7A1C" w:rsidP="0070285F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3661DF">
              <w:rPr>
                <w:sz w:val="20"/>
                <w:szCs w:val="20"/>
              </w:rPr>
              <w:t xml:space="preserve">«Березовская районная больница» </w:t>
            </w:r>
          </w:p>
          <w:p w:rsidR="001D7A1C" w:rsidRPr="003661DF" w:rsidRDefault="001D7A1C" w:rsidP="0070285F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3661DF">
              <w:rPr>
                <w:sz w:val="20"/>
                <w:szCs w:val="20"/>
              </w:rPr>
              <w:t>(</w:t>
            </w:r>
            <w:proofErr w:type="spellStart"/>
            <w:r w:rsidRPr="003661DF">
              <w:rPr>
                <w:sz w:val="20"/>
                <w:szCs w:val="20"/>
              </w:rPr>
              <w:t>пгт</w:t>
            </w:r>
            <w:proofErr w:type="spellEnd"/>
            <w:r w:rsidRPr="003661DF">
              <w:rPr>
                <w:sz w:val="20"/>
                <w:szCs w:val="20"/>
              </w:rPr>
              <w:t>.</w:t>
            </w:r>
            <w:proofErr w:type="gramEnd"/>
            <w:r w:rsidRPr="003661DF">
              <w:rPr>
                <w:sz w:val="20"/>
                <w:szCs w:val="20"/>
              </w:rPr>
              <w:t xml:space="preserve"> Березово, </w:t>
            </w:r>
          </w:p>
          <w:p w:rsidR="001D7A1C" w:rsidRPr="003661DF" w:rsidRDefault="001D7A1C" w:rsidP="0070285F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3661DF">
              <w:rPr>
                <w:sz w:val="20"/>
                <w:szCs w:val="20"/>
              </w:rPr>
              <w:t xml:space="preserve">д. </w:t>
            </w:r>
            <w:proofErr w:type="spellStart"/>
            <w:r w:rsidRPr="003661DF">
              <w:rPr>
                <w:sz w:val="20"/>
                <w:szCs w:val="20"/>
              </w:rPr>
              <w:t>Хулимсунт</w:t>
            </w:r>
            <w:proofErr w:type="spellEnd"/>
            <w:r w:rsidRPr="003661DF">
              <w:rPr>
                <w:sz w:val="20"/>
                <w:szCs w:val="20"/>
              </w:rPr>
              <w:t xml:space="preserve">, </w:t>
            </w:r>
          </w:p>
          <w:p w:rsidR="001D7A1C" w:rsidRPr="003661DF" w:rsidRDefault="001D7A1C" w:rsidP="0070285F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3661DF">
              <w:rPr>
                <w:sz w:val="20"/>
                <w:szCs w:val="20"/>
              </w:rPr>
              <w:t xml:space="preserve">с. </w:t>
            </w:r>
            <w:proofErr w:type="spellStart"/>
            <w:r w:rsidRPr="003661DF">
              <w:rPr>
                <w:sz w:val="20"/>
                <w:szCs w:val="20"/>
              </w:rPr>
              <w:t>Няксимволь</w:t>
            </w:r>
            <w:proofErr w:type="spellEnd"/>
            <w:r w:rsidRPr="003661DF">
              <w:rPr>
                <w:sz w:val="20"/>
                <w:szCs w:val="20"/>
              </w:rPr>
              <w:t>,</w:t>
            </w:r>
          </w:p>
          <w:p w:rsidR="001D7A1C" w:rsidRPr="003661DF" w:rsidRDefault="001D7A1C" w:rsidP="0070285F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spellStart"/>
            <w:r w:rsidRPr="003661DF">
              <w:rPr>
                <w:sz w:val="20"/>
                <w:szCs w:val="20"/>
              </w:rPr>
              <w:t>с</w:t>
            </w:r>
            <w:proofErr w:type="gramStart"/>
            <w:r w:rsidRPr="003661DF">
              <w:rPr>
                <w:sz w:val="20"/>
                <w:szCs w:val="20"/>
              </w:rPr>
              <w:t>.С</w:t>
            </w:r>
            <w:proofErr w:type="gramEnd"/>
            <w:r w:rsidRPr="003661DF">
              <w:rPr>
                <w:sz w:val="20"/>
                <w:szCs w:val="20"/>
              </w:rPr>
              <w:t>аранпауль</w:t>
            </w:r>
            <w:proofErr w:type="spellEnd"/>
            <w:r w:rsidRPr="003661DF">
              <w:rPr>
                <w:sz w:val="20"/>
                <w:szCs w:val="20"/>
              </w:rPr>
              <w:t>, п. Сосьва)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1C" w:rsidRPr="003661DF" w:rsidRDefault="001D7A1C" w:rsidP="003208D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661DF">
              <w:rPr>
                <w:sz w:val="20"/>
                <w:szCs w:val="20"/>
              </w:rPr>
              <w:t>869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1C" w:rsidRPr="003661DF" w:rsidRDefault="001D7A1C" w:rsidP="0070285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661DF">
              <w:rPr>
                <w:sz w:val="20"/>
                <w:szCs w:val="20"/>
              </w:rPr>
              <w:t>947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1C" w:rsidRPr="003661DF" w:rsidRDefault="001D7A1C" w:rsidP="003208D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661DF">
              <w:rPr>
                <w:sz w:val="20"/>
                <w:szCs w:val="20"/>
              </w:rPr>
              <w:t>77 (8,9%)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1C" w:rsidRPr="003661DF" w:rsidRDefault="001D7A1C" w:rsidP="0070285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661DF">
              <w:rPr>
                <w:sz w:val="20"/>
                <w:szCs w:val="20"/>
              </w:rPr>
              <w:t>57 (6,01%)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1C" w:rsidRPr="003661DF" w:rsidRDefault="001D7A1C" w:rsidP="003208D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661DF">
              <w:rPr>
                <w:sz w:val="20"/>
                <w:szCs w:val="20"/>
              </w:rPr>
              <w:t>29 (3,3%)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1C" w:rsidRPr="003661DF" w:rsidRDefault="001D7A1C" w:rsidP="0070285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661DF">
              <w:rPr>
                <w:sz w:val="20"/>
                <w:szCs w:val="20"/>
              </w:rPr>
              <w:t>26 (2,74%)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1C" w:rsidRPr="003661DF" w:rsidRDefault="001D7A1C" w:rsidP="003208D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661DF">
              <w:rPr>
                <w:sz w:val="20"/>
                <w:szCs w:val="20"/>
              </w:rPr>
              <w:t>16 (1,8%)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1C" w:rsidRPr="003661DF" w:rsidRDefault="001D7A1C" w:rsidP="001D7A1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661DF">
              <w:rPr>
                <w:sz w:val="20"/>
                <w:szCs w:val="20"/>
              </w:rPr>
              <w:t>7 (0,7%)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1C" w:rsidRPr="003661DF" w:rsidRDefault="001D7A1C" w:rsidP="003208D8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661DF">
              <w:rPr>
                <w:sz w:val="18"/>
                <w:szCs w:val="18"/>
              </w:rPr>
              <w:t>27 (3,1%)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1C" w:rsidRPr="003661DF" w:rsidRDefault="001D7A1C" w:rsidP="0070285F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661DF">
              <w:rPr>
                <w:sz w:val="18"/>
                <w:szCs w:val="18"/>
              </w:rPr>
              <w:t>20 (2,11%)</w:t>
            </w:r>
          </w:p>
        </w:tc>
      </w:tr>
      <w:tr w:rsidR="003661DF" w:rsidRPr="003661DF" w:rsidTr="0070285F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1C" w:rsidRPr="003661DF" w:rsidRDefault="001D7A1C" w:rsidP="0070285F">
            <w:pPr>
              <w:spacing w:line="240" w:lineRule="atLeast"/>
              <w:jc w:val="both"/>
              <w:rPr>
                <w:sz w:val="20"/>
                <w:szCs w:val="20"/>
              </w:rPr>
            </w:pPr>
            <w:proofErr w:type="gramStart"/>
            <w:r w:rsidRPr="003661DF">
              <w:rPr>
                <w:sz w:val="20"/>
                <w:szCs w:val="20"/>
              </w:rPr>
              <w:t xml:space="preserve">Игримская </w:t>
            </w:r>
            <w:r w:rsidRPr="003661DF">
              <w:rPr>
                <w:sz w:val="20"/>
                <w:szCs w:val="20"/>
              </w:rPr>
              <w:lastRenderedPageBreak/>
              <w:t>районная больница (</w:t>
            </w:r>
            <w:proofErr w:type="spellStart"/>
            <w:r w:rsidRPr="003661DF">
              <w:rPr>
                <w:sz w:val="20"/>
                <w:szCs w:val="20"/>
              </w:rPr>
              <w:t>пгт</w:t>
            </w:r>
            <w:proofErr w:type="spellEnd"/>
            <w:r w:rsidRPr="003661DF">
              <w:rPr>
                <w:sz w:val="20"/>
                <w:szCs w:val="20"/>
              </w:rPr>
              <w:t>.</w:t>
            </w:r>
            <w:proofErr w:type="gramEnd"/>
            <w:r w:rsidRPr="003661DF">
              <w:rPr>
                <w:sz w:val="20"/>
                <w:szCs w:val="20"/>
              </w:rPr>
              <w:t xml:space="preserve"> </w:t>
            </w:r>
            <w:proofErr w:type="spellStart"/>
            <w:r w:rsidRPr="003661DF">
              <w:rPr>
                <w:sz w:val="20"/>
                <w:szCs w:val="20"/>
              </w:rPr>
              <w:t>Игрим</w:t>
            </w:r>
            <w:proofErr w:type="spellEnd"/>
            <w:r w:rsidRPr="003661DF">
              <w:rPr>
                <w:sz w:val="20"/>
                <w:szCs w:val="20"/>
              </w:rPr>
              <w:t xml:space="preserve">, </w:t>
            </w:r>
            <w:proofErr w:type="spellStart"/>
            <w:r w:rsidRPr="003661DF">
              <w:rPr>
                <w:sz w:val="20"/>
                <w:szCs w:val="20"/>
              </w:rPr>
              <w:t>п</w:t>
            </w:r>
            <w:proofErr w:type="gramStart"/>
            <w:r w:rsidRPr="003661DF">
              <w:rPr>
                <w:sz w:val="20"/>
                <w:szCs w:val="20"/>
              </w:rPr>
              <w:t>.С</w:t>
            </w:r>
            <w:proofErr w:type="gramEnd"/>
            <w:r w:rsidRPr="003661DF">
              <w:rPr>
                <w:sz w:val="20"/>
                <w:szCs w:val="20"/>
              </w:rPr>
              <w:t>ветлый</w:t>
            </w:r>
            <w:proofErr w:type="spellEnd"/>
            <w:r w:rsidRPr="003661DF">
              <w:rPr>
                <w:sz w:val="20"/>
                <w:szCs w:val="20"/>
              </w:rPr>
              <w:t xml:space="preserve">, </w:t>
            </w:r>
            <w:proofErr w:type="spellStart"/>
            <w:r w:rsidRPr="003661DF">
              <w:rPr>
                <w:sz w:val="20"/>
                <w:szCs w:val="20"/>
              </w:rPr>
              <w:t>сп.Приполярный</w:t>
            </w:r>
            <w:proofErr w:type="spellEnd"/>
            <w:r w:rsidRPr="003661DF">
              <w:rPr>
                <w:sz w:val="20"/>
                <w:szCs w:val="20"/>
              </w:rPr>
              <w:t>)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1C" w:rsidRPr="003661DF" w:rsidRDefault="001D7A1C" w:rsidP="003208D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661DF">
              <w:rPr>
                <w:sz w:val="20"/>
                <w:szCs w:val="20"/>
              </w:rPr>
              <w:lastRenderedPageBreak/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1C" w:rsidRPr="003661DF" w:rsidRDefault="001D7A1C" w:rsidP="0070285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661DF">
              <w:rPr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1C" w:rsidRPr="003661DF" w:rsidRDefault="001D7A1C" w:rsidP="003208D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661DF">
              <w:rPr>
                <w:sz w:val="20"/>
                <w:szCs w:val="20"/>
              </w:rPr>
              <w:t xml:space="preserve">60 </w:t>
            </w:r>
            <w:r w:rsidRPr="003661DF">
              <w:rPr>
                <w:sz w:val="20"/>
                <w:szCs w:val="20"/>
              </w:rPr>
              <w:lastRenderedPageBreak/>
              <w:t>(50%)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1C" w:rsidRPr="003661DF" w:rsidRDefault="001D7A1C" w:rsidP="0070285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661DF">
              <w:rPr>
                <w:sz w:val="20"/>
                <w:szCs w:val="20"/>
              </w:rPr>
              <w:lastRenderedPageBreak/>
              <w:t xml:space="preserve">60 </w:t>
            </w:r>
            <w:r w:rsidRPr="003661DF">
              <w:rPr>
                <w:sz w:val="20"/>
                <w:szCs w:val="20"/>
              </w:rPr>
              <w:lastRenderedPageBreak/>
              <w:t>(50%)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1C" w:rsidRPr="003661DF" w:rsidRDefault="001D7A1C" w:rsidP="003208D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661DF">
              <w:rPr>
                <w:sz w:val="20"/>
                <w:szCs w:val="20"/>
              </w:rPr>
              <w:lastRenderedPageBreak/>
              <w:t xml:space="preserve">60 </w:t>
            </w:r>
            <w:r w:rsidRPr="003661DF">
              <w:rPr>
                <w:sz w:val="20"/>
                <w:szCs w:val="20"/>
              </w:rPr>
              <w:lastRenderedPageBreak/>
              <w:t>(50%)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1C" w:rsidRPr="003661DF" w:rsidRDefault="001D7A1C" w:rsidP="0070285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661DF">
              <w:rPr>
                <w:sz w:val="20"/>
                <w:szCs w:val="20"/>
              </w:rPr>
              <w:lastRenderedPageBreak/>
              <w:t xml:space="preserve">60 </w:t>
            </w:r>
            <w:r w:rsidRPr="003661DF">
              <w:rPr>
                <w:sz w:val="20"/>
                <w:szCs w:val="20"/>
              </w:rPr>
              <w:lastRenderedPageBreak/>
              <w:t>(50%)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1C" w:rsidRPr="003661DF" w:rsidRDefault="001D7A1C" w:rsidP="003208D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661DF">
              <w:rPr>
                <w:sz w:val="20"/>
                <w:szCs w:val="20"/>
              </w:rPr>
              <w:lastRenderedPageBreak/>
              <w:t xml:space="preserve">10 </w:t>
            </w:r>
            <w:r w:rsidRPr="003661DF">
              <w:rPr>
                <w:sz w:val="20"/>
                <w:szCs w:val="20"/>
              </w:rPr>
              <w:lastRenderedPageBreak/>
              <w:t>(8,3%)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1C" w:rsidRPr="003661DF" w:rsidRDefault="001D7A1C" w:rsidP="0070285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661DF">
              <w:rPr>
                <w:sz w:val="20"/>
                <w:szCs w:val="20"/>
              </w:rPr>
              <w:lastRenderedPageBreak/>
              <w:t xml:space="preserve">9 </w:t>
            </w:r>
            <w:r w:rsidRPr="003661DF">
              <w:rPr>
                <w:sz w:val="20"/>
                <w:szCs w:val="20"/>
              </w:rPr>
              <w:lastRenderedPageBreak/>
              <w:t>(7,5%)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1C" w:rsidRPr="003661DF" w:rsidRDefault="001D7A1C" w:rsidP="003208D8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661DF">
              <w:rPr>
                <w:sz w:val="20"/>
                <w:szCs w:val="20"/>
              </w:rPr>
              <w:lastRenderedPageBreak/>
              <w:t xml:space="preserve">6 </w:t>
            </w:r>
            <w:r w:rsidRPr="003661DF">
              <w:rPr>
                <w:sz w:val="20"/>
                <w:szCs w:val="20"/>
              </w:rPr>
              <w:lastRenderedPageBreak/>
              <w:t>(5,0%)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1C" w:rsidRPr="003661DF" w:rsidRDefault="001D7A1C" w:rsidP="0070285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661DF">
              <w:rPr>
                <w:sz w:val="20"/>
                <w:szCs w:val="20"/>
              </w:rPr>
              <w:lastRenderedPageBreak/>
              <w:t xml:space="preserve">13 </w:t>
            </w:r>
            <w:r w:rsidRPr="003661DF">
              <w:rPr>
                <w:sz w:val="20"/>
                <w:szCs w:val="20"/>
              </w:rPr>
              <w:lastRenderedPageBreak/>
              <w:t>(10.8%)</w:t>
            </w:r>
          </w:p>
        </w:tc>
      </w:tr>
      <w:tr w:rsidR="003661DF" w:rsidRPr="003661DF" w:rsidTr="001D7A1C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C7" w:rsidRPr="003661DF" w:rsidRDefault="00FB37C7" w:rsidP="0070285F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3661DF">
              <w:rPr>
                <w:sz w:val="20"/>
                <w:szCs w:val="20"/>
              </w:rPr>
              <w:lastRenderedPageBreak/>
              <w:t xml:space="preserve">Итого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C7" w:rsidRPr="003661DF" w:rsidRDefault="00505E94" w:rsidP="0070285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661DF">
              <w:rPr>
                <w:sz w:val="20"/>
                <w:szCs w:val="20"/>
              </w:rPr>
              <w:t>989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7" w:rsidRPr="003661DF" w:rsidRDefault="00505E94" w:rsidP="0070285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661DF">
              <w:rPr>
                <w:sz w:val="20"/>
                <w:szCs w:val="20"/>
              </w:rPr>
              <w:t>1067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C7" w:rsidRPr="003661DF" w:rsidRDefault="00505E94" w:rsidP="0070285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661DF">
              <w:rPr>
                <w:sz w:val="20"/>
                <w:szCs w:val="20"/>
              </w:rPr>
              <w:t>137 (13,9%)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7" w:rsidRPr="003661DF" w:rsidRDefault="00FB37C7" w:rsidP="0070285F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C7" w:rsidRPr="003661DF" w:rsidRDefault="00505E94" w:rsidP="0070285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661DF">
              <w:rPr>
                <w:sz w:val="20"/>
                <w:szCs w:val="20"/>
              </w:rPr>
              <w:t>89 (9%)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7" w:rsidRPr="003661DF" w:rsidRDefault="002D3896" w:rsidP="0070285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661DF">
              <w:rPr>
                <w:sz w:val="20"/>
                <w:szCs w:val="20"/>
              </w:rPr>
              <w:t>86 (8,1%)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7C7" w:rsidRPr="003661DF" w:rsidRDefault="002D3896" w:rsidP="0070285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661DF">
              <w:rPr>
                <w:sz w:val="20"/>
                <w:szCs w:val="20"/>
              </w:rPr>
              <w:t>26 (2,62%)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7" w:rsidRPr="003661DF" w:rsidRDefault="001D7A1C" w:rsidP="0070285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661DF">
              <w:rPr>
                <w:sz w:val="20"/>
                <w:szCs w:val="20"/>
              </w:rPr>
              <w:t>16 (1,5%)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7" w:rsidRPr="003661DF" w:rsidRDefault="001D7A1C" w:rsidP="0070285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661DF">
              <w:rPr>
                <w:sz w:val="20"/>
                <w:szCs w:val="20"/>
              </w:rPr>
              <w:t>33 (3,33%)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7C7" w:rsidRPr="003661DF" w:rsidRDefault="001D7A1C" w:rsidP="0070285F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3661DF">
              <w:rPr>
                <w:sz w:val="20"/>
                <w:szCs w:val="20"/>
              </w:rPr>
              <w:t>33 (3,1%)</w:t>
            </w:r>
          </w:p>
        </w:tc>
      </w:tr>
    </w:tbl>
    <w:p w:rsidR="00FB37C7" w:rsidRPr="003661DF" w:rsidRDefault="00FB37C7" w:rsidP="00FB37C7">
      <w:pPr>
        <w:spacing w:line="240" w:lineRule="atLeast"/>
        <w:ind w:firstLine="709"/>
        <w:jc w:val="both"/>
      </w:pPr>
    </w:p>
    <w:p w:rsidR="003D4AFC" w:rsidRPr="003661DF" w:rsidRDefault="003D4AFC" w:rsidP="003D4AFC">
      <w:pPr>
        <w:pStyle w:val="ConsPlusNormal0"/>
        <w:spacing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1DF">
        <w:rPr>
          <w:rFonts w:ascii="Times New Roman" w:hAnsi="Times New Roman" w:cs="Times New Roman"/>
          <w:sz w:val="24"/>
          <w:szCs w:val="24"/>
        </w:rPr>
        <w:t>Важным направлением является организация санаторно – курортного лечения детей-инвалидов. По данным Фонда социального страхования по Березовскому району очередность детей–инвалидов на санаторно-курортное лечение в 2019 году составила-24 ребенка (2018 г.- 18 детей)</w:t>
      </w:r>
      <w:proofErr w:type="gramStart"/>
      <w:r w:rsidRPr="003661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661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1FB4">
        <w:rPr>
          <w:rFonts w:ascii="Times New Roman" w:hAnsi="Times New Roman" w:cs="Times New Roman"/>
          <w:sz w:val="24"/>
          <w:szCs w:val="24"/>
        </w:rPr>
        <w:t>Ч</w:t>
      </w:r>
      <w:r w:rsidRPr="003661DF">
        <w:rPr>
          <w:rFonts w:ascii="Times New Roman" w:hAnsi="Times New Roman" w:cs="Times New Roman"/>
          <w:sz w:val="24"/>
          <w:szCs w:val="24"/>
        </w:rPr>
        <w:t xml:space="preserve">ерез Фонд социального страхования по Березовскому району </w:t>
      </w:r>
      <w:r w:rsidR="00E31FB4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Pr="003661DF">
        <w:rPr>
          <w:rFonts w:ascii="Times New Roman" w:hAnsi="Times New Roman" w:cs="Times New Roman"/>
          <w:sz w:val="24"/>
          <w:szCs w:val="24"/>
        </w:rPr>
        <w:t>в соответствии с доведенным объемом ассигнований из федерального бюджета санаторно – курортным лечением охвачено 6 детей – инвалидов (6 сопровождающих лиц), что составляет 25% от общего количества детей – инвалидов, состоящих в очередности Фонда социального страхования в Березовском районе на санаторно – курортное лечение (в 2018 г. – 6 детей-инвалидов /6 сопровождающих лиц;</w:t>
      </w:r>
      <w:proofErr w:type="gramEnd"/>
      <w:r w:rsidRPr="003661DF">
        <w:rPr>
          <w:rFonts w:ascii="Times New Roman" w:hAnsi="Times New Roman" w:cs="Times New Roman"/>
          <w:sz w:val="24"/>
          <w:szCs w:val="24"/>
        </w:rPr>
        <w:t xml:space="preserve"> 33%). </w:t>
      </w:r>
    </w:p>
    <w:p w:rsidR="003D4AFC" w:rsidRPr="003661DF" w:rsidRDefault="003D4AFC" w:rsidP="003D4AFC">
      <w:pPr>
        <w:pStyle w:val="ConsPlusNormal0"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61DF">
        <w:rPr>
          <w:rFonts w:ascii="Times New Roman" w:hAnsi="Times New Roman" w:cs="Times New Roman"/>
          <w:sz w:val="24"/>
          <w:szCs w:val="24"/>
        </w:rPr>
        <w:t>География отдыха детей – инвалидов, направленных на санаторно-курортное лечение  по путевкам Фонда социального страхования по Березовскому району:</w:t>
      </w:r>
    </w:p>
    <w:p w:rsidR="003D4AFC" w:rsidRPr="003661DF" w:rsidRDefault="003D4AFC" w:rsidP="003D4AFC">
      <w:pPr>
        <w:pStyle w:val="ConsPlusNormal0"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61DF">
        <w:rPr>
          <w:rFonts w:ascii="Times New Roman" w:hAnsi="Times New Roman" w:cs="Times New Roman"/>
          <w:sz w:val="24"/>
          <w:szCs w:val="24"/>
        </w:rPr>
        <w:t>2019 г.- Кавказские Минеральные воды (3 ребенка); Краснодарский край (3 ребенка)</w:t>
      </w:r>
    </w:p>
    <w:p w:rsidR="003D4AFC" w:rsidRPr="003661DF" w:rsidRDefault="003D4AFC" w:rsidP="003D4AFC">
      <w:pPr>
        <w:pStyle w:val="ConsPlusNormal0"/>
        <w:spacing w:line="24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661DF">
        <w:rPr>
          <w:rFonts w:ascii="Times New Roman" w:hAnsi="Times New Roman" w:cs="Times New Roman"/>
          <w:sz w:val="24"/>
          <w:szCs w:val="24"/>
        </w:rPr>
        <w:t>2018 г. – Краснодарский край.</w:t>
      </w:r>
    </w:p>
    <w:p w:rsidR="0041795B" w:rsidRPr="003661DF" w:rsidRDefault="0041795B" w:rsidP="00FB37C7">
      <w:pPr>
        <w:spacing w:line="240" w:lineRule="atLeast"/>
        <w:ind w:firstLine="539"/>
        <w:jc w:val="both"/>
      </w:pPr>
    </w:p>
    <w:p w:rsidR="00FB37C7" w:rsidRPr="003661DF" w:rsidRDefault="0053309D" w:rsidP="00FB37C7">
      <w:pPr>
        <w:spacing w:line="240" w:lineRule="atLeast"/>
        <w:ind w:firstLine="539"/>
        <w:jc w:val="both"/>
      </w:pPr>
      <w:proofErr w:type="gramStart"/>
      <w:r w:rsidRPr="003661DF">
        <w:t>О</w:t>
      </w:r>
      <w:r w:rsidR="00FB37C7" w:rsidRPr="003661DF">
        <w:t xml:space="preserve">рганизация отдыха и оздоровления детей – инвалидов и детей с ограниченными возможностями здоровья </w:t>
      </w:r>
      <w:r w:rsidRPr="003661DF">
        <w:t xml:space="preserve">на территории района </w:t>
      </w:r>
      <w:r w:rsidR="00FB37C7" w:rsidRPr="003661DF">
        <w:t>осуществл</w:t>
      </w:r>
      <w:r w:rsidRPr="003661DF">
        <w:t xml:space="preserve">ена </w:t>
      </w:r>
      <w:r w:rsidR="00FB37C7" w:rsidRPr="003661DF">
        <w:t>в лагере с дневным пребыванием детей</w:t>
      </w:r>
      <w:r w:rsidR="0041795B" w:rsidRPr="003661DF">
        <w:t xml:space="preserve"> (оздоровительная смена)</w:t>
      </w:r>
      <w:r w:rsidR="00FB37C7" w:rsidRPr="003661DF">
        <w:t>, организованно</w:t>
      </w:r>
      <w:r w:rsidR="0041795B" w:rsidRPr="003661DF">
        <w:t>м</w:t>
      </w:r>
      <w:r w:rsidR="00FB37C7" w:rsidRPr="003661DF">
        <w:t xml:space="preserve"> на базе Бюджетного учреждения Ханты-Мансийского автономного округа – Югры «Березовский районный </w:t>
      </w:r>
      <w:r w:rsidR="0041795B" w:rsidRPr="003661DF">
        <w:t>комплексный центр социального обслуживания населения</w:t>
      </w:r>
      <w:r w:rsidR="00FB37C7" w:rsidRPr="003661DF">
        <w:t xml:space="preserve">» в </w:t>
      </w:r>
      <w:proofErr w:type="spellStart"/>
      <w:r w:rsidR="00FB37C7" w:rsidRPr="003661DF">
        <w:t>пгт</w:t>
      </w:r>
      <w:proofErr w:type="spellEnd"/>
      <w:r w:rsidR="00FB37C7" w:rsidRPr="003661DF">
        <w:t>.</w:t>
      </w:r>
      <w:proofErr w:type="gramEnd"/>
      <w:r w:rsidR="00FB37C7" w:rsidRPr="003661DF">
        <w:t xml:space="preserve"> </w:t>
      </w:r>
      <w:proofErr w:type="spellStart"/>
      <w:r w:rsidR="00FB37C7" w:rsidRPr="003661DF">
        <w:t>Игрим</w:t>
      </w:r>
      <w:proofErr w:type="spellEnd"/>
      <w:r w:rsidR="00FB37C7" w:rsidRPr="003661DF">
        <w:t xml:space="preserve">. </w:t>
      </w:r>
      <w:r w:rsidR="00E31FB4">
        <w:t>Данное учреждение является е</w:t>
      </w:r>
      <w:r w:rsidR="001D7A1C" w:rsidRPr="003661DF">
        <w:t>динственн</w:t>
      </w:r>
      <w:r w:rsidR="00E31FB4">
        <w:t>ым</w:t>
      </w:r>
      <w:r w:rsidRPr="003661DF">
        <w:t>,</w:t>
      </w:r>
      <w:r w:rsidR="001D7A1C" w:rsidRPr="003661DF">
        <w:t xml:space="preserve"> где осуществляется работа с данной категорией детей.</w:t>
      </w:r>
      <w:r w:rsidR="003661DF" w:rsidRPr="003661DF">
        <w:t xml:space="preserve"> </w:t>
      </w:r>
      <w:proofErr w:type="gramStart"/>
      <w:r w:rsidR="00FB37C7" w:rsidRPr="003661DF">
        <w:t>В 201</w:t>
      </w:r>
      <w:r w:rsidRPr="003661DF">
        <w:t xml:space="preserve">9 году в данной организации </w:t>
      </w:r>
      <w:r w:rsidR="00FB37C7" w:rsidRPr="003661DF">
        <w:t xml:space="preserve">отдыхом и оздоровлением охвачено </w:t>
      </w:r>
      <w:r w:rsidR="003661DF" w:rsidRPr="003661DF">
        <w:t>39</w:t>
      </w:r>
      <w:r w:rsidR="00FB37C7" w:rsidRPr="003661DF">
        <w:t xml:space="preserve"> детей-инвалидов (в том числе </w:t>
      </w:r>
      <w:r w:rsidR="003661DF" w:rsidRPr="003661DF">
        <w:t>28</w:t>
      </w:r>
      <w:r w:rsidR="00FB37C7" w:rsidRPr="003661DF">
        <w:t xml:space="preserve"> ребенка с ОВЗ), что составляет </w:t>
      </w:r>
      <w:r w:rsidR="003661DF" w:rsidRPr="003661DF">
        <w:t>43,2</w:t>
      </w:r>
      <w:r w:rsidR="00FB37C7" w:rsidRPr="003661DF">
        <w:t>% от общего количества детей, направленных на отдых в лагерь с дневным пребыванием детей (201</w:t>
      </w:r>
      <w:r w:rsidR="003661DF" w:rsidRPr="003661DF">
        <w:t>8</w:t>
      </w:r>
      <w:r w:rsidR="00FB37C7" w:rsidRPr="003661DF">
        <w:t xml:space="preserve"> г. – </w:t>
      </w:r>
      <w:r w:rsidR="003661DF" w:rsidRPr="003661DF">
        <w:t>11</w:t>
      </w:r>
      <w:r w:rsidR="00FB37C7" w:rsidRPr="003661DF">
        <w:t xml:space="preserve"> </w:t>
      </w:r>
      <w:r w:rsidR="003661DF" w:rsidRPr="003661DF">
        <w:t>детей</w:t>
      </w:r>
      <w:r w:rsidR="00FB37C7" w:rsidRPr="003661DF">
        <w:t xml:space="preserve">-инвалидов (в том числе </w:t>
      </w:r>
      <w:r w:rsidR="003661DF" w:rsidRPr="003661DF">
        <w:t>4</w:t>
      </w:r>
      <w:r w:rsidR="00FB37C7" w:rsidRPr="003661DF">
        <w:t xml:space="preserve"> </w:t>
      </w:r>
      <w:r w:rsidR="003661DF" w:rsidRPr="003661DF">
        <w:t>ребенка</w:t>
      </w:r>
      <w:r w:rsidR="00FB37C7" w:rsidRPr="003661DF">
        <w:t xml:space="preserve"> с ОВЗ), что составляет </w:t>
      </w:r>
      <w:r w:rsidR="003661DF" w:rsidRPr="003661DF">
        <w:t>12,2</w:t>
      </w:r>
      <w:r w:rsidR="00FB37C7" w:rsidRPr="003661DF">
        <w:t xml:space="preserve"> % от общего количества детей, охваченных отдыхом и оздоровлением в лагере с</w:t>
      </w:r>
      <w:proofErr w:type="gramEnd"/>
      <w:r w:rsidR="00FB37C7" w:rsidRPr="003661DF">
        <w:t xml:space="preserve"> дневным пребыванием детей).</w:t>
      </w:r>
    </w:p>
    <w:p w:rsidR="0041795B" w:rsidRPr="003661DF" w:rsidRDefault="0041795B" w:rsidP="00FB37C7">
      <w:pPr>
        <w:spacing w:line="240" w:lineRule="atLeast"/>
        <w:ind w:firstLine="708"/>
        <w:jc w:val="both"/>
      </w:pPr>
    </w:p>
    <w:p w:rsidR="00FB37C7" w:rsidRPr="003661DF" w:rsidRDefault="00FB37C7" w:rsidP="00FB37C7">
      <w:pPr>
        <w:spacing w:line="240" w:lineRule="atLeast"/>
        <w:ind w:firstLine="708"/>
        <w:jc w:val="both"/>
      </w:pPr>
      <w:r w:rsidRPr="003661DF">
        <w:t>В 201</w:t>
      </w:r>
      <w:r w:rsidR="0041795B" w:rsidRPr="003661DF">
        <w:t>9</w:t>
      </w:r>
      <w:r w:rsidRPr="003661DF">
        <w:t xml:space="preserve"> году по путевкам Департамента социального развития Ханты-Мансийского автономного округа – Югры на отдых и оздоровление было направлено </w:t>
      </w:r>
      <w:r w:rsidR="0041795B" w:rsidRPr="003661DF">
        <w:t>50</w:t>
      </w:r>
      <w:r w:rsidRPr="003661DF">
        <w:t xml:space="preserve"> детей</w:t>
      </w:r>
      <w:r w:rsidR="003661DF" w:rsidRPr="003661DF">
        <w:t xml:space="preserve"> из Березовского района</w:t>
      </w:r>
      <w:r w:rsidRPr="003661DF">
        <w:t>, признанных нуждающимся в социальном обслуживании (201</w:t>
      </w:r>
      <w:r w:rsidR="0041795B" w:rsidRPr="003661DF">
        <w:t>8</w:t>
      </w:r>
      <w:r w:rsidRPr="003661DF">
        <w:t xml:space="preserve"> г. – </w:t>
      </w:r>
      <w:r w:rsidR="0041795B" w:rsidRPr="003661DF">
        <w:t>48</w:t>
      </w:r>
      <w:r w:rsidRPr="003661DF">
        <w:t xml:space="preserve"> детей).</w:t>
      </w:r>
      <w:r w:rsidR="003661DF" w:rsidRPr="003661DF">
        <w:t xml:space="preserve"> Это дети из </w:t>
      </w:r>
      <w:proofErr w:type="spellStart"/>
      <w:r w:rsidR="003661DF" w:rsidRPr="003661DF">
        <w:t>пгт</w:t>
      </w:r>
      <w:proofErr w:type="spellEnd"/>
      <w:r w:rsidR="003661DF" w:rsidRPr="003661DF">
        <w:t xml:space="preserve">. </w:t>
      </w:r>
      <w:proofErr w:type="spellStart"/>
      <w:r w:rsidR="003661DF" w:rsidRPr="003661DF">
        <w:t>Игрим</w:t>
      </w:r>
      <w:proofErr w:type="spellEnd"/>
      <w:r w:rsidR="003661DF" w:rsidRPr="003661DF">
        <w:t xml:space="preserve"> – 26, </w:t>
      </w:r>
      <w:proofErr w:type="spellStart"/>
      <w:r w:rsidR="003661DF" w:rsidRPr="003661DF">
        <w:t>пгт</w:t>
      </w:r>
      <w:proofErr w:type="spellEnd"/>
      <w:r w:rsidR="003661DF" w:rsidRPr="003661DF">
        <w:t xml:space="preserve">. Березово – 20, </w:t>
      </w:r>
      <w:proofErr w:type="spellStart"/>
      <w:r w:rsidR="003661DF" w:rsidRPr="003661DF">
        <w:t>сп</w:t>
      </w:r>
      <w:proofErr w:type="spellEnd"/>
      <w:r w:rsidR="003661DF" w:rsidRPr="003661DF">
        <w:t>. Саранпауль-3, д. Теги -1.</w:t>
      </w:r>
      <w:r w:rsidR="0041795B" w:rsidRPr="003661DF">
        <w:t xml:space="preserve"> География отдыха в  2019 году: Тюменская область, </w:t>
      </w:r>
      <w:proofErr w:type="spellStart"/>
      <w:r w:rsidR="0041795B" w:rsidRPr="003661DF">
        <w:t>Р.Крым</w:t>
      </w:r>
      <w:proofErr w:type="spellEnd"/>
      <w:r w:rsidR="0041795B" w:rsidRPr="003661DF">
        <w:t xml:space="preserve">, Краснодарский край (2018 г: Тюменская обл., Р. Крым). </w:t>
      </w:r>
    </w:p>
    <w:p w:rsidR="00FB37C7" w:rsidRPr="003661DF" w:rsidRDefault="00FB37C7" w:rsidP="00FB37C7">
      <w:pPr>
        <w:ind w:firstLine="708"/>
        <w:jc w:val="both"/>
        <w:rPr>
          <w:b/>
        </w:rPr>
      </w:pPr>
    </w:p>
    <w:p w:rsidR="00FB37C7" w:rsidRPr="003661DF" w:rsidRDefault="00FB37C7" w:rsidP="00FB37C7">
      <w:pPr>
        <w:ind w:firstLine="708"/>
        <w:jc w:val="both"/>
        <w:rPr>
          <w:b/>
        </w:rPr>
      </w:pPr>
      <w:r w:rsidRPr="003661DF">
        <w:rPr>
          <w:b/>
        </w:rPr>
        <w:t>О координации деятельности по обеспечению и организации отдыха, оздоровления и занятости детей</w:t>
      </w:r>
    </w:p>
    <w:p w:rsidR="00F85BBD" w:rsidRPr="003661DF" w:rsidRDefault="00F85BBD" w:rsidP="00F85BBD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line="240" w:lineRule="atLeast"/>
        <w:ind w:firstLine="708"/>
        <w:jc w:val="both"/>
      </w:pPr>
      <w:r w:rsidRPr="003661DF">
        <w:t>Координацию деятельности по организации отдыха и оздоровления детей  в Березовском районе осуществляет межведомственная комиссия по организации отдыха, оздоровления и занятости детей Березовского района, созданная распоряжением администрации Березовского района (далии по тексту – межведомственная комиссия).</w:t>
      </w:r>
      <w:r w:rsidRPr="003661DF">
        <w:rPr>
          <w:sz w:val="28"/>
          <w:szCs w:val="28"/>
        </w:rPr>
        <w:t xml:space="preserve"> </w:t>
      </w:r>
      <w:r w:rsidRPr="003661DF">
        <w:t xml:space="preserve">В отчетном периоде проведено восемь заседаний комиссии и рабочих совещаний при межведомственной комиссии. Протоколы  заседания от 13.03.2019 № 1; от 25.04.2019 № 2; от 23.05.2019 № 3; от 18.07.2019 № 5; от 24.07.2019 № 6; </w:t>
      </w:r>
      <w:proofErr w:type="gramStart"/>
      <w:r w:rsidRPr="003661DF">
        <w:t>от</w:t>
      </w:r>
      <w:proofErr w:type="gramEnd"/>
      <w:r w:rsidRPr="003661DF">
        <w:t xml:space="preserve"> 12.08.2019 № 7; от 26.09.2019 № 8, от 11.12.2019 № 9.</w:t>
      </w:r>
    </w:p>
    <w:p w:rsidR="009C5084" w:rsidRPr="003661DF" w:rsidRDefault="009C5084" w:rsidP="009C5084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line="240" w:lineRule="atLeast"/>
        <w:ind w:firstLine="708"/>
        <w:jc w:val="both"/>
      </w:pPr>
      <w:proofErr w:type="gramStart"/>
      <w:r w:rsidRPr="003661DF">
        <w:lastRenderedPageBreak/>
        <w:t xml:space="preserve">Совместная межведомственная деятельность позволила в 2019 году организованно провести оздоровительную кампанию детей Березовского района, обеспечить исполнение мероприятий, предусмотренных Комплексом мер по организации отдыха, оздоровления и занятости детей утвержденных на уровне автономного округа и муниципалитета, достигнуть показатели, определенные в целях оценки эффективности реализации подпрограммы </w:t>
      </w:r>
      <w:r w:rsidRPr="003661DF">
        <w:rPr>
          <w:lang w:val="en-US"/>
        </w:rPr>
        <w:t>I</w:t>
      </w:r>
      <w:r w:rsidRPr="003661DF">
        <w:t xml:space="preserve"> «Дети Югры» муниципальной программы «Социальная поддержка жителей Березовского района».</w:t>
      </w:r>
      <w:proofErr w:type="gramEnd"/>
    </w:p>
    <w:p w:rsidR="009C5084" w:rsidRPr="003661DF" w:rsidRDefault="009C5084" w:rsidP="00F85BBD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line="240" w:lineRule="atLeast"/>
        <w:ind w:firstLine="708"/>
        <w:jc w:val="both"/>
      </w:pPr>
    </w:p>
    <w:p w:rsidR="00F85BBD" w:rsidRPr="003661DF" w:rsidRDefault="00F85BBD" w:rsidP="00F85BBD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line="240" w:lineRule="atLeast"/>
        <w:ind w:firstLine="708"/>
        <w:jc w:val="both"/>
      </w:pPr>
      <w:r w:rsidRPr="003661DF">
        <w:rPr>
          <w:bCs/>
        </w:rPr>
        <w:t>Учитывая социальную значимость мероприятий по организации отдыха, оздоровления и занятости детей, вопросы о данном направлении деятельности также  рассмотрены в рамках заседаний</w:t>
      </w:r>
      <w:r w:rsidRPr="003661DF">
        <w:rPr>
          <w:b/>
          <w:bCs/>
        </w:rPr>
        <w:t xml:space="preserve"> иных коллегиальных органов, мероприятий</w:t>
      </w:r>
      <w:r w:rsidRPr="003661DF">
        <w:rPr>
          <w:bCs/>
        </w:rPr>
        <w:t>, совещаний:</w:t>
      </w:r>
    </w:p>
    <w:p w:rsidR="00F85BBD" w:rsidRPr="003661DF" w:rsidRDefault="00F85BBD" w:rsidP="00F85BBD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line="240" w:lineRule="atLeast"/>
        <w:ind w:firstLine="708"/>
        <w:jc w:val="both"/>
      </w:pPr>
      <w:r w:rsidRPr="003661DF">
        <w:rPr>
          <w:bCs/>
        </w:rPr>
        <w:t xml:space="preserve">1. на заседании постоянных думских комиссии </w:t>
      </w:r>
      <w:r w:rsidRPr="003661DF">
        <w:t xml:space="preserve">Думы Березовского района:  19.03.2019, 06.09.2019 представлена информация об организации отдыха, оздоровления и занятости детей Березовского района; </w:t>
      </w:r>
    </w:p>
    <w:p w:rsidR="00F85BBD" w:rsidRPr="003661DF" w:rsidRDefault="00F85BBD" w:rsidP="00F85BBD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line="240" w:lineRule="atLeast"/>
        <w:ind w:firstLine="708"/>
        <w:jc w:val="both"/>
      </w:pPr>
      <w:r w:rsidRPr="003661DF">
        <w:t>2</w:t>
      </w:r>
      <w:r w:rsidRPr="003661DF">
        <w:rPr>
          <w:bCs/>
        </w:rPr>
        <w:t xml:space="preserve">. на </w:t>
      </w:r>
      <w:r w:rsidRPr="003661DF">
        <w:t>Совете глав городских и сельских поселений Березовского района:</w:t>
      </w:r>
    </w:p>
    <w:p w:rsidR="00F85BBD" w:rsidRPr="003661DF" w:rsidRDefault="00F85BBD" w:rsidP="00F85BBD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line="240" w:lineRule="atLeast"/>
        <w:ind w:firstLine="708"/>
        <w:jc w:val="both"/>
      </w:pPr>
      <w:r w:rsidRPr="003661DF">
        <w:t>- 21.03.2019 (протокол от 21.03.2019 № 2) / рассмотрен вопрос об организации временной трудовой занятости несовершеннолетних граждан администрациями поселений Березовского района;</w:t>
      </w:r>
    </w:p>
    <w:p w:rsidR="00F85BBD" w:rsidRPr="003661DF" w:rsidRDefault="00F85BBD" w:rsidP="00F85BBD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line="240" w:lineRule="atLeast"/>
        <w:ind w:firstLine="708"/>
        <w:jc w:val="both"/>
      </w:pPr>
      <w:r w:rsidRPr="003661DF">
        <w:t xml:space="preserve">- 19.12.2019 (протокол  от 19.12.2019 № 3)/ рассмотрен вопрос «Организация трудовой занятости несовершеннолетних в летний период за счет средств бюджета района; </w:t>
      </w:r>
    </w:p>
    <w:p w:rsidR="00F85BBD" w:rsidRPr="003661DF" w:rsidRDefault="00F85BBD" w:rsidP="00F85BBD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line="240" w:lineRule="atLeast"/>
        <w:ind w:firstLine="708"/>
        <w:jc w:val="both"/>
        <w:rPr>
          <w:spacing w:val="8"/>
        </w:rPr>
      </w:pPr>
      <w:r w:rsidRPr="003661DF">
        <w:rPr>
          <w:spacing w:val="8"/>
        </w:rPr>
        <w:t xml:space="preserve">3. на очередном собрании опекунов, попечителей, приемных родителей, проживающих на территории </w:t>
      </w:r>
      <w:proofErr w:type="spellStart"/>
      <w:r w:rsidRPr="003661DF">
        <w:rPr>
          <w:spacing w:val="8"/>
        </w:rPr>
        <w:t>пгт</w:t>
      </w:r>
      <w:proofErr w:type="spellEnd"/>
      <w:r w:rsidRPr="003661DF">
        <w:rPr>
          <w:spacing w:val="8"/>
        </w:rPr>
        <w:t>. Березово 25.04.2019;</w:t>
      </w:r>
    </w:p>
    <w:p w:rsidR="00F85BBD" w:rsidRPr="003661DF" w:rsidRDefault="00F85BBD" w:rsidP="00F85BBD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line="240" w:lineRule="atLeast"/>
        <w:ind w:firstLine="708"/>
        <w:jc w:val="both"/>
        <w:rPr>
          <w:spacing w:val="8"/>
        </w:rPr>
      </w:pPr>
      <w:r w:rsidRPr="003661DF">
        <w:rPr>
          <w:spacing w:val="8"/>
        </w:rPr>
        <w:t>4.</w:t>
      </w:r>
      <w:r w:rsidRPr="003661DF">
        <w:rPr>
          <w:b/>
          <w:sz w:val="28"/>
          <w:szCs w:val="28"/>
        </w:rPr>
        <w:t xml:space="preserve"> </w:t>
      </w:r>
      <w:r w:rsidRPr="003661DF">
        <w:t>на заседания постоянно действующей рабочей группы по профилактике террористических угроз, минимизации их последствий и обеспечению антитеррористической защищенности объектов массового пребывания людей (образования, здравоохранения, спорта, социальной сферы, культуры и искусства) Антитеррористической комиссии Березовского района 14.05.2019. Рассмотрен вопрос «О реализации комплекса мер, направленных на обеспечение антитеррористической защищенности мест отдыха детей» (протокол  от 14.05.2019 № 2);</w:t>
      </w:r>
    </w:p>
    <w:p w:rsidR="00F85BBD" w:rsidRPr="003661DF" w:rsidRDefault="00F85BBD" w:rsidP="00F85BBD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line="240" w:lineRule="atLeast"/>
        <w:ind w:firstLine="708"/>
        <w:jc w:val="both"/>
        <w:rPr>
          <w:spacing w:val="8"/>
        </w:rPr>
      </w:pPr>
      <w:r w:rsidRPr="003661DF">
        <w:rPr>
          <w:spacing w:val="8"/>
        </w:rPr>
        <w:t>5. на Думе Березовского района:</w:t>
      </w:r>
    </w:p>
    <w:p w:rsidR="00F85BBD" w:rsidRPr="003661DF" w:rsidRDefault="00F85BBD" w:rsidP="00F85BBD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line="240" w:lineRule="atLeast"/>
        <w:ind w:firstLine="708"/>
        <w:jc w:val="both"/>
        <w:rPr>
          <w:spacing w:val="8"/>
        </w:rPr>
      </w:pPr>
      <w:r w:rsidRPr="003661DF">
        <w:rPr>
          <w:spacing w:val="8"/>
        </w:rPr>
        <w:t>- 06.06.2019 (Решение Думы Березовского района от 06.06.2019 № 429                           «О плановых показателях летней детской оздоровительной кампании 2019 года»);</w:t>
      </w:r>
    </w:p>
    <w:p w:rsidR="00F85BBD" w:rsidRPr="003661DF" w:rsidRDefault="00F85BBD" w:rsidP="00F85BBD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line="240" w:lineRule="atLeast"/>
        <w:ind w:firstLine="708"/>
        <w:jc w:val="both"/>
        <w:rPr>
          <w:spacing w:val="8"/>
        </w:rPr>
      </w:pPr>
      <w:r w:rsidRPr="003661DF">
        <w:rPr>
          <w:spacing w:val="8"/>
        </w:rPr>
        <w:t>- 19.12.2019 (Решение Думы Березовского района от 19.12.2019 №499 «Об основных итогах детской оздоровительной кампании 2019 года»);</w:t>
      </w:r>
    </w:p>
    <w:p w:rsidR="00F85BBD" w:rsidRPr="003661DF" w:rsidRDefault="00F85BBD" w:rsidP="00F85BBD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line="240" w:lineRule="atLeast"/>
        <w:ind w:firstLine="708"/>
        <w:jc w:val="both"/>
        <w:rPr>
          <w:spacing w:val="8"/>
        </w:rPr>
      </w:pPr>
      <w:r w:rsidRPr="003661DF">
        <w:rPr>
          <w:spacing w:val="8"/>
        </w:rPr>
        <w:t xml:space="preserve">6. на заседании Координационного совета представительных органов муниципальных образований Березовского района и Думы Березовского района шестого созыва18.12.2019 (протокол от 18.12.2019 № 3) рассмотрен вопрос «Об итогах организации отдыха, оздоровления и занятости детей в 2019 году»; </w:t>
      </w:r>
    </w:p>
    <w:p w:rsidR="00583639" w:rsidRPr="003661DF" w:rsidRDefault="00F85BBD" w:rsidP="00583639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line="240" w:lineRule="atLeast"/>
        <w:ind w:firstLine="708"/>
        <w:jc w:val="both"/>
      </w:pPr>
      <w:r w:rsidRPr="003661DF">
        <w:rPr>
          <w:spacing w:val="8"/>
        </w:rPr>
        <w:t xml:space="preserve">7. на заседании межведомственной комиссии по делам несовершеннолетних и защите их прав при администрации Березовского района.  </w:t>
      </w:r>
    </w:p>
    <w:p w:rsidR="00583639" w:rsidRPr="003661DF" w:rsidRDefault="00583639" w:rsidP="00583639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line="240" w:lineRule="atLeast"/>
        <w:ind w:firstLine="708"/>
        <w:jc w:val="both"/>
      </w:pPr>
    </w:p>
    <w:p w:rsidR="00583639" w:rsidRPr="003661DF" w:rsidRDefault="00FB37C7" w:rsidP="00583639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line="240" w:lineRule="atLeast"/>
        <w:ind w:firstLine="708"/>
        <w:jc w:val="both"/>
      </w:pPr>
      <w:r w:rsidRPr="003661DF">
        <w:rPr>
          <w:b/>
        </w:rPr>
        <w:t>Результативность деятельности межведомственной комиссии по организации отдыха, оздоровления и занятости детей Березовского района в 201</w:t>
      </w:r>
      <w:r w:rsidR="00855905" w:rsidRPr="003661DF">
        <w:rPr>
          <w:b/>
        </w:rPr>
        <w:t>9</w:t>
      </w:r>
      <w:r w:rsidRPr="003661DF">
        <w:rPr>
          <w:b/>
        </w:rPr>
        <w:t xml:space="preserve"> году на уровне окружного значения в разрезе муниципальных образований автономного округа</w:t>
      </w:r>
    </w:p>
    <w:p w:rsidR="00583639" w:rsidRPr="003661DF" w:rsidRDefault="00855905" w:rsidP="00583639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line="240" w:lineRule="atLeast"/>
        <w:ind w:firstLine="708"/>
        <w:jc w:val="both"/>
      </w:pPr>
      <w:r w:rsidRPr="003661DF">
        <w:rPr>
          <w:rFonts w:eastAsia="Calibri"/>
        </w:rPr>
        <w:t xml:space="preserve">В 2019 году, в целях оценки работы муниципальных образований в сфере отдыха и оздоровления детей, Департаментом образования и молодежной политики Ханты-Мансийского автономного округа – Югры продолжена практика проведения рейтинга муниципальных образований по 10 показателям в сфере организации отдыха и </w:t>
      </w:r>
      <w:r w:rsidRPr="003661DF">
        <w:rPr>
          <w:rFonts w:eastAsia="Calibri"/>
        </w:rPr>
        <w:lastRenderedPageBreak/>
        <w:t>оздоровления детей</w:t>
      </w:r>
      <w:r w:rsidRPr="003661DF">
        <w:rPr>
          <w:rStyle w:val="af5"/>
          <w:rFonts w:eastAsia="Calibri"/>
        </w:rPr>
        <w:footnoteReference w:id="13"/>
      </w:r>
      <w:r w:rsidRPr="003661DF">
        <w:rPr>
          <w:rFonts w:eastAsia="Calibri"/>
        </w:rPr>
        <w:t>. Рейтинг разработан с применением метода балльной оценки, включает 10 показателей. Максимальное количество баллов – 96 . Система рейтинга 2019 года аналогична рейтингу за 2018 год.</w:t>
      </w:r>
    </w:p>
    <w:p w:rsidR="00583639" w:rsidRPr="003661DF" w:rsidRDefault="00855905" w:rsidP="00583639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line="240" w:lineRule="atLeast"/>
        <w:ind w:firstLine="708"/>
        <w:jc w:val="both"/>
      </w:pPr>
      <w:r w:rsidRPr="003661DF">
        <w:rPr>
          <w:rFonts w:eastAsia="Calibri"/>
        </w:rPr>
        <w:t>Рейтинг составлен на основании:</w:t>
      </w:r>
    </w:p>
    <w:p w:rsidR="00583639" w:rsidRPr="003661DF" w:rsidRDefault="00855905" w:rsidP="00583639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line="240" w:lineRule="atLeast"/>
        <w:ind w:firstLine="708"/>
        <w:jc w:val="both"/>
      </w:pPr>
      <w:r w:rsidRPr="003661DF">
        <w:rPr>
          <w:rFonts w:eastAsia="Calibri"/>
        </w:rPr>
        <w:t>-     итоговых сведений по охвату детей за 2019 год, предоставленных к итоговому  заседанию межведомственной комиссии по организации отдыха, оздоровления и занятости детей Ханты-Мансийского автономного округа – Югры;</w:t>
      </w:r>
    </w:p>
    <w:p w:rsidR="00583639" w:rsidRPr="003661DF" w:rsidRDefault="00855905" w:rsidP="00583639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line="240" w:lineRule="atLeast"/>
        <w:ind w:firstLine="708"/>
        <w:jc w:val="both"/>
      </w:pPr>
      <w:proofErr w:type="gramStart"/>
      <w:r w:rsidRPr="003661DF">
        <w:rPr>
          <w:rFonts w:eastAsia="Calibri"/>
        </w:rPr>
        <w:t>-  статистических сведений Комиссии по делам несовершеннолетних при Правительстве автономного округа (в части</w:t>
      </w:r>
      <w:r w:rsidRPr="003661DF">
        <w:rPr>
          <w:b/>
          <w:i/>
        </w:rPr>
        <w:t xml:space="preserve"> </w:t>
      </w:r>
      <w:r w:rsidRPr="003661DF">
        <w:t>определения 1. доли трудоустроенных детей, находящихся в социально опасном положении, в летнем периоде; 2</w:t>
      </w:r>
      <w:r w:rsidRPr="003661DF">
        <w:rPr>
          <w:b/>
          <w:i/>
        </w:rPr>
        <w:t xml:space="preserve"> </w:t>
      </w:r>
      <w:r w:rsidRPr="003661DF">
        <w:t>доли детей, находящихся в социально опасном положении, охваченных всеми организованными формами отдыха детей и их оздоровления в летний период – по данным территориальных комиссии КДН и ЗП);</w:t>
      </w:r>
      <w:proofErr w:type="gramEnd"/>
    </w:p>
    <w:p w:rsidR="00583639" w:rsidRPr="003661DF" w:rsidRDefault="00855905" w:rsidP="00583639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line="240" w:lineRule="atLeast"/>
        <w:ind w:firstLine="708"/>
        <w:jc w:val="both"/>
      </w:pPr>
      <w:r w:rsidRPr="003661DF">
        <w:t xml:space="preserve">-  сведений надзорных органов о выявленных нарушениях по итогам оздоровительной кампании. </w:t>
      </w:r>
    </w:p>
    <w:p w:rsidR="00583639" w:rsidRPr="003661DF" w:rsidRDefault="00855905" w:rsidP="00583639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line="240" w:lineRule="atLeast"/>
        <w:ind w:firstLine="708"/>
        <w:jc w:val="both"/>
      </w:pPr>
      <w:r w:rsidRPr="003661DF">
        <w:rPr>
          <w:rFonts w:eastAsia="Calibri"/>
        </w:rPr>
        <w:t xml:space="preserve">В 2019 году, как и в 2018 году максимальное количество баллов не набрано ни одним муниципалитетом. В 2019 году Березовский района совместно с г. </w:t>
      </w:r>
      <w:proofErr w:type="spellStart"/>
      <w:r w:rsidRPr="003661DF">
        <w:rPr>
          <w:rFonts w:eastAsia="Calibri"/>
        </w:rPr>
        <w:t>Мегион</w:t>
      </w:r>
      <w:proofErr w:type="spellEnd"/>
      <w:r w:rsidRPr="003661DF">
        <w:rPr>
          <w:rFonts w:eastAsia="Calibri"/>
        </w:rPr>
        <w:t xml:space="preserve"> занял 7 место, набрав 59 баллов (в 2018 г. – Березовский район набрал 51 балл, занял 12 место).</w:t>
      </w:r>
    </w:p>
    <w:p w:rsidR="00583639" w:rsidRPr="003661DF" w:rsidRDefault="00855905" w:rsidP="00583639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line="240" w:lineRule="atLeast"/>
        <w:ind w:firstLine="708"/>
        <w:jc w:val="both"/>
      </w:pPr>
      <w:r w:rsidRPr="003661DF">
        <w:rPr>
          <w:b/>
        </w:rPr>
        <w:t>На рейтинговые показатели Березовского района повлияли основные критерии:</w:t>
      </w:r>
    </w:p>
    <w:p w:rsidR="00583639" w:rsidRPr="003661DF" w:rsidRDefault="00855905" w:rsidP="00583639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line="240" w:lineRule="atLeast"/>
        <w:ind w:firstLine="708"/>
        <w:jc w:val="both"/>
      </w:pPr>
      <w:r w:rsidRPr="003661DF">
        <w:rPr>
          <w:rFonts w:eastAsia="Calibri"/>
        </w:rPr>
        <w:t xml:space="preserve">1.участие в конкурсе «Лучшая организация отдыха детей и их оздоровления Ханты-Мансийского автономного округа – Югры» в максимальном количестве  номинаций конкурса: в 2019 году участвовал палаточный лагерь Детское этническое стойбище Мань </w:t>
      </w:r>
      <w:proofErr w:type="spellStart"/>
      <w:r w:rsidRPr="003661DF">
        <w:rPr>
          <w:rFonts w:eastAsia="Calibri"/>
        </w:rPr>
        <w:t>Ускве</w:t>
      </w:r>
      <w:proofErr w:type="spellEnd"/>
      <w:r w:rsidRPr="003661DF">
        <w:rPr>
          <w:rFonts w:eastAsia="Calibri"/>
        </w:rPr>
        <w:t xml:space="preserve"> в номинации «Лучший лагерь с этнокультурным компонентом» (2018 г. - аналогично);  </w:t>
      </w:r>
    </w:p>
    <w:p w:rsidR="00D05874" w:rsidRPr="003661DF" w:rsidRDefault="00855905" w:rsidP="00D05874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line="240" w:lineRule="atLeast"/>
        <w:ind w:firstLine="708"/>
        <w:jc w:val="both"/>
      </w:pPr>
      <w:r w:rsidRPr="003661DF">
        <w:rPr>
          <w:rFonts w:eastAsia="Calibri"/>
        </w:rPr>
        <w:t xml:space="preserve">2. количество призовых мест по итогам конкурса «Лучшая организация отдыха детей и их оздоровления Ханты-Мансийского автономного округа – Югры» в разных номинациях конкурса: в 2019 году у Березовского района призового места нет; в 2018 г.  – аналогично. </w:t>
      </w:r>
    </w:p>
    <w:p w:rsidR="00D05874" w:rsidRPr="003661DF" w:rsidRDefault="00855905" w:rsidP="00D05874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line="240" w:lineRule="atLeast"/>
        <w:ind w:firstLine="708"/>
        <w:jc w:val="both"/>
      </w:pPr>
      <w:r w:rsidRPr="003661DF">
        <w:rPr>
          <w:rFonts w:eastAsia="Calibri"/>
        </w:rPr>
        <w:t xml:space="preserve">3. доля </w:t>
      </w:r>
      <w:r w:rsidRPr="003661DF">
        <w:rPr>
          <w:kern w:val="24"/>
        </w:rPr>
        <w:t xml:space="preserve">трудоустроенных детей, находящихся в социально опасном положении, в летнем периоде (данные предоставляет </w:t>
      </w:r>
      <w:proofErr w:type="spellStart"/>
      <w:r w:rsidRPr="003661DF">
        <w:rPr>
          <w:kern w:val="24"/>
        </w:rPr>
        <w:t>КДНиЗП</w:t>
      </w:r>
      <w:proofErr w:type="spellEnd"/>
      <w:r w:rsidRPr="003661DF">
        <w:rPr>
          <w:kern w:val="24"/>
        </w:rPr>
        <w:t>);</w:t>
      </w:r>
    </w:p>
    <w:p w:rsidR="00D05874" w:rsidRPr="003661DF" w:rsidRDefault="00855905" w:rsidP="00D05874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line="240" w:lineRule="atLeast"/>
        <w:ind w:firstLine="708"/>
        <w:jc w:val="both"/>
      </w:pPr>
      <w:r w:rsidRPr="003661DF">
        <w:t xml:space="preserve">4. наличие нарушений, выявленных Управлением </w:t>
      </w:r>
      <w:proofErr w:type="spellStart"/>
      <w:r w:rsidRPr="003661DF">
        <w:t>Роспотребнадзора</w:t>
      </w:r>
      <w:proofErr w:type="spellEnd"/>
      <w:r w:rsidRPr="003661DF">
        <w:t xml:space="preserve"> по автономному округу, УМВД России по автономному округу, Главным управлением МЧС России по автономному округу, Прокуратурой автономного округа: в 2019 году нарушения выявлены в сфере антитеррористической безопасности.  </w:t>
      </w:r>
    </w:p>
    <w:p w:rsidR="00E31FB4" w:rsidRDefault="00E31FB4" w:rsidP="00D05874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line="240" w:lineRule="atLeast"/>
        <w:ind w:firstLine="708"/>
        <w:jc w:val="both"/>
      </w:pPr>
    </w:p>
    <w:p w:rsidR="00D05874" w:rsidRPr="003661DF" w:rsidRDefault="00E31FB4" w:rsidP="00D05874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line="240" w:lineRule="atLeast"/>
        <w:ind w:firstLine="708"/>
        <w:jc w:val="both"/>
      </w:pPr>
      <w:r>
        <w:t>На итоговом заседании межведомственной комиссии по организации отдыха, оздоровления и занятости детей Ханты-Мансийского автономного округа-Югры</w:t>
      </w:r>
      <w:proofErr w:type="gramStart"/>
      <w:r>
        <w:t xml:space="preserve"> ,</w:t>
      </w:r>
      <w:proofErr w:type="gramEnd"/>
      <w:r>
        <w:t xml:space="preserve"> состоявшемся 24.12.2019 п</w:t>
      </w:r>
      <w:r w:rsidR="00E3029B" w:rsidRPr="003661DF">
        <w:t>о итогам 2019 года в</w:t>
      </w:r>
      <w:r w:rsidR="00855905" w:rsidRPr="003661DF">
        <w:t xml:space="preserve"> сфере отдыха и оздоровления детей вне рейтинговых позиций Березовский район в разрезе муниципальных образований</w:t>
      </w:r>
      <w:r w:rsidR="00E3029B" w:rsidRPr="003661DF">
        <w:t xml:space="preserve"> </w:t>
      </w:r>
      <w:r w:rsidR="00855905" w:rsidRPr="003661DF">
        <w:t xml:space="preserve">Югры отмечен в числе: </w:t>
      </w:r>
    </w:p>
    <w:p w:rsidR="00D05874" w:rsidRPr="003661DF" w:rsidRDefault="00855905" w:rsidP="00D05874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line="240" w:lineRule="atLeast"/>
        <w:ind w:firstLine="708"/>
        <w:jc w:val="both"/>
      </w:pPr>
      <w:r w:rsidRPr="003661DF">
        <w:t xml:space="preserve"> </w:t>
      </w:r>
      <w:proofErr w:type="gramStart"/>
      <w:r w:rsidRPr="003661DF">
        <w:t xml:space="preserve">1. </w:t>
      </w:r>
      <w:r w:rsidRPr="003661DF">
        <w:rPr>
          <w:b/>
        </w:rPr>
        <w:t>17 муниципальных образований</w:t>
      </w:r>
      <w:r w:rsidRPr="003661DF">
        <w:t>, в которых</w:t>
      </w:r>
      <w:r w:rsidRPr="003661DF">
        <w:rPr>
          <w:b/>
        </w:rPr>
        <w:t xml:space="preserve"> показатель охвата детей отдыхом и оздоровлением</w:t>
      </w:r>
      <w:r w:rsidRPr="003661DF">
        <w:t xml:space="preserve"> в организациях отдыха детей и их оздоровления достигнут на уровне планового значения  (в 2018 г. – в числе 21 муниципалитетов, увеличивших охват детей, отдохнувших в организациях отдыха детей и их оздоровления, расположенных как на территории автономного округа, так и за его пределами  </w:t>
      </w:r>
      <w:r w:rsidR="00D05874" w:rsidRPr="003661DF">
        <w:t xml:space="preserve"> (по сравнению с 2017 г.).</w:t>
      </w:r>
      <w:proofErr w:type="gramEnd"/>
    </w:p>
    <w:p w:rsidR="00D05874" w:rsidRPr="003661DF" w:rsidRDefault="00855905" w:rsidP="00D05874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line="240" w:lineRule="atLeast"/>
        <w:ind w:firstLine="708"/>
        <w:jc w:val="both"/>
      </w:pPr>
      <w:r w:rsidRPr="003661DF">
        <w:t xml:space="preserve">Муниципалитеты: </w:t>
      </w:r>
      <w:proofErr w:type="gramStart"/>
      <w:r w:rsidRPr="003661DF">
        <w:t xml:space="preserve">Белоярском, </w:t>
      </w:r>
      <w:proofErr w:type="spellStart"/>
      <w:r w:rsidRPr="003661DF">
        <w:t>Кондинском</w:t>
      </w:r>
      <w:proofErr w:type="spellEnd"/>
      <w:r w:rsidRPr="003661DF">
        <w:t xml:space="preserve">, </w:t>
      </w:r>
      <w:proofErr w:type="spellStart"/>
      <w:r w:rsidRPr="003661DF">
        <w:t>Сургутском</w:t>
      </w:r>
      <w:proofErr w:type="spellEnd"/>
      <w:r w:rsidRPr="003661DF">
        <w:t xml:space="preserve">, Советском, Ханты-Мансийском районах, в городах </w:t>
      </w:r>
      <w:proofErr w:type="spellStart"/>
      <w:r w:rsidRPr="003661DF">
        <w:t>Лангепасе</w:t>
      </w:r>
      <w:proofErr w:type="spellEnd"/>
      <w:r w:rsidRPr="003661DF">
        <w:t xml:space="preserve">, </w:t>
      </w:r>
      <w:proofErr w:type="spellStart"/>
      <w:r w:rsidRPr="003661DF">
        <w:t>Мегионе</w:t>
      </w:r>
      <w:proofErr w:type="spellEnd"/>
      <w:r w:rsidRPr="003661DF">
        <w:t xml:space="preserve">, Нефтеюганске, </w:t>
      </w:r>
      <w:proofErr w:type="spellStart"/>
      <w:r w:rsidRPr="003661DF">
        <w:t>Покачи</w:t>
      </w:r>
      <w:proofErr w:type="spellEnd"/>
      <w:r w:rsidRPr="003661DF">
        <w:t xml:space="preserve">, </w:t>
      </w:r>
      <w:proofErr w:type="spellStart"/>
      <w:r w:rsidRPr="003661DF">
        <w:t>Пыть-Яхе</w:t>
      </w:r>
      <w:proofErr w:type="spellEnd"/>
      <w:r w:rsidRPr="003661DF">
        <w:t xml:space="preserve">, </w:t>
      </w:r>
      <w:proofErr w:type="spellStart"/>
      <w:r w:rsidRPr="003661DF">
        <w:lastRenderedPageBreak/>
        <w:t>Урае</w:t>
      </w:r>
      <w:proofErr w:type="spellEnd"/>
      <w:r w:rsidRPr="003661DF">
        <w:t>, Радужном,  Ханты-Мансийске.</w:t>
      </w:r>
      <w:proofErr w:type="gramEnd"/>
    </w:p>
    <w:p w:rsidR="00D05874" w:rsidRPr="003661DF" w:rsidRDefault="00855905" w:rsidP="00D05874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line="240" w:lineRule="atLeast"/>
        <w:ind w:firstLine="708"/>
        <w:jc w:val="both"/>
      </w:pPr>
      <w:proofErr w:type="gramStart"/>
      <w:r w:rsidRPr="003661DF">
        <w:t xml:space="preserve">2. </w:t>
      </w:r>
      <w:r w:rsidRPr="003661DF">
        <w:rPr>
          <w:b/>
        </w:rPr>
        <w:t>10 муниципальных образований</w:t>
      </w:r>
      <w:r w:rsidR="00E3029B" w:rsidRPr="003661DF">
        <w:rPr>
          <w:b/>
        </w:rPr>
        <w:t>,</w:t>
      </w:r>
      <w:r w:rsidRPr="003661DF">
        <w:t xml:space="preserve"> обеспечивших выполнение целевого показателя на уровне планового значения по охвату отдыхом и оздоровлением в лагерях, организованных негосударственными (немуниципальными) поставщиками, от общей численности детей автономного округа, отдохнувших в организациях отдыха детей и их оздоровления, с учетом выездного отдыха (целевые показатели утверждены для каждого муниципального образования Планом мероприятий («дорожной картой») по содействию развитию конкуренции в Ханты-Мансийском автономном округе</w:t>
      </w:r>
      <w:proofErr w:type="gramEnd"/>
      <w:r w:rsidRPr="003661DF">
        <w:t xml:space="preserve"> – </w:t>
      </w:r>
      <w:proofErr w:type="gramStart"/>
      <w:r w:rsidRPr="003661DF">
        <w:t xml:space="preserve">Югре) (2018 г. – </w:t>
      </w:r>
      <w:r w:rsidRPr="003661DF">
        <w:rPr>
          <w:b/>
        </w:rPr>
        <w:t>в числе 10 муниципальных образований автономного округа</w:t>
      </w:r>
      <w:r w:rsidRPr="003661DF">
        <w:t>, достигнувших показатель охвата детей отдыхом и оздоровлением в организациях отдыха детей и их оздоровления с увеличением от планового значения).</w:t>
      </w:r>
      <w:proofErr w:type="gramEnd"/>
    </w:p>
    <w:p w:rsidR="00D05874" w:rsidRPr="003661DF" w:rsidRDefault="00855905" w:rsidP="00D05874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line="240" w:lineRule="atLeast"/>
        <w:ind w:firstLine="708"/>
        <w:jc w:val="both"/>
      </w:pPr>
      <w:proofErr w:type="gramStart"/>
      <w:r w:rsidRPr="003661DF">
        <w:t xml:space="preserve">Муниципалитеты: города Когалым, Нижневартовск, Нефтеюганск, </w:t>
      </w:r>
      <w:proofErr w:type="spellStart"/>
      <w:r w:rsidRPr="003661DF">
        <w:t>Покачи</w:t>
      </w:r>
      <w:proofErr w:type="spellEnd"/>
      <w:r w:rsidRPr="003661DF">
        <w:t xml:space="preserve">, Сургут, </w:t>
      </w:r>
      <w:proofErr w:type="spellStart"/>
      <w:r w:rsidRPr="003661DF">
        <w:t>Пыть-Ях</w:t>
      </w:r>
      <w:proofErr w:type="spellEnd"/>
      <w:r w:rsidRPr="003661DF">
        <w:t xml:space="preserve">, </w:t>
      </w:r>
      <w:proofErr w:type="spellStart"/>
      <w:r w:rsidRPr="003661DF">
        <w:t>Югорск</w:t>
      </w:r>
      <w:proofErr w:type="spellEnd"/>
      <w:r w:rsidRPr="003661DF">
        <w:t xml:space="preserve">, </w:t>
      </w:r>
      <w:proofErr w:type="spellStart"/>
      <w:r w:rsidRPr="003661DF">
        <w:t>Нефтеюганский</w:t>
      </w:r>
      <w:proofErr w:type="spellEnd"/>
      <w:r w:rsidRPr="003661DF">
        <w:t xml:space="preserve">, Нижневартовский районы. </w:t>
      </w:r>
      <w:proofErr w:type="gramEnd"/>
    </w:p>
    <w:p w:rsidR="00D05874" w:rsidRPr="003661DF" w:rsidRDefault="00855905" w:rsidP="00D05874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line="240" w:lineRule="atLeast"/>
        <w:ind w:firstLine="708"/>
        <w:jc w:val="both"/>
      </w:pPr>
      <w:r w:rsidRPr="003661DF">
        <w:t xml:space="preserve">3. В 2019 году </w:t>
      </w:r>
      <w:r w:rsidRPr="003661DF">
        <w:rPr>
          <w:rFonts w:eastAsia="Calibri"/>
        </w:rPr>
        <w:t xml:space="preserve">приоритетным направлением детской оздоровительной кампании стало развитие и совершенствование системы военно-патриотического, нравственного воспитания детей, формирования устойчивой гражданской позиции. Березовский район вошел в </w:t>
      </w:r>
      <w:r w:rsidRPr="003661DF">
        <w:rPr>
          <w:rFonts w:eastAsia="Calibri"/>
          <w:b/>
        </w:rPr>
        <w:t>число 2</w:t>
      </w:r>
      <w:r w:rsidRPr="003661DF">
        <w:rPr>
          <w:b/>
        </w:rPr>
        <w:t>0 муниципальных образований</w:t>
      </w:r>
      <w:r w:rsidRPr="003661DF">
        <w:t xml:space="preserve">, организовавших тематические профильные смены </w:t>
      </w:r>
      <w:r w:rsidRPr="003661DF">
        <w:rPr>
          <w:rFonts w:eastAsia="Calibri"/>
        </w:rPr>
        <w:t>в рамках Всероссийского военно-патриотического общественного движения «</w:t>
      </w:r>
      <w:proofErr w:type="spellStart"/>
      <w:r w:rsidRPr="003661DF">
        <w:rPr>
          <w:rFonts w:eastAsia="Calibri"/>
        </w:rPr>
        <w:t>Юнармия</w:t>
      </w:r>
      <w:proofErr w:type="spellEnd"/>
      <w:r w:rsidRPr="003661DF">
        <w:rPr>
          <w:rFonts w:eastAsia="Calibri"/>
        </w:rPr>
        <w:t xml:space="preserve">». </w:t>
      </w:r>
    </w:p>
    <w:p w:rsidR="00D05874" w:rsidRPr="003661DF" w:rsidRDefault="00855905" w:rsidP="00D05874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line="240" w:lineRule="atLeast"/>
        <w:ind w:firstLine="708"/>
        <w:jc w:val="both"/>
      </w:pPr>
      <w:r w:rsidRPr="003661DF">
        <w:rPr>
          <w:rFonts w:eastAsia="Calibri"/>
        </w:rPr>
        <w:t xml:space="preserve">В Березовском районе тематические смены реализованы в лагерях с дневным пребыванием детей, организованных на базе </w:t>
      </w:r>
      <w:r w:rsidRPr="003661DF">
        <w:t xml:space="preserve">муниципального бюджетного учреждения Березовская средняя общеобразовательная школа, муниципального бюджетного общеобразовательного учреждения </w:t>
      </w:r>
      <w:proofErr w:type="spellStart"/>
      <w:r w:rsidRPr="003661DF">
        <w:t>Ванзетурская</w:t>
      </w:r>
      <w:proofErr w:type="spellEnd"/>
      <w:r w:rsidRPr="003661DF">
        <w:t xml:space="preserve"> средняя общеобразовательная школа, общий охват составил 100 детей.</w:t>
      </w:r>
    </w:p>
    <w:p w:rsidR="00D05874" w:rsidRPr="003661DF" w:rsidRDefault="00855905" w:rsidP="00D05874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line="240" w:lineRule="atLeast"/>
        <w:ind w:firstLine="708"/>
        <w:jc w:val="both"/>
      </w:pPr>
      <w:r w:rsidRPr="003661DF">
        <w:t xml:space="preserve">4. </w:t>
      </w:r>
      <w:r w:rsidRPr="003661DF">
        <w:rPr>
          <w:b/>
        </w:rPr>
        <w:t>В числе 16 муниципальных образований автономного округа</w:t>
      </w:r>
      <w:r w:rsidRPr="003661DF">
        <w:t xml:space="preserve">, использующих механизм привлечения государственно-частного партнерства в сфере детского отдыха. В 2019 году на территории Березовского района отдых детей с этнокультурным компонентом был организован в палаточном лагере с круглосуточным пребыванием детей на базе Детского этнического стойбища «Мань </w:t>
      </w:r>
      <w:proofErr w:type="spellStart"/>
      <w:r w:rsidRPr="003661DF">
        <w:t>Ускве</w:t>
      </w:r>
      <w:proofErr w:type="spellEnd"/>
      <w:r w:rsidRPr="003661DF">
        <w:t xml:space="preserve">», деятельность которого осуществлена Автономной некоммерческой организацией  развития культуры народов Севера Центр  </w:t>
      </w:r>
      <w:proofErr w:type="spellStart"/>
      <w:r w:rsidRPr="003661DF">
        <w:t>этнотехн</w:t>
      </w:r>
      <w:r w:rsidR="00D05874" w:rsidRPr="003661DF">
        <w:t>ологий</w:t>
      </w:r>
      <w:proofErr w:type="spellEnd"/>
      <w:r w:rsidR="00D05874" w:rsidRPr="003661DF">
        <w:t xml:space="preserve"> (2018 г.- аналогично).  </w:t>
      </w:r>
    </w:p>
    <w:p w:rsidR="00855905" w:rsidRPr="003661DF" w:rsidRDefault="00855905" w:rsidP="00D05874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line="240" w:lineRule="atLeast"/>
        <w:ind w:firstLine="708"/>
        <w:jc w:val="both"/>
      </w:pPr>
      <w:r w:rsidRPr="003661DF">
        <w:t xml:space="preserve">Муниципалитеты: </w:t>
      </w:r>
      <w:proofErr w:type="gramStart"/>
      <w:r w:rsidRPr="003661DF">
        <w:t xml:space="preserve">Белоярский, Березовский, </w:t>
      </w:r>
      <w:proofErr w:type="spellStart"/>
      <w:r w:rsidRPr="003661DF">
        <w:t>Кондинский</w:t>
      </w:r>
      <w:proofErr w:type="spellEnd"/>
      <w:r w:rsidRPr="003661DF">
        <w:t xml:space="preserve">, </w:t>
      </w:r>
      <w:proofErr w:type="spellStart"/>
      <w:r w:rsidRPr="003661DF">
        <w:t>Нефтеюганский</w:t>
      </w:r>
      <w:proofErr w:type="spellEnd"/>
      <w:r w:rsidRPr="003661DF">
        <w:t xml:space="preserve">, Нижневартовский, </w:t>
      </w:r>
      <w:proofErr w:type="spellStart"/>
      <w:r w:rsidRPr="003661DF">
        <w:t>Сургутский</w:t>
      </w:r>
      <w:proofErr w:type="spellEnd"/>
      <w:r w:rsidRPr="003661DF">
        <w:t xml:space="preserve">, Ханты-Мансийский районы, города </w:t>
      </w:r>
      <w:proofErr w:type="spellStart"/>
      <w:r w:rsidRPr="003661DF">
        <w:t>Мегион</w:t>
      </w:r>
      <w:proofErr w:type="spellEnd"/>
      <w:r w:rsidRPr="003661DF">
        <w:t xml:space="preserve">, Нефтеюганск, Нижневартовск, </w:t>
      </w:r>
      <w:proofErr w:type="spellStart"/>
      <w:r w:rsidRPr="003661DF">
        <w:t>Покачи</w:t>
      </w:r>
      <w:proofErr w:type="spellEnd"/>
      <w:r w:rsidRPr="003661DF">
        <w:t xml:space="preserve">, Радужный, Сургут, Ханты-Мансийск, </w:t>
      </w:r>
      <w:proofErr w:type="spellStart"/>
      <w:r w:rsidRPr="003661DF">
        <w:t>Урай</w:t>
      </w:r>
      <w:proofErr w:type="spellEnd"/>
      <w:r w:rsidRPr="003661DF">
        <w:t xml:space="preserve">, </w:t>
      </w:r>
      <w:proofErr w:type="spellStart"/>
      <w:r w:rsidRPr="003661DF">
        <w:t>Югорск</w:t>
      </w:r>
      <w:proofErr w:type="spellEnd"/>
      <w:r w:rsidRPr="003661DF">
        <w:rPr>
          <w:rStyle w:val="af5"/>
        </w:rPr>
        <w:footnoteReference w:id="14"/>
      </w:r>
      <w:r w:rsidRPr="003661DF">
        <w:t>.</w:t>
      </w:r>
      <w:proofErr w:type="gramEnd"/>
    </w:p>
    <w:p w:rsidR="00855905" w:rsidRPr="003661DF" w:rsidRDefault="00855905" w:rsidP="00FB37C7">
      <w:pPr>
        <w:suppressAutoHyphens/>
        <w:autoSpaceDE w:val="0"/>
        <w:autoSpaceDN w:val="0"/>
        <w:adjustRightInd w:val="0"/>
        <w:spacing w:line="240" w:lineRule="atLeast"/>
        <w:ind w:firstLine="709"/>
        <w:jc w:val="both"/>
      </w:pPr>
    </w:p>
    <w:p w:rsidR="00855905" w:rsidRPr="003661DF" w:rsidRDefault="00855905" w:rsidP="00FB37C7">
      <w:pPr>
        <w:suppressAutoHyphens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855905" w:rsidRPr="003661DF" w:rsidRDefault="00855905" w:rsidP="00FB37C7">
      <w:pPr>
        <w:suppressAutoHyphens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855905" w:rsidRPr="003661DF" w:rsidRDefault="00855905" w:rsidP="00FB37C7">
      <w:pPr>
        <w:suppressAutoHyphens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855905" w:rsidRPr="003661DF" w:rsidRDefault="00855905" w:rsidP="00FB37C7">
      <w:pPr>
        <w:suppressAutoHyphens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855905" w:rsidRPr="003661DF" w:rsidRDefault="00855905" w:rsidP="00FB37C7">
      <w:pPr>
        <w:suppressAutoHyphens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sectPr w:rsidR="00855905" w:rsidRPr="003661DF" w:rsidSect="003661D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195" w:rsidRDefault="00D17195" w:rsidP="00FB37C7">
      <w:r>
        <w:separator/>
      </w:r>
    </w:p>
  </w:endnote>
  <w:endnote w:type="continuationSeparator" w:id="0">
    <w:p w:rsidR="00D17195" w:rsidRDefault="00D17195" w:rsidP="00FB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195" w:rsidRDefault="00D17195" w:rsidP="00FB37C7">
      <w:r>
        <w:separator/>
      </w:r>
    </w:p>
  </w:footnote>
  <w:footnote w:type="continuationSeparator" w:id="0">
    <w:p w:rsidR="00D17195" w:rsidRDefault="00D17195" w:rsidP="00FB37C7">
      <w:r>
        <w:continuationSeparator/>
      </w:r>
    </w:p>
  </w:footnote>
  <w:footnote w:id="1">
    <w:p w:rsidR="006F22AF" w:rsidRPr="00AA6C93" w:rsidRDefault="006F22AF" w:rsidP="0070285F">
      <w:pPr>
        <w:pStyle w:val="a4"/>
        <w:spacing w:line="240" w:lineRule="atLeast"/>
        <w:jc w:val="both"/>
        <w:rPr>
          <w:highlight w:val="yellow"/>
        </w:rPr>
      </w:pPr>
      <w:r w:rsidRPr="00AA6C93">
        <w:rPr>
          <w:rStyle w:val="af5"/>
        </w:rPr>
        <w:footnoteRef/>
      </w:r>
      <w:r w:rsidRPr="00AA6C93">
        <w:t xml:space="preserve"> Постановление Правительства Ханты-Мансийского автономного округа – Югры от 01.02.2019 № 16-п                  «О внесении изменений в постановление Правительства Ханты-Мансийского автономного округа-Югры от 05.10.2018 № 338-п «О государственной программе Ханты-Мансийского автономного округа – Югры «Развитие образования»</w:t>
      </w:r>
      <w:r w:rsidRPr="00AA6C93">
        <w:rPr>
          <w:highlight w:val="yellow"/>
        </w:rPr>
        <w:t xml:space="preserve"> </w:t>
      </w:r>
    </w:p>
  </w:footnote>
  <w:footnote w:id="2">
    <w:p w:rsidR="006F22AF" w:rsidRPr="00B1332A" w:rsidRDefault="006F22AF" w:rsidP="0070285F">
      <w:pPr>
        <w:pStyle w:val="a4"/>
        <w:spacing w:line="240" w:lineRule="atLeast"/>
        <w:jc w:val="both"/>
        <w:rPr>
          <w:color w:val="365F91" w:themeColor="accent1" w:themeShade="BF"/>
        </w:rPr>
      </w:pPr>
      <w:r w:rsidRPr="00AA6C93">
        <w:rPr>
          <w:rStyle w:val="af5"/>
        </w:rPr>
        <w:footnoteRef/>
      </w:r>
      <w:r w:rsidRPr="00AA6C93">
        <w:t xml:space="preserve"> Постановление администрации Березовского района от 14.11.2018 № 1013 «О комплексе мер по организации отдыха, оздоровления и занятости детей Березовского района на 2019 год»</w:t>
      </w:r>
    </w:p>
  </w:footnote>
  <w:footnote w:id="3">
    <w:p w:rsidR="006F22AF" w:rsidRDefault="006F22AF" w:rsidP="00FB37C7">
      <w:pPr>
        <w:pStyle w:val="a4"/>
        <w:jc w:val="both"/>
      </w:pPr>
      <w:r>
        <w:rPr>
          <w:rStyle w:val="af5"/>
        </w:rPr>
        <w:footnoteRef/>
      </w:r>
      <w:r>
        <w:t xml:space="preserve"> Утверждена постановлением администрации Березовского района от 29.10.2018 № 923                                        «О муниципальной программе «Социальная поддержка жителей Березовского района» и признании </w:t>
      </w:r>
      <w:proofErr w:type="gramStart"/>
      <w:r>
        <w:t>утратившими</w:t>
      </w:r>
      <w:proofErr w:type="gramEnd"/>
      <w:r>
        <w:t xml:space="preserve"> силу некоторых муниципальных правовых актов администрации Березовского района. </w:t>
      </w:r>
    </w:p>
  </w:footnote>
  <w:footnote w:id="4">
    <w:p w:rsidR="006F22AF" w:rsidRPr="009129CC" w:rsidRDefault="006F22AF" w:rsidP="007733FB">
      <w:pPr>
        <w:pStyle w:val="a4"/>
      </w:pPr>
      <w:r w:rsidRPr="009129CC">
        <w:rPr>
          <w:rStyle w:val="af5"/>
        </w:rPr>
        <w:footnoteRef/>
      </w:r>
      <w:r w:rsidRPr="009129CC">
        <w:t xml:space="preserve"> Данные Комитета образования администрации Березовского района </w:t>
      </w:r>
    </w:p>
  </w:footnote>
  <w:footnote w:id="5">
    <w:p w:rsidR="006F22AF" w:rsidRDefault="006F22AF" w:rsidP="00562B2C">
      <w:pPr>
        <w:pStyle w:val="a4"/>
        <w:jc w:val="both"/>
      </w:pPr>
      <w:r>
        <w:rPr>
          <w:rStyle w:val="af5"/>
        </w:rPr>
        <w:footnoteRef/>
      </w:r>
      <w:r>
        <w:t xml:space="preserve"> </w:t>
      </w:r>
      <w:r w:rsidRPr="00AA6C93">
        <w:t>Дети–сироты и дети, оставшиеся без попечения родителей; дети из мало</w:t>
      </w:r>
      <w:r>
        <w:t>о</w:t>
      </w:r>
      <w:r w:rsidRPr="00AA6C93">
        <w:t>беспеченных семей, дети из неполных семей; дети из многодетных семей; дети-инвалиды; дети, проживающие в семьях, находящихся в социально-опасном положении; несовершеннолетние, состоящие на всех видах профилактического учета, дети</w:t>
      </w:r>
      <w:r>
        <w:t>,</w:t>
      </w:r>
      <w:r w:rsidRPr="00AA6C93">
        <w:t xml:space="preserve"> проживающие в семьях безработных  граждан.  </w:t>
      </w:r>
    </w:p>
  </w:footnote>
  <w:footnote w:id="6">
    <w:p w:rsidR="006F22AF" w:rsidRPr="00355BE7" w:rsidRDefault="006F22AF" w:rsidP="0099641D">
      <w:pPr>
        <w:pStyle w:val="a4"/>
        <w:spacing w:line="240" w:lineRule="atLeast"/>
        <w:jc w:val="both"/>
      </w:pPr>
      <w:r w:rsidRPr="00293398">
        <w:rPr>
          <w:rStyle w:val="af5"/>
        </w:rPr>
        <w:footnoteRef/>
      </w:r>
      <w:r w:rsidRPr="00293398">
        <w:t xml:space="preserve"> </w:t>
      </w:r>
      <w:proofErr w:type="gramStart"/>
      <w:r w:rsidRPr="00293398">
        <w:t xml:space="preserve">Субсидия Ханты-Мансийского автономного округа – Югры на организацию питания детей в возрасте от 6 до 17 лет в лагерях с дневным пребыванием детей, субвенция Ханты-Мансийского автономного округа – Югры на организацию отдыха детей и их оздоровления, в том числе в этнической среде, субвенция на организацию отдыха детей-сирот и детей, оставшихся без попечения родителей </w:t>
      </w:r>
      <w:proofErr w:type="gramEnd"/>
    </w:p>
  </w:footnote>
  <w:footnote w:id="7">
    <w:p w:rsidR="006F22AF" w:rsidRPr="00A7601A" w:rsidRDefault="006F22AF" w:rsidP="0099641D">
      <w:pPr>
        <w:pStyle w:val="a4"/>
        <w:spacing w:line="240" w:lineRule="atLeast"/>
        <w:rPr>
          <w:color w:val="365F91" w:themeColor="accent1" w:themeShade="BF"/>
        </w:rPr>
      </w:pPr>
      <w:r w:rsidRPr="00F5507E">
        <w:rPr>
          <w:rStyle w:val="af5"/>
        </w:rPr>
        <w:footnoteRef/>
      </w:r>
      <w:r w:rsidRPr="00A7601A">
        <w:rPr>
          <w:color w:val="365F91" w:themeColor="accent1" w:themeShade="BF"/>
        </w:rPr>
        <w:t>С  учетом дополнительного объема субвенции в размере 1 048, 0 тыс.  руб.</w:t>
      </w:r>
    </w:p>
  </w:footnote>
  <w:footnote w:id="8">
    <w:p w:rsidR="006F22AF" w:rsidRDefault="006F22AF" w:rsidP="0099641D">
      <w:pPr>
        <w:pStyle w:val="a4"/>
      </w:pPr>
      <w:r w:rsidRPr="00A7601A">
        <w:rPr>
          <w:rStyle w:val="af5"/>
          <w:color w:val="365F91" w:themeColor="accent1" w:themeShade="BF"/>
        </w:rPr>
        <w:footnoteRef/>
      </w:r>
      <w:r w:rsidRPr="00A7601A">
        <w:rPr>
          <w:color w:val="365F91" w:themeColor="accent1" w:themeShade="BF"/>
        </w:rPr>
        <w:t xml:space="preserve"> С учетом дополнительного финансирования в размере 1 889,7 тыс. руб. </w:t>
      </w:r>
    </w:p>
  </w:footnote>
  <w:footnote w:id="9">
    <w:p w:rsidR="006F22AF" w:rsidRPr="00FA1484" w:rsidRDefault="006F22AF" w:rsidP="0099641D">
      <w:pPr>
        <w:pStyle w:val="a4"/>
        <w:spacing w:line="240" w:lineRule="atLeast"/>
        <w:jc w:val="both"/>
      </w:pPr>
      <w:r w:rsidRPr="00A7601A">
        <w:rPr>
          <w:rStyle w:val="af5"/>
          <w:color w:val="365F91" w:themeColor="accent1" w:themeShade="BF"/>
        </w:rPr>
        <w:footnoteRef/>
      </w:r>
      <w:r>
        <w:rPr>
          <w:color w:val="365F91" w:themeColor="accent1" w:themeShade="BF"/>
        </w:rPr>
        <w:t>в 2018 г. Комитетом образования администрации Березовского района финансирование  из муниципального бюджета на выплату заработной платы было предусмотрено для специалистов, привлекаемых к работе в лагерях с дневным пребыванием детей (педагоги, медперсонал);</w:t>
      </w:r>
      <w:r w:rsidRPr="004C7716">
        <w:rPr>
          <w:color w:val="365F91" w:themeColor="accent1" w:themeShade="BF"/>
        </w:rPr>
        <w:t xml:space="preserve"> </w:t>
      </w:r>
      <w:r>
        <w:rPr>
          <w:color w:val="365F91" w:themeColor="accent1" w:themeShade="BF"/>
        </w:rPr>
        <w:t>в</w:t>
      </w:r>
      <w:r w:rsidRPr="00A7601A">
        <w:rPr>
          <w:color w:val="365F91" w:themeColor="accent1" w:themeShade="BF"/>
        </w:rPr>
        <w:t xml:space="preserve"> 2019 году </w:t>
      </w:r>
      <w:r>
        <w:rPr>
          <w:color w:val="365F91" w:themeColor="accent1" w:themeShade="BF"/>
        </w:rPr>
        <w:t xml:space="preserve">финансирование </w:t>
      </w:r>
      <w:r w:rsidRPr="00A7601A">
        <w:rPr>
          <w:color w:val="365F91" w:themeColor="accent1" w:themeShade="BF"/>
        </w:rPr>
        <w:t>из муниципального бюджета на выплату заработной платы Комитетом образования администрации Березовского района предусмотрен</w:t>
      </w:r>
      <w:r>
        <w:rPr>
          <w:color w:val="365F91" w:themeColor="accent1" w:themeShade="BF"/>
        </w:rPr>
        <w:t>о</w:t>
      </w:r>
      <w:r w:rsidRPr="00A7601A">
        <w:rPr>
          <w:color w:val="365F91" w:themeColor="accent1" w:themeShade="BF"/>
        </w:rPr>
        <w:t xml:space="preserve"> на выплату заработной </w:t>
      </w:r>
      <w:r>
        <w:rPr>
          <w:color w:val="365F91" w:themeColor="accent1" w:themeShade="BF"/>
        </w:rPr>
        <w:t xml:space="preserve"> только </w:t>
      </w:r>
      <w:r w:rsidRPr="00A7601A">
        <w:rPr>
          <w:color w:val="365F91" w:themeColor="accent1" w:themeShade="BF"/>
        </w:rPr>
        <w:t>медицинскому персоналу</w:t>
      </w:r>
      <w:r>
        <w:rPr>
          <w:color w:val="365F91" w:themeColor="accent1" w:themeShade="BF"/>
        </w:rPr>
        <w:t xml:space="preserve">, привлекаемому к работе </w:t>
      </w:r>
      <w:r w:rsidRPr="00A7601A">
        <w:rPr>
          <w:color w:val="365F91" w:themeColor="accent1" w:themeShade="BF"/>
        </w:rPr>
        <w:t>в лагеря с дневным пребыванием детей, организуемы</w:t>
      </w:r>
      <w:r>
        <w:rPr>
          <w:color w:val="365F91" w:themeColor="accent1" w:themeShade="BF"/>
        </w:rPr>
        <w:t>е</w:t>
      </w:r>
      <w:r w:rsidRPr="00A7601A">
        <w:rPr>
          <w:color w:val="365F91" w:themeColor="accent1" w:themeShade="BF"/>
        </w:rPr>
        <w:t xml:space="preserve"> на базе учреждений дополнительного образования детей</w:t>
      </w:r>
      <w:r>
        <w:rPr>
          <w:color w:val="365F91" w:themeColor="accent1" w:themeShade="BF"/>
        </w:rPr>
        <w:t>.</w:t>
      </w:r>
    </w:p>
  </w:footnote>
  <w:footnote w:id="10">
    <w:p w:rsidR="006F22AF" w:rsidRDefault="006F22AF" w:rsidP="002A31C1">
      <w:pPr>
        <w:pStyle w:val="a4"/>
        <w:jc w:val="both"/>
      </w:pPr>
      <w:r>
        <w:rPr>
          <w:rStyle w:val="af5"/>
        </w:rPr>
        <w:footnoteRef/>
      </w:r>
      <w:r>
        <w:t xml:space="preserve"> </w:t>
      </w:r>
      <w:r w:rsidRPr="00355BE7">
        <w:rPr>
          <w:color w:val="000000" w:themeColor="text1"/>
        </w:rPr>
        <w:t>Данные без учета дворовых и спортивных площадок, где не фиксированное количество детей</w:t>
      </w:r>
      <w:r>
        <w:rPr>
          <w:b/>
          <w:color w:val="000000" w:themeColor="text1"/>
          <w:sz w:val="24"/>
          <w:szCs w:val="24"/>
        </w:rPr>
        <w:t xml:space="preserve"> </w:t>
      </w:r>
    </w:p>
  </w:footnote>
  <w:footnote w:id="11">
    <w:p w:rsidR="006F22AF" w:rsidRPr="00F13A7B" w:rsidRDefault="006F22AF" w:rsidP="00DC6A79">
      <w:pPr>
        <w:pStyle w:val="a4"/>
        <w:spacing w:line="240" w:lineRule="atLeast"/>
        <w:rPr>
          <w:sz w:val="22"/>
          <w:szCs w:val="22"/>
        </w:rPr>
      </w:pPr>
      <w:r w:rsidRPr="00F13A7B">
        <w:rPr>
          <w:rStyle w:val="af5"/>
          <w:sz w:val="22"/>
          <w:szCs w:val="22"/>
        </w:rPr>
        <w:footnoteRef/>
      </w:r>
      <w:r w:rsidRPr="00F13A7B">
        <w:rPr>
          <w:sz w:val="22"/>
          <w:szCs w:val="22"/>
        </w:rPr>
        <w:t xml:space="preserve"> Бюджет поселений в 2017 году:  </w:t>
      </w:r>
      <w:proofErr w:type="spellStart"/>
      <w:r w:rsidRPr="00F13A7B">
        <w:rPr>
          <w:sz w:val="22"/>
          <w:szCs w:val="22"/>
        </w:rPr>
        <w:t>Игрим</w:t>
      </w:r>
      <w:proofErr w:type="spellEnd"/>
      <w:r w:rsidRPr="00F13A7B">
        <w:rPr>
          <w:sz w:val="22"/>
          <w:szCs w:val="22"/>
        </w:rPr>
        <w:t xml:space="preserve">, </w:t>
      </w:r>
      <w:proofErr w:type="spellStart"/>
      <w:r w:rsidRPr="00F13A7B">
        <w:rPr>
          <w:sz w:val="22"/>
          <w:szCs w:val="22"/>
        </w:rPr>
        <w:t>Хулимсунт</w:t>
      </w:r>
      <w:proofErr w:type="spellEnd"/>
      <w:r w:rsidRPr="00F13A7B">
        <w:rPr>
          <w:sz w:val="22"/>
          <w:szCs w:val="22"/>
        </w:rPr>
        <w:t>, Приполярный, Светлый, Саранпауль;</w:t>
      </w:r>
    </w:p>
    <w:p w:rsidR="006F22AF" w:rsidRPr="00F13A7B" w:rsidRDefault="006F22AF" w:rsidP="00DC6A79">
      <w:pPr>
        <w:pStyle w:val="a4"/>
        <w:spacing w:line="240" w:lineRule="atLeast"/>
        <w:rPr>
          <w:sz w:val="22"/>
          <w:szCs w:val="22"/>
        </w:rPr>
      </w:pPr>
      <w:r w:rsidRPr="00F13A7B">
        <w:rPr>
          <w:sz w:val="22"/>
          <w:szCs w:val="22"/>
        </w:rPr>
        <w:t xml:space="preserve">   Бюджет поселений в 2018 году: Саранпауль, </w:t>
      </w:r>
      <w:proofErr w:type="spellStart"/>
      <w:r w:rsidRPr="00F13A7B">
        <w:rPr>
          <w:sz w:val="22"/>
          <w:szCs w:val="22"/>
        </w:rPr>
        <w:t>Хулимсунт</w:t>
      </w:r>
      <w:proofErr w:type="spellEnd"/>
      <w:r w:rsidRPr="00F13A7B">
        <w:rPr>
          <w:sz w:val="22"/>
          <w:szCs w:val="22"/>
        </w:rPr>
        <w:t xml:space="preserve">, Приполярный  </w:t>
      </w:r>
    </w:p>
  </w:footnote>
  <w:footnote w:id="12">
    <w:p w:rsidR="006F22AF" w:rsidRPr="009C5084" w:rsidRDefault="006F22AF" w:rsidP="009E1EA9">
      <w:pPr>
        <w:jc w:val="both"/>
        <w:rPr>
          <w:bCs/>
          <w:color w:val="000000"/>
          <w:sz w:val="20"/>
          <w:szCs w:val="20"/>
        </w:rPr>
      </w:pPr>
      <w:r w:rsidRPr="009C5084">
        <w:rPr>
          <w:rStyle w:val="af5"/>
          <w:sz w:val="20"/>
          <w:szCs w:val="20"/>
        </w:rPr>
        <w:footnoteRef/>
      </w:r>
      <w:r w:rsidRPr="009C5084">
        <w:rPr>
          <w:sz w:val="20"/>
          <w:szCs w:val="20"/>
        </w:rPr>
        <w:t xml:space="preserve"> Пункт 5 из доклада В.Л. </w:t>
      </w:r>
      <w:proofErr w:type="spellStart"/>
      <w:r w:rsidRPr="009C5084">
        <w:rPr>
          <w:bCs/>
          <w:sz w:val="20"/>
          <w:szCs w:val="20"/>
        </w:rPr>
        <w:t>Беспояско</w:t>
      </w:r>
      <w:proofErr w:type="spellEnd"/>
      <w:r w:rsidRPr="009C5084">
        <w:rPr>
          <w:bCs/>
          <w:sz w:val="20"/>
          <w:szCs w:val="20"/>
        </w:rPr>
        <w:t xml:space="preserve">, первого заместителя директора </w:t>
      </w:r>
      <w:r w:rsidRPr="009C5084">
        <w:rPr>
          <w:sz w:val="20"/>
          <w:szCs w:val="20"/>
        </w:rPr>
        <w:t xml:space="preserve">Департамента труда и занятости населения Ханты-Мансийского автономного округа – Югры  </w:t>
      </w:r>
      <w:r w:rsidRPr="009C5084">
        <w:rPr>
          <w:bCs/>
          <w:color w:val="000000"/>
          <w:sz w:val="20"/>
          <w:szCs w:val="20"/>
        </w:rPr>
        <w:t>«Об организации трудовой занятости несовершеннолетних в 2019 году. Задачи на 2020 год»</w:t>
      </w:r>
    </w:p>
    <w:p w:rsidR="006F22AF" w:rsidRDefault="006F22AF" w:rsidP="009E1EA9">
      <w:pPr>
        <w:pStyle w:val="a4"/>
      </w:pPr>
    </w:p>
  </w:footnote>
  <w:footnote w:id="13">
    <w:p w:rsidR="006F22AF" w:rsidRDefault="006F22AF" w:rsidP="00855905">
      <w:pPr>
        <w:pStyle w:val="a4"/>
        <w:jc w:val="both"/>
      </w:pPr>
      <w:r>
        <w:rPr>
          <w:rStyle w:val="af5"/>
        </w:rPr>
        <w:footnoteRef/>
      </w:r>
      <w:r>
        <w:t xml:space="preserve"> </w:t>
      </w:r>
      <w:r w:rsidRPr="00855905">
        <w:rPr>
          <w:rFonts w:eastAsia="Calibri"/>
        </w:rPr>
        <w:t>Рейтинг разработан</w:t>
      </w:r>
      <w:r>
        <w:rPr>
          <w:rFonts w:eastAsia="Calibri"/>
        </w:rPr>
        <w:t xml:space="preserve"> Департаментом социального развития Ханты-Мансийского автономного округа - Югры</w:t>
      </w:r>
      <w:r w:rsidRPr="00855905">
        <w:rPr>
          <w:rFonts w:eastAsia="Calibri"/>
        </w:rPr>
        <w:t xml:space="preserve"> по поручению заместителя Губернатора Ханты-Мансийского автономного округа – Югры, председателя межведомственной комиссии по организации отдыха, оздоровления, занятости детей автономного округа В.С. Кольцова в 2017 году</w:t>
      </w:r>
    </w:p>
  </w:footnote>
  <w:footnote w:id="14">
    <w:p w:rsidR="006F22AF" w:rsidRPr="009C5084" w:rsidRDefault="006F22AF" w:rsidP="00855905">
      <w:pPr>
        <w:jc w:val="both"/>
        <w:rPr>
          <w:sz w:val="20"/>
          <w:szCs w:val="20"/>
        </w:rPr>
      </w:pPr>
      <w:r w:rsidRPr="00062C64">
        <w:rPr>
          <w:rStyle w:val="af5"/>
        </w:rPr>
        <w:footnoteRef/>
      </w:r>
      <w:r w:rsidRPr="00062C64">
        <w:t xml:space="preserve"> </w:t>
      </w:r>
      <w:r w:rsidR="00E31FB4">
        <w:t>И</w:t>
      </w:r>
      <w:r w:rsidRPr="009C5084">
        <w:rPr>
          <w:sz w:val="20"/>
          <w:szCs w:val="20"/>
        </w:rPr>
        <w:t xml:space="preserve">з доклада Г.М. </w:t>
      </w:r>
      <w:proofErr w:type="spellStart"/>
      <w:r w:rsidRPr="009C5084">
        <w:rPr>
          <w:sz w:val="20"/>
          <w:szCs w:val="20"/>
        </w:rPr>
        <w:t>Забайкина</w:t>
      </w:r>
      <w:proofErr w:type="spellEnd"/>
      <w:r w:rsidRPr="009C5084">
        <w:rPr>
          <w:sz w:val="20"/>
          <w:szCs w:val="20"/>
        </w:rPr>
        <w:t>, заместителя директора,</w:t>
      </w:r>
      <w:r w:rsidRPr="009C5084">
        <w:rPr>
          <w:rFonts w:eastAsia="Calibri"/>
          <w:sz w:val="20"/>
          <w:szCs w:val="20"/>
        </w:rPr>
        <w:t xml:space="preserve"> начальника управления молодежной политики и воспитания детей</w:t>
      </w:r>
      <w:r w:rsidRPr="009C5084">
        <w:rPr>
          <w:sz w:val="20"/>
          <w:szCs w:val="20"/>
        </w:rPr>
        <w:t xml:space="preserve"> Департамента образования и молодежной политике Ханты-Мансийского автономного  округа – Югры «</w:t>
      </w:r>
      <w:r w:rsidRPr="009C5084">
        <w:rPr>
          <w:bCs/>
          <w:sz w:val="20"/>
          <w:szCs w:val="20"/>
        </w:rPr>
        <w:t xml:space="preserve">Об итогах организации детской оздоровительной кампании 2019 года. Приоритетные цели, задачи и механизмы по обеспечению отдыха и оздоровления детей в Российской Федерации и Ханты-Мансийском автономном округе–Югре </w:t>
      </w:r>
      <w:r w:rsidRPr="009C5084">
        <w:rPr>
          <w:bCs/>
          <w:sz w:val="20"/>
          <w:szCs w:val="20"/>
        </w:rPr>
        <w:br/>
        <w:t>на 2020 год</w:t>
      </w:r>
      <w:r w:rsidRPr="009C5084">
        <w:rPr>
          <w:sz w:val="20"/>
          <w:szCs w:val="20"/>
        </w:rPr>
        <w:t xml:space="preserve">» 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960BB"/>
    <w:multiLevelType w:val="hybridMultilevel"/>
    <w:tmpl w:val="BA724274"/>
    <w:lvl w:ilvl="0" w:tplc="D6FAD1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ED"/>
    <w:rsid w:val="001544EE"/>
    <w:rsid w:val="001B42B5"/>
    <w:rsid w:val="001D7A1C"/>
    <w:rsid w:val="001F7E3E"/>
    <w:rsid w:val="002403BF"/>
    <w:rsid w:val="002A31C1"/>
    <w:rsid w:val="002D3896"/>
    <w:rsid w:val="003661DF"/>
    <w:rsid w:val="003A05ED"/>
    <w:rsid w:val="003A48FD"/>
    <w:rsid w:val="003D4AFC"/>
    <w:rsid w:val="0041795B"/>
    <w:rsid w:val="00505E94"/>
    <w:rsid w:val="005208B8"/>
    <w:rsid w:val="0053309D"/>
    <w:rsid w:val="00540163"/>
    <w:rsid w:val="00562B2C"/>
    <w:rsid w:val="00572359"/>
    <w:rsid w:val="00583639"/>
    <w:rsid w:val="006F22AF"/>
    <w:rsid w:val="0070285F"/>
    <w:rsid w:val="007733FB"/>
    <w:rsid w:val="00855905"/>
    <w:rsid w:val="00885C20"/>
    <w:rsid w:val="008F4195"/>
    <w:rsid w:val="00911A2D"/>
    <w:rsid w:val="0099641D"/>
    <w:rsid w:val="009C5084"/>
    <w:rsid w:val="009E1EA9"/>
    <w:rsid w:val="00A500B5"/>
    <w:rsid w:val="00BB57D8"/>
    <w:rsid w:val="00BF59DE"/>
    <w:rsid w:val="00C34BB7"/>
    <w:rsid w:val="00C64BE9"/>
    <w:rsid w:val="00C82BB5"/>
    <w:rsid w:val="00D05874"/>
    <w:rsid w:val="00D17195"/>
    <w:rsid w:val="00DC6A79"/>
    <w:rsid w:val="00DE785B"/>
    <w:rsid w:val="00E269A2"/>
    <w:rsid w:val="00E3029B"/>
    <w:rsid w:val="00E31FB4"/>
    <w:rsid w:val="00EF0A01"/>
    <w:rsid w:val="00F85BBD"/>
    <w:rsid w:val="00FB37C7"/>
    <w:rsid w:val="00FB579E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37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B37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FB37C7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7C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7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FB3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FB37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FB3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FB37C7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FB37C7"/>
    <w:pPr>
      <w:jc w:val="center"/>
    </w:pPr>
    <w:rPr>
      <w:rFonts w:eastAsia="Calibri"/>
      <w:b/>
      <w:bCs/>
    </w:rPr>
  </w:style>
  <w:style w:type="character" w:customStyle="1" w:styleId="ab">
    <w:name w:val="Название Знак"/>
    <w:basedOn w:val="a0"/>
    <w:link w:val="aa"/>
    <w:rsid w:val="00FB37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FB37C7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FB37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f"/>
    <w:semiHidden/>
    <w:rsid w:val="00FB3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e"/>
    <w:semiHidden/>
    <w:unhideWhenUsed/>
    <w:rsid w:val="00FB37C7"/>
    <w:pPr>
      <w:spacing w:after="120"/>
      <w:ind w:left="283"/>
    </w:pPr>
  </w:style>
  <w:style w:type="character" w:customStyle="1" w:styleId="af0">
    <w:name w:val="Текст выноски Знак"/>
    <w:basedOn w:val="a0"/>
    <w:link w:val="af1"/>
    <w:semiHidden/>
    <w:rsid w:val="00FB37C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unhideWhenUsed/>
    <w:rsid w:val="00FB37C7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FB37C7"/>
    <w:pPr>
      <w:ind w:left="720"/>
      <w:contextualSpacing/>
    </w:pPr>
    <w:rPr>
      <w:rFonts w:eastAsia="Calibri"/>
      <w:sz w:val="20"/>
      <w:szCs w:val="20"/>
    </w:rPr>
  </w:style>
  <w:style w:type="character" w:customStyle="1" w:styleId="ConsPlusNormal">
    <w:name w:val="ConsPlusNormal Знак"/>
    <w:link w:val="ConsPlusNormal0"/>
    <w:locked/>
    <w:rsid w:val="00FB37C7"/>
    <w:rPr>
      <w:sz w:val="28"/>
      <w:szCs w:val="28"/>
    </w:rPr>
  </w:style>
  <w:style w:type="paragraph" w:customStyle="1" w:styleId="ConsPlusNormal0">
    <w:name w:val="ConsPlusNormal"/>
    <w:link w:val="ConsPlusNormal"/>
    <w:rsid w:val="00FB37C7"/>
    <w:pPr>
      <w:widowControl w:val="0"/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ConsPlusTitle">
    <w:name w:val="ConsPlusTitle"/>
    <w:rsid w:val="00FB3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FB37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Heading">
    <w:name w:val="Heading"/>
    <w:rsid w:val="00FB37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2">
    <w:name w:val="Знак"/>
    <w:basedOn w:val="a"/>
    <w:rsid w:val="00FB37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БланкАДМ"/>
    <w:basedOn w:val="a"/>
    <w:rsid w:val="00FB37C7"/>
    <w:pPr>
      <w:widowControl w:val="0"/>
      <w:ind w:firstLine="720"/>
    </w:pPr>
    <w:rPr>
      <w:sz w:val="28"/>
      <w:szCs w:val="20"/>
    </w:rPr>
  </w:style>
  <w:style w:type="character" w:customStyle="1" w:styleId="af4">
    <w:name w:val="Основной текст_"/>
    <w:link w:val="21"/>
    <w:locked/>
    <w:rsid w:val="00FB37C7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4"/>
    <w:rsid w:val="00FB37C7"/>
    <w:pPr>
      <w:shd w:val="clear" w:color="auto" w:fill="FFFFFF"/>
      <w:spacing w:line="370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5">
    <w:name w:val="footnote reference"/>
    <w:uiPriority w:val="99"/>
    <w:semiHidden/>
    <w:unhideWhenUsed/>
    <w:rsid w:val="00FB37C7"/>
    <w:rPr>
      <w:vertAlign w:val="superscript"/>
    </w:rPr>
  </w:style>
  <w:style w:type="paragraph" w:styleId="af6">
    <w:name w:val="No Spacing"/>
    <w:basedOn w:val="a"/>
    <w:uiPriority w:val="1"/>
    <w:qFormat/>
    <w:rsid w:val="00FB37C7"/>
    <w:pPr>
      <w:spacing w:before="600" w:after="600"/>
    </w:pPr>
    <w:rPr>
      <w:rFonts w:ascii="Calibri" w:eastAsia="Calibri" w:hAnsi="Calibri"/>
      <w:color w:val="5A5A5A"/>
      <w:sz w:val="20"/>
      <w:szCs w:val="20"/>
      <w:lang w:val="en-US" w:eastAsia="en-US"/>
    </w:rPr>
  </w:style>
  <w:style w:type="table" w:styleId="af7">
    <w:name w:val="Table Grid"/>
    <w:basedOn w:val="a1"/>
    <w:uiPriority w:val="59"/>
    <w:rsid w:val="002A3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37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B37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FB37C7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7C7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7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FB3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FB37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FB3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FB37C7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FB37C7"/>
    <w:pPr>
      <w:jc w:val="center"/>
    </w:pPr>
    <w:rPr>
      <w:rFonts w:eastAsia="Calibri"/>
      <w:b/>
      <w:bCs/>
    </w:rPr>
  </w:style>
  <w:style w:type="character" w:customStyle="1" w:styleId="ab">
    <w:name w:val="Название Знак"/>
    <w:basedOn w:val="a0"/>
    <w:link w:val="aa"/>
    <w:rsid w:val="00FB37C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FB37C7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FB37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f"/>
    <w:semiHidden/>
    <w:rsid w:val="00FB3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e"/>
    <w:semiHidden/>
    <w:unhideWhenUsed/>
    <w:rsid w:val="00FB37C7"/>
    <w:pPr>
      <w:spacing w:after="120"/>
      <w:ind w:left="283"/>
    </w:pPr>
  </w:style>
  <w:style w:type="character" w:customStyle="1" w:styleId="af0">
    <w:name w:val="Текст выноски Знак"/>
    <w:basedOn w:val="a0"/>
    <w:link w:val="af1"/>
    <w:semiHidden/>
    <w:rsid w:val="00FB37C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semiHidden/>
    <w:unhideWhenUsed/>
    <w:rsid w:val="00FB37C7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FB37C7"/>
    <w:pPr>
      <w:ind w:left="720"/>
      <w:contextualSpacing/>
    </w:pPr>
    <w:rPr>
      <w:rFonts w:eastAsia="Calibri"/>
      <w:sz w:val="20"/>
      <w:szCs w:val="20"/>
    </w:rPr>
  </w:style>
  <w:style w:type="character" w:customStyle="1" w:styleId="ConsPlusNormal">
    <w:name w:val="ConsPlusNormal Знак"/>
    <w:link w:val="ConsPlusNormal0"/>
    <w:locked/>
    <w:rsid w:val="00FB37C7"/>
    <w:rPr>
      <w:sz w:val="28"/>
      <w:szCs w:val="28"/>
    </w:rPr>
  </w:style>
  <w:style w:type="paragraph" w:customStyle="1" w:styleId="ConsPlusNormal0">
    <w:name w:val="ConsPlusNormal"/>
    <w:link w:val="ConsPlusNormal"/>
    <w:rsid w:val="00FB37C7"/>
    <w:pPr>
      <w:widowControl w:val="0"/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ConsPlusTitle">
    <w:name w:val="ConsPlusTitle"/>
    <w:rsid w:val="00FB3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FB37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Heading">
    <w:name w:val="Heading"/>
    <w:rsid w:val="00FB37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2">
    <w:name w:val="Знак"/>
    <w:basedOn w:val="a"/>
    <w:rsid w:val="00FB37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БланкАДМ"/>
    <w:basedOn w:val="a"/>
    <w:rsid w:val="00FB37C7"/>
    <w:pPr>
      <w:widowControl w:val="0"/>
      <w:ind w:firstLine="720"/>
    </w:pPr>
    <w:rPr>
      <w:sz w:val="28"/>
      <w:szCs w:val="20"/>
    </w:rPr>
  </w:style>
  <w:style w:type="character" w:customStyle="1" w:styleId="af4">
    <w:name w:val="Основной текст_"/>
    <w:link w:val="21"/>
    <w:locked/>
    <w:rsid w:val="00FB37C7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4"/>
    <w:rsid w:val="00FB37C7"/>
    <w:pPr>
      <w:shd w:val="clear" w:color="auto" w:fill="FFFFFF"/>
      <w:spacing w:line="370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f5">
    <w:name w:val="footnote reference"/>
    <w:uiPriority w:val="99"/>
    <w:semiHidden/>
    <w:unhideWhenUsed/>
    <w:rsid w:val="00FB37C7"/>
    <w:rPr>
      <w:vertAlign w:val="superscript"/>
    </w:rPr>
  </w:style>
  <w:style w:type="paragraph" w:styleId="af6">
    <w:name w:val="No Spacing"/>
    <w:basedOn w:val="a"/>
    <w:uiPriority w:val="1"/>
    <w:qFormat/>
    <w:rsid w:val="00FB37C7"/>
    <w:pPr>
      <w:spacing w:before="600" w:after="600"/>
    </w:pPr>
    <w:rPr>
      <w:rFonts w:ascii="Calibri" w:eastAsia="Calibri" w:hAnsi="Calibri"/>
      <w:color w:val="5A5A5A"/>
      <w:sz w:val="20"/>
      <w:szCs w:val="20"/>
      <w:lang w:val="en-US" w:eastAsia="en-US"/>
    </w:rPr>
  </w:style>
  <w:style w:type="table" w:styleId="af7">
    <w:name w:val="Table Grid"/>
    <w:basedOn w:val="a1"/>
    <w:uiPriority w:val="59"/>
    <w:rsid w:val="002A3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26D79-5A9A-4F82-B2BD-88961112C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18</Pages>
  <Words>6762</Words>
  <Characters>38549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Себурова Екатерина Юрьевна</dc:creator>
  <cp:keywords/>
  <dc:description/>
  <cp:lastModifiedBy>Себурова Екатерина Юрьевна</cp:lastModifiedBy>
  <cp:revision>28</cp:revision>
  <dcterms:created xsi:type="dcterms:W3CDTF">2020-02-18T09:52:00Z</dcterms:created>
  <dcterms:modified xsi:type="dcterms:W3CDTF">2020-02-19T06:19:00Z</dcterms:modified>
</cp:coreProperties>
</file>