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F" w:rsidRDefault="00EF1E3F" w:rsidP="00EF1E3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итоги детской летней оздоровительной </w:t>
      </w:r>
    </w:p>
    <w:p w:rsidR="00EF1E3F" w:rsidRDefault="00EF1E3F" w:rsidP="00EF1E3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кампании 2018 года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>В летний период 2018 года основные формы  отдыха, оздоровления и занятости детей, проживающих в районе, были представлены  направлениями: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отдых и оздоровление детей в лагерях с дневным пребыванием детей на базе учреждений образования, спорта и социального обслуживания населения;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отдых детей в палаточных лагерях; </w:t>
      </w:r>
    </w:p>
    <w:p w:rsidR="00EF1E3F" w:rsidRDefault="00EF1E3F" w:rsidP="00EF1E3F">
      <w:pPr>
        <w:pStyle w:val="a5"/>
        <w:spacing w:line="24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выездной отдых в оздоровительных учреждениях, находящихся в климатически-благоприятных регионах России;  </w:t>
      </w:r>
    </w:p>
    <w:p w:rsidR="00EF1E3F" w:rsidRDefault="00EF1E3F" w:rsidP="00EF1E3F">
      <w:pPr>
        <w:pStyle w:val="a5"/>
        <w:spacing w:line="24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отдых детей, совмещенный с тренировочным процессом на базе спортивно-оздоровительных учреждений г. Ханты-Мансийск, г. Ишим Тюменской области;</w:t>
      </w:r>
    </w:p>
    <w:p w:rsidR="00EF1E3F" w:rsidRDefault="00EF1E3F" w:rsidP="00EF1E3F">
      <w:pPr>
        <w:pStyle w:val="a5"/>
        <w:spacing w:line="24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5. </w:t>
      </w:r>
      <w:proofErr w:type="spellStart"/>
      <w:r>
        <w:rPr>
          <w:b w:val="0"/>
          <w:bCs w:val="0"/>
          <w:sz w:val="28"/>
          <w:szCs w:val="28"/>
        </w:rPr>
        <w:t>малозатратные</w:t>
      </w:r>
      <w:proofErr w:type="spellEnd"/>
      <w:r>
        <w:rPr>
          <w:b w:val="0"/>
          <w:bCs w:val="0"/>
          <w:sz w:val="28"/>
          <w:szCs w:val="28"/>
        </w:rPr>
        <w:t xml:space="preserve"> формы отдыха и занятости (летние творческие площадки, организуемые на базе учреждений образования, культуры, социального обслуживания населения, религиозных организаций; летние оздоровительные смены на базе учреждений социального обслуживания населения; дворовые, спортивные площадки).</w:t>
      </w:r>
    </w:p>
    <w:p w:rsidR="00EF1E3F" w:rsidRDefault="00EF1E3F" w:rsidP="00EF1E3F">
      <w:pPr>
        <w:pStyle w:val="a5"/>
        <w:spacing w:line="240" w:lineRule="atLeast"/>
        <w:ind w:firstLine="708"/>
        <w:jc w:val="both"/>
        <w:rPr>
          <w:bCs w:val="0"/>
          <w:sz w:val="28"/>
          <w:szCs w:val="28"/>
        </w:rPr>
      </w:pPr>
    </w:p>
    <w:p w:rsidR="00EF1E3F" w:rsidRDefault="00EF1E3F" w:rsidP="00EF1E3F">
      <w:pPr>
        <w:pStyle w:val="a5"/>
        <w:spacing w:line="240" w:lineRule="atLeast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Отдых детей в лагерях с дневным пребыванием, лагерях палаточного типа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Реестром организаций отдыха детей и их оздоровления, осуществляющих деятельность на территории Березовского района (далее – Реестр), в период летней оздоровительной кампании 2018 года отработало </w:t>
      </w:r>
      <w:r>
        <w:rPr>
          <w:rFonts w:ascii="Times New Roman" w:hAnsi="Times New Roman"/>
          <w:b/>
          <w:sz w:val="28"/>
          <w:szCs w:val="28"/>
        </w:rPr>
        <w:t>14 лагерей с дневным пребыванием детей</w:t>
      </w:r>
      <w:r>
        <w:rPr>
          <w:rFonts w:ascii="Times New Roman" w:hAnsi="Times New Roman"/>
          <w:sz w:val="28"/>
          <w:szCs w:val="28"/>
        </w:rPr>
        <w:t xml:space="preserve"> (далее – ЛДП) (2017 г. – 17). </w:t>
      </w:r>
    </w:p>
    <w:p w:rsidR="00EF1E3F" w:rsidRDefault="00EF1E3F" w:rsidP="00EF1E3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Причины снижения количества ЛДП: </w:t>
      </w:r>
      <w:r>
        <w:rPr>
          <w:rFonts w:ascii="Times New Roman" w:hAnsi="Times New Roman"/>
          <w:sz w:val="28"/>
          <w:szCs w:val="28"/>
        </w:rPr>
        <w:t>ремонтные работы, технические  причины, сдача экзаменов.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Наибольшее количество ЛДП работало в </w:t>
      </w:r>
      <w:r>
        <w:rPr>
          <w:rFonts w:ascii="Times New Roman" w:hAnsi="Times New Roman"/>
          <w:b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смену (июнь) летней оздоровительной кампании, их количество </w:t>
      </w:r>
      <w:r>
        <w:rPr>
          <w:rFonts w:ascii="Times New Roman" w:hAnsi="Times New Roman"/>
          <w:b/>
          <w:sz w:val="28"/>
          <w:szCs w:val="28"/>
        </w:rPr>
        <w:t>составило 13, с охватом 723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>вторую</w:t>
      </w:r>
      <w:r>
        <w:rPr>
          <w:rFonts w:ascii="Times New Roman" w:hAnsi="Times New Roman"/>
          <w:sz w:val="28"/>
          <w:szCs w:val="28"/>
        </w:rPr>
        <w:t xml:space="preserve"> смену (июль) функционировало </w:t>
      </w:r>
      <w:r>
        <w:rPr>
          <w:rFonts w:ascii="Times New Roman" w:hAnsi="Times New Roman"/>
          <w:b/>
          <w:sz w:val="28"/>
          <w:szCs w:val="28"/>
        </w:rPr>
        <w:t>4 ЛДП с охватом 104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смену (август) работало  </w:t>
      </w:r>
      <w:r>
        <w:rPr>
          <w:rFonts w:ascii="Times New Roman" w:hAnsi="Times New Roman"/>
          <w:b/>
          <w:sz w:val="28"/>
          <w:szCs w:val="28"/>
        </w:rPr>
        <w:t>2 ЛДП с охватом 100 детей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 xml:space="preserve">).     </w:t>
      </w:r>
    </w:p>
    <w:p w:rsidR="00EF1E3F" w:rsidRDefault="00EF1E3F" w:rsidP="00EF1E3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1E3F" w:rsidRDefault="00EF1E3F" w:rsidP="00EF1E3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детей, направленных на отдых в ЛДП в разрезе по сменам и по поселениям района</w:t>
      </w:r>
    </w:p>
    <w:p w:rsidR="00EF1E3F" w:rsidRDefault="00EF1E3F" w:rsidP="00EF1E3F">
      <w:pPr>
        <w:spacing w:after="0" w:line="240" w:lineRule="atLeast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417"/>
        <w:gridCol w:w="1560"/>
        <w:gridCol w:w="2126"/>
      </w:tblGrid>
      <w:tr w:rsidR="00EF1E3F" w:rsidTr="00EF1E3F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Поселения района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ЛДП в разрезе поселений по сменам/ охват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детей в летний период </w:t>
            </w:r>
          </w:p>
        </w:tc>
      </w:tr>
      <w:tr w:rsidR="00EF1E3F" w:rsidTr="00EF1E3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 (июнь)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 (июль)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смена (август)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163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54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70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60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 280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50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30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Няксимволь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Приполярный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70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Саранпауль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70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Теги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40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1E3F" w:rsidTr="00EF1E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ЛДП/ 723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4ЛДП/104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ЛДП/ 100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927 </w:t>
            </w:r>
          </w:p>
        </w:tc>
      </w:tr>
    </w:tbl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детей, направленных на отдых в ЛДП в летний период, составил  </w:t>
      </w:r>
      <w:r>
        <w:rPr>
          <w:rFonts w:ascii="Times New Roman" w:hAnsi="Times New Roman"/>
          <w:b/>
          <w:sz w:val="28"/>
          <w:szCs w:val="28"/>
        </w:rPr>
        <w:t>927, что на 27,1% меньше показателя 2017 года (АППГ 2017 г. – 1272)</w:t>
      </w:r>
      <w:r>
        <w:rPr>
          <w:rFonts w:ascii="Times New Roman" w:hAnsi="Times New Roman"/>
          <w:sz w:val="28"/>
          <w:szCs w:val="28"/>
        </w:rPr>
        <w:t xml:space="preserve">. Снижение количественного охвата детей объясняется снижением количества ЛДП, функционирующих в летний период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</w:rPr>
        <w:t>см. выше причины снижения ЛДП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численность детей школьного возраста проживающих на территории Березовского района  составляет 3597 (в 2017 году –3586 детей)</w:t>
      </w:r>
      <w:r>
        <w:rPr>
          <w:rStyle w:val="a7"/>
          <w:rFonts w:asciiTheme="minorHAnsi" w:hAnsiTheme="minorHAnsi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В летний период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отдыхом в ЛДП охвачено </w:t>
      </w:r>
      <w:r>
        <w:rPr>
          <w:rFonts w:ascii="Times New Roman" w:hAnsi="Times New Roman"/>
          <w:b/>
          <w:sz w:val="28"/>
          <w:szCs w:val="28"/>
        </w:rPr>
        <w:t>25,8%</w:t>
      </w:r>
      <w:r>
        <w:rPr>
          <w:rFonts w:ascii="Times New Roman" w:hAnsi="Times New Roman"/>
          <w:sz w:val="28"/>
          <w:szCs w:val="28"/>
        </w:rPr>
        <w:t xml:space="preserve"> от численности детей школьного возраста, проживающих на территории района (2017 г. – 35,5%). Из общего количества детей, направленных в ЛДП, отдыхом и оздоровлением охвачено </w:t>
      </w:r>
      <w:r>
        <w:rPr>
          <w:rFonts w:ascii="Times New Roman" w:hAnsi="Times New Roman"/>
          <w:b/>
          <w:sz w:val="28"/>
          <w:szCs w:val="28"/>
        </w:rPr>
        <w:t>47,7 %</w:t>
      </w:r>
      <w:r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 и нуждающихся в особой защите государства</w:t>
      </w:r>
      <w:r>
        <w:rPr>
          <w:rStyle w:val="a7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Нарастающим итогом, с учетом показателя охвата детей в ЛДП, отработавших в период весенних каникул, количество детей, направленных на отдых и оздоровление в ЛДП по итогам 9 месяцев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составляет 1252 детей – 34,8% от общей численности детей школьного возраста, проживающих в районе. 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 году в Реестр внесено два палаточных лагеря (2017 г. – 1 лагерь):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палаточный лагерь на базе Детского этнического стойбища «Мань </w:t>
      </w:r>
      <w:proofErr w:type="spellStart"/>
      <w:r>
        <w:rPr>
          <w:rFonts w:ascii="Times New Roman" w:hAnsi="Times New Roman"/>
          <w:sz w:val="28"/>
          <w:szCs w:val="28"/>
        </w:rPr>
        <w:t>Ускве</w:t>
      </w:r>
      <w:proofErr w:type="spellEnd"/>
      <w:r>
        <w:rPr>
          <w:rFonts w:ascii="Times New Roman" w:hAnsi="Times New Roman"/>
          <w:sz w:val="28"/>
          <w:szCs w:val="28"/>
        </w:rPr>
        <w:t xml:space="preserve">» (с. Саранпауль), охват 135 детей;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палаточный лагерь труда и отдыха «Молоток» на базе муниципального бюджетного учреждения дополнительного образования «Центр Поиск» база «Долина </w:t>
      </w:r>
      <w:proofErr w:type="spellStart"/>
      <w:r>
        <w:rPr>
          <w:rFonts w:ascii="Times New Roman" w:hAnsi="Times New Roman"/>
          <w:sz w:val="28"/>
          <w:szCs w:val="28"/>
        </w:rPr>
        <w:t>Польи</w:t>
      </w:r>
      <w:proofErr w:type="spellEnd"/>
      <w:r>
        <w:rPr>
          <w:rFonts w:ascii="Times New Roman" w:hAnsi="Times New Roman"/>
          <w:sz w:val="28"/>
          <w:szCs w:val="28"/>
        </w:rPr>
        <w:t>» (с. Саранпауль), деятельность данного лагеря в 2018 году запланирована впервые, охват 12 детей.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детей, направленных на отдых в палаточные лагеря составило 147 (2017 г. – 150 детей) – 4,1% от общей численности детей школьного возраста, проживающих в районе.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2018 году в палаточном лагере Детское этническое стойбище  Мань </w:t>
      </w:r>
      <w:proofErr w:type="spellStart"/>
      <w:r>
        <w:rPr>
          <w:rFonts w:ascii="Times New Roman" w:hAnsi="Times New Roman"/>
          <w:sz w:val="28"/>
          <w:szCs w:val="28"/>
        </w:rPr>
        <w:t>Ускве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отдохнули дети из п. Сосьва, с. Саранпауль, с. </w:t>
      </w:r>
      <w:proofErr w:type="spellStart"/>
      <w:r>
        <w:rPr>
          <w:rFonts w:ascii="Times New Roman" w:hAnsi="Times New Roman"/>
          <w:sz w:val="28"/>
          <w:szCs w:val="28"/>
        </w:rPr>
        <w:t>Ломбовож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.Щ</w:t>
      </w:r>
      <w:proofErr w:type="gramEnd"/>
      <w:r>
        <w:rPr>
          <w:rFonts w:ascii="Times New Roman" w:hAnsi="Times New Roman"/>
          <w:sz w:val="28"/>
          <w:szCs w:val="28"/>
        </w:rPr>
        <w:t>екурья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Кимкъясуй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Сартынъя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детей, направленных на отдых в ЛДП, отдыхом и оздоровлением охвачено  26,5 % детей, находящихся в трудной жизненной ситуации и нуждающихся в социальной защите государства.</w:t>
      </w:r>
    </w:p>
    <w:p w:rsidR="00EF1E3F" w:rsidRDefault="00EF1E3F" w:rsidP="00EF1E3F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лагеря, включенные в Реестр, открылись при наличии санитарно-эпидемиологического заключения, выданного Территориальным отделом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в Белоярском районе и Березовском районе и акта межведомственной комиссии по приемке готовности лагерей к открытию. </w:t>
      </w:r>
      <w:r>
        <w:rPr>
          <w:rFonts w:ascii="Times New Roman" w:hAnsi="Times New Roman" w:cs="Times New Roman"/>
          <w:sz w:val="28"/>
          <w:szCs w:val="28"/>
        </w:rPr>
        <w:t>Деятельность несанкционированных лагерей не допущена.</w:t>
      </w:r>
      <w:r>
        <w:rPr>
          <w:sz w:val="28"/>
          <w:szCs w:val="28"/>
        </w:rPr>
        <w:t xml:space="preserve">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летней оздоровительной кампании чрезвычайные ситуации и несчастные случаи с детьми в лагерях района, случаи массовых инфекционных заболеваний и отравлений не зафиксированы.  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Выездной отдых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Выездной отдых детей осуществляется по путевкам, приобретенным в соответствии с муниципальными контрактами за счёт субвенции Ханты-Мансийского автономного округа – Югры и по путевкам исполнительных органов власти Ханты-Мансийского автономного округа – Югры.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организации отдыха и оздоровления детей в учреждениях отдыха и оздоровления детей, находящихся в климатически-благоприятных регионах России и на территории ХМАО-Югры  заключено </w:t>
      </w:r>
      <w:r>
        <w:rPr>
          <w:rFonts w:ascii="Times New Roman" w:hAnsi="Times New Roman"/>
          <w:b/>
          <w:sz w:val="28"/>
          <w:szCs w:val="28"/>
        </w:rPr>
        <w:t>4 муниципальных контракта (заказчики: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Отдел опеки и попечительства, МБУ «СТЦ «Виктория», МБОУ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«Березовская ДЮСШ», Комитет образования)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путевкам муниципалитета за счет субвенции                            ХМАО – Югры в организации отдыха детей и их оздоровления, находящихся в климатически благоприятных регионах России  </w:t>
      </w:r>
      <w:r>
        <w:rPr>
          <w:rFonts w:ascii="Times New Roman" w:hAnsi="Times New Roman"/>
          <w:sz w:val="28"/>
          <w:szCs w:val="28"/>
        </w:rPr>
        <w:t xml:space="preserve"> направлено 125 детей (2017 г. – 146 детей), из них 43 ребенка из числа сирот и, оставшихся без попечения родителей (2017 г. – 40):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География отдыха детей в климатически благоприятных регионах России: </w:t>
      </w:r>
      <w:proofErr w:type="spellStart"/>
      <w:r>
        <w:rPr>
          <w:rFonts w:ascii="Times New Roman" w:hAnsi="Times New Roman"/>
          <w:sz w:val="28"/>
          <w:szCs w:val="28"/>
        </w:rPr>
        <w:t>Р.Крым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gramStart"/>
      <w:r>
        <w:rPr>
          <w:rFonts w:ascii="Times New Roman" w:hAnsi="Times New Roman"/>
          <w:sz w:val="28"/>
          <w:szCs w:val="28"/>
        </w:rPr>
        <w:t>Тюменская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организациях отдыха детей и их оздоровления, расположенных в:                - </w:t>
      </w:r>
      <w:r>
        <w:rPr>
          <w:rFonts w:ascii="Times New Roman" w:hAnsi="Times New Roman"/>
          <w:b/>
          <w:sz w:val="28"/>
          <w:szCs w:val="28"/>
        </w:rPr>
        <w:t>Краснодарском крае</w:t>
      </w:r>
      <w:r>
        <w:rPr>
          <w:rFonts w:ascii="Times New Roman" w:hAnsi="Times New Roman"/>
          <w:sz w:val="28"/>
          <w:szCs w:val="28"/>
        </w:rPr>
        <w:t xml:space="preserve"> (г. Анапа) отдохнуло – 40 детей (2017 г.- 95);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Р. Крым</w:t>
      </w:r>
      <w:r>
        <w:rPr>
          <w:rFonts w:ascii="Times New Roman" w:hAnsi="Times New Roman"/>
          <w:sz w:val="28"/>
          <w:szCs w:val="28"/>
        </w:rPr>
        <w:t xml:space="preserve"> – отдохнуло 43 (2017 г.-0);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Тюменской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. – отдохнуло 42 (2017 г. - 40).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организованных групп детей вошли дети из п. Березово (58 детей), п.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(42),   с. Саранпауль (13), 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 (6), п. Сосьва (3),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(2),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Теги (1) (</w:t>
      </w:r>
      <w:r>
        <w:rPr>
          <w:rFonts w:ascii="Times New Roman" w:hAnsi="Times New Roman"/>
          <w:i/>
          <w:sz w:val="28"/>
          <w:szCs w:val="28"/>
        </w:rPr>
        <w:t>таблица 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F5C8A" w:rsidRDefault="001F5C8A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F1E3F" w:rsidRDefault="00EF1E3F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Охват детей, отдыхом и оздоровлением в организациях, находящихся в климатически благоприятных регионах России в разрезе поселений района</w:t>
      </w:r>
    </w:p>
    <w:p w:rsidR="00EF1E3F" w:rsidRDefault="00EF1E3F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(путевки муниципалитета) </w:t>
      </w:r>
    </w:p>
    <w:p w:rsidR="00EF1E3F" w:rsidRDefault="00EF1E3F" w:rsidP="00EF1E3F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p w:rsidR="00EF1E3F" w:rsidRDefault="00EF1E3F" w:rsidP="00EF1E3F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78" w:type="dxa"/>
        <w:tblInd w:w="0" w:type="dxa"/>
        <w:tblLook w:val="04A0" w:firstRow="1" w:lastRow="0" w:firstColumn="1" w:lastColumn="0" w:noHBand="0" w:noVBand="1"/>
      </w:tblPr>
      <w:tblGrid>
        <w:gridCol w:w="617"/>
        <w:gridCol w:w="2046"/>
        <w:gridCol w:w="2186"/>
        <w:gridCol w:w="1535"/>
        <w:gridCol w:w="2371"/>
        <w:gridCol w:w="1123"/>
      </w:tblGrid>
      <w:tr w:rsidR="00EF1E3F" w:rsidTr="00EF1E3F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Поселение района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 отдыха</w:t>
            </w:r>
          </w:p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Охват детей, всего</w:t>
            </w:r>
          </w:p>
        </w:tc>
      </w:tr>
      <w:tr w:rsidR="00EF1E3F" w:rsidTr="00EF1E3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Крым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Березово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Саранпауль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Ванзетур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Сосьва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Теги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</w:tbl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сохранения показателя охвата детей, направленных на отдых и оздоровление в климатически благоприятные регионы России в 2018 году на уровне 2017 года по путевкам, приобретаемым за счет субвенции ХМАО – Югры, по ходатайству администрации Березовского района из бюджета автономного округа в июне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выделен дополнительный объем субвенции на организацию отдыха и оздоровления детей в размере </w:t>
      </w:r>
      <w:r>
        <w:rPr>
          <w:rFonts w:ascii="Times New Roman" w:hAnsi="Times New Roman"/>
          <w:b/>
          <w:sz w:val="28"/>
          <w:szCs w:val="28"/>
        </w:rPr>
        <w:t>1 048, 9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 xml:space="preserve">. руб. Дополнительный объем субвенции назначен на Комитет образования администрации района.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 году по путевкам исполнительных органов власти               ХМАО – Югры  направлено 64 ребенка (2017 г. - 75), в том числе по 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наградным путевкам Департамента физической культуры и спорта (для детей, имеющих достижение в спорте) - 10, Департамента культуры (для детей, имеющих достижение в сфере культуры) - 6;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путевкам Департамента социального развития для детей признанных нуждающимися в социальном обслуживании - 48.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Отдых по путевкам Департамента образования и молодежной политики  в 2018 году не осуществлен (носит заявительный характер путем обращения через информационную систему «Каникулярный отдых»).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География отдыха детей: Краснодарский край, Р. Крым, </w:t>
      </w:r>
      <w:proofErr w:type="gramStart"/>
      <w:r>
        <w:rPr>
          <w:rFonts w:ascii="Times New Roman" w:hAnsi="Times New Roman"/>
          <w:b/>
          <w:sz w:val="28"/>
          <w:szCs w:val="28"/>
        </w:rPr>
        <w:t>Тюменская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организациях отдыха детей и их оздоровления, расположенных в:                - </w:t>
      </w:r>
      <w:r>
        <w:rPr>
          <w:rFonts w:ascii="Times New Roman" w:hAnsi="Times New Roman"/>
          <w:b/>
          <w:sz w:val="28"/>
          <w:szCs w:val="28"/>
        </w:rPr>
        <w:t>Краснодарском крае</w:t>
      </w:r>
      <w:r>
        <w:rPr>
          <w:rFonts w:ascii="Times New Roman" w:hAnsi="Times New Roman"/>
          <w:sz w:val="28"/>
          <w:szCs w:val="28"/>
        </w:rPr>
        <w:t xml:space="preserve"> (г. Анапа) отдохнуло – 10 детей (2017 г. – 30); 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Р. Крым</w:t>
      </w:r>
      <w:r>
        <w:rPr>
          <w:rFonts w:ascii="Times New Roman" w:hAnsi="Times New Roman"/>
          <w:sz w:val="28"/>
          <w:szCs w:val="28"/>
        </w:rPr>
        <w:t xml:space="preserve"> – отдохнуло 30 (2017 г. – 25);</w:t>
      </w:r>
    </w:p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Тюменской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. – отдохнуло 24 (2017 г. - 20).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организованных групп детей вошли дети из п.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(49 детей), п. Березово (14),  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(1) (</w:t>
      </w:r>
      <w:r>
        <w:rPr>
          <w:rFonts w:ascii="Times New Roman" w:hAnsi="Times New Roman"/>
          <w:i/>
          <w:sz w:val="28"/>
          <w:szCs w:val="28"/>
        </w:rPr>
        <w:t>таблица 5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EF1E3F" w:rsidRDefault="00EF1E3F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Охват детей, отдыхом и оздоровлением в организациях, находящихся в климатически благоприятных регионах России в разрезе поселений района</w:t>
      </w:r>
    </w:p>
    <w:p w:rsidR="00EF1E3F" w:rsidRDefault="00EF1E3F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(путевки исполнительных органов власти ХМАО-Югры) </w:t>
      </w:r>
    </w:p>
    <w:p w:rsidR="00EF1E3F" w:rsidRDefault="00EF1E3F" w:rsidP="00EF1E3F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p w:rsidR="00EF1E3F" w:rsidRDefault="00EF1E3F" w:rsidP="00EF1E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78" w:type="dxa"/>
        <w:tblInd w:w="0" w:type="dxa"/>
        <w:tblLook w:val="04A0" w:firstRow="1" w:lastRow="0" w:firstColumn="1" w:lastColumn="0" w:noHBand="0" w:noVBand="1"/>
      </w:tblPr>
      <w:tblGrid>
        <w:gridCol w:w="617"/>
        <w:gridCol w:w="2046"/>
        <w:gridCol w:w="2186"/>
        <w:gridCol w:w="1535"/>
        <w:gridCol w:w="2371"/>
        <w:gridCol w:w="1123"/>
      </w:tblGrid>
      <w:tr w:rsidR="00EF1E3F" w:rsidTr="00EF1E3F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Поселение района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 отдыха</w:t>
            </w:r>
          </w:p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Охват детей, всего</w:t>
            </w:r>
          </w:p>
        </w:tc>
      </w:tr>
      <w:tr w:rsidR="00EF1E3F" w:rsidTr="00EF1E3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Крым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3F" w:rsidRDefault="00EF1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Березово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1E3F" w:rsidTr="00EF1E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F" w:rsidRDefault="00EF1E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EF1E3F" w:rsidRDefault="00EF1E3F" w:rsidP="00EF1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Выездной отдых на территории ХМАО – Югры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для детей-спортсменов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Березовская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ДЮСШ» организует отдых, совмещенный с тренировочным процессом, в Югорском колледже олимпийского резерва (далее – ЮКИОР) г. Ханты-Мансийска. В 2018 году в ЮКИОР было направлено 19 детей (2017 – 21). В состав организованной группы детей вошли дети из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 (12 детей),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(7 детей).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выездным отдыхом по путевкам муниципалитета и путевкам исполнительных органов власти ХМАО–Югры в летний период 2018 года охвачено </w:t>
      </w:r>
      <w:r>
        <w:rPr>
          <w:rFonts w:ascii="Times New Roman" w:hAnsi="Times New Roman"/>
          <w:b/>
          <w:sz w:val="28"/>
          <w:szCs w:val="28"/>
        </w:rPr>
        <w:t>208 детей (2017 г. – 247</w:t>
      </w:r>
      <w:r>
        <w:rPr>
          <w:rFonts w:ascii="Times New Roman" w:hAnsi="Times New Roman"/>
          <w:sz w:val="28"/>
          <w:szCs w:val="28"/>
        </w:rPr>
        <w:t xml:space="preserve">), что составляет 5,8% от общей численности детей школьного возраста, проживающих в районе. Из общего количества детей, охваченных выездным отдыхом 59,1% детей, находящихся в трудной жизненной ситуации и нуждающихся в особой защите государства.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летней оздоровительной кампании 2018 года основными формами отдыха и оздоровления (отдых в лагерях с дневным пребыванием детей, палаточных лагерях, выездной отдых) охвачено 1282 ребенка (2017 – 1669 детей), что составляет 35,6% от общего количества детей школьного возраста, проживающих в районе.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снижения общего показателя охвата детей в сравнении с 2017 годом на 23% объясняется в основном уменьшением количества лагерей с дневным пребыванием детей в летний период (</w:t>
      </w:r>
      <w:r>
        <w:rPr>
          <w:rFonts w:ascii="Times New Roman" w:hAnsi="Times New Roman"/>
          <w:i/>
          <w:sz w:val="28"/>
          <w:szCs w:val="28"/>
        </w:rPr>
        <w:t>см. выше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Малозатратные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формы отдыха и занятости.</w:t>
      </w:r>
    </w:p>
    <w:p w:rsidR="00EF1E3F" w:rsidRDefault="00EF1E3F" w:rsidP="00EF1E3F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увеличен показатель количества детей, охваченных отдыхом </w:t>
      </w:r>
      <w:proofErr w:type="spellStart"/>
      <w:r>
        <w:rPr>
          <w:rFonts w:ascii="Times New Roman" w:hAnsi="Times New Roman"/>
          <w:sz w:val="28"/>
          <w:szCs w:val="28"/>
        </w:rPr>
        <w:t>малозатратным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 досуга и занятости. В Реестр организаций, обеспечивающих досуг и занятость детей в летний период, вошло 17 учреждений (2017 г. – 15).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Малозатратные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досуга и занятости в летний период функционировали в семи поселениях района: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Березово,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с.Няксимволь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Приполярный, с. </w:t>
      </w:r>
      <w:proofErr w:type="spellStart"/>
      <w:r>
        <w:rPr>
          <w:rFonts w:ascii="Times New Roman" w:hAnsi="Times New Roman"/>
          <w:sz w:val="28"/>
          <w:szCs w:val="28"/>
        </w:rPr>
        <w:t>Ломбовож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детей, охваченных отдыхом </w:t>
      </w:r>
      <w:proofErr w:type="spellStart"/>
      <w:r>
        <w:rPr>
          <w:rFonts w:ascii="Times New Roman" w:hAnsi="Times New Roman"/>
          <w:sz w:val="28"/>
          <w:szCs w:val="28"/>
        </w:rPr>
        <w:t>малозатратными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формами, составило 439 детей</w:t>
      </w:r>
      <w:r>
        <w:rPr>
          <w:rStyle w:val="a7"/>
          <w:rFonts w:asciiTheme="minorHAnsi" w:hAnsiTheme="minorHAnsi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что больше показателя 2017 года на 42,1% (2017 г. – 309).  </w:t>
      </w:r>
    </w:p>
    <w:p w:rsidR="00EF1E3F" w:rsidRDefault="00EF1E3F" w:rsidP="00EF1E3F">
      <w:pPr>
        <w:spacing w:after="0" w:line="24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F1E3F" w:rsidRDefault="00EF1E3F" w:rsidP="00EF1E3F">
      <w:pPr>
        <w:pStyle w:val="1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мониторинга организации эффективности организации и проведения муниципальных мероприятий по обслуживанию детей в летний период учреждениями, подведомственными Комитету культуры администрации Березовского района в 2018 году проведено 871 мероприятие  (2017 г.– 665). Общее количество посещений детьми указанных мероприятий составило 24 225 (2017 г. – 22 729), из них 736 детей из числа детей, находящихся в трудной жизненной ситуации и нуждающихся в особой защите государства (2017 – 821). </w:t>
      </w: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Прогнозируемые показатели охвата детей основным формами отдыха и   оздоровления, планируемые к достижению в ходе летней оздоровительной кампании 2018 года, достигнуты. Чрезвычайные ситуации, несчастные случаи с детьми не зафиксированы. </w:t>
      </w:r>
    </w:p>
    <w:p w:rsidR="00815B07" w:rsidRDefault="00815B07" w:rsidP="00815B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B07" w:rsidRDefault="00815B07" w:rsidP="00815B07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3FE">
        <w:rPr>
          <w:rFonts w:ascii="Times New Roman" w:hAnsi="Times New Roman"/>
          <w:b/>
          <w:sz w:val="28"/>
          <w:szCs w:val="28"/>
        </w:rPr>
        <w:t>Финансирование мероприятий по организации отдыха, оздоровления и занятости детей Березовского района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43F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.</w:t>
      </w:r>
      <w:r w:rsidRPr="00E443FE">
        <w:rPr>
          <w:rFonts w:ascii="Times New Roman" w:hAnsi="Times New Roman"/>
          <w:b/>
          <w:sz w:val="28"/>
          <w:szCs w:val="28"/>
        </w:rPr>
        <w:t xml:space="preserve"> </w:t>
      </w:r>
    </w:p>
    <w:p w:rsidR="00815B07" w:rsidRPr="00361D6B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>Финансирование мероприятий по организации отдыха и оздоровления детей Березовского района осуществляется в рамках реализации подпрограммы 1 «Дети Югры» муниципальной программы «Социальная поддержка жителей Березовского района на 2018 – 2025 годы и на период до 2030 года» (</w:t>
      </w:r>
      <w:r w:rsidRPr="00361D6B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6</w:t>
      </w:r>
      <w:r w:rsidRPr="00361D6B">
        <w:rPr>
          <w:rFonts w:ascii="Times New Roman" w:hAnsi="Times New Roman"/>
          <w:sz w:val="28"/>
          <w:szCs w:val="28"/>
        </w:rPr>
        <w:t>).</w:t>
      </w:r>
    </w:p>
    <w:p w:rsidR="00815B07" w:rsidRPr="00361D6B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Общий объем финансирования на организацию отдыха и оздоровления детей составляет  - </w:t>
      </w:r>
      <w:r w:rsidRPr="00361D6B">
        <w:rPr>
          <w:rFonts w:ascii="Times New Roman" w:hAnsi="Times New Roman"/>
          <w:b/>
          <w:sz w:val="28"/>
          <w:szCs w:val="28"/>
        </w:rPr>
        <w:t>17 572,70 тыс. руб</w:t>
      </w:r>
      <w:r w:rsidRPr="00361D6B">
        <w:rPr>
          <w:rFonts w:ascii="Times New Roman" w:hAnsi="Times New Roman"/>
          <w:sz w:val="28"/>
          <w:szCs w:val="28"/>
        </w:rPr>
        <w:t>., что ниже объема финансирования 2017 года на 9,34%  (2017 г. – 19 382,9 тыс. руб.), в том числе:</w:t>
      </w:r>
    </w:p>
    <w:p w:rsidR="00815B07" w:rsidRPr="00361D6B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>- финансирование из бюджета автономного округа – 15 383,7 тыс. руб. на 11,8 % меньше объема 2017 г. (2017 г. – 17 446,60 тыс. руб.)</w:t>
      </w:r>
    </w:p>
    <w:p w:rsidR="00815B07" w:rsidRPr="00361D6B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- финансирование из муниципального бюджета – </w:t>
      </w:r>
      <w:r w:rsidRPr="00361D6B">
        <w:rPr>
          <w:rFonts w:ascii="Times New Roman" w:hAnsi="Times New Roman"/>
          <w:bCs/>
          <w:sz w:val="28"/>
          <w:szCs w:val="28"/>
        </w:rPr>
        <w:t>2 189,0 тыс. руб. на 13,1% больше объема 2017 г</w:t>
      </w:r>
      <w:r w:rsidRPr="00361D6B">
        <w:rPr>
          <w:rStyle w:val="a7"/>
          <w:bCs/>
          <w:sz w:val="28"/>
          <w:szCs w:val="28"/>
        </w:rPr>
        <w:footnoteReference w:id="4"/>
      </w:r>
      <w:r w:rsidRPr="00361D6B">
        <w:rPr>
          <w:rFonts w:ascii="Times New Roman" w:hAnsi="Times New Roman"/>
          <w:bCs/>
          <w:sz w:val="28"/>
          <w:szCs w:val="28"/>
        </w:rPr>
        <w:t xml:space="preserve">. (2017 г. - </w:t>
      </w:r>
      <w:r w:rsidRPr="00361D6B">
        <w:rPr>
          <w:rFonts w:ascii="Times New Roman" w:hAnsi="Times New Roman"/>
          <w:b/>
          <w:bCs/>
          <w:sz w:val="28"/>
          <w:szCs w:val="28"/>
        </w:rPr>
        <w:t>1 936,3 тыс. руб.</w:t>
      </w:r>
      <w:r w:rsidRPr="00361D6B">
        <w:rPr>
          <w:rFonts w:ascii="Times New Roman" w:hAnsi="Times New Roman"/>
          <w:bCs/>
          <w:sz w:val="28"/>
          <w:szCs w:val="28"/>
        </w:rPr>
        <w:t>)</w:t>
      </w:r>
    </w:p>
    <w:p w:rsidR="00815B07" w:rsidRDefault="00815B07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5C8A" w:rsidRDefault="001F5C8A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5C8A" w:rsidRDefault="001F5C8A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5C8A" w:rsidRDefault="001F5C8A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5C8A" w:rsidRDefault="001F5C8A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5C8A" w:rsidRDefault="001F5C8A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5B07" w:rsidRPr="00361D6B" w:rsidRDefault="00815B07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1D6B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организации отдыха и оздоровления детей </w:t>
      </w:r>
    </w:p>
    <w:p w:rsidR="00815B07" w:rsidRPr="00361D6B" w:rsidRDefault="00815B07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1D6B">
        <w:rPr>
          <w:rFonts w:ascii="Times New Roman" w:hAnsi="Times New Roman"/>
          <w:b/>
          <w:sz w:val="24"/>
          <w:szCs w:val="24"/>
        </w:rPr>
        <w:t xml:space="preserve">(окружной и муниципальный бюджет) в 2018 году/ в сравнении с 2017 г. </w:t>
      </w:r>
    </w:p>
    <w:p w:rsidR="00815B07" w:rsidRPr="00361D6B" w:rsidRDefault="00815B07" w:rsidP="00815B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5B07" w:rsidRPr="00361D6B" w:rsidRDefault="00815B07" w:rsidP="00815B07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61D6B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04"/>
        <w:gridCol w:w="3119"/>
        <w:gridCol w:w="2835"/>
      </w:tblGrid>
      <w:tr w:rsidR="00815B07" w:rsidRPr="00361D6B" w:rsidTr="00C573E7">
        <w:trPr>
          <w:trHeight w:val="4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финансирования мероприятий по организации отдыха, оздоровления и занятости детей (тыс. руб.) </w:t>
            </w:r>
          </w:p>
        </w:tc>
      </w:tr>
      <w:tr w:rsidR="00815B07" w:rsidRPr="00361D6B" w:rsidTr="00C573E7">
        <w:trPr>
          <w:trHeight w:val="22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г. 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окружного бюджета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 xml:space="preserve">17 446,6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 xml:space="preserve">15 383,7 </w:t>
            </w:r>
            <w:r w:rsidRPr="00361D6B">
              <w:rPr>
                <w:rFonts w:ascii="Times New Roman" w:hAnsi="Times New Roman"/>
                <w:sz w:val="24"/>
                <w:szCs w:val="24"/>
              </w:rPr>
              <w:t>(на 11,8% меньше объема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>субсидия</w:t>
            </w:r>
            <w:r w:rsidRPr="00361D6B">
              <w:rPr>
                <w:rFonts w:ascii="Times New Roman" w:hAnsi="Times New Roman"/>
                <w:sz w:val="24"/>
                <w:szCs w:val="24"/>
              </w:rPr>
              <w:t xml:space="preserve"> на организацию питания в лагерях с дневным пребыванием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5 838,0</w:t>
            </w:r>
            <w:r w:rsidRPr="00361D6B">
              <w:rPr>
                <w:rStyle w:val="a7"/>
                <w:b/>
                <w:bCs/>
                <w:sz w:val="24"/>
                <w:szCs w:val="24"/>
              </w:rPr>
              <w:footnoteReference w:id="5"/>
            </w: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5 753,0</w:t>
            </w:r>
            <w:r w:rsidRPr="00361D6B">
              <w:rPr>
                <w:rStyle w:val="a7"/>
                <w:b/>
                <w:bCs/>
                <w:sz w:val="24"/>
                <w:szCs w:val="24"/>
              </w:rPr>
              <w:footnoteReference w:id="6"/>
            </w: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(на 1,5 % меньше объема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>субвенция</w:t>
            </w:r>
            <w:r w:rsidRPr="00361D6B">
              <w:rPr>
                <w:rFonts w:ascii="Times New Roman" w:hAnsi="Times New Roman"/>
                <w:sz w:val="24"/>
                <w:szCs w:val="24"/>
              </w:rPr>
              <w:t xml:space="preserve"> на организацию отдыха и оздоровления детей</w:t>
            </w:r>
            <w:r w:rsidRPr="00361D6B">
              <w:rPr>
                <w:rFonts w:ascii="Times New Roman" w:hAnsi="Times New Roman"/>
                <w:spacing w:val="1"/>
                <w:sz w:val="24"/>
                <w:szCs w:val="24"/>
              </w:rPr>
              <w:t>, (субвенции на организацию отдыха и оздоровления детей в этнической среде)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8 075,1</w:t>
            </w:r>
            <w:r w:rsidRPr="00361D6B">
              <w:rPr>
                <w:rStyle w:val="a7"/>
                <w:b/>
                <w:bCs/>
                <w:sz w:val="24"/>
                <w:szCs w:val="24"/>
              </w:rPr>
              <w:footnoteReference w:id="7"/>
            </w: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1) на организацию отдыха и оздоровления детей  - </w:t>
            </w: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5 655,2</w:t>
            </w: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 - на  29,5% больше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1D6B">
                <w:rPr>
                  <w:rFonts w:ascii="Times New Roman" w:hAnsi="Times New Roman"/>
                  <w:bCs/>
                  <w:sz w:val="24"/>
                  <w:szCs w:val="24"/>
                </w:rPr>
                <w:t>2016 г</w:t>
              </w:r>
            </w:smartTag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2) на организацию отдыха детей в этнической среде </w:t>
            </w: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2 419,9</w:t>
            </w: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 – на 31,5 % меньше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1D6B">
                <w:rPr>
                  <w:rFonts w:ascii="Times New Roman" w:hAnsi="Times New Roman"/>
                  <w:bCs/>
                  <w:sz w:val="24"/>
                  <w:szCs w:val="24"/>
                </w:rPr>
                <w:t>2016 г</w:t>
              </w:r>
            </w:smartTag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6 574,4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(на 18,6 % меньше объема финансирования 2017 г.)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на организацию отдыха и оздоровления  детей (в этнической и не этнической среде)</w:t>
            </w:r>
            <w:r w:rsidRPr="00361D6B">
              <w:rPr>
                <w:rStyle w:val="a7"/>
                <w:bCs/>
                <w:sz w:val="24"/>
                <w:szCs w:val="24"/>
              </w:rPr>
              <w:footnoteReference w:id="8"/>
            </w: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Субвенция на организацию отдыха и оздоровление детей-сирот и детей, оставшихся без попечения родителей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3 533, 5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(на 43,4% больше 2016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3 056,3</w:t>
            </w:r>
            <w:r w:rsidRPr="00361D6B">
              <w:rPr>
                <w:rStyle w:val="a7"/>
                <w:bCs/>
                <w:sz w:val="24"/>
                <w:szCs w:val="24"/>
              </w:rPr>
              <w:footnoteReference w:id="9"/>
            </w: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(на 13,5% меньше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1 936,3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2 189,0 (на 13,1% больше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 xml:space="preserve">Организация питания детей в лагерях с дневным пребыванием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>823,3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639,2 (на 22,4% меньше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>1 113,0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1 549,8 (на 39,3% больше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sz w:val="24"/>
                <w:szCs w:val="24"/>
              </w:rPr>
              <w:t>19 382,9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17 572,7  (на 9,3 % меньше 2017 г.)</w:t>
            </w:r>
          </w:p>
        </w:tc>
      </w:tr>
    </w:tbl>
    <w:p w:rsidR="00815B07" w:rsidRPr="00361D6B" w:rsidRDefault="00815B07" w:rsidP="00815B07">
      <w:pPr>
        <w:spacing w:after="0" w:line="24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815B07" w:rsidRPr="00361D6B" w:rsidRDefault="00815B07" w:rsidP="00815B07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b/>
          <w:sz w:val="28"/>
          <w:szCs w:val="28"/>
        </w:rPr>
        <w:t>По состоянию на 31.08.2018 г.</w:t>
      </w:r>
      <w:r w:rsidRPr="00361D6B">
        <w:rPr>
          <w:rFonts w:ascii="Times New Roman" w:hAnsi="Times New Roman"/>
          <w:b/>
        </w:rPr>
        <w:t xml:space="preserve"> </w:t>
      </w:r>
      <w:r w:rsidRPr="00361D6B">
        <w:rPr>
          <w:rFonts w:ascii="Times New Roman" w:hAnsi="Times New Roman"/>
          <w:sz w:val="28"/>
          <w:szCs w:val="28"/>
        </w:rPr>
        <w:t xml:space="preserve">освоение бюджетных средств, предусмотренных на обеспечение мероприятий по организации отдыха, оздоровления детей составляет  </w:t>
      </w:r>
      <w:r w:rsidRPr="00361D6B">
        <w:rPr>
          <w:rFonts w:ascii="Times New Roman" w:hAnsi="Times New Roman"/>
          <w:b/>
          <w:bCs/>
          <w:sz w:val="28"/>
          <w:szCs w:val="28"/>
        </w:rPr>
        <w:t>10 770,6</w:t>
      </w:r>
      <w:r w:rsidRPr="00361D6B">
        <w:rPr>
          <w:rFonts w:ascii="Times New Roman" w:hAnsi="Times New Roman"/>
          <w:bCs/>
          <w:sz w:val="28"/>
          <w:szCs w:val="28"/>
        </w:rPr>
        <w:t xml:space="preserve"> тыс. руб., что соответствует 61,3% от объема ассигнований, предусмотренного на 2018 год</w:t>
      </w:r>
      <w:r w:rsidRPr="00361D6B">
        <w:rPr>
          <w:rFonts w:ascii="Times New Roman" w:hAnsi="Times New Roman"/>
          <w:sz w:val="28"/>
          <w:szCs w:val="28"/>
        </w:rPr>
        <w:t>, в том числе, по источникам финансирования:</w:t>
      </w:r>
    </w:p>
    <w:p w:rsidR="00815B07" w:rsidRPr="00361D6B" w:rsidRDefault="00815B07" w:rsidP="00815B07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>-</w:t>
      </w:r>
      <w:r w:rsidRPr="00361D6B">
        <w:rPr>
          <w:rFonts w:ascii="Times New Roman" w:hAnsi="Times New Roman"/>
          <w:sz w:val="28"/>
          <w:szCs w:val="28"/>
        </w:rPr>
        <w:tab/>
      </w:r>
      <w:r w:rsidRPr="00361D6B">
        <w:rPr>
          <w:rFonts w:ascii="Times New Roman" w:hAnsi="Times New Roman"/>
          <w:b/>
          <w:sz w:val="28"/>
          <w:szCs w:val="28"/>
        </w:rPr>
        <w:t xml:space="preserve"> освоение средств окружного бюджета</w:t>
      </w:r>
      <w:r w:rsidRPr="00361D6B">
        <w:rPr>
          <w:rFonts w:ascii="Times New Roman" w:hAnsi="Times New Roman"/>
          <w:sz w:val="28"/>
          <w:szCs w:val="28"/>
        </w:rPr>
        <w:t xml:space="preserve"> – </w:t>
      </w:r>
      <w:r w:rsidRPr="00361D6B">
        <w:rPr>
          <w:rFonts w:ascii="Times New Roman" w:hAnsi="Times New Roman"/>
          <w:b/>
          <w:sz w:val="28"/>
          <w:szCs w:val="28"/>
        </w:rPr>
        <w:t xml:space="preserve">10 059,4 </w:t>
      </w:r>
      <w:r w:rsidRPr="00361D6B">
        <w:rPr>
          <w:rFonts w:ascii="Times New Roman" w:hAnsi="Times New Roman"/>
          <w:sz w:val="28"/>
          <w:szCs w:val="28"/>
        </w:rPr>
        <w:t xml:space="preserve"> тыс. руб. – 65,4</w:t>
      </w:r>
      <w:r w:rsidRPr="00361D6B">
        <w:rPr>
          <w:rFonts w:ascii="Times New Roman" w:hAnsi="Times New Roman"/>
          <w:bCs/>
          <w:sz w:val="28"/>
          <w:szCs w:val="28"/>
        </w:rPr>
        <w:t>% от объема ассигнований на год;</w:t>
      </w:r>
    </w:p>
    <w:p w:rsidR="00815B07" w:rsidRDefault="00815B07" w:rsidP="00815B07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- </w:t>
      </w:r>
      <w:r w:rsidRPr="00361D6B">
        <w:rPr>
          <w:rFonts w:ascii="Times New Roman" w:hAnsi="Times New Roman"/>
          <w:b/>
          <w:sz w:val="28"/>
          <w:szCs w:val="28"/>
        </w:rPr>
        <w:t>освоение средств муниципального бюджета</w:t>
      </w:r>
      <w:r w:rsidRPr="00361D6B">
        <w:rPr>
          <w:rFonts w:ascii="Times New Roman" w:hAnsi="Times New Roman"/>
          <w:sz w:val="28"/>
          <w:szCs w:val="28"/>
        </w:rPr>
        <w:t xml:space="preserve">, предусмотренного на обеспечение мероприятий по организации отдыха и оздоровления детей – </w:t>
      </w:r>
      <w:r w:rsidRPr="00361D6B">
        <w:rPr>
          <w:rFonts w:ascii="Times New Roman" w:hAnsi="Times New Roman"/>
          <w:b/>
          <w:sz w:val="28"/>
          <w:szCs w:val="28"/>
        </w:rPr>
        <w:t>711,1</w:t>
      </w:r>
      <w:r w:rsidRPr="00361D6B">
        <w:rPr>
          <w:rFonts w:ascii="Times New Roman" w:hAnsi="Times New Roman"/>
          <w:sz w:val="28"/>
          <w:szCs w:val="28"/>
        </w:rPr>
        <w:t xml:space="preserve"> тыс. руб. – 9,2 % от объема ассигнований на год.</w:t>
      </w:r>
    </w:p>
    <w:p w:rsidR="00503696" w:rsidRDefault="00503696" w:rsidP="00EF1E3F">
      <w:pPr>
        <w:jc w:val="center"/>
      </w:pPr>
    </w:p>
    <w:p w:rsidR="00EF1E3F" w:rsidRPr="00EF1E3F" w:rsidRDefault="00EF1E3F" w:rsidP="005B3EA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E3F">
        <w:rPr>
          <w:rFonts w:ascii="Times New Roman" w:hAnsi="Times New Roman" w:cs="Times New Roman"/>
          <w:b/>
          <w:sz w:val="28"/>
          <w:szCs w:val="28"/>
        </w:rPr>
        <w:t>Временная трудовая занятость несовершеннолетних граждан</w:t>
      </w:r>
      <w:r w:rsidR="005B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3F">
        <w:rPr>
          <w:rFonts w:ascii="Times New Roman" w:hAnsi="Times New Roman" w:cs="Times New Roman"/>
          <w:b/>
          <w:sz w:val="28"/>
          <w:szCs w:val="28"/>
        </w:rPr>
        <w:t xml:space="preserve"> от 14 до 18 лет</w:t>
      </w:r>
      <w:r w:rsidR="001F5C8A">
        <w:rPr>
          <w:rFonts w:ascii="Times New Roman" w:hAnsi="Times New Roman" w:cs="Times New Roman"/>
          <w:b/>
          <w:sz w:val="28"/>
          <w:szCs w:val="28"/>
        </w:rPr>
        <w:t>.</w:t>
      </w:r>
      <w:r w:rsidRPr="00EF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E3F" w:rsidRPr="00361D6B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В период летних школьных каникул 2018 года временная трудовая занятость несовершеннолетних граждан от 14 до 18 лет была организована работодателями бюджетной сферы: учреждениями образования и администрациями поселений района.    </w:t>
      </w:r>
    </w:p>
    <w:p w:rsidR="00EF1E3F" w:rsidRPr="00791E61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1D6B">
        <w:rPr>
          <w:rFonts w:ascii="Times New Roman" w:hAnsi="Times New Roman"/>
          <w:sz w:val="28"/>
          <w:szCs w:val="28"/>
        </w:rPr>
        <w:t xml:space="preserve">Общее количество несовершеннолетних, трудоустроенных в летний период составило </w:t>
      </w:r>
      <w:r w:rsidRPr="00361D6B">
        <w:rPr>
          <w:rFonts w:ascii="Times New Roman" w:hAnsi="Times New Roman"/>
          <w:b/>
          <w:sz w:val="28"/>
          <w:szCs w:val="28"/>
        </w:rPr>
        <w:t xml:space="preserve">254 </w:t>
      </w:r>
      <w:r w:rsidRPr="00361D6B">
        <w:rPr>
          <w:rFonts w:ascii="Times New Roman" w:hAnsi="Times New Roman"/>
          <w:sz w:val="28"/>
          <w:szCs w:val="28"/>
        </w:rPr>
        <w:t xml:space="preserve">(все работодатели обеспечили трудоустройство несовершеннолетних во взаимодействии с  казенным учреждением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61D6B">
        <w:rPr>
          <w:rFonts w:ascii="Times New Roman" w:hAnsi="Times New Roman"/>
          <w:sz w:val="28"/>
          <w:szCs w:val="28"/>
        </w:rPr>
        <w:t>Ханты-Мансийского автономного округа – Югры «Березовский центр занятости населения»), что ниже показателя 2017 года на 31% (2017 г. – 368, из них 285 было трудоустроено при содействии КУ ХМАО – Югры «Березовский центр занятости населения»).</w:t>
      </w:r>
      <w:proofErr w:type="gramEnd"/>
      <w:r w:rsidRPr="00361D6B">
        <w:rPr>
          <w:rFonts w:ascii="Times New Roman" w:hAnsi="Times New Roman"/>
          <w:sz w:val="28"/>
          <w:szCs w:val="28"/>
        </w:rPr>
        <w:t xml:space="preserve">  </w:t>
      </w:r>
      <w:r w:rsidRPr="00791E61">
        <w:rPr>
          <w:rFonts w:ascii="Times New Roman" w:hAnsi="Times New Roman"/>
          <w:b/>
          <w:sz w:val="28"/>
          <w:szCs w:val="28"/>
        </w:rPr>
        <w:t xml:space="preserve">Показатель трудоустройства несовершеннолетних в период летних каникул 2018 года (254) ниже  показателя 2017 года (285) на </w:t>
      </w:r>
      <w:r>
        <w:rPr>
          <w:rFonts w:ascii="Times New Roman" w:hAnsi="Times New Roman"/>
          <w:b/>
          <w:sz w:val="28"/>
          <w:szCs w:val="28"/>
        </w:rPr>
        <w:t xml:space="preserve">10,9% или на </w:t>
      </w:r>
      <w:r w:rsidRPr="00791E61">
        <w:rPr>
          <w:rFonts w:ascii="Times New Roman" w:hAnsi="Times New Roman"/>
          <w:b/>
          <w:sz w:val="28"/>
          <w:szCs w:val="28"/>
        </w:rPr>
        <w:t>31 человек.</w:t>
      </w:r>
    </w:p>
    <w:p w:rsidR="00EF1E3F" w:rsidRPr="00361D6B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1E61">
        <w:rPr>
          <w:rFonts w:ascii="Times New Roman" w:hAnsi="Times New Roman"/>
          <w:b/>
          <w:sz w:val="28"/>
          <w:szCs w:val="28"/>
        </w:rPr>
        <w:t>Причины снижения охвата несовершеннолетних временным трудоустройством в летний период в сравнении  с 2017 годом</w:t>
      </w:r>
      <w:r w:rsidRPr="00361D6B">
        <w:rPr>
          <w:rFonts w:ascii="Times New Roman" w:hAnsi="Times New Roman"/>
          <w:sz w:val="28"/>
          <w:szCs w:val="28"/>
        </w:rPr>
        <w:t>:</w:t>
      </w:r>
    </w:p>
    <w:p w:rsidR="00EF1E3F" w:rsidRPr="00361D6B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>1. снижение объема финансирования из муниципального бюджета и бюджета поселений в 2018 году в сравнении с 2017 годом;</w:t>
      </w:r>
    </w:p>
    <w:p w:rsidR="00EF1E3F" w:rsidRPr="00361D6B" w:rsidRDefault="00EF1E3F" w:rsidP="00EF1E3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2. увеличение с 01.05.2018 минимального </w:t>
      </w:r>
      <w:proofErr w:type="gramStart"/>
      <w:r w:rsidRPr="00361D6B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361D6B">
        <w:rPr>
          <w:rFonts w:ascii="Times New Roman" w:hAnsi="Times New Roman"/>
          <w:sz w:val="28"/>
          <w:szCs w:val="28"/>
        </w:rPr>
        <w:t xml:space="preserve">: увеличение МРОТ повлекло за собой уменьшение количества заявленных вакансий на временную трудовую занятость несовершеннолетних, чем планировалось на 2018 год.  </w:t>
      </w:r>
    </w:p>
    <w:p w:rsidR="00EF1E3F" w:rsidRPr="00361D6B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Наибольший охват по трудоустройству несовершеннолетних граждан в летний период зафиксирован в поселениях: Саранпауль – 66, Березово – 58, </w:t>
      </w:r>
      <w:proofErr w:type="spellStart"/>
      <w:r w:rsidRPr="00361D6B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361D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1D6B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361D6B">
        <w:rPr>
          <w:rFonts w:ascii="Times New Roman" w:hAnsi="Times New Roman"/>
          <w:sz w:val="28"/>
          <w:szCs w:val="28"/>
        </w:rPr>
        <w:t xml:space="preserve">) – 52, Сосьва – 38.  </w:t>
      </w:r>
    </w:p>
    <w:p w:rsidR="00EF1E3F" w:rsidRPr="00361D6B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lastRenderedPageBreak/>
        <w:t xml:space="preserve">Основные профессии, по которым трудоустроены  подростки: рабочий по благоустройству населенных пунктов,  помощник  вожатого. </w:t>
      </w: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Из общего количества несовершеннолетних, трудоустроенных в летний период – 40,6 % из числа находящихся в трудной жизненной ситуации и нуждающихся в особой защите государства. </w:t>
      </w:r>
    </w:p>
    <w:p w:rsidR="005B3EAD" w:rsidRDefault="005B3EAD" w:rsidP="005B3EAD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F5C8A" w:rsidRDefault="00815B07" w:rsidP="001F5C8A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3FE">
        <w:rPr>
          <w:rFonts w:ascii="Times New Roman" w:hAnsi="Times New Roman"/>
          <w:b/>
          <w:sz w:val="28"/>
          <w:szCs w:val="28"/>
        </w:rPr>
        <w:t xml:space="preserve">Финансирование мероприятий по организации </w:t>
      </w:r>
      <w:r>
        <w:rPr>
          <w:rFonts w:ascii="Times New Roman" w:hAnsi="Times New Roman"/>
          <w:b/>
          <w:sz w:val="28"/>
          <w:szCs w:val="28"/>
        </w:rPr>
        <w:t xml:space="preserve">временной трудовой занятости несовершеннолетних граждан от 14 до 18 лет </w:t>
      </w:r>
      <w:r w:rsidRPr="00E443FE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43F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.</w:t>
      </w:r>
      <w:r w:rsidRPr="00E443FE">
        <w:rPr>
          <w:rFonts w:ascii="Times New Roman" w:hAnsi="Times New Roman"/>
          <w:b/>
          <w:sz w:val="28"/>
          <w:szCs w:val="28"/>
        </w:rPr>
        <w:t xml:space="preserve"> </w:t>
      </w:r>
    </w:p>
    <w:p w:rsidR="00815B07" w:rsidRPr="00361D6B" w:rsidRDefault="00815B07" w:rsidP="001F5C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Финансирование мероприятий по организации временной трудовой занятости несовершеннолетних граждан Березовского района осуществляется в рамках реализации подпрограммы 1 «Дети Югры» муниципальной программы «Социальная поддержка жителей Березовского района на 2018 – 2025 годы и на период до 2030 года» (далее – муниципальная программа). В рамках муниципальной программы финансирование предусмотрено за счет муниципального бюджета. Финансирование из окружного бюджета не осуществляется. </w:t>
      </w:r>
    </w:p>
    <w:p w:rsidR="00815B07" w:rsidRPr="00361D6B" w:rsidRDefault="00815B07" w:rsidP="001F5C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В 2018 году из муниципального бюджета на организацию временной трудовой занятости  предусмотрено </w:t>
      </w:r>
      <w:r w:rsidRPr="00361D6B">
        <w:rPr>
          <w:rFonts w:ascii="Times New Roman" w:hAnsi="Times New Roman"/>
          <w:bCs/>
          <w:sz w:val="28"/>
          <w:szCs w:val="28"/>
        </w:rPr>
        <w:t xml:space="preserve">2 831,0, тыс. руб., что на 35,3% меньше объема 2017 г. (2017 г. – </w:t>
      </w:r>
      <w:r w:rsidRPr="00361D6B">
        <w:rPr>
          <w:rFonts w:ascii="Times New Roman" w:hAnsi="Times New Roman"/>
          <w:sz w:val="28"/>
          <w:szCs w:val="28"/>
        </w:rPr>
        <w:t>4 374,4</w:t>
      </w:r>
      <w:r w:rsidRPr="00361D6B">
        <w:rPr>
          <w:rFonts w:ascii="Times New Roman" w:hAnsi="Times New Roman"/>
          <w:bCs/>
          <w:sz w:val="28"/>
          <w:szCs w:val="28"/>
        </w:rPr>
        <w:t xml:space="preserve">  тыс. руб.).</w:t>
      </w:r>
    </w:p>
    <w:p w:rsidR="00815B07" w:rsidRPr="00361D6B" w:rsidRDefault="00815B07" w:rsidP="001F5C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Финансирование за счет бюджета поселений осуществляется в рамках программ, реализуемых поселениями района. В 2018 году объем финансирования, предусмотренный в бюджете поселений, составляет </w:t>
      </w:r>
      <w:r w:rsidRPr="00361D6B">
        <w:rPr>
          <w:rFonts w:ascii="Times New Roman" w:hAnsi="Times New Roman"/>
          <w:bCs/>
          <w:sz w:val="28"/>
          <w:szCs w:val="28"/>
        </w:rPr>
        <w:t xml:space="preserve">1 498,5 тыс. руб., что на 25,6% меньше объема 2017 г. (2017 г. – </w:t>
      </w:r>
      <w:r w:rsidRPr="00361D6B">
        <w:rPr>
          <w:rFonts w:ascii="Times New Roman" w:hAnsi="Times New Roman"/>
          <w:sz w:val="28"/>
          <w:szCs w:val="28"/>
        </w:rPr>
        <w:t>2 013,1 тыс. руб.</w:t>
      </w:r>
      <w:r w:rsidRPr="00361D6B">
        <w:rPr>
          <w:rFonts w:ascii="Times New Roman" w:hAnsi="Times New Roman"/>
          <w:bCs/>
          <w:sz w:val="28"/>
          <w:szCs w:val="28"/>
        </w:rPr>
        <w:t xml:space="preserve">). </w:t>
      </w:r>
    </w:p>
    <w:p w:rsidR="00815B07" w:rsidRPr="00361D6B" w:rsidRDefault="00815B07" w:rsidP="001F5C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1D6B">
        <w:rPr>
          <w:rFonts w:ascii="Times New Roman" w:hAnsi="Times New Roman"/>
          <w:sz w:val="28"/>
          <w:szCs w:val="28"/>
        </w:rPr>
        <w:t xml:space="preserve">Общий объем финансирования, предусмотренный на организацию временной трудовой занятости несовершеннолетних граждан, составляет -  </w:t>
      </w:r>
      <w:r w:rsidRPr="00361D6B">
        <w:rPr>
          <w:rFonts w:ascii="Times New Roman" w:hAnsi="Times New Roman"/>
          <w:b/>
          <w:bCs/>
          <w:sz w:val="28"/>
          <w:szCs w:val="28"/>
        </w:rPr>
        <w:t>4 329,5 тыс. руб., что на 32,2% меньше объема 2017 г.</w:t>
      </w:r>
      <w:r w:rsidRPr="00361D6B">
        <w:rPr>
          <w:rFonts w:ascii="Times New Roman" w:hAnsi="Times New Roman"/>
          <w:b/>
          <w:sz w:val="28"/>
          <w:szCs w:val="28"/>
        </w:rPr>
        <w:t xml:space="preserve"> (2017 г. – </w:t>
      </w:r>
      <w:r w:rsidRPr="00361D6B">
        <w:rPr>
          <w:rFonts w:ascii="Times New Roman" w:hAnsi="Times New Roman"/>
          <w:b/>
          <w:bCs/>
          <w:sz w:val="28"/>
          <w:szCs w:val="28"/>
        </w:rPr>
        <w:t>6 387,5 тыс. руб.</w:t>
      </w:r>
      <w:r w:rsidRPr="00361D6B">
        <w:rPr>
          <w:rFonts w:ascii="Times New Roman" w:hAnsi="Times New Roman"/>
          <w:b/>
          <w:sz w:val="28"/>
          <w:szCs w:val="28"/>
        </w:rPr>
        <w:t xml:space="preserve">) </w:t>
      </w:r>
      <w:r w:rsidRPr="00361D6B">
        <w:rPr>
          <w:rFonts w:ascii="Times New Roman" w:hAnsi="Times New Roman"/>
          <w:sz w:val="28"/>
          <w:szCs w:val="28"/>
        </w:rPr>
        <w:t>(</w:t>
      </w:r>
      <w:r w:rsidRPr="00361D6B">
        <w:rPr>
          <w:rFonts w:ascii="Times New Roman" w:hAnsi="Times New Roman"/>
          <w:i/>
          <w:sz w:val="28"/>
          <w:szCs w:val="28"/>
        </w:rPr>
        <w:t xml:space="preserve">таблица </w:t>
      </w:r>
      <w:r w:rsidR="001F5C8A">
        <w:rPr>
          <w:rFonts w:ascii="Times New Roman" w:hAnsi="Times New Roman"/>
          <w:i/>
          <w:sz w:val="28"/>
          <w:szCs w:val="28"/>
        </w:rPr>
        <w:t>7</w:t>
      </w:r>
      <w:r w:rsidRPr="00361D6B">
        <w:rPr>
          <w:rFonts w:ascii="Times New Roman" w:hAnsi="Times New Roman"/>
          <w:sz w:val="28"/>
          <w:szCs w:val="28"/>
        </w:rPr>
        <w:t>).</w:t>
      </w:r>
    </w:p>
    <w:p w:rsidR="00815B07" w:rsidRPr="00361D6B" w:rsidRDefault="00815B07" w:rsidP="001F5C8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5B07" w:rsidRPr="00361D6B" w:rsidRDefault="00815B07" w:rsidP="001F5C8A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1D6B">
        <w:rPr>
          <w:rFonts w:ascii="Times New Roman" w:hAnsi="Times New Roman"/>
          <w:b/>
          <w:sz w:val="24"/>
          <w:szCs w:val="24"/>
        </w:rPr>
        <w:t xml:space="preserve">Финансовое обеспечение организации временной трудовой занятости несовершеннолетних граждан в 2018 году/ 2017 год </w:t>
      </w:r>
    </w:p>
    <w:p w:rsidR="00815B07" w:rsidRPr="00361D6B" w:rsidRDefault="00815B07" w:rsidP="001F5C8A">
      <w:pPr>
        <w:spacing w:after="0" w:line="24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61D6B">
        <w:rPr>
          <w:rFonts w:ascii="Times New Roman" w:hAnsi="Times New Roman"/>
          <w:b/>
          <w:sz w:val="24"/>
          <w:szCs w:val="24"/>
        </w:rPr>
        <w:t xml:space="preserve">Таблица </w:t>
      </w:r>
      <w:r w:rsidR="001F5C8A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04"/>
        <w:gridCol w:w="3119"/>
        <w:gridCol w:w="2835"/>
      </w:tblGrid>
      <w:tr w:rsidR="00815B07" w:rsidRPr="00361D6B" w:rsidTr="00C573E7">
        <w:trPr>
          <w:trHeight w:val="4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финансирования мероприятий по организации временной трудовой занятости несовершеннолетних  (тыс. руб.) </w:t>
            </w:r>
          </w:p>
        </w:tc>
      </w:tr>
      <w:tr w:rsidR="00815B07" w:rsidRPr="00361D6B" w:rsidTr="00C573E7">
        <w:trPr>
          <w:trHeight w:val="22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г. 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1F5C8A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>4 374,4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1F5C8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2 831,0 (на 35,3% меньше объема 2017 г.) 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Бюджет поселений</w:t>
            </w:r>
            <w:r w:rsidRPr="00361D6B">
              <w:rPr>
                <w:rStyle w:val="a7"/>
                <w:bCs/>
                <w:sz w:val="24"/>
                <w:szCs w:val="24"/>
              </w:rPr>
              <w:footnoteReference w:id="10"/>
            </w: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sz w:val="24"/>
                <w:szCs w:val="24"/>
              </w:rPr>
              <w:t>2 013,1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1 498,5 (на 25,6% меньше объема 2017 г.)</w:t>
            </w:r>
          </w:p>
        </w:tc>
      </w:tr>
      <w:tr w:rsidR="00815B07" w:rsidRPr="00361D6B" w:rsidTr="00C573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 xml:space="preserve">6 387,5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07" w:rsidRPr="00361D6B" w:rsidRDefault="00815B07" w:rsidP="00C573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6B">
              <w:rPr>
                <w:rFonts w:ascii="Times New Roman" w:hAnsi="Times New Roman"/>
                <w:bCs/>
                <w:sz w:val="24"/>
                <w:szCs w:val="24"/>
              </w:rPr>
              <w:t>4 329,5 (на 32,2% меньше объема 2017 г.)</w:t>
            </w:r>
          </w:p>
        </w:tc>
      </w:tr>
    </w:tbl>
    <w:p w:rsidR="00815B07" w:rsidRPr="00361D6B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15B07" w:rsidRPr="001F5C8A" w:rsidRDefault="00815B07" w:rsidP="00815B0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F5C8A">
        <w:rPr>
          <w:rFonts w:ascii="Times New Roman" w:hAnsi="Times New Roman"/>
          <w:sz w:val="28"/>
          <w:szCs w:val="28"/>
        </w:rPr>
        <w:lastRenderedPageBreak/>
        <w:t xml:space="preserve">Освоение средств муниципального бюджета по состоянию на 31.08.2018  </w:t>
      </w:r>
      <w:r w:rsidR="001F5C8A">
        <w:rPr>
          <w:rFonts w:ascii="Times New Roman" w:hAnsi="Times New Roman"/>
          <w:sz w:val="28"/>
          <w:szCs w:val="28"/>
        </w:rPr>
        <w:t xml:space="preserve">составляет 2 360,8 тыс. руб. – </w:t>
      </w:r>
      <w:r w:rsidRPr="001F5C8A">
        <w:rPr>
          <w:rFonts w:ascii="Times New Roman" w:hAnsi="Times New Roman"/>
          <w:sz w:val="28"/>
          <w:szCs w:val="28"/>
        </w:rPr>
        <w:t xml:space="preserve">83,4%   от объема ассигнований, предусмотренного на 2018 год.   </w:t>
      </w:r>
    </w:p>
    <w:p w:rsidR="005B3EAD" w:rsidRPr="00361D6B" w:rsidRDefault="005B3EAD" w:rsidP="005B3EAD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B3EAD" w:rsidRPr="00361D6B" w:rsidRDefault="005B3EAD" w:rsidP="005B3EA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EAD" w:rsidRPr="00361D6B" w:rsidRDefault="005B3EAD" w:rsidP="005B3E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3EAD" w:rsidRPr="00361D6B" w:rsidRDefault="005B3EAD" w:rsidP="005B3E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3EAD" w:rsidRPr="00361D6B" w:rsidRDefault="005B3EAD" w:rsidP="005B3E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3EAD" w:rsidRDefault="005B3EAD" w:rsidP="005B3EAD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3EAD" w:rsidRDefault="005B3EAD" w:rsidP="005B3EAD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1E3F" w:rsidRDefault="00EF1E3F" w:rsidP="00EF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E3F" w:rsidRDefault="00EF1E3F"/>
    <w:p w:rsidR="00EF1E3F" w:rsidRDefault="00EF1E3F"/>
    <w:p w:rsidR="00EF1E3F" w:rsidRDefault="00EF1E3F"/>
    <w:sectPr w:rsidR="00EF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D2" w:rsidRDefault="008C66D2" w:rsidP="00EF1E3F">
      <w:pPr>
        <w:spacing w:after="0" w:line="240" w:lineRule="auto"/>
      </w:pPr>
      <w:r>
        <w:separator/>
      </w:r>
    </w:p>
  </w:endnote>
  <w:endnote w:type="continuationSeparator" w:id="0">
    <w:p w:rsidR="008C66D2" w:rsidRDefault="008C66D2" w:rsidP="00EF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D2" w:rsidRDefault="008C66D2" w:rsidP="00EF1E3F">
      <w:pPr>
        <w:spacing w:after="0" w:line="240" w:lineRule="auto"/>
      </w:pPr>
      <w:r>
        <w:separator/>
      </w:r>
    </w:p>
  </w:footnote>
  <w:footnote w:type="continuationSeparator" w:id="0">
    <w:p w:rsidR="008C66D2" w:rsidRDefault="008C66D2" w:rsidP="00EF1E3F">
      <w:pPr>
        <w:spacing w:after="0" w:line="240" w:lineRule="auto"/>
      </w:pPr>
      <w:r>
        <w:continuationSeparator/>
      </w:r>
    </w:p>
  </w:footnote>
  <w:footnote w:id="1">
    <w:p w:rsidR="00EF1E3F" w:rsidRDefault="00EF1E3F" w:rsidP="00EF1E3F">
      <w:pPr>
        <w:pStyle w:val="a3"/>
        <w:spacing w:after="0" w:line="240" w:lineRule="atLeast"/>
        <w:rPr>
          <w:rFonts w:ascii="Times New Roman" w:hAnsi="Times New Roman"/>
        </w:rPr>
      </w:pPr>
      <w:r>
        <w:rPr>
          <w:rStyle w:val="a7"/>
          <w:rFonts w:ascii="Calibri" w:hAnsi="Calibri"/>
        </w:rPr>
        <w:footnoteRef/>
      </w:r>
      <w:r>
        <w:rPr>
          <w:rFonts w:ascii="Times New Roman" w:hAnsi="Times New Roman"/>
        </w:rPr>
        <w:t xml:space="preserve"> Данные Комитета образования администрации Березовского района </w:t>
      </w:r>
    </w:p>
  </w:footnote>
  <w:footnote w:id="2">
    <w:p w:rsidR="00EF1E3F" w:rsidRDefault="00EF1E3F" w:rsidP="00EF1E3F">
      <w:pPr>
        <w:pStyle w:val="a3"/>
        <w:spacing w:after="0" w:line="240" w:lineRule="atLeast"/>
        <w:jc w:val="both"/>
      </w:pPr>
      <w:r>
        <w:rPr>
          <w:rStyle w:val="a7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дети-сироты и дети, оставшиеся без попечения родителей; дети из малообеспеченных семей, дети из неполных семей; дети из многодетных семей; дети-инвалиды; дети, проживающие в семьях, находящихся в социально-опасном положении; несовершеннолетние, состоящие на всех видах профилактического учета, дети, проживающие в семьях безработных.  </w:t>
      </w:r>
    </w:p>
  </w:footnote>
  <w:footnote w:id="3">
    <w:p w:rsidR="00EF1E3F" w:rsidRDefault="00EF1E3F" w:rsidP="00EF1E3F">
      <w:pPr>
        <w:pStyle w:val="a3"/>
        <w:spacing w:after="0" w:line="240" w:lineRule="atLeast"/>
        <w:jc w:val="both"/>
        <w:rPr>
          <w:rFonts w:ascii="Times New Roman" w:hAnsi="Times New Roman"/>
          <w:color w:val="943634"/>
        </w:rPr>
      </w:pPr>
      <w:r>
        <w:rPr>
          <w:rStyle w:val="a7"/>
          <w:rFonts w:ascii="Calibri" w:hAnsi="Calibri"/>
        </w:rPr>
        <w:footnoteRef/>
      </w:r>
      <w:r>
        <w:rPr>
          <w:rFonts w:ascii="Times New Roman" w:hAnsi="Times New Roman"/>
        </w:rPr>
        <w:t xml:space="preserve"> Общий охват с фиксированным количеством детей, без учета форм досуга и занятости, где  фиксировалось посещение детей (спортивные площадки, дворовая площадка)</w:t>
      </w:r>
    </w:p>
  </w:footnote>
  <w:footnote w:id="4">
    <w:p w:rsidR="00815B07" w:rsidRPr="00707865" w:rsidRDefault="00815B07" w:rsidP="00815B07">
      <w:pPr>
        <w:pStyle w:val="a3"/>
        <w:spacing w:after="0" w:line="240" w:lineRule="atLeast"/>
        <w:jc w:val="both"/>
      </w:pPr>
      <w:r w:rsidRPr="00707865">
        <w:rPr>
          <w:rStyle w:val="a7"/>
        </w:rPr>
        <w:footnoteRef/>
      </w:r>
      <w:r w:rsidRPr="00707865">
        <w:t xml:space="preserve"> </w:t>
      </w:r>
      <w:r w:rsidRPr="00707865">
        <w:rPr>
          <w:rFonts w:ascii="Times New Roman" w:hAnsi="Times New Roman"/>
          <w:bCs/>
        </w:rPr>
        <w:t>Увеличение за счет средств, предусмотренных на выплату заработной платы специалистам, привлекаемым к работе в лагерях с дневным пребыванием детей</w:t>
      </w:r>
    </w:p>
  </w:footnote>
  <w:footnote w:id="5">
    <w:p w:rsidR="00815B07" w:rsidRPr="00707865" w:rsidRDefault="00815B07" w:rsidP="00815B07">
      <w:pPr>
        <w:pStyle w:val="a3"/>
        <w:spacing w:after="0" w:line="240" w:lineRule="atLeast"/>
        <w:rPr>
          <w:rFonts w:ascii="Times New Roman" w:hAnsi="Times New Roman"/>
        </w:rPr>
      </w:pPr>
      <w:r w:rsidRPr="00707865">
        <w:rPr>
          <w:rStyle w:val="a7"/>
        </w:rPr>
        <w:footnoteRef/>
      </w:r>
      <w:r w:rsidRPr="00707865">
        <w:rPr>
          <w:rFonts w:ascii="Times New Roman" w:hAnsi="Times New Roman"/>
        </w:rPr>
        <w:t xml:space="preserve"> С учетом  дополнительного финансирования из бюджета автономного округа в размере 423,20 тыс. руб.  по запросу администрации Березовского района </w:t>
      </w:r>
    </w:p>
  </w:footnote>
  <w:footnote w:id="6">
    <w:p w:rsidR="00815B07" w:rsidRPr="00707865" w:rsidRDefault="00815B07" w:rsidP="00815B07">
      <w:pPr>
        <w:pStyle w:val="a3"/>
        <w:spacing w:after="0" w:line="240" w:lineRule="atLeast"/>
        <w:jc w:val="both"/>
        <w:rPr>
          <w:rFonts w:ascii="Times New Roman" w:hAnsi="Times New Roman"/>
        </w:rPr>
      </w:pPr>
      <w:r w:rsidRPr="00707865">
        <w:rPr>
          <w:rStyle w:val="a7"/>
        </w:rPr>
        <w:footnoteRef/>
      </w:r>
      <w:r w:rsidRPr="00707865">
        <w:rPr>
          <w:rFonts w:ascii="Times New Roman" w:hAnsi="Times New Roman"/>
        </w:rPr>
        <w:t xml:space="preserve"> В 2018 году в дополнительном объеме финансирования нет необходимости, администрация Березовского района не ходатайствовала перед Департаментом образования и молодежной политики ХМАО-Югры о выделении дополнительного объема субсидии   </w:t>
      </w:r>
    </w:p>
  </w:footnote>
  <w:footnote w:id="7">
    <w:p w:rsidR="00815B07" w:rsidRPr="00D142DF" w:rsidRDefault="00815B07" w:rsidP="00815B07">
      <w:pPr>
        <w:pStyle w:val="a3"/>
        <w:spacing w:after="0" w:line="240" w:lineRule="atLeast"/>
        <w:rPr>
          <w:color w:val="000000"/>
        </w:rPr>
      </w:pPr>
      <w:r w:rsidRPr="00707865">
        <w:rPr>
          <w:rStyle w:val="a7"/>
        </w:rPr>
        <w:footnoteRef/>
      </w:r>
      <w:r w:rsidRPr="00707865">
        <w:rPr>
          <w:rFonts w:ascii="Times New Roman" w:hAnsi="Times New Roman"/>
        </w:rPr>
        <w:t xml:space="preserve"> С учетом дополнительного объема финансирования из бюджета автономного округа в размере 577,3 тыс. руб. по запросу  администрации Березовского района </w:t>
      </w:r>
      <w:r w:rsidRPr="00707865">
        <w:t xml:space="preserve">  </w:t>
      </w:r>
    </w:p>
  </w:footnote>
  <w:footnote w:id="8">
    <w:p w:rsidR="00815B07" w:rsidRPr="00707865" w:rsidRDefault="00815B07" w:rsidP="00815B0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07865">
        <w:rPr>
          <w:rStyle w:val="a7"/>
          <w:sz w:val="20"/>
          <w:szCs w:val="20"/>
        </w:rPr>
        <w:footnoteRef/>
      </w:r>
      <w:r w:rsidRPr="0070786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07865">
        <w:rPr>
          <w:rFonts w:ascii="Times New Roman" w:hAnsi="Times New Roman"/>
          <w:sz w:val="20"/>
          <w:szCs w:val="20"/>
        </w:rPr>
        <w:t>С учетом изменений в Закон ХМАО –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в части изменения методики (способа) расчета объема субвенций, предоставляемых местным бюджетам из бюджета автономного округа для осуществления переданных отдельных государственных полномочий по организации и обеспечению отдыха и оздоровления детей (с учетом данной методики объем субвенции на</w:t>
      </w:r>
      <w:proofErr w:type="gramEnd"/>
      <w:r w:rsidRPr="00707865">
        <w:rPr>
          <w:rFonts w:ascii="Times New Roman" w:hAnsi="Times New Roman"/>
          <w:sz w:val="20"/>
          <w:szCs w:val="20"/>
        </w:rPr>
        <w:t xml:space="preserve"> организацию отдыха детей и их оздоровления, в том числе в этнической среде идет одной строкой без разбивки на организацию отдыха детей в </w:t>
      </w:r>
      <w:proofErr w:type="spellStart"/>
      <w:r w:rsidRPr="00707865">
        <w:rPr>
          <w:rFonts w:ascii="Times New Roman" w:hAnsi="Times New Roman"/>
          <w:sz w:val="20"/>
          <w:szCs w:val="20"/>
        </w:rPr>
        <w:t>этносреде</w:t>
      </w:r>
      <w:proofErr w:type="spellEnd"/>
      <w:r w:rsidRPr="00707865">
        <w:rPr>
          <w:rFonts w:ascii="Times New Roman" w:hAnsi="Times New Roman"/>
          <w:sz w:val="20"/>
          <w:szCs w:val="20"/>
        </w:rPr>
        <w:t>).</w:t>
      </w:r>
    </w:p>
    <w:p w:rsidR="00815B07" w:rsidRPr="00707865" w:rsidRDefault="00815B07" w:rsidP="00815B07">
      <w:pPr>
        <w:pStyle w:val="a3"/>
        <w:spacing w:after="0" w:line="240" w:lineRule="atLeast"/>
        <w:jc w:val="both"/>
        <w:rPr>
          <w:sz w:val="18"/>
          <w:szCs w:val="18"/>
        </w:rPr>
      </w:pPr>
      <w:r w:rsidRPr="00707865">
        <w:rPr>
          <w:rFonts w:ascii="Times New Roman" w:hAnsi="Times New Roman"/>
          <w:sz w:val="18"/>
          <w:szCs w:val="18"/>
        </w:rPr>
        <w:t xml:space="preserve">В июне </w:t>
      </w:r>
      <w:proofErr w:type="spellStart"/>
      <w:r w:rsidRPr="00707865">
        <w:rPr>
          <w:rFonts w:ascii="Times New Roman" w:hAnsi="Times New Roman"/>
          <w:sz w:val="18"/>
          <w:szCs w:val="18"/>
        </w:rPr>
        <w:t>т.г</w:t>
      </w:r>
      <w:proofErr w:type="spellEnd"/>
      <w:r w:rsidRPr="00707865">
        <w:rPr>
          <w:rFonts w:ascii="Times New Roman" w:hAnsi="Times New Roman"/>
          <w:sz w:val="18"/>
          <w:szCs w:val="18"/>
        </w:rPr>
        <w:t xml:space="preserve">. в бюджет Березовского района в соответствии с ходатайством администрации Березовского района в адрес Департамента образования и молодежной политики ХМАО – Югры предоставлен дополнительный объем субвенции ХМАО – Югры на организацию отдыха и оздоровления детей, в том числе в этнической среде (далее – субвенция) в размере 1 048 900,0 руб. </w:t>
      </w:r>
    </w:p>
  </w:footnote>
  <w:footnote w:id="9">
    <w:p w:rsidR="00815B07" w:rsidRDefault="00815B07" w:rsidP="00815B07">
      <w:pPr>
        <w:pStyle w:val="a3"/>
        <w:spacing w:after="0" w:line="240" w:lineRule="atLeast"/>
        <w:jc w:val="both"/>
      </w:pPr>
      <w:r>
        <w:rPr>
          <w:rStyle w:val="a7"/>
        </w:rPr>
        <w:footnoteRef/>
      </w:r>
      <w:r>
        <w:t xml:space="preserve"> </w:t>
      </w:r>
      <w:r w:rsidRPr="009F1289">
        <w:rPr>
          <w:rFonts w:ascii="Times New Roman" w:hAnsi="Times New Roman"/>
        </w:rPr>
        <w:t>План сформирован по факту исполнения муниципального контракта на оказание услуг по организации отдыха и оздоровления детей-сирот и детей, оставшихся без попечения родителей</w:t>
      </w:r>
      <w:r>
        <w:t xml:space="preserve">  </w:t>
      </w:r>
    </w:p>
  </w:footnote>
  <w:footnote w:id="10">
    <w:p w:rsidR="00815B07" w:rsidRPr="00355BE7" w:rsidRDefault="00815B07" w:rsidP="00815B07">
      <w:pPr>
        <w:pStyle w:val="a3"/>
        <w:spacing w:after="0" w:line="240" w:lineRule="atLeast"/>
        <w:rPr>
          <w:rFonts w:ascii="Times New Roman" w:hAnsi="Times New Roman"/>
        </w:rPr>
      </w:pPr>
      <w:r w:rsidRPr="00355BE7">
        <w:rPr>
          <w:rStyle w:val="a7"/>
        </w:rPr>
        <w:footnoteRef/>
      </w:r>
      <w:r w:rsidRPr="00355BE7">
        <w:t xml:space="preserve"> </w:t>
      </w:r>
      <w:r w:rsidRPr="00355BE7">
        <w:rPr>
          <w:rFonts w:ascii="Times New Roman" w:hAnsi="Times New Roman"/>
        </w:rPr>
        <w:t xml:space="preserve">Бюджет поселений в 2017 году:  </w:t>
      </w:r>
      <w:proofErr w:type="spellStart"/>
      <w:r w:rsidRPr="00355BE7">
        <w:rPr>
          <w:rFonts w:ascii="Times New Roman" w:hAnsi="Times New Roman"/>
        </w:rPr>
        <w:t>Игрим</w:t>
      </w:r>
      <w:proofErr w:type="spellEnd"/>
      <w:r w:rsidRPr="00355BE7">
        <w:rPr>
          <w:rFonts w:ascii="Times New Roman" w:hAnsi="Times New Roman"/>
        </w:rPr>
        <w:t xml:space="preserve">, </w:t>
      </w:r>
      <w:proofErr w:type="spellStart"/>
      <w:r w:rsidRPr="00355BE7">
        <w:rPr>
          <w:rFonts w:ascii="Times New Roman" w:hAnsi="Times New Roman"/>
        </w:rPr>
        <w:t>Хулимсунт</w:t>
      </w:r>
      <w:proofErr w:type="spellEnd"/>
      <w:r w:rsidRPr="00355BE7">
        <w:rPr>
          <w:rFonts w:ascii="Times New Roman" w:hAnsi="Times New Roman"/>
        </w:rPr>
        <w:t>, Приполярный, Светлый, Саранпауль;</w:t>
      </w:r>
    </w:p>
    <w:p w:rsidR="00815B07" w:rsidRPr="00355BE7" w:rsidRDefault="00815B07" w:rsidP="00815B07">
      <w:pPr>
        <w:pStyle w:val="a3"/>
        <w:spacing w:after="0" w:line="240" w:lineRule="atLeast"/>
      </w:pPr>
      <w:r w:rsidRPr="00355BE7">
        <w:rPr>
          <w:rFonts w:ascii="Times New Roman" w:hAnsi="Times New Roman"/>
        </w:rPr>
        <w:t xml:space="preserve">    Бюджет поселений в 2018 году: Саранпауль, </w:t>
      </w:r>
      <w:proofErr w:type="spellStart"/>
      <w:r w:rsidRPr="00355BE7">
        <w:rPr>
          <w:rFonts w:ascii="Times New Roman" w:hAnsi="Times New Roman"/>
        </w:rPr>
        <w:t>Хулимсунт</w:t>
      </w:r>
      <w:proofErr w:type="spellEnd"/>
      <w:r w:rsidRPr="00355BE7">
        <w:rPr>
          <w:rFonts w:ascii="Times New Roman" w:hAnsi="Times New Roman"/>
        </w:rPr>
        <w:t>, Приполярный</w:t>
      </w:r>
      <w:r w:rsidRPr="00355BE7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12"/>
    <w:rsid w:val="001F5C8A"/>
    <w:rsid w:val="00503696"/>
    <w:rsid w:val="005B3EAD"/>
    <w:rsid w:val="00815B07"/>
    <w:rsid w:val="008C66D2"/>
    <w:rsid w:val="00EF1E3F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1E3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1E3F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EF1E3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1E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F1E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F1E3F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EF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1E3F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1E3F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EF1E3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1E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F1E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F1E3F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EF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4</cp:revision>
  <dcterms:created xsi:type="dcterms:W3CDTF">2018-10-25T05:55:00Z</dcterms:created>
  <dcterms:modified xsi:type="dcterms:W3CDTF">2018-10-25T06:09:00Z</dcterms:modified>
</cp:coreProperties>
</file>