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33" w:rsidRPr="00573A0F" w:rsidRDefault="007F4C33" w:rsidP="007F4C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73A0F">
        <w:rPr>
          <w:rFonts w:ascii="Times New Roman" w:hAnsi="Times New Roman"/>
          <w:b/>
          <w:sz w:val="32"/>
          <w:szCs w:val="32"/>
        </w:rPr>
        <w:t>Историческая справка о призрении детей-сирот в России</w:t>
      </w:r>
    </w:p>
    <w:p w:rsidR="007F4C33" w:rsidRDefault="007F4C33" w:rsidP="007F4C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C33" w:rsidRDefault="007F4C33" w:rsidP="007F4C3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0016">
        <w:rPr>
          <w:rFonts w:ascii="Times New Roman" w:hAnsi="Times New Roman"/>
          <w:sz w:val="28"/>
          <w:szCs w:val="28"/>
        </w:rPr>
        <w:t>В целях привлечения внимания общества к российской истории и роли России в мировом историческом процессе 9 января текущего года Президент</w:t>
      </w:r>
      <w:r>
        <w:rPr>
          <w:rFonts w:ascii="Times New Roman" w:hAnsi="Times New Roman"/>
          <w:sz w:val="28"/>
          <w:szCs w:val="28"/>
        </w:rPr>
        <w:t>ом</w:t>
      </w:r>
      <w:r w:rsidRPr="00E300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016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>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Федерации</w:t>
      </w:r>
      <w:r w:rsidRPr="00E30016">
        <w:rPr>
          <w:rFonts w:ascii="Times New Roman" w:hAnsi="Times New Roman"/>
          <w:sz w:val="28"/>
          <w:szCs w:val="28"/>
        </w:rPr>
        <w:t xml:space="preserve"> Дмитри</w:t>
      </w:r>
      <w:r>
        <w:rPr>
          <w:rFonts w:ascii="Times New Roman" w:hAnsi="Times New Roman"/>
          <w:sz w:val="28"/>
          <w:szCs w:val="28"/>
        </w:rPr>
        <w:t>ем</w:t>
      </w:r>
      <w:r w:rsidRPr="00E30016">
        <w:rPr>
          <w:rFonts w:ascii="Times New Roman" w:hAnsi="Times New Roman"/>
          <w:sz w:val="28"/>
          <w:szCs w:val="28"/>
        </w:rPr>
        <w:t xml:space="preserve"> Медведев</w:t>
      </w:r>
      <w:r>
        <w:rPr>
          <w:rFonts w:ascii="Times New Roman" w:hAnsi="Times New Roman"/>
          <w:sz w:val="28"/>
          <w:szCs w:val="28"/>
        </w:rPr>
        <w:t>ым</w:t>
      </w:r>
      <w:r w:rsidRPr="00E30016">
        <w:rPr>
          <w:rFonts w:ascii="Times New Roman" w:hAnsi="Times New Roman"/>
          <w:sz w:val="28"/>
          <w:szCs w:val="28"/>
        </w:rPr>
        <w:t xml:space="preserve"> подписа</w:t>
      </w:r>
      <w:r>
        <w:rPr>
          <w:rFonts w:ascii="Times New Roman" w:hAnsi="Times New Roman"/>
          <w:sz w:val="28"/>
          <w:szCs w:val="28"/>
        </w:rPr>
        <w:t>н</w:t>
      </w:r>
      <w:r w:rsidRPr="00E30016">
        <w:rPr>
          <w:rFonts w:ascii="Times New Roman" w:hAnsi="Times New Roman"/>
          <w:sz w:val="28"/>
          <w:szCs w:val="28"/>
        </w:rPr>
        <w:t xml:space="preserve"> Указ «О проведении в Российской Федерации Года Российской истории». </w:t>
      </w:r>
    </w:p>
    <w:p w:rsidR="007F4C33" w:rsidRPr="00445163" w:rsidRDefault="007F4C33" w:rsidP="007F4C3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чем, Управление опеки и попечительства администрации Березовского района предлагает Вашему вниманию </w:t>
      </w:r>
      <w:r w:rsidRPr="00445163">
        <w:rPr>
          <w:rFonts w:ascii="Times New Roman" w:hAnsi="Times New Roman"/>
          <w:b/>
          <w:sz w:val="28"/>
          <w:szCs w:val="28"/>
        </w:rPr>
        <w:t>исторический обзор призрения детей-сирот на Руси</w:t>
      </w:r>
      <w:r>
        <w:rPr>
          <w:rFonts w:ascii="Times New Roman" w:hAnsi="Times New Roman"/>
          <w:b/>
          <w:sz w:val="28"/>
          <w:szCs w:val="28"/>
        </w:rPr>
        <w:t xml:space="preserve"> (семейный опыт)</w:t>
      </w:r>
      <w:r w:rsidRPr="00445163">
        <w:rPr>
          <w:rFonts w:ascii="Times New Roman" w:hAnsi="Times New Roman"/>
          <w:b/>
          <w:sz w:val="28"/>
          <w:szCs w:val="28"/>
        </w:rPr>
        <w:t>:</w:t>
      </w:r>
    </w:p>
    <w:p w:rsidR="007F4C33" w:rsidRDefault="007F4C33" w:rsidP="007F4C3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5163">
        <w:rPr>
          <w:rFonts w:ascii="Times New Roman" w:hAnsi="Times New Roman"/>
          <w:sz w:val="28"/>
          <w:szCs w:val="28"/>
        </w:rPr>
        <w:t xml:space="preserve">Идея призрения детей-сирот возникла и развивалась на Руси вместе с торжеством христианского учения в период оформления феодального строя (с 988 г.). </w:t>
      </w:r>
      <w:r w:rsidRPr="00B028DC">
        <w:rPr>
          <w:rFonts w:ascii="Times New Roman" w:hAnsi="Times New Roman"/>
          <w:sz w:val="28"/>
          <w:szCs w:val="28"/>
        </w:rPr>
        <w:t xml:space="preserve">На территории России – в те времена, когда еще не существовало единого государства Российского - </w:t>
      </w:r>
      <w:r w:rsidRPr="00110F73">
        <w:rPr>
          <w:rFonts w:ascii="Times New Roman" w:hAnsi="Times New Roman"/>
          <w:b/>
          <w:sz w:val="28"/>
          <w:szCs w:val="28"/>
        </w:rPr>
        <w:t>призрение детей-сирот</w:t>
      </w:r>
      <w:r w:rsidRPr="00B028DC">
        <w:rPr>
          <w:rFonts w:ascii="Times New Roman" w:hAnsi="Times New Roman"/>
          <w:sz w:val="28"/>
          <w:szCs w:val="28"/>
        </w:rPr>
        <w:t xml:space="preserve"> было делом князей, либо возлагалось на церковь. Но в любом случае оно </w:t>
      </w:r>
      <w:r w:rsidRPr="00110F73">
        <w:rPr>
          <w:rFonts w:ascii="Times New Roman" w:hAnsi="Times New Roman"/>
          <w:b/>
          <w:sz w:val="28"/>
          <w:szCs w:val="28"/>
        </w:rPr>
        <w:t>осуществлялось из религиозных, моральных побуждений,</w:t>
      </w:r>
      <w:r w:rsidRPr="00B028DC">
        <w:rPr>
          <w:rFonts w:ascii="Times New Roman" w:hAnsi="Times New Roman"/>
          <w:sz w:val="28"/>
          <w:szCs w:val="28"/>
        </w:rPr>
        <w:t xml:space="preserve"> и рассматривалось как богоугодная акция: «Не постись, не молись, а призри сироту». </w:t>
      </w:r>
    </w:p>
    <w:p w:rsidR="007F4C33" w:rsidRPr="00445163" w:rsidRDefault="007F4C33" w:rsidP="007F4C3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375D">
        <w:rPr>
          <w:rFonts w:ascii="Times New Roman" w:hAnsi="Times New Roman"/>
          <w:sz w:val="28"/>
          <w:szCs w:val="28"/>
        </w:rPr>
        <w:t xml:space="preserve">Попытку создания системы призрения осиротевших детей предпринял </w:t>
      </w:r>
      <w:proofErr w:type="gramStart"/>
      <w:r w:rsidRPr="002E375D">
        <w:rPr>
          <w:rFonts w:ascii="Times New Roman" w:hAnsi="Times New Roman"/>
          <w:sz w:val="28"/>
          <w:szCs w:val="28"/>
        </w:rPr>
        <w:t>Иоанн</w:t>
      </w:r>
      <w:proofErr w:type="gramEnd"/>
      <w:r w:rsidRPr="002E375D">
        <w:rPr>
          <w:rFonts w:ascii="Times New Roman" w:hAnsi="Times New Roman"/>
          <w:sz w:val="28"/>
          <w:szCs w:val="28"/>
        </w:rPr>
        <w:t xml:space="preserve"> Грозный - его намерения отражены в Стоглавом Соборе. Стрельцы отлавлива</w:t>
      </w:r>
      <w:r>
        <w:rPr>
          <w:rFonts w:ascii="Times New Roman" w:hAnsi="Times New Roman"/>
          <w:sz w:val="28"/>
          <w:szCs w:val="28"/>
        </w:rPr>
        <w:t>ли</w:t>
      </w:r>
      <w:r w:rsidRPr="002E375D">
        <w:rPr>
          <w:rFonts w:ascii="Times New Roman" w:hAnsi="Times New Roman"/>
          <w:sz w:val="28"/>
          <w:szCs w:val="28"/>
        </w:rPr>
        <w:t xml:space="preserve"> и распределя</w:t>
      </w:r>
      <w:r>
        <w:rPr>
          <w:rFonts w:ascii="Times New Roman" w:hAnsi="Times New Roman"/>
          <w:sz w:val="28"/>
          <w:szCs w:val="28"/>
        </w:rPr>
        <w:t>ли</w:t>
      </w:r>
      <w:r w:rsidRPr="002E375D">
        <w:rPr>
          <w:rFonts w:ascii="Times New Roman" w:hAnsi="Times New Roman"/>
          <w:sz w:val="28"/>
          <w:szCs w:val="28"/>
        </w:rPr>
        <w:t xml:space="preserve"> по приходам и хозяйствам приходящих в Москву «ничейных» детей.  Впоследствии была создана система «разбора» нищих и бродяг по домам, в том числе детей.</w:t>
      </w:r>
      <w:r w:rsidRPr="002E375D">
        <w:rPr>
          <w:rFonts w:ascii="Times New Roman" w:hAnsi="Times New Roman"/>
          <w:i/>
          <w:sz w:val="28"/>
          <w:szCs w:val="28"/>
        </w:rPr>
        <w:t xml:space="preserve"> </w:t>
      </w:r>
      <w:r w:rsidRPr="007501CB">
        <w:rPr>
          <w:rFonts w:ascii="Times New Roman" w:hAnsi="Times New Roman"/>
          <w:sz w:val="28"/>
          <w:szCs w:val="28"/>
        </w:rPr>
        <w:t>Осиротевших детей могли взять и в зажиточный дом, где их воспитывали и обучали какому-нибудь занятию, а по достижении совершеннолетия отпускали «благословлять в мир».</w:t>
      </w:r>
    </w:p>
    <w:p w:rsidR="007F4C33" w:rsidRDefault="007F4C33" w:rsidP="007F4C3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5163">
        <w:rPr>
          <w:rFonts w:ascii="Times New Roman" w:hAnsi="Times New Roman"/>
          <w:sz w:val="28"/>
          <w:szCs w:val="28"/>
        </w:rPr>
        <w:t xml:space="preserve">Детей из воспитательных домов, помимо передачи в учение к мастеру или услужение в семьи, раздавали также по деревням в крестьянские семьи. Причем практиковалась эта форма воспитания детей-сирот все шире, особенно в конце XVIII — начале XIX вв. </w:t>
      </w:r>
    </w:p>
    <w:p w:rsidR="007F4C33" w:rsidRDefault="007F4C33" w:rsidP="007F4C3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501CB">
        <w:rPr>
          <w:rFonts w:ascii="Times New Roman" w:hAnsi="Times New Roman"/>
          <w:sz w:val="28"/>
          <w:szCs w:val="28"/>
        </w:rPr>
        <w:t>России долгое время существовали две основные формы</w:t>
      </w:r>
      <w:r>
        <w:rPr>
          <w:rFonts w:ascii="Times New Roman" w:hAnsi="Times New Roman"/>
          <w:sz w:val="28"/>
          <w:szCs w:val="28"/>
        </w:rPr>
        <w:t xml:space="preserve"> семейного устройства сирот</w:t>
      </w:r>
      <w:r w:rsidRPr="007501CB">
        <w:rPr>
          <w:rFonts w:ascii="Times New Roman" w:hAnsi="Times New Roman"/>
          <w:sz w:val="28"/>
          <w:szCs w:val="28"/>
        </w:rPr>
        <w:t xml:space="preserve"> – усыновление и опека. Причем опека начинает подвергаться правовому регулированию. Появляется опека по назначению органами, обладающими властными полномочиями, прежде всего церкви, поскольку в те времена духовенство распоряжалось семейными, наследственными и опекунскими делами. </w:t>
      </w:r>
      <w:proofErr w:type="gramStart"/>
      <w:r w:rsidRPr="007501CB">
        <w:rPr>
          <w:rFonts w:ascii="Times New Roman" w:hAnsi="Times New Roman"/>
          <w:sz w:val="28"/>
          <w:szCs w:val="28"/>
        </w:rPr>
        <w:t>Постепенно нравственная обязанность опекуна возвращать имущество опекаемому к моменту достижения им полной самостоятельности превращается в юридическую норму.</w:t>
      </w:r>
      <w:proofErr w:type="gramEnd"/>
      <w:r w:rsidRPr="007501CB">
        <w:rPr>
          <w:rFonts w:ascii="Times New Roman" w:hAnsi="Times New Roman"/>
          <w:sz w:val="28"/>
          <w:szCs w:val="28"/>
        </w:rPr>
        <w:t xml:space="preserve"> Так из безотчетного и полновластного распорядителя опекун превращается в представителя интересов опекаемого.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F4C33" w:rsidRDefault="007F4C33" w:rsidP="007F4C3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501CB">
        <w:rPr>
          <w:rFonts w:ascii="Times New Roman" w:hAnsi="Times New Roman"/>
          <w:sz w:val="28"/>
          <w:szCs w:val="28"/>
        </w:rPr>
        <w:t xml:space="preserve">В 1802 г. было организовано Императорское человеколюбивое общество, ведающее делом призрения детей </w:t>
      </w:r>
      <w:r>
        <w:rPr>
          <w:rFonts w:ascii="Times New Roman" w:hAnsi="Times New Roman"/>
          <w:sz w:val="28"/>
          <w:szCs w:val="28"/>
        </w:rPr>
        <w:t>мал</w:t>
      </w:r>
      <w:r w:rsidRPr="007501CB">
        <w:rPr>
          <w:rFonts w:ascii="Times New Roman" w:hAnsi="Times New Roman"/>
          <w:sz w:val="28"/>
          <w:szCs w:val="28"/>
        </w:rPr>
        <w:t xml:space="preserve">оимущих слоев населения. В </w:t>
      </w:r>
      <w:r w:rsidRPr="007501CB">
        <w:rPr>
          <w:rFonts w:ascii="Times New Roman" w:hAnsi="Times New Roman"/>
          <w:sz w:val="28"/>
          <w:szCs w:val="28"/>
        </w:rPr>
        <w:lastRenderedPageBreak/>
        <w:t>1803 г. вышел Указ, дозволяющий бездетным дворянам усыновлять ближайших законнорожденных родственников через передачу им при жизни фамилии и герба и оставление по смерти в наследство недвижимого имущества.</w:t>
      </w:r>
    </w:p>
    <w:p w:rsidR="007F4C33" w:rsidRDefault="007F4C33" w:rsidP="007F4C3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501CB">
        <w:rPr>
          <w:rFonts w:ascii="Times New Roman" w:hAnsi="Times New Roman"/>
          <w:sz w:val="28"/>
          <w:szCs w:val="28"/>
        </w:rPr>
        <w:t xml:space="preserve">В 1829 г. был принят «Проект положения о нищих» по Министерству внутренних дел, согласно которому учреждались губернские попечительские комитеты, обязанностью которых было размещение сирот мужского пола до 8 лет и женского до 14 лет в семьях и воспитательных домах. </w:t>
      </w:r>
    </w:p>
    <w:p w:rsidR="007F4C33" w:rsidRDefault="007F4C33" w:rsidP="007F4C3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501CB">
        <w:rPr>
          <w:rFonts w:ascii="Times New Roman" w:hAnsi="Times New Roman"/>
          <w:sz w:val="28"/>
          <w:szCs w:val="28"/>
        </w:rPr>
        <w:t xml:space="preserve">Передача ребенка на патронаж в семью осуществлялась на условиях, определяемых губернскими управами и лицами, берущими детей на воспитание. Эти условия отличались разнообразием не только по своему существу, но и по продолжительности своего действия. Чтобы облегчить положение ребенка, переданного на патронаж, организовывался надзор за выполнением воспитателем своих обязанностей. Во второй половине XIX </w:t>
      </w:r>
      <w:proofErr w:type="gramStart"/>
      <w:r w:rsidRPr="007501CB">
        <w:rPr>
          <w:rFonts w:ascii="Times New Roman" w:hAnsi="Times New Roman"/>
          <w:sz w:val="28"/>
          <w:szCs w:val="28"/>
        </w:rPr>
        <w:t>в</w:t>
      </w:r>
      <w:proofErr w:type="gramEnd"/>
      <w:r w:rsidRPr="007501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501CB">
        <w:rPr>
          <w:rFonts w:ascii="Times New Roman" w:hAnsi="Times New Roman"/>
          <w:sz w:val="28"/>
          <w:szCs w:val="28"/>
        </w:rPr>
        <w:t>этим</w:t>
      </w:r>
      <w:proofErr w:type="gramEnd"/>
      <w:r w:rsidRPr="007501CB">
        <w:rPr>
          <w:rFonts w:ascii="Times New Roman" w:hAnsi="Times New Roman"/>
          <w:sz w:val="28"/>
          <w:szCs w:val="28"/>
        </w:rPr>
        <w:t xml:space="preserve"> занимались врачи или иной персонал с начальным медицинским образованием. В некоторых округах вместо постоянно живущего в округе «заведующего» устанавливалась объездная система, при которой командированное лицо, обычно врач, делал периодические объезды своих питомцев.</w:t>
      </w:r>
    </w:p>
    <w:p w:rsidR="007F4C33" w:rsidRDefault="007F4C33" w:rsidP="007F4C3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501CB">
        <w:rPr>
          <w:rFonts w:ascii="Times New Roman" w:hAnsi="Times New Roman"/>
          <w:sz w:val="28"/>
          <w:szCs w:val="28"/>
        </w:rPr>
        <w:t xml:space="preserve">Продолжала развиваться опека, причем сословность накладывала свой отпечаток на требования, касающиеся воспитания детей. Так, малолетнего дворянина надлежало воспитывать так, чтобы он мог «вести жизнь порядочную, сходственную с достатком, </w:t>
      </w:r>
      <w:proofErr w:type="spellStart"/>
      <w:r w:rsidRPr="007501CB">
        <w:rPr>
          <w:rFonts w:ascii="Times New Roman" w:hAnsi="Times New Roman"/>
          <w:sz w:val="28"/>
          <w:szCs w:val="28"/>
        </w:rPr>
        <w:t>безхлопотную</w:t>
      </w:r>
      <w:proofErr w:type="spellEnd"/>
      <w:r w:rsidRPr="007501CB">
        <w:rPr>
          <w:rFonts w:ascii="Times New Roman" w:hAnsi="Times New Roman"/>
          <w:sz w:val="28"/>
          <w:szCs w:val="28"/>
        </w:rPr>
        <w:t xml:space="preserve"> от заимодавцев и безмятежную от домашнего неустройства, весьма отдаленную от расточения, разоряющего роды». В </w:t>
      </w:r>
      <w:r>
        <w:rPr>
          <w:rFonts w:ascii="Times New Roman" w:hAnsi="Times New Roman"/>
          <w:sz w:val="28"/>
          <w:szCs w:val="28"/>
        </w:rPr>
        <w:t>бытность</w:t>
      </w:r>
      <w:r w:rsidRPr="007501CB">
        <w:rPr>
          <w:rFonts w:ascii="Times New Roman" w:hAnsi="Times New Roman"/>
          <w:sz w:val="28"/>
          <w:szCs w:val="28"/>
        </w:rPr>
        <w:t xml:space="preserve"> Екатерины II особое место занимает забота об устройстве осиротевших детей - она предписывала устраивать сироту в семьи, «дабы научился науке или промыслу, или ремеслу, и добрым гражданином быть».</w:t>
      </w:r>
    </w:p>
    <w:p w:rsidR="007F4C33" w:rsidRDefault="007F4C33" w:rsidP="007F4C3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501CB">
        <w:rPr>
          <w:rFonts w:ascii="Times New Roman" w:hAnsi="Times New Roman"/>
          <w:sz w:val="28"/>
          <w:szCs w:val="28"/>
        </w:rPr>
        <w:t>Император Александр III поручил Объединенному Опекунскому Совету императорских Воспитательных домов разобраться с причиной</w:t>
      </w:r>
      <w:r w:rsidRPr="00B02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массовой гибели </w:t>
      </w:r>
      <w:r w:rsidRPr="007501CB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>в учреждениях</w:t>
      </w:r>
      <w:r w:rsidRPr="007501CB">
        <w:rPr>
          <w:rFonts w:ascii="Times New Roman" w:hAnsi="Times New Roman"/>
          <w:sz w:val="28"/>
          <w:szCs w:val="28"/>
        </w:rPr>
        <w:t xml:space="preserve">. В 1901 г. комиссия, изучавшая </w:t>
      </w:r>
      <w:r>
        <w:rPr>
          <w:rFonts w:ascii="Times New Roman" w:hAnsi="Times New Roman"/>
          <w:sz w:val="28"/>
          <w:szCs w:val="28"/>
        </w:rPr>
        <w:t xml:space="preserve">данный </w:t>
      </w:r>
      <w:r w:rsidRPr="007501CB">
        <w:rPr>
          <w:rFonts w:ascii="Times New Roman" w:hAnsi="Times New Roman"/>
          <w:sz w:val="28"/>
          <w:szCs w:val="28"/>
        </w:rPr>
        <w:t xml:space="preserve">вопрос более 12 лет,  сделала совершенно недвусмысленный вывод: «Горький опыт всех воспитательных домов заставил их отказаться от воспитания своих питомцев в стенах своих заведений. … Такую форму призрения брошенному родителями сироте, «казенному ребенку», дает семья; случайно делаясь членом ее, он сливается с ней, делит ее радости и горе и может </w:t>
      </w:r>
      <w:proofErr w:type="gramStart"/>
      <w:r w:rsidRPr="007501CB">
        <w:rPr>
          <w:rFonts w:ascii="Times New Roman" w:hAnsi="Times New Roman"/>
          <w:sz w:val="28"/>
          <w:szCs w:val="28"/>
        </w:rPr>
        <w:t>забыть</w:t>
      </w:r>
      <w:proofErr w:type="gramEnd"/>
      <w:r w:rsidRPr="007501CB">
        <w:rPr>
          <w:rFonts w:ascii="Times New Roman" w:hAnsi="Times New Roman"/>
          <w:sz w:val="28"/>
          <w:szCs w:val="28"/>
        </w:rPr>
        <w:t xml:space="preserve"> в конце концов свое одиночество. Дать этого никакая другая форма призрения не может». </w:t>
      </w:r>
    </w:p>
    <w:p w:rsidR="007F4C33" w:rsidRDefault="007F4C33" w:rsidP="007F4C3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501CB">
        <w:rPr>
          <w:rFonts w:ascii="Times New Roman" w:hAnsi="Times New Roman"/>
          <w:sz w:val="28"/>
          <w:szCs w:val="28"/>
        </w:rPr>
        <w:t>После революции 1917 г., когда молодая советская республика столкнулась с массовым сиротством и беспризорностью, основной (если не единственной) формой устройства детей</w:t>
      </w:r>
      <w:r>
        <w:rPr>
          <w:rFonts w:ascii="Times New Roman" w:hAnsi="Times New Roman"/>
          <w:sz w:val="28"/>
          <w:szCs w:val="28"/>
        </w:rPr>
        <w:t xml:space="preserve">, к сожалению, </w:t>
      </w:r>
      <w:r w:rsidRPr="007501CB">
        <w:rPr>
          <w:rFonts w:ascii="Times New Roman" w:hAnsi="Times New Roman"/>
          <w:sz w:val="28"/>
          <w:szCs w:val="28"/>
        </w:rPr>
        <w:t xml:space="preserve"> стали </w:t>
      </w:r>
      <w:r w:rsidRPr="007501CB">
        <w:rPr>
          <w:rFonts w:ascii="Times New Roman" w:hAnsi="Times New Roman"/>
          <w:sz w:val="28"/>
          <w:szCs w:val="28"/>
        </w:rPr>
        <w:lastRenderedPageBreak/>
        <w:t xml:space="preserve">государственные детские дома. Все дети признавались детьми государства и находились под его защитой. В те годы шел активный поиск форм устройства осиротевших детей, хотя и эти поиски не выходили за рамки </w:t>
      </w:r>
      <w:proofErr w:type="spellStart"/>
      <w:r w:rsidRPr="007501CB">
        <w:rPr>
          <w:rFonts w:ascii="Times New Roman" w:hAnsi="Times New Roman"/>
          <w:sz w:val="28"/>
          <w:szCs w:val="28"/>
        </w:rPr>
        <w:t>интернатного</w:t>
      </w:r>
      <w:proofErr w:type="spellEnd"/>
      <w:r w:rsidRPr="007501CB">
        <w:rPr>
          <w:rFonts w:ascii="Times New Roman" w:hAnsi="Times New Roman"/>
          <w:sz w:val="28"/>
          <w:szCs w:val="28"/>
        </w:rPr>
        <w:t xml:space="preserve"> учреждения: детские коммуны, городки, трудовые колонии, </w:t>
      </w:r>
      <w:proofErr w:type="spellStart"/>
      <w:r w:rsidRPr="007501CB">
        <w:rPr>
          <w:rFonts w:ascii="Times New Roman" w:hAnsi="Times New Roman"/>
          <w:sz w:val="28"/>
          <w:szCs w:val="28"/>
        </w:rPr>
        <w:t>пионердома</w:t>
      </w:r>
      <w:proofErr w:type="spellEnd"/>
      <w:r w:rsidRPr="007501CB">
        <w:rPr>
          <w:rFonts w:ascii="Times New Roman" w:hAnsi="Times New Roman"/>
          <w:sz w:val="28"/>
          <w:szCs w:val="28"/>
        </w:rPr>
        <w:t xml:space="preserve">. Однако к середине 1930 гг. все формы устройства детей-сирот были сведены к одной – детским домам. </w:t>
      </w:r>
    </w:p>
    <w:p w:rsidR="007F4C33" w:rsidRDefault="007F4C33" w:rsidP="007F4C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1CB">
        <w:rPr>
          <w:rFonts w:ascii="Times New Roman" w:hAnsi="Times New Roman"/>
          <w:sz w:val="28"/>
          <w:szCs w:val="28"/>
        </w:rPr>
        <w:t xml:space="preserve">В годы Великой Отечественной войны был возрожден институт опеки, отмененный </w:t>
      </w:r>
      <w:proofErr w:type="gramStart"/>
      <w:r w:rsidRPr="007501CB">
        <w:rPr>
          <w:rFonts w:ascii="Times New Roman" w:hAnsi="Times New Roman"/>
          <w:sz w:val="28"/>
          <w:szCs w:val="28"/>
        </w:rPr>
        <w:t>в первые</w:t>
      </w:r>
      <w:proofErr w:type="gramEnd"/>
      <w:r w:rsidRPr="007501CB">
        <w:rPr>
          <w:rFonts w:ascii="Times New Roman" w:hAnsi="Times New Roman"/>
          <w:sz w:val="28"/>
          <w:szCs w:val="28"/>
        </w:rPr>
        <w:t xml:space="preserve"> годы советской власти. Только в России за годы во</w:t>
      </w:r>
      <w:r>
        <w:rPr>
          <w:rFonts w:ascii="Times New Roman" w:hAnsi="Times New Roman"/>
          <w:sz w:val="28"/>
          <w:szCs w:val="28"/>
        </w:rPr>
        <w:t>й</w:t>
      </w:r>
      <w:r w:rsidRPr="007501CB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 было</w:t>
      </w:r>
      <w:r w:rsidRPr="007501CB">
        <w:rPr>
          <w:rFonts w:ascii="Times New Roman" w:hAnsi="Times New Roman"/>
          <w:sz w:val="28"/>
          <w:szCs w:val="28"/>
        </w:rPr>
        <w:t xml:space="preserve"> принято в семьи 278 тысяч детей-сирот.</w:t>
      </w:r>
    </w:p>
    <w:p w:rsidR="007F4C33" w:rsidRDefault="007F4C33" w:rsidP="007F4C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современной России усыновление детей-сирот является приоритетной формой семейного устройства. Государством уделяется достаточно внимания к совершенствованию всех форм семейного устройства.</w:t>
      </w:r>
    </w:p>
    <w:p w:rsidR="007F4C33" w:rsidRDefault="007F4C33" w:rsidP="007F4C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опеки и попечительства администрации Березовского района за 2011 год были устроены на воспитание в семьи граждан 27 детей.</w:t>
      </w:r>
    </w:p>
    <w:sectPr w:rsidR="007F4C33" w:rsidSect="007F4C3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F4C33"/>
    <w:rsid w:val="007F4C33"/>
    <w:rsid w:val="00BF6394"/>
    <w:rsid w:val="00C1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C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C33"/>
    <w:rPr>
      <w:rFonts w:ascii="Tahoma" w:hAnsi="Tahoma" w:cs="Tahoma"/>
      <w:sz w:val="16"/>
      <w:szCs w:val="16"/>
    </w:rPr>
  </w:style>
  <w:style w:type="paragraph" w:styleId="a6">
    <w:name w:val="Date"/>
    <w:aliases w:val="Знак"/>
    <w:basedOn w:val="a"/>
    <w:link w:val="a7"/>
    <w:unhideWhenUsed/>
    <w:rsid w:val="007F4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Дата Знак"/>
    <w:aliases w:val="Знак Знак"/>
    <w:basedOn w:val="a0"/>
    <w:link w:val="a6"/>
    <w:rsid w:val="007F4C3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2012-04-26T12:54:00Z</dcterms:created>
  <dcterms:modified xsi:type="dcterms:W3CDTF">2012-04-27T12:36:00Z</dcterms:modified>
</cp:coreProperties>
</file>