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AA" w:rsidRDefault="000609AA" w:rsidP="000609AA">
      <w:pPr>
        <w:pStyle w:val="a4"/>
      </w:pPr>
      <w:r>
        <w:t>ХАНТЫ-МАНСИЙСКИЙ АВТОНОМНЫЙ ОКРУГ- ЮГРА</w:t>
      </w:r>
    </w:p>
    <w:p w:rsidR="000609AA" w:rsidRDefault="000609AA" w:rsidP="000609AA">
      <w:pPr>
        <w:pStyle w:val="a4"/>
        <w:rPr>
          <w:b w:val="0"/>
          <w:bCs/>
          <w:sz w:val="20"/>
        </w:rPr>
      </w:pPr>
      <w:r>
        <w:rPr>
          <w:sz w:val="20"/>
        </w:rPr>
        <w:t>(</w:t>
      </w:r>
      <w:r>
        <w:rPr>
          <w:b w:val="0"/>
          <w:bCs/>
          <w:sz w:val="20"/>
        </w:rPr>
        <w:t>Тюменская область)</w:t>
      </w:r>
    </w:p>
    <w:p w:rsidR="000609AA" w:rsidRDefault="000609AA" w:rsidP="000609AA">
      <w:pPr>
        <w:pStyle w:val="a4"/>
        <w:rPr>
          <w:b w:val="0"/>
          <w:bCs/>
          <w:sz w:val="24"/>
        </w:rPr>
      </w:pPr>
      <w:r>
        <w:rPr>
          <w:b w:val="0"/>
          <w:bCs/>
          <w:sz w:val="24"/>
        </w:rPr>
        <w:t>ТЕРРИТОРИАЛЬНАЯ ИЗБИРАТЕЛЬНАЯ КОМИССИЯ</w:t>
      </w:r>
    </w:p>
    <w:p w:rsidR="000609AA" w:rsidRDefault="000609AA" w:rsidP="000609AA">
      <w:pPr>
        <w:pStyle w:val="a4"/>
        <w:pBdr>
          <w:bottom w:val="single" w:sz="12" w:space="1" w:color="auto"/>
        </w:pBdr>
        <w:rPr>
          <w:b w:val="0"/>
          <w:bCs/>
          <w:sz w:val="24"/>
        </w:rPr>
      </w:pPr>
      <w:r>
        <w:rPr>
          <w:b w:val="0"/>
          <w:bCs/>
          <w:sz w:val="24"/>
        </w:rPr>
        <w:t>БЕРЕЗОВСКОГО РАЙОНА</w:t>
      </w:r>
    </w:p>
    <w:p w:rsidR="000609AA" w:rsidRDefault="000609AA" w:rsidP="000609AA">
      <w:pPr>
        <w:pStyle w:val="a4"/>
        <w:jc w:val="both"/>
        <w:rPr>
          <w:b w:val="0"/>
          <w:szCs w:val="28"/>
        </w:rPr>
      </w:pPr>
      <w:r>
        <w:rPr>
          <w:b w:val="0"/>
          <w:bCs/>
          <w:sz w:val="20"/>
        </w:rPr>
        <w:t xml:space="preserve">628140, </w:t>
      </w:r>
      <w:proofErr w:type="spellStart"/>
      <w:r>
        <w:rPr>
          <w:b w:val="0"/>
          <w:bCs/>
          <w:sz w:val="20"/>
        </w:rPr>
        <w:t>пгт</w:t>
      </w:r>
      <w:proofErr w:type="spellEnd"/>
      <w:r>
        <w:rPr>
          <w:b w:val="0"/>
          <w:bCs/>
          <w:sz w:val="20"/>
        </w:rPr>
        <w:t>.  Березово, ул. Астраханцева, д. 54                                               тел(факс) :(34674</w:t>
      </w:r>
      <w:proofErr w:type="gramStart"/>
      <w:r>
        <w:rPr>
          <w:b w:val="0"/>
          <w:bCs/>
          <w:sz w:val="20"/>
        </w:rPr>
        <w:t>)  2</w:t>
      </w:r>
      <w:proofErr w:type="gramEnd"/>
      <w:r>
        <w:rPr>
          <w:b w:val="0"/>
          <w:bCs/>
          <w:sz w:val="20"/>
        </w:rPr>
        <w:t>-20-08, 2-10-83</w:t>
      </w:r>
    </w:p>
    <w:p w:rsidR="000609AA" w:rsidRDefault="00C45FA1" w:rsidP="000609AA">
      <w:pPr>
        <w:pStyle w:val="a4"/>
        <w:jc w:val="right"/>
        <w:rPr>
          <w:rStyle w:val="a3"/>
          <w:sz w:val="20"/>
        </w:rPr>
      </w:pPr>
      <w:hyperlink r:id="rId5" w:history="1">
        <w:r w:rsidR="000609AA">
          <w:rPr>
            <w:rStyle w:val="a3"/>
            <w:sz w:val="20"/>
            <w:lang w:val="en-US"/>
          </w:rPr>
          <w:t>tik</w:t>
        </w:r>
        <w:r w:rsidR="000609AA">
          <w:rPr>
            <w:rStyle w:val="a3"/>
            <w:sz w:val="20"/>
          </w:rPr>
          <w:t>-</w:t>
        </w:r>
        <w:r w:rsidR="000609AA">
          <w:rPr>
            <w:rStyle w:val="a3"/>
            <w:sz w:val="20"/>
            <w:lang w:val="en-US"/>
          </w:rPr>
          <w:t>berezovo</w:t>
        </w:r>
        <w:r w:rsidR="000609AA">
          <w:rPr>
            <w:rStyle w:val="a3"/>
            <w:sz w:val="20"/>
          </w:rPr>
          <w:t>@</w:t>
        </w:r>
        <w:r w:rsidR="000609AA">
          <w:rPr>
            <w:rStyle w:val="a3"/>
            <w:sz w:val="20"/>
            <w:lang w:val="en-US"/>
          </w:rPr>
          <w:t>mail</w:t>
        </w:r>
        <w:r w:rsidR="000609AA">
          <w:rPr>
            <w:rStyle w:val="a3"/>
            <w:sz w:val="20"/>
          </w:rPr>
          <w:t>.</w:t>
        </w:r>
        <w:proofErr w:type="spellStart"/>
        <w:r w:rsidR="000609AA">
          <w:rPr>
            <w:rStyle w:val="a3"/>
            <w:sz w:val="20"/>
            <w:lang w:val="en-US"/>
          </w:rPr>
          <w:t>ru</w:t>
        </w:r>
        <w:proofErr w:type="spellEnd"/>
      </w:hyperlink>
    </w:p>
    <w:p w:rsidR="000609AA" w:rsidRDefault="000609AA" w:rsidP="000609AA">
      <w:pPr>
        <w:pStyle w:val="a4"/>
        <w:jc w:val="right"/>
        <w:rPr>
          <w:rStyle w:val="a3"/>
          <w:b w:val="0"/>
          <w:sz w:val="20"/>
        </w:rPr>
      </w:pPr>
    </w:p>
    <w:p w:rsidR="000609AA" w:rsidRDefault="000609AA" w:rsidP="000609AA">
      <w:pPr>
        <w:jc w:val="center"/>
        <w:rPr>
          <w:sz w:val="10"/>
        </w:rPr>
      </w:pPr>
    </w:p>
    <w:tbl>
      <w:tblPr>
        <w:tblW w:w="0" w:type="dxa"/>
        <w:jc w:val="center"/>
        <w:tblLook w:val="04A0" w:firstRow="1" w:lastRow="0" w:firstColumn="1" w:lastColumn="0" w:noHBand="0" w:noVBand="1"/>
      </w:tblPr>
      <w:tblGrid>
        <w:gridCol w:w="3063"/>
        <w:gridCol w:w="4702"/>
        <w:gridCol w:w="1590"/>
      </w:tblGrid>
      <w:tr w:rsidR="000609AA" w:rsidTr="000609AA">
        <w:trPr>
          <w:trHeight w:val="520"/>
          <w:jc w:val="center"/>
        </w:trPr>
        <w:tc>
          <w:tcPr>
            <w:tcW w:w="9746" w:type="dxa"/>
            <w:gridSpan w:val="3"/>
            <w:vAlign w:val="center"/>
            <w:hideMark/>
          </w:tcPr>
          <w:p w:rsidR="000609AA" w:rsidRDefault="000609AA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 О С Т А Н О В Л Е Н И Е</w:t>
            </w:r>
          </w:p>
        </w:tc>
      </w:tr>
      <w:tr w:rsidR="000609AA" w:rsidTr="000609AA">
        <w:trPr>
          <w:trHeight w:val="404"/>
          <w:jc w:val="center"/>
        </w:trPr>
        <w:tc>
          <w:tcPr>
            <w:tcW w:w="3173" w:type="dxa"/>
            <w:vAlign w:val="center"/>
            <w:hideMark/>
          </w:tcPr>
          <w:p w:rsidR="000609AA" w:rsidRDefault="00C45FA1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27 августа</w:t>
            </w:r>
            <w:r w:rsidR="000609AA">
              <w:rPr>
                <w:sz w:val="28"/>
                <w:szCs w:val="28"/>
                <w:lang w:eastAsia="en-US"/>
              </w:rPr>
              <w:t xml:space="preserve"> 2019 года</w:t>
            </w:r>
          </w:p>
        </w:tc>
        <w:tc>
          <w:tcPr>
            <w:tcW w:w="4952" w:type="dxa"/>
            <w:vAlign w:val="center"/>
          </w:tcPr>
          <w:p w:rsidR="000609AA" w:rsidRDefault="000609AA">
            <w:pPr>
              <w:spacing w:line="252" w:lineRule="auto"/>
              <w:ind w:left="709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21" w:type="dxa"/>
            <w:vAlign w:val="center"/>
            <w:hideMark/>
          </w:tcPr>
          <w:p w:rsidR="000609AA" w:rsidRDefault="00C45FA1">
            <w:pPr>
              <w:spacing w:line="252" w:lineRule="auto"/>
              <w:ind w:left="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476/45</w:t>
            </w:r>
          </w:p>
          <w:p w:rsidR="00FC11FE" w:rsidRDefault="00FC11FE">
            <w:pPr>
              <w:spacing w:line="252" w:lineRule="auto"/>
              <w:ind w:left="43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45FA1" w:rsidRDefault="00FC11FE" w:rsidP="00FC1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доверенного лица кандидата в депутаты Совета депутатов городского поселения </w:t>
      </w:r>
      <w:proofErr w:type="gramStart"/>
      <w:r>
        <w:rPr>
          <w:b/>
          <w:sz w:val="28"/>
          <w:szCs w:val="28"/>
        </w:rPr>
        <w:t>Березово</w:t>
      </w:r>
      <w:proofErr w:type="gramEnd"/>
      <w:r>
        <w:rPr>
          <w:b/>
          <w:sz w:val="28"/>
          <w:szCs w:val="28"/>
        </w:rPr>
        <w:t xml:space="preserve"> четвертого созыва по </w:t>
      </w:r>
      <w:proofErr w:type="spellStart"/>
      <w:r>
        <w:rPr>
          <w:b/>
          <w:sz w:val="28"/>
          <w:szCs w:val="28"/>
        </w:rPr>
        <w:t>трехмандатному</w:t>
      </w:r>
      <w:proofErr w:type="spellEnd"/>
      <w:r>
        <w:rPr>
          <w:b/>
          <w:sz w:val="28"/>
          <w:szCs w:val="28"/>
        </w:rPr>
        <w:t xml:space="preserve"> избирательному о</w:t>
      </w:r>
      <w:r w:rsidR="00C45FA1">
        <w:rPr>
          <w:b/>
          <w:sz w:val="28"/>
          <w:szCs w:val="28"/>
        </w:rPr>
        <w:t xml:space="preserve">кругу № 3 </w:t>
      </w:r>
    </w:p>
    <w:p w:rsidR="00A0612D" w:rsidRDefault="00C45FA1" w:rsidP="00FC11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Фоминой Натальи Борисовны</w:t>
      </w:r>
    </w:p>
    <w:p w:rsidR="002C21B0" w:rsidRDefault="002C21B0" w:rsidP="00FC11FE">
      <w:pPr>
        <w:jc w:val="center"/>
        <w:rPr>
          <w:b/>
          <w:sz w:val="28"/>
          <w:szCs w:val="28"/>
        </w:rPr>
      </w:pPr>
    </w:p>
    <w:p w:rsidR="004D2045" w:rsidRDefault="002C21B0" w:rsidP="004D20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статьей 43 Федерального закона от 12.06. 2002 № 67-ФЗ «Об основных гарантиях избирательных прав и права на участие в референдуме граждан Российской Федерации», пунктом 15 статьи 9 Закона Ханты-Мансийского автономного округа-Югры от30.09.2011 года № 81-оз «О выборах депутатов представительного органа муниципального образования в Ханты-Мансийском автономном округе-Югре», постановлением</w:t>
      </w:r>
      <w:r w:rsidR="004D2045">
        <w:rPr>
          <w:sz w:val="28"/>
          <w:szCs w:val="28"/>
        </w:rPr>
        <w:t xml:space="preserve"> территориальной избирательной комиссии Березовского района от 11 июня 2019 года № 437/6 «О возложении полномочий окружной избирательной комиссии </w:t>
      </w:r>
      <w:proofErr w:type="spellStart"/>
      <w:r w:rsidR="004D2045">
        <w:rPr>
          <w:sz w:val="28"/>
          <w:szCs w:val="28"/>
        </w:rPr>
        <w:t>трехмандатного</w:t>
      </w:r>
      <w:proofErr w:type="spellEnd"/>
      <w:r w:rsidR="004D2045">
        <w:rPr>
          <w:sz w:val="28"/>
          <w:szCs w:val="28"/>
        </w:rPr>
        <w:t xml:space="preserve"> избирательного округа № 3 при проведении дополнительных выборов депутатов Совета депутатов городского поселения Березово четвертого созыва», территориальная избирательная комиссия Березовского района ПОСТАНОВЛЯЕТ:</w:t>
      </w:r>
    </w:p>
    <w:p w:rsidR="004D2045" w:rsidRDefault="004D2045" w:rsidP="004D2045">
      <w:pPr>
        <w:jc w:val="both"/>
        <w:rPr>
          <w:sz w:val="28"/>
          <w:szCs w:val="28"/>
        </w:rPr>
      </w:pPr>
    </w:p>
    <w:p w:rsidR="004D2045" w:rsidRDefault="004D2045" w:rsidP="004D20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доверенное лицо кандидата в депутаты Совета депутатов городского поселения </w:t>
      </w:r>
      <w:proofErr w:type="gramStart"/>
      <w:r>
        <w:rPr>
          <w:sz w:val="28"/>
          <w:szCs w:val="28"/>
        </w:rPr>
        <w:t>Березово</w:t>
      </w:r>
      <w:proofErr w:type="gramEnd"/>
      <w:r>
        <w:rPr>
          <w:sz w:val="28"/>
          <w:szCs w:val="28"/>
        </w:rPr>
        <w:t xml:space="preserve"> четвертого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</w:t>
      </w:r>
      <w:r w:rsidR="00C45FA1">
        <w:rPr>
          <w:sz w:val="28"/>
          <w:szCs w:val="28"/>
        </w:rPr>
        <w:t>льному округу № 3 Фоминой Натальи Борисовны– Константинову Наталью Викторовну</w:t>
      </w:r>
    </w:p>
    <w:p w:rsidR="004D2045" w:rsidRDefault="00C45FA1" w:rsidP="004D20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</w:t>
      </w:r>
      <w:bookmarkStart w:id="0" w:name="_GoBack"/>
      <w:bookmarkEnd w:id="0"/>
      <w:r>
        <w:rPr>
          <w:sz w:val="28"/>
          <w:szCs w:val="28"/>
        </w:rPr>
        <w:t>Константиновой Наталье Викторовне</w:t>
      </w:r>
      <w:r w:rsidR="004D2045">
        <w:rPr>
          <w:sz w:val="28"/>
          <w:szCs w:val="28"/>
        </w:rPr>
        <w:t xml:space="preserve"> удостоверение установленной формы</w:t>
      </w:r>
    </w:p>
    <w:p w:rsidR="004D2045" w:rsidRDefault="004D2045" w:rsidP="004D2045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разместить на официальном сайте о</w:t>
      </w:r>
      <w:r w:rsidR="00C45FA1">
        <w:rPr>
          <w:sz w:val="28"/>
          <w:szCs w:val="28"/>
        </w:rPr>
        <w:t>рганов местного самоуправления Б</w:t>
      </w:r>
      <w:r>
        <w:rPr>
          <w:sz w:val="28"/>
          <w:szCs w:val="28"/>
        </w:rPr>
        <w:t>ерезовского района в разделе «Выборы 2019»</w:t>
      </w:r>
    </w:p>
    <w:p w:rsidR="004D2045" w:rsidRDefault="004D2045" w:rsidP="004D2045">
      <w:pPr>
        <w:jc w:val="both"/>
        <w:rPr>
          <w:sz w:val="28"/>
          <w:szCs w:val="28"/>
        </w:rPr>
      </w:pPr>
    </w:p>
    <w:p w:rsidR="004D2045" w:rsidRDefault="004D2045" w:rsidP="004D204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:rsidR="004D2045" w:rsidRDefault="004D2045" w:rsidP="004D2045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4D2045" w:rsidRDefault="004D2045" w:rsidP="004D2045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Т.Г.Слинкина</w:t>
      </w:r>
      <w:proofErr w:type="spellEnd"/>
    </w:p>
    <w:p w:rsidR="004D2045" w:rsidRDefault="004D2045" w:rsidP="004D2045">
      <w:pPr>
        <w:jc w:val="both"/>
        <w:rPr>
          <w:sz w:val="28"/>
          <w:szCs w:val="28"/>
        </w:rPr>
      </w:pPr>
    </w:p>
    <w:p w:rsidR="004D2045" w:rsidRDefault="004D2045" w:rsidP="004D204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:rsidR="004D2045" w:rsidRDefault="004D2045" w:rsidP="004D2045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4D2045" w:rsidRPr="004D2045" w:rsidRDefault="004D2045" w:rsidP="004D2045">
      <w:pPr>
        <w:jc w:val="both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И.В. </w:t>
      </w:r>
      <w:proofErr w:type="spellStart"/>
      <w:r>
        <w:rPr>
          <w:sz w:val="28"/>
          <w:szCs w:val="28"/>
        </w:rPr>
        <w:t>Франовская</w:t>
      </w:r>
      <w:proofErr w:type="spellEnd"/>
    </w:p>
    <w:p w:rsidR="002C21B0" w:rsidRPr="002C21B0" w:rsidRDefault="002C21B0" w:rsidP="002C21B0">
      <w:pPr>
        <w:jc w:val="both"/>
        <w:rPr>
          <w:sz w:val="28"/>
          <w:szCs w:val="28"/>
        </w:rPr>
      </w:pPr>
    </w:p>
    <w:p w:rsidR="00FC11FE" w:rsidRDefault="00FC11FE" w:rsidP="00FC11FE">
      <w:pPr>
        <w:jc w:val="center"/>
        <w:rPr>
          <w:b/>
          <w:sz w:val="28"/>
          <w:szCs w:val="28"/>
        </w:rPr>
      </w:pPr>
    </w:p>
    <w:p w:rsidR="00FC11FE" w:rsidRPr="00FC11FE" w:rsidRDefault="00FC11FE" w:rsidP="00FC11FE">
      <w:pPr>
        <w:jc w:val="center"/>
        <w:rPr>
          <w:b/>
          <w:sz w:val="28"/>
          <w:szCs w:val="28"/>
        </w:rPr>
      </w:pPr>
    </w:p>
    <w:sectPr w:rsidR="00FC11FE" w:rsidRPr="00FC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976AF"/>
    <w:multiLevelType w:val="hybridMultilevel"/>
    <w:tmpl w:val="19AC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AA"/>
    <w:rsid w:val="000609AA"/>
    <w:rsid w:val="002C21B0"/>
    <w:rsid w:val="004D2045"/>
    <w:rsid w:val="00A0612D"/>
    <w:rsid w:val="00C45FA1"/>
    <w:rsid w:val="00F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CA7BE-D100-4026-92E5-526178A8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09AA"/>
    <w:rPr>
      <w:color w:val="0000FF"/>
      <w:u w:val="single"/>
    </w:rPr>
  </w:style>
  <w:style w:type="paragraph" w:styleId="a4">
    <w:name w:val="Title"/>
    <w:basedOn w:val="a"/>
    <w:link w:val="a5"/>
    <w:qFormat/>
    <w:rsid w:val="000609AA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0609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4D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k-berez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2019-07-09T11:11:00Z</dcterms:created>
  <dcterms:modified xsi:type="dcterms:W3CDTF">2019-08-27T11:06:00Z</dcterms:modified>
</cp:coreProperties>
</file>