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7767C5" w:rsidRPr="007767C5">
        <w:rPr>
          <w:b/>
          <w:sz w:val="28"/>
          <w:szCs w:val="28"/>
          <w:lang w:val="ru-RU" w:eastAsia="en-US"/>
        </w:rPr>
        <w:t>Выдача градостроительного плана земельного участка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1.</w:t>
      </w:r>
      <w:r w:rsidRPr="007767C5">
        <w:rPr>
          <w:rFonts w:eastAsia="Calibri"/>
          <w:sz w:val="28"/>
          <w:szCs w:val="28"/>
          <w:lang w:val="ru-RU" w:eastAsia="en-US"/>
        </w:rPr>
        <w:t xml:space="preserve"> Конституци</w:t>
      </w:r>
      <w:r>
        <w:rPr>
          <w:rFonts w:eastAsia="Calibri"/>
          <w:sz w:val="28"/>
          <w:szCs w:val="28"/>
          <w:lang w:val="ru-RU" w:eastAsia="en-US"/>
        </w:rPr>
        <w:t>я</w:t>
      </w:r>
      <w:r w:rsidRPr="007767C5">
        <w:rPr>
          <w:rFonts w:eastAsia="Calibri"/>
          <w:sz w:val="28"/>
          <w:szCs w:val="28"/>
          <w:lang w:val="ru-RU" w:eastAsia="en-US"/>
        </w:rPr>
        <w:t xml:space="preserve"> Российской Федерации от 12 декабря 1993 года (Российская газета, 1993, № 237);</w:t>
      </w:r>
    </w:p>
    <w:p w:rsidR="007767C5" w:rsidRPr="007767C5" w:rsidRDefault="007767C5" w:rsidP="007767C5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2.</w:t>
      </w:r>
      <w:r w:rsidRPr="007767C5">
        <w:rPr>
          <w:rFonts w:eastAsia="Calibri"/>
          <w:sz w:val="28"/>
          <w:szCs w:val="28"/>
          <w:lang w:val="ru-RU" w:eastAsia="en-US"/>
        </w:rPr>
        <w:t xml:space="preserve"> Земельны</w:t>
      </w:r>
      <w:r>
        <w:rPr>
          <w:rFonts w:eastAsia="Calibri"/>
          <w:sz w:val="28"/>
          <w:szCs w:val="28"/>
          <w:lang w:val="ru-RU" w:eastAsia="en-US"/>
        </w:rPr>
        <w:t>й</w:t>
      </w:r>
      <w:r w:rsidRPr="007767C5">
        <w:rPr>
          <w:rFonts w:eastAsia="Calibri"/>
          <w:sz w:val="28"/>
          <w:szCs w:val="28"/>
          <w:lang w:val="ru-RU" w:eastAsia="en-US"/>
        </w:rPr>
        <w:t xml:space="preserve">   кодекс  Российской  Федерации  от  </w:t>
      </w:r>
      <w:r w:rsidRPr="007767C5">
        <w:rPr>
          <w:rFonts w:ascii="Calibri" w:hAnsi="Calibri"/>
          <w:sz w:val="22"/>
          <w:szCs w:val="22"/>
          <w:lang w:val="ru-RU"/>
        </w:rPr>
        <w:t xml:space="preserve"> </w:t>
      </w:r>
      <w:r w:rsidRPr="007767C5">
        <w:rPr>
          <w:rFonts w:eastAsia="Calibri"/>
          <w:sz w:val="28"/>
          <w:szCs w:val="28"/>
          <w:lang w:val="ru-RU"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 </w:t>
      </w:r>
      <w:r w:rsidRPr="007767C5">
        <w:rPr>
          <w:rFonts w:eastAsia="Calibri"/>
          <w:sz w:val="28"/>
          <w:szCs w:val="28"/>
          <w:lang w:val="ru-RU" w:eastAsia="en-US"/>
        </w:rPr>
        <w:t xml:space="preserve">октября </w:t>
      </w:r>
      <w:r>
        <w:rPr>
          <w:rFonts w:eastAsia="Calibri"/>
          <w:sz w:val="28"/>
          <w:szCs w:val="28"/>
          <w:lang w:eastAsia="en-US"/>
        </w:rPr>
        <w:t> </w:t>
      </w:r>
      <w:r w:rsidRPr="007767C5">
        <w:rPr>
          <w:rFonts w:eastAsia="Calibri"/>
          <w:sz w:val="28"/>
          <w:szCs w:val="28"/>
          <w:lang w:val="ru-RU" w:eastAsia="en-US"/>
        </w:rPr>
        <w:t>2001</w:t>
      </w:r>
      <w:r>
        <w:rPr>
          <w:rFonts w:eastAsia="Calibri"/>
          <w:sz w:val="28"/>
          <w:szCs w:val="28"/>
          <w:lang w:eastAsia="en-US"/>
        </w:rPr>
        <w:t> </w:t>
      </w:r>
      <w:r w:rsidRPr="007767C5">
        <w:rPr>
          <w:rFonts w:eastAsia="Calibri"/>
          <w:sz w:val="28"/>
          <w:szCs w:val="28"/>
          <w:lang w:val="ru-RU" w:eastAsia="en-US"/>
        </w:rPr>
        <w:t xml:space="preserve">года    № 136-ФЗ   </w:t>
      </w:r>
      <w:r w:rsidRPr="007767C5">
        <w:rPr>
          <w:sz w:val="28"/>
          <w:szCs w:val="28"/>
          <w:lang w:val="ru-RU"/>
        </w:rPr>
        <w:t>(Собрание   законодательства   Российской  Федерации, 2001, № 44,     ст. 4147;   Парламентская   газета,  2001,  №  204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205;  Российская   газета,  2001,          № 211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212)</w:t>
      </w:r>
      <w:r w:rsidRPr="007767C5">
        <w:rPr>
          <w:rFonts w:eastAsia="Calibri"/>
          <w:sz w:val="28"/>
          <w:szCs w:val="28"/>
          <w:lang w:val="ru-RU" w:eastAsia="en-US"/>
        </w:rPr>
        <w:t>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767C5">
        <w:rPr>
          <w:sz w:val="28"/>
          <w:szCs w:val="28"/>
          <w:lang w:val="ru-RU"/>
        </w:rPr>
        <w:t>Градостроительны</w:t>
      </w:r>
      <w:r>
        <w:rPr>
          <w:sz w:val="28"/>
          <w:szCs w:val="28"/>
          <w:lang w:val="ru-RU"/>
        </w:rPr>
        <w:t xml:space="preserve">й </w:t>
      </w:r>
      <w:r w:rsidRPr="007767C5">
        <w:rPr>
          <w:sz w:val="28"/>
          <w:szCs w:val="28"/>
          <w:lang w:val="ru-RU"/>
        </w:rPr>
        <w:t xml:space="preserve"> кодекс Российской   Федерации  от 29 декабря         2004 года  № 190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 (Российская  газета,  2004,  № 290;  Собрание законодательства  Российской Федерации, 2005, № 1 (часть 1), ст. 16; Парламентская  газета, 2005, № 5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 xml:space="preserve">6); 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4. </w:t>
      </w:r>
      <w:r w:rsidRPr="007767C5">
        <w:rPr>
          <w:rFonts w:eastAsia="Calibri"/>
          <w:sz w:val="28"/>
          <w:szCs w:val="28"/>
          <w:lang w:val="ru-RU" w:eastAsia="en-US"/>
        </w:rPr>
        <w:t>Федеральны</w:t>
      </w:r>
      <w:r>
        <w:rPr>
          <w:rFonts w:eastAsia="Calibri"/>
          <w:sz w:val="28"/>
          <w:szCs w:val="28"/>
          <w:lang w:val="ru-RU" w:eastAsia="en-US"/>
        </w:rPr>
        <w:t xml:space="preserve">й </w:t>
      </w:r>
      <w:r w:rsidRPr="007767C5">
        <w:rPr>
          <w:rFonts w:eastAsia="Calibri"/>
          <w:sz w:val="28"/>
          <w:szCs w:val="28"/>
          <w:lang w:val="ru-RU" w:eastAsia="en-US"/>
        </w:rPr>
        <w:t xml:space="preserve"> закон от 25 июня 2002 года № 73-ФЗ «Об объектах культурного наследия (памятниках истории и культуры) народов Российской Федерации» </w:t>
      </w:r>
      <w:r w:rsidRPr="007767C5">
        <w:rPr>
          <w:sz w:val="28"/>
          <w:szCs w:val="28"/>
          <w:lang w:val="ru-RU"/>
        </w:rPr>
        <w:t>(Парламентская газета, 2002, № 120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121; Российская газета, 2002,        № 116</w:t>
      </w:r>
      <w:r w:rsidRPr="007767C5">
        <w:rPr>
          <w:rFonts w:eastAsia="Calibri"/>
          <w:sz w:val="28"/>
          <w:szCs w:val="28"/>
          <w:lang w:val="ru-RU" w:eastAsia="en-US"/>
        </w:rPr>
        <w:t>–</w:t>
      </w:r>
      <w:r w:rsidRPr="007767C5">
        <w:rPr>
          <w:sz w:val="28"/>
          <w:szCs w:val="28"/>
          <w:lang w:val="ru-RU"/>
        </w:rPr>
        <w:t>117; Собрание законодательства Российской Федерации, 2002,  № 26, ст. 2519)</w:t>
      </w:r>
      <w:r w:rsidRPr="007767C5">
        <w:rPr>
          <w:rFonts w:eastAsia="Calibri"/>
          <w:sz w:val="28"/>
          <w:szCs w:val="28"/>
          <w:lang w:val="ru-RU" w:eastAsia="en-US"/>
        </w:rPr>
        <w:t>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7767C5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7767C5">
        <w:rPr>
          <w:sz w:val="28"/>
          <w:szCs w:val="28"/>
          <w:lang w:val="ru-RU"/>
        </w:rPr>
        <w:t xml:space="preserve"> закон от 06 октября 2003 года № 131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2003; № 186; Российская газета, 2003, № 202);</w:t>
      </w:r>
    </w:p>
    <w:p w:rsidR="007767C5" w:rsidRPr="007767C5" w:rsidRDefault="007767C5" w:rsidP="007767C5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7767C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 закон</w:t>
      </w:r>
      <w:r w:rsidRPr="007767C5">
        <w:rPr>
          <w:sz w:val="28"/>
          <w:szCs w:val="28"/>
          <w:lang w:val="ru-RU"/>
        </w:rPr>
        <w:t xml:space="preserve"> от 09 февраля 2009 года № 8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 № 25; Собрание  законодательства  Российской  Федерации, 2009,  № 7, ст. 776);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7767C5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7767C5">
        <w:rPr>
          <w:sz w:val="28"/>
          <w:szCs w:val="28"/>
          <w:lang w:val="ru-RU"/>
        </w:rPr>
        <w:t xml:space="preserve"> закон от 27 июля 2010 года № 210</w:t>
      </w:r>
      <w:r w:rsidRPr="007767C5">
        <w:rPr>
          <w:rFonts w:eastAsia="Calibri"/>
          <w:sz w:val="28"/>
          <w:szCs w:val="28"/>
          <w:lang w:val="ru-RU" w:eastAsia="en-US"/>
        </w:rPr>
        <w:t>-</w:t>
      </w:r>
      <w:r w:rsidRPr="007767C5">
        <w:rPr>
          <w:sz w:val="28"/>
          <w:szCs w:val="28"/>
          <w:lang w:val="ru-RU"/>
        </w:rPr>
        <w:t>ФЗ «Об организации предоставления государственных и муниципальных услуг» (Российская газета, 2010, № 168; Собрание законодательства Российской Федерации, 2010, № 31, ст. 4179);</w:t>
      </w:r>
    </w:p>
    <w:p w:rsidR="007767C5" w:rsidRPr="007767C5" w:rsidRDefault="007767C5" w:rsidP="007767C5">
      <w:pPr>
        <w:autoSpaceDE w:val="0"/>
        <w:autoSpaceDN w:val="0"/>
        <w:adjustRightInd w:val="0"/>
        <w:ind w:left="13"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7767C5">
        <w:rPr>
          <w:sz w:val="28"/>
          <w:szCs w:val="28"/>
          <w:lang w:val="ru-RU"/>
        </w:rPr>
        <w:t>Федеральный закон от 06.04.2011 № 63-ФЗ (ред. от 30.12.2015)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</w:r>
    </w:p>
    <w:p w:rsidR="007767C5" w:rsidRPr="007767C5" w:rsidRDefault="007767C5" w:rsidP="007767C5">
      <w:pPr>
        <w:autoSpaceDE w:val="0"/>
        <w:autoSpaceDN w:val="0"/>
        <w:adjustRightInd w:val="0"/>
        <w:ind w:left="13" w:firstLine="69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П</w:t>
      </w:r>
      <w:r w:rsidRPr="007767C5">
        <w:rPr>
          <w:color w:val="000000"/>
          <w:sz w:val="28"/>
          <w:szCs w:val="28"/>
          <w:lang w:val="ru-RU"/>
        </w:rPr>
        <w:t>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10.</w:t>
      </w:r>
      <w:r w:rsidRPr="007767C5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П</w:t>
      </w:r>
      <w:r w:rsidRPr="007767C5">
        <w:rPr>
          <w:rFonts w:eastAsia="Calibri"/>
          <w:sz w:val="28"/>
          <w:szCs w:val="28"/>
          <w:lang w:val="ru-RU" w:eastAsia="en-US"/>
        </w:rPr>
        <w:t>риказ Минстроя России от 25.04.2017 № 741/</w:t>
      </w:r>
      <w:proofErr w:type="spellStart"/>
      <w:proofErr w:type="gramStart"/>
      <w:r w:rsidRPr="007767C5">
        <w:rPr>
          <w:rFonts w:eastAsia="Calibri"/>
          <w:sz w:val="28"/>
          <w:szCs w:val="28"/>
          <w:lang w:val="ru-RU" w:eastAsia="en-US"/>
        </w:rPr>
        <w:t>пр</w:t>
      </w:r>
      <w:proofErr w:type="spellEnd"/>
      <w:proofErr w:type="gramEnd"/>
      <w:r w:rsidRPr="007767C5">
        <w:rPr>
          <w:rFonts w:eastAsia="Calibri"/>
          <w:sz w:val="28"/>
          <w:szCs w:val="28"/>
          <w:lang w:val="ru-RU" w:eastAsia="en-US"/>
        </w:rPr>
        <w:t xml:space="preserve"> «Об утверждении формы градостроительного плана земельного участка и порядка ее заполнения» (Зарегистрировано в Минюсте России 30 мая 2017 г. № 46880);  </w:t>
      </w:r>
      <w:r w:rsidRPr="007767C5">
        <w:rPr>
          <w:sz w:val="28"/>
          <w:szCs w:val="28"/>
          <w:lang w:val="ru-RU"/>
        </w:rPr>
        <w:t>(в ред. от 20.10.2017 № 873)</w:t>
      </w:r>
    </w:p>
    <w:p w:rsidR="007767C5" w:rsidRPr="007767C5" w:rsidRDefault="007767C5" w:rsidP="007767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lastRenderedPageBreak/>
        <w:t>11. П</w:t>
      </w:r>
      <w:r w:rsidRPr="007767C5">
        <w:rPr>
          <w:rFonts w:eastAsia="Calibri"/>
          <w:sz w:val="28"/>
          <w:szCs w:val="28"/>
          <w:lang w:val="ru-RU" w:eastAsia="en-US"/>
        </w:rPr>
        <w:t>остановление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7767C5">
        <w:rPr>
          <w:rFonts w:eastAsia="Calibri"/>
          <w:sz w:val="28"/>
          <w:szCs w:val="28"/>
          <w:lang w:val="ru-RU" w:eastAsia="en-US"/>
        </w:rPr>
        <w:t xml:space="preserve">Главного государственного санитарного врача Российской Федерации от 25 сентября 2007 года № 74 «О введении в действие новой редакции санитарно </w:t>
      </w:r>
      <w:r w:rsidRPr="007767C5">
        <w:rPr>
          <w:sz w:val="28"/>
          <w:szCs w:val="28"/>
          <w:lang w:val="ru-RU"/>
        </w:rPr>
        <w:t>–</w:t>
      </w:r>
      <w:r w:rsidRPr="007767C5">
        <w:rPr>
          <w:rFonts w:eastAsia="Calibri"/>
          <w:sz w:val="28"/>
          <w:szCs w:val="28"/>
          <w:lang w:val="ru-RU" w:eastAsia="en-US"/>
        </w:rPr>
        <w:t xml:space="preserve"> эпидемиологических правил и нормативов СанПиН 2.2.1/2.1.1.1200–03 «Санитарно </w:t>
      </w:r>
      <w:r w:rsidRPr="007767C5">
        <w:rPr>
          <w:sz w:val="28"/>
          <w:szCs w:val="28"/>
          <w:lang w:val="ru-RU"/>
        </w:rPr>
        <w:t>–</w:t>
      </w:r>
      <w:r w:rsidRPr="007767C5">
        <w:rPr>
          <w:rFonts w:eastAsia="Calibri"/>
          <w:sz w:val="28"/>
          <w:szCs w:val="28"/>
          <w:lang w:val="ru-RU" w:eastAsia="en-US"/>
        </w:rPr>
        <w:t xml:space="preserve"> защитные зоны и санитарная классификация предприятий, сооружений  и  иных  объектов» </w:t>
      </w:r>
      <w:r w:rsidRPr="007767C5">
        <w:rPr>
          <w:sz w:val="28"/>
          <w:szCs w:val="28"/>
          <w:lang w:val="ru-RU"/>
        </w:rPr>
        <w:t>(Российская  газета, 2008, № 28)</w:t>
      </w:r>
      <w:r w:rsidRPr="007767C5">
        <w:rPr>
          <w:rFonts w:eastAsia="Calibri"/>
          <w:sz w:val="28"/>
          <w:szCs w:val="28"/>
          <w:lang w:val="ru-RU" w:eastAsia="en-US"/>
        </w:rPr>
        <w:t>;</w:t>
      </w:r>
    </w:p>
    <w:p w:rsidR="007767C5" w:rsidRPr="007767C5" w:rsidRDefault="007767C5" w:rsidP="007767C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12. </w:t>
      </w:r>
      <w:r w:rsidR="008028D3">
        <w:rPr>
          <w:rFonts w:eastAsia="Calibri"/>
          <w:sz w:val="28"/>
          <w:szCs w:val="28"/>
          <w:lang w:val="ru-RU" w:eastAsia="en-US"/>
        </w:rPr>
        <w:t xml:space="preserve"> З</w:t>
      </w:r>
      <w:bookmarkStart w:id="0" w:name="_GoBack"/>
      <w:bookmarkEnd w:id="0"/>
      <w:r w:rsidRPr="007767C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 xml:space="preserve"> </w:t>
      </w:r>
      <w:r w:rsidRPr="007767C5">
        <w:rPr>
          <w:sz w:val="28"/>
          <w:szCs w:val="28"/>
          <w:lang w:val="ru-RU"/>
        </w:rPr>
        <w:t xml:space="preserve"> Ханты-Мансийского автономного округа – Югры от 11 июня        2010 года, № 102-03 «Об административных правонарушениях» (</w:t>
      </w:r>
      <w:r w:rsidRPr="007767C5">
        <w:rPr>
          <w:rFonts w:eastAsia="Calibri"/>
          <w:sz w:val="28"/>
          <w:szCs w:val="28"/>
          <w:lang w:val="ru-RU" w:eastAsia="en-US"/>
        </w:rPr>
        <w:t xml:space="preserve">«Собрание законодательства Ханты-Мансийского автономного округа-Югры», 01.06.2010-15.06.2010, № 6 (часть </w:t>
      </w:r>
      <w:r>
        <w:rPr>
          <w:rFonts w:eastAsia="Calibri"/>
          <w:sz w:val="28"/>
          <w:szCs w:val="28"/>
          <w:lang w:eastAsia="en-US"/>
        </w:rPr>
        <w:t>I</w:t>
      </w:r>
      <w:r w:rsidRPr="007767C5">
        <w:rPr>
          <w:rFonts w:eastAsia="Calibri"/>
          <w:sz w:val="28"/>
          <w:szCs w:val="28"/>
          <w:lang w:val="ru-RU" w:eastAsia="en-US"/>
        </w:rPr>
        <w:t>), ст. 461, «Новости Югры», № 107, 13.07.2010.);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П</w:t>
      </w:r>
      <w:r w:rsidRPr="007767C5">
        <w:rPr>
          <w:sz w:val="28"/>
          <w:szCs w:val="28"/>
          <w:lang w:val="ru-RU"/>
        </w:rPr>
        <w:t>остановление администрации Березовского района Ханты-Мансийского автономного округа – Югры № 1196 от 05.08.2014 «Об утверждения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</w:t>
      </w:r>
      <w:r w:rsidRPr="007767C5">
        <w:rPr>
          <w:b/>
          <w:sz w:val="28"/>
          <w:szCs w:val="28"/>
          <w:lang w:val="ru-RU"/>
        </w:rPr>
        <w:t>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</w:t>
      </w:r>
      <w:r w:rsidRPr="007767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7767C5">
        <w:rPr>
          <w:sz w:val="28"/>
          <w:szCs w:val="28"/>
          <w:lang w:val="ru-RU"/>
        </w:rPr>
        <w:t>остановление администрации  Березовского района от 11 июля 2012 года   № 978 «О перечне 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(«Жизнь Югры» от 18.07.2012, № 56);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П</w:t>
      </w:r>
      <w:r w:rsidRPr="007767C5">
        <w:rPr>
          <w:sz w:val="28"/>
          <w:szCs w:val="28"/>
          <w:lang w:val="ru-RU"/>
        </w:rPr>
        <w:t>остановление  администрации  Березовского района 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(«Жизнь Югры»      от 03.04.2013, № 26);</w:t>
      </w:r>
    </w:p>
    <w:p w:rsidR="007767C5" w:rsidRPr="007767C5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Р</w:t>
      </w:r>
      <w:r w:rsidRPr="007767C5">
        <w:rPr>
          <w:sz w:val="28"/>
          <w:szCs w:val="28"/>
          <w:lang w:val="ru-RU"/>
        </w:rPr>
        <w:t>аспоряжение     администрации     Березовского   района от 26.01.2017 № 63-р «</w:t>
      </w:r>
      <w:r w:rsidRPr="007767C5">
        <w:rPr>
          <w:bCs/>
          <w:sz w:val="28"/>
          <w:szCs w:val="28"/>
          <w:lang w:val="ru-RU"/>
        </w:rPr>
        <w:t xml:space="preserve">О </w:t>
      </w:r>
      <w:proofErr w:type="gramStart"/>
      <w:r w:rsidRPr="007767C5">
        <w:rPr>
          <w:bCs/>
          <w:sz w:val="28"/>
          <w:szCs w:val="28"/>
          <w:lang w:val="ru-RU"/>
        </w:rPr>
        <w:t>Положении</w:t>
      </w:r>
      <w:proofErr w:type="gramEnd"/>
      <w:r w:rsidRPr="007767C5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Pr="007767C5">
        <w:rPr>
          <w:sz w:val="28"/>
          <w:szCs w:val="28"/>
          <w:lang w:val="ru-RU"/>
        </w:rPr>
        <w:t>»;</w:t>
      </w:r>
    </w:p>
    <w:p w:rsidR="00631C3C" w:rsidRDefault="007767C5" w:rsidP="007767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67C5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17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7767C5">
        <w:rPr>
          <w:sz w:val="28"/>
          <w:szCs w:val="28"/>
          <w:lang w:val="ru-RU" w:eastAsia="en-US"/>
        </w:rPr>
        <w:t>Выдача градостроительного плана земельного участка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>
        <w:rPr>
          <w:sz w:val="28"/>
          <w:szCs w:val="28"/>
          <w:lang w:val="ru-RU" w:eastAsia="en-US"/>
        </w:rPr>
        <w:t xml:space="preserve">02.02.2017 </w:t>
      </w:r>
      <w:r w:rsidR="008B31DC">
        <w:rPr>
          <w:sz w:val="28"/>
          <w:szCs w:val="28"/>
          <w:lang w:val="ru-RU" w:eastAsia="en-US"/>
        </w:rPr>
        <w:t>№</w:t>
      </w:r>
      <w:r w:rsidR="00796BAC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68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8028D3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B434E"/>
    <w:rsid w:val="00436D5C"/>
    <w:rsid w:val="00631C3C"/>
    <w:rsid w:val="007767C5"/>
    <w:rsid w:val="00796BAC"/>
    <w:rsid w:val="008028D3"/>
    <w:rsid w:val="008B31DC"/>
    <w:rsid w:val="00B01BE9"/>
    <w:rsid w:val="00B73868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10</cp:revision>
  <dcterms:created xsi:type="dcterms:W3CDTF">2019-02-05T10:59:00Z</dcterms:created>
  <dcterms:modified xsi:type="dcterms:W3CDTF">2019-02-05T11:51:00Z</dcterms:modified>
</cp:coreProperties>
</file>