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66B34" w:rsidRPr="00466B34">
        <w:rPr>
          <w:b/>
          <w:sz w:val="28"/>
          <w:szCs w:val="28"/>
          <w:lang w:val="ru-RU" w:eastAsia="en-US"/>
        </w:rPr>
        <w:t>Организация отдыха детей в каникулярное время в части предоставления детям, проживающим в Березовском районе путевок в организации, обеспечивающие отдых и оздоровление детей</w:t>
      </w:r>
      <w:r w:rsidRPr="00846E45">
        <w:rPr>
          <w:b/>
          <w:sz w:val="28"/>
          <w:szCs w:val="28"/>
          <w:lang w:val="ru-RU"/>
        </w:rPr>
        <w:t>»</w:t>
      </w:r>
    </w:p>
    <w:p w:rsidR="00631C3C" w:rsidRPr="00846E45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8A5AEB" w:rsidRPr="008A5AEB" w:rsidRDefault="00631C3C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46E45">
        <w:rPr>
          <w:sz w:val="28"/>
          <w:szCs w:val="28"/>
          <w:lang w:val="ru-RU"/>
        </w:rPr>
        <w:t>1.</w:t>
      </w:r>
      <w:r w:rsidR="00B160C0">
        <w:rPr>
          <w:kern w:val="2"/>
          <w:sz w:val="28"/>
          <w:szCs w:val="28"/>
          <w:lang w:val="ru-RU"/>
        </w:rPr>
        <w:t xml:space="preserve"> </w:t>
      </w:r>
      <w:r w:rsidR="00345CD0">
        <w:rPr>
          <w:rFonts w:eastAsia="Calibri"/>
          <w:sz w:val="28"/>
          <w:szCs w:val="28"/>
          <w:lang w:val="ru-RU"/>
        </w:rPr>
        <w:t>Конституция</w:t>
      </w:r>
      <w:r w:rsidR="008A5AEB" w:rsidRPr="008A5AEB">
        <w:rPr>
          <w:sz w:val="28"/>
          <w:szCs w:val="28"/>
          <w:lang w:val="ru-RU"/>
        </w:rPr>
        <w:t xml:space="preserve"> Российской Федерации (Российская газета от 25 декабря 1993 года № 237);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8A5AEB" w:rsidRPr="008A5AEB">
        <w:rPr>
          <w:sz w:val="28"/>
          <w:szCs w:val="28"/>
          <w:lang w:val="ru-RU"/>
        </w:rPr>
        <w:t>Федеральным законом от 24 июля 1998 года № 124-ФЗ</w:t>
      </w:r>
      <w:r w:rsidR="008A5AEB" w:rsidRPr="008A5AEB">
        <w:rPr>
          <w:sz w:val="28"/>
          <w:szCs w:val="28"/>
          <w:lang w:val="ru-RU"/>
        </w:rPr>
        <w:br/>
        <w:t>«Об основных гарантиях прав ребенка в Российской Федерации» (Российская газета от 5 августа 1998 года № 147; Собрание законодательства Российской Федерации от 3 августа 1998 года № 31,</w:t>
      </w:r>
      <w:r w:rsidR="008A5AEB" w:rsidRPr="008A5AEB">
        <w:rPr>
          <w:sz w:val="28"/>
          <w:szCs w:val="28"/>
          <w:lang w:val="ru-RU"/>
        </w:rPr>
        <w:br/>
        <w:t>ст. 3802);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8A5AEB" w:rsidRPr="008A5AEB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 xml:space="preserve">й </w:t>
      </w:r>
      <w:r w:rsidR="008A5AEB" w:rsidRPr="008A5AEB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 xml:space="preserve"> </w:t>
      </w:r>
      <w:r w:rsidR="008A5AEB" w:rsidRPr="008A5AEB">
        <w:rPr>
          <w:sz w:val="28"/>
          <w:szCs w:val="28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 (Российская газета от 8 октября 2003 года № 202; Собрание законодательства Российской Федерации от 6 октября 2003 года № 40,</w:t>
      </w:r>
      <w:r w:rsidR="008A5AEB" w:rsidRPr="008A5AEB">
        <w:rPr>
          <w:sz w:val="28"/>
          <w:szCs w:val="28"/>
          <w:lang w:val="ru-RU"/>
        </w:rPr>
        <w:br/>
        <w:t>ст. 3822);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8A5AEB" w:rsidRPr="008A5AEB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="008A5AEB" w:rsidRPr="008A5AEB">
        <w:rPr>
          <w:sz w:val="28"/>
          <w:szCs w:val="28"/>
          <w:lang w:val="ru-RU"/>
        </w:rPr>
        <w:t xml:space="preserve"> закон от 27 июля 2010 года № 210-ФЗ</w:t>
      </w:r>
      <w:r w:rsidR="008A5AEB" w:rsidRPr="008A5AEB">
        <w:rPr>
          <w:sz w:val="28"/>
          <w:szCs w:val="28"/>
          <w:lang w:val="ru-RU"/>
        </w:rPr>
        <w:br/>
        <w:t>«Об организации предоставления государственных и муниципальных услуг» (Российская газета от 30 июля 2010 года № 168; Собрание законодательства Российской Федерации от 2 августа 2010 года № 31,</w:t>
      </w:r>
      <w:r w:rsidR="008A5AEB" w:rsidRPr="008A5AEB">
        <w:rPr>
          <w:sz w:val="28"/>
          <w:szCs w:val="28"/>
          <w:lang w:val="ru-RU"/>
        </w:rPr>
        <w:br/>
        <w:t>ст. 4179) (далее – Федеральный закон № 210-ФЗ);</w:t>
      </w:r>
    </w:p>
    <w:p w:rsidR="008A5AEB" w:rsidRPr="008A5AEB" w:rsidRDefault="001B5445" w:rsidP="008A5AE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5. </w:t>
      </w:r>
      <w:r w:rsidR="008A5AEB" w:rsidRPr="008A5AEB">
        <w:rPr>
          <w:bCs/>
          <w:sz w:val="28"/>
          <w:szCs w:val="28"/>
          <w:lang w:val="ru-RU"/>
        </w:rPr>
        <w:t>Постановление Правительства Российской Федерации от 26 марта 2016 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ст.2084);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Закон</w:t>
      </w:r>
      <w:r w:rsidR="008A5AEB" w:rsidRPr="008A5AEB">
        <w:rPr>
          <w:sz w:val="28"/>
          <w:szCs w:val="28"/>
          <w:lang w:val="ru-RU"/>
        </w:rPr>
        <w:t xml:space="preserve"> Ханты-Мансийского автономного округа – Югры от 08 июля 2005 № 62-оз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(газета «Новости Югры» от 26 июля 2005 № 81, Собрание законодательства Ханты-Мансийского автономного округа – Югры от 15 июля 2005 года  № 7 (часть </w:t>
      </w:r>
      <w:r w:rsidR="008A5AEB">
        <w:rPr>
          <w:sz w:val="28"/>
          <w:szCs w:val="28"/>
        </w:rPr>
        <w:t>I</w:t>
      </w:r>
      <w:r w:rsidR="008A5AEB" w:rsidRPr="008A5AEB">
        <w:rPr>
          <w:sz w:val="28"/>
          <w:szCs w:val="28"/>
          <w:lang w:val="ru-RU"/>
        </w:rPr>
        <w:t>), ст.  739);</w:t>
      </w:r>
    </w:p>
    <w:p w:rsidR="008A5AEB" w:rsidRPr="008A5AEB" w:rsidRDefault="001B5445" w:rsidP="008A5AE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proofErr w:type="gramStart"/>
      <w:r w:rsidR="008A5AEB" w:rsidRPr="008A5AEB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 xml:space="preserve"> </w:t>
      </w:r>
      <w:r w:rsidR="008A5AEB" w:rsidRPr="008A5AEB">
        <w:rPr>
          <w:sz w:val="28"/>
          <w:szCs w:val="28"/>
          <w:lang w:val="ru-RU"/>
        </w:rPr>
        <w:t>Ханты-Мансийского автономного округа – Югры от 30 декабря 2009 года № 250-оз «Об организации и обеспечении отдыха и оздоровления детей, имеющих место жительства в Ханты-Мансийском автономном округе – Югры</w:t>
      </w:r>
      <w:r w:rsidR="008A5AEB" w:rsidRPr="008A5AEB">
        <w:rPr>
          <w:bCs/>
          <w:sz w:val="28"/>
          <w:szCs w:val="28"/>
          <w:lang w:val="ru-RU"/>
        </w:rPr>
        <w:t xml:space="preserve">» (газета «Новости Югры» от 23 февраля 2010 года № 27, Собрание законодательства Ханты-Мансийского автономного округа-Югры от 16 декабря 2009 года – 31 декабря 2009 года № 12 (часть </w:t>
      </w:r>
      <w:r w:rsidR="008A5AEB">
        <w:rPr>
          <w:bCs/>
          <w:sz w:val="28"/>
          <w:szCs w:val="28"/>
        </w:rPr>
        <w:t>II</w:t>
      </w:r>
      <w:r w:rsidR="008A5AEB" w:rsidRPr="008A5AEB">
        <w:rPr>
          <w:bCs/>
          <w:sz w:val="28"/>
          <w:szCs w:val="28"/>
          <w:lang w:val="ru-RU"/>
        </w:rPr>
        <w:t xml:space="preserve">), ст.1193); </w:t>
      </w:r>
      <w:proofErr w:type="gramEnd"/>
    </w:p>
    <w:p w:rsidR="008A5AEB" w:rsidRPr="008A5AEB" w:rsidRDefault="001B5445" w:rsidP="008A5AEB">
      <w:pPr>
        <w:shd w:val="clear" w:color="auto" w:fill="FFFFFF"/>
        <w:spacing w:line="240" w:lineRule="atLeast"/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8. </w:t>
      </w:r>
      <w:r w:rsidR="008A5AEB" w:rsidRPr="008A5AEB">
        <w:rPr>
          <w:iCs/>
          <w:sz w:val="28"/>
          <w:szCs w:val="28"/>
          <w:lang w:val="ru-RU"/>
        </w:rPr>
        <w:t>Закон</w:t>
      </w:r>
      <w:r>
        <w:rPr>
          <w:iCs/>
          <w:sz w:val="28"/>
          <w:szCs w:val="28"/>
          <w:lang w:val="ru-RU"/>
        </w:rPr>
        <w:t xml:space="preserve"> </w:t>
      </w:r>
      <w:r w:rsidR="008A5AEB" w:rsidRPr="008A5AEB">
        <w:rPr>
          <w:iCs/>
          <w:sz w:val="28"/>
          <w:szCs w:val="28"/>
          <w:lang w:val="ru-RU"/>
        </w:rPr>
        <w:t xml:space="preserve"> Ханты-Мансийского автономного округа – Югры от 11 июня 2010 года № 102-оз «Об административных правонарушениях» (газета «Новости Югры» от 13 июля 2010 года № 107, Собрание законодательства                           </w:t>
      </w:r>
      <w:r w:rsidR="008A5AEB" w:rsidRPr="008A5AEB">
        <w:rPr>
          <w:iCs/>
          <w:sz w:val="28"/>
          <w:szCs w:val="28"/>
          <w:lang w:val="ru-RU"/>
        </w:rPr>
        <w:lastRenderedPageBreak/>
        <w:t xml:space="preserve">Ханты-Мансийского автономного округа – Югры от 01 июня 2010 года – 15 июня 2010 года № 6 (часть </w:t>
      </w:r>
      <w:r w:rsidR="008A5AEB">
        <w:rPr>
          <w:iCs/>
          <w:sz w:val="28"/>
          <w:szCs w:val="28"/>
        </w:rPr>
        <w:t>I</w:t>
      </w:r>
      <w:r w:rsidR="008A5AEB" w:rsidRPr="008A5AEB">
        <w:rPr>
          <w:iCs/>
          <w:sz w:val="28"/>
          <w:szCs w:val="28"/>
          <w:lang w:val="ru-RU"/>
        </w:rPr>
        <w:t xml:space="preserve">), ст.461); 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 w:rsidR="008A5AEB" w:rsidRPr="008A5AEB">
        <w:rPr>
          <w:sz w:val="28"/>
          <w:szCs w:val="28"/>
          <w:lang w:val="ru-RU"/>
        </w:rPr>
        <w:t>Постановление Правительства Ханты-Мансийского автономного             округа – Югры от 27 января 2010 № 21-п «О порядке организации отдыха и оздоровления детей, проживающих в Ханты-Мансийском автономном                 округе – Югре» (газета «Новости Югры» от 16 февраля 2010 года № 23, Собрание законодательства Ханты-Мансийского автономного округа – Югры от 01 января 2010 года  - 29 января 2010 года № 1, ст.38;</w:t>
      </w:r>
      <w:proofErr w:type="gramEnd"/>
      <w:r w:rsidR="008A5AEB" w:rsidRPr="008A5AEB">
        <w:rPr>
          <w:sz w:val="28"/>
          <w:szCs w:val="28"/>
          <w:lang w:val="ru-RU"/>
        </w:rPr>
        <w:t xml:space="preserve"> Собрание законодательства Ханты-Мансийского автономного округа – Югры от 01 февраля 2010 года  - 12 февраля 2010 года № 2 (часть </w:t>
      </w:r>
      <w:r w:rsidR="008A5AEB">
        <w:rPr>
          <w:sz w:val="28"/>
          <w:szCs w:val="28"/>
        </w:rPr>
        <w:t>I</w:t>
      </w:r>
      <w:r w:rsidR="008A5AEB" w:rsidRPr="008A5AEB">
        <w:rPr>
          <w:sz w:val="28"/>
          <w:szCs w:val="28"/>
          <w:lang w:val="ru-RU"/>
        </w:rPr>
        <w:t>), с.995 (поправка);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r w:rsidR="008A5AEB" w:rsidRPr="008A5AEB">
        <w:rPr>
          <w:sz w:val="28"/>
          <w:szCs w:val="28"/>
          <w:lang w:val="ru-RU"/>
        </w:rPr>
        <w:t>Устав Березовского района, принят решением Думы Березовского района от 15 апреля 2005 года № 338 (газета «Жизнь Югры» от 28.06.2005 № 49);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Постановление </w:t>
      </w:r>
      <w:r w:rsidR="008A5AEB" w:rsidRPr="008A5AEB">
        <w:rPr>
          <w:sz w:val="28"/>
          <w:szCs w:val="28"/>
          <w:lang w:val="ru-RU"/>
        </w:rPr>
        <w:t>администрации Березовского района от 11июля 2012 года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(Газета «Жизнь Югры» от 18.07.2012 № 56);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Постановление </w:t>
      </w:r>
      <w:r w:rsidR="008A5AEB" w:rsidRPr="008A5AEB">
        <w:rPr>
          <w:sz w:val="28"/>
          <w:szCs w:val="28"/>
          <w:lang w:val="ru-RU"/>
        </w:rPr>
        <w:t xml:space="preserve"> администрации Березовского района от 18  марта 2013 года № 374 «Об утверждении Порядка подачи и рассмотрения жалоб на решения и действия (бездействие) администрации Березовского района, её структурных подразделений, их должностных лиц, муниципальных служащих»  (Газета «Жизнь Югры» от 03.04.2013 года № 26);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Постановление</w:t>
      </w:r>
      <w:r w:rsidR="008A5AEB" w:rsidRPr="008A5AEB">
        <w:rPr>
          <w:sz w:val="28"/>
          <w:szCs w:val="28"/>
          <w:lang w:val="ru-RU"/>
        </w:rPr>
        <w:t xml:space="preserve"> администрация Березовского района от 05 августа 2014 года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(газета «Жизнь Югры» от 13.08.2014 года   №64;</w:t>
      </w:r>
    </w:p>
    <w:p w:rsidR="008A5AEB" w:rsidRPr="008A5AEB" w:rsidRDefault="001B5445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 w:rsidR="008A5AEB" w:rsidRPr="008A5AEB">
        <w:rPr>
          <w:sz w:val="28"/>
          <w:szCs w:val="28"/>
          <w:lang w:val="ru-RU"/>
        </w:rPr>
        <w:t>Постановление администрации Березовского района от 11.07.2016 года № 522 «Об организационном обеспечении и исполнении отдельных государственных полномочий по организации и обеспечению отдыха и оздоровления детей, проживающих на территории Березовского района (газета «Жизнь Югры» от  19.07.2016 года № 58);</w:t>
      </w:r>
    </w:p>
    <w:p w:rsidR="00631C3C" w:rsidRDefault="009A21B4" w:rsidP="008A5AE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1B5445">
        <w:rPr>
          <w:sz w:val="28"/>
          <w:szCs w:val="28"/>
          <w:lang w:val="ru-RU" w:eastAsia="en-US"/>
        </w:rPr>
        <w:t>5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466B34" w:rsidRPr="00466B34">
        <w:rPr>
          <w:sz w:val="28"/>
          <w:szCs w:val="28"/>
          <w:lang w:val="ru-RU" w:eastAsia="en-US"/>
        </w:rPr>
        <w:t>Организация отдыха детей в каникулярное время в части предоставления детям, проживающим в Березовском районе путевок в организации, обеспечивающие отдых и оздоровление детей</w:t>
      </w:r>
      <w:r w:rsidR="00522C0C" w:rsidRPr="00522C0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 w:rsidR="00466B34">
        <w:rPr>
          <w:sz w:val="28"/>
          <w:szCs w:val="28"/>
          <w:lang w:val="ru-RU" w:eastAsia="en-US"/>
        </w:rPr>
        <w:t>15.08.2016 № 610</w:t>
      </w:r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1B5445">
      <w:pPr>
        <w:rPr>
          <w:lang w:val="ru-RU"/>
        </w:rPr>
      </w:pPr>
      <w:bookmarkStart w:id="0" w:name="_GoBack"/>
      <w:bookmarkEnd w:id="0"/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1B5445"/>
    <w:rsid w:val="003011AC"/>
    <w:rsid w:val="00345CD0"/>
    <w:rsid w:val="00436D5C"/>
    <w:rsid w:val="00451A6A"/>
    <w:rsid w:val="00466B34"/>
    <w:rsid w:val="004719F6"/>
    <w:rsid w:val="00522C0C"/>
    <w:rsid w:val="005B4A5C"/>
    <w:rsid w:val="00631C3C"/>
    <w:rsid w:val="00692825"/>
    <w:rsid w:val="00790104"/>
    <w:rsid w:val="00796BAC"/>
    <w:rsid w:val="007F5495"/>
    <w:rsid w:val="00846E45"/>
    <w:rsid w:val="008A5AEB"/>
    <w:rsid w:val="008B31DC"/>
    <w:rsid w:val="009A21B4"/>
    <w:rsid w:val="00B01BE9"/>
    <w:rsid w:val="00B160C0"/>
    <w:rsid w:val="00B73868"/>
    <w:rsid w:val="00D4113D"/>
    <w:rsid w:val="00E3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46E45"/>
    <w:rPr>
      <w:rFonts w:ascii="Times New Roman" w:hAnsi="Times New Roman" w:cs="Times New Roman" w:hint="default"/>
      <w:color w:val="000000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846E45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846E4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16</cp:revision>
  <dcterms:created xsi:type="dcterms:W3CDTF">2019-02-05T10:59:00Z</dcterms:created>
  <dcterms:modified xsi:type="dcterms:W3CDTF">2019-02-18T11:38:00Z</dcterms:modified>
</cp:coreProperties>
</file>