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C" w:rsidRPr="0091517D" w:rsidRDefault="00C13F3C" w:rsidP="004D129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D129D" w:rsidRPr="0091517D" w:rsidRDefault="004D129D" w:rsidP="004D129D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об исполнении Плана мероприятий </w:t>
      </w:r>
    </w:p>
    <w:p w:rsidR="004D129D" w:rsidRPr="0091517D" w:rsidRDefault="004D129D" w:rsidP="004D129D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</w:t>
      </w:r>
      <w:r w:rsidR="00DA07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дательства в автономном округе з</w:t>
      </w:r>
      <w:r w:rsidRPr="00915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2020 год</w:t>
      </w:r>
    </w:p>
    <w:p w:rsidR="004D129D" w:rsidRPr="00524DC1" w:rsidRDefault="004D129D" w:rsidP="004D129D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57" w:type="dxa"/>
        <w:tblInd w:w="-176" w:type="dxa"/>
        <w:tblLook w:val="04A0" w:firstRow="1" w:lastRow="0" w:firstColumn="1" w:lastColumn="0" w:noHBand="0" w:noVBand="1"/>
      </w:tblPr>
      <w:tblGrid>
        <w:gridCol w:w="559"/>
        <w:gridCol w:w="7096"/>
        <w:gridCol w:w="7702"/>
      </w:tblGrid>
      <w:tr w:rsidR="004D129D" w:rsidRPr="0008561C" w:rsidTr="008E0F28">
        <w:tc>
          <w:tcPr>
            <w:tcW w:w="559" w:type="dxa"/>
          </w:tcPr>
          <w:p w:rsidR="004D129D" w:rsidRPr="0008561C" w:rsidRDefault="004D129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</w:t>
            </w:r>
            <w:proofErr w:type="gramEnd"/>
            <w:r w:rsidRPr="0008561C">
              <w:rPr>
                <w:rFonts w:ascii="Times New Roman" w:eastAsiaTheme="minorEastAsia" w:hAnsi="Times New Roman" w:cs="Times New Roman"/>
                <w:sz w:val="22"/>
                <w:lang w:val="en-US" w:eastAsia="ru-RU"/>
              </w:rPr>
              <w:t>/</w:t>
            </w: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</w:t>
            </w:r>
          </w:p>
        </w:tc>
        <w:tc>
          <w:tcPr>
            <w:tcW w:w="7096" w:type="dxa"/>
          </w:tcPr>
          <w:p w:rsidR="004D129D" w:rsidRPr="0091517D" w:rsidRDefault="004D129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Наименование мероприятий</w:t>
            </w:r>
          </w:p>
        </w:tc>
        <w:tc>
          <w:tcPr>
            <w:tcW w:w="7702" w:type="dxa"/>
          </w:tcPr>
          <w:p w:rsidR="004D129D" w:rsidRPr="0008561C" w:rsidRDefault="004D129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Информация об исполнении</w:t>
            </w:r>
          </w:p>
        </w:tc>
      </w:tr>
      <w:tr w:rsidR="004D129D" w:rsidRPr="0008561C" w:rsidTr="008E0F28">
        <w:tc>
          <w:tcPr>
            <w:tcW w:w="559" w:type="dxa"/>
          </w:tcPr>
          <w:p w:rsidR="004D129D" w:rsidRPr="0008561C" w:rsidRDefault="004D129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6" w:type="dxa"/>
          </w:tcPr>
          <w:p w:rsidR="004D129D" w:rsidRPr="0008561C" w:rsidRDefault="004D129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702" w:type="dxa"/>
          </w:tcPr>
          <w:p w:rsidR="004D129D" w:rsidRPr="0008561C" w:rsidRDefault="004D129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3</w:t>
            </w:r>
          </w:p>
        </w:tc>
      </w:tr>
      <w:tr w:rsidR="004D129D" w:rsidRPr="0008561C" w:rsidTr="008E0F28">
        <w:tc>
          <w:tcPr>
            <w:tcW w:w="559" w:type="dxa"/>
          </w:tcPr>
          <w:p w:rsidR="004D129D" w:rsidRPr="0008561C" w:rsidRDefault="004D129D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7096" w:type="dxa"/>
          </w:tcPr>
          <w:p w:rsidR="004D129D" w:rsidRPr="0008561C" w:rsidRDefault="004D129D" w:rsidP="004D129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hAnsi="Times New Roman" w:cs="Times New Roman"/>
                <w:sz w:val="22"/>
              </w:rPr>
              <w:t>Осуществление проверки проектов нормативных правовых актов ОМСУ на соответствие требованиям антимонопольного законодательства (при их разработке)</w:t>
            </w:r>
          </w:p>
        </w:tc>
        <w:tc>
          <w:tcPr>
            <w:tcW w:w="7702" w:type="dxa"/>
          </w:tcPr>
          <w:p w:rsidR="004D129D" w:rsidRPr="0008561C" w:rsidRDefault="004D129D" w:rsidP="00DA07D2">
            <w:pPr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Антимонопольная экспертиза проведена в отношении </w:t>
            </w:r>
            <w:r w:rsidR="00DA07D2">
              <w:rPr>
                <w:rFonts w:ascii="Times New Roman" w:hAnsi="Times New Roman" w:cs="Times New Roman"/>
                <w:color w:val="000000"/>
                <w:sz w:val="22"/>
              </w:rPr>
              <w:t>569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проект</w:t>
            </w:r>
            <w:r w:rsidR="00C1646C">
              <w:rPr>
                <w:rFonts w:ascii="Times New Roman" w:hAnsi="Times New Roman" w:cs="Times New Roman"/>
                <w:color w:val="000000"/>
                <w:sz w:val="22"/>
              </w:rPr>
              <w:t>ов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муниципальных нормативных правовых актов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разработанных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272A5D" w:rsidRPr="0008561C">
              <w:rPr>
                <w:rFonts w:ascii="Times New Roman" w:hAnsi="Times New Roman" w:cs="Times New Roman"/>
                <w:color w:val="000000"/>
                <w:sz w:val="22"/>
              </w:rPr>
              <w:t>структурными подразделениями администрации района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r w:rsidR="00C1646C">
              <w:rPr>
                <w:rFonts w:ascii="Times New Roman" w:hAnsi="Times New Roman" w:cs="Times New Roman"/>
                <w:color w:val="000000"/>
                <w:sz w:val="22"/>
              </w:rPr>
              <w:t xml:space="preserve"> в том числе 2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272A5D" w:rsidRPr="0008561C">
              <w:rPr>
                <w:rFonts w:ascii="Times New Roman" w:hAnsi="Times New Roman" w:cs="Times New Roman"/>
                <w:color w:val="000000"/>
                <w:sz w:val="22"/>
              </w:rPr>
              <w:t>проект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="00272A5D"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муниципальных нормативных правовых актов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r w:rsidR="00272A5D"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разработанных 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во исполнение переданных отдельных государственных полномочий </w:t>
            </w:r>
          </w:p>
        </w:tc>
      </w:tr>
      <w:tr w:rsidR="004D129D" w:rsidRPr="0008561C" w:rsidTr="008E0F28">
        <w:tc>
          <w:tcPr>
            <w:tcW w:w="559" w:type="dxa"/>
          </w:tcPr>
          <w:p w:rsidR="004D129D" w:rsidRPr="0008561C" w:rsidRDefault="004D129D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096" w:type="dxa"/>
          </w:tcPr>
          <w:p w:rsidR="004D129D" w:rsidRPr="0008561C" w:rsidRDefault="004D129D" w:rsidP="002E3EFA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D129D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Проведение общественной экспертизы проектов нормативных правовых актов ОМСУ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 актов органов власти автономного округа, </w:t>
            </w:r>
            <w:proofErr w:type="gramStart"/>
            <w:r w:rsidRPr="004D129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размещенном</w:t>
            </w:r>
            <w:proofErr w:type="gramEnd"/>
            <w:r w:rsidRPr="004D129D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 адресу: </w:t>
            </w:r>
            <w:hyperlink r:id="rId5" w:history="1">
              <w:r w:rsidRPr="0008561C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  <w:lang w:val="en-US" w:eastAsia="ru-RU"/>
                </w:rPr>
                <w:t>http</w:t>
              </w:r>
              <w:r w:rsidRPr="0008561C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  <w:lang w:eastAsia="ru-RU"/>
                </w:rPr>
                <w:t>://</w:t>
              </w:r>
              <w:r w:rsidRPr="0008561C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  <w:lang w:val="en-US" w:eastAsia="ru-RU"/>
                </w:rPr>
                <w:t>regulation</w:t>
              </w:r>
              <w:r w:rsidRPr="0008561C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  <w:lang w:eastAsia="ru-RU"/>
                </w:rPr>
                <w:t>.</w:t>
              </w:r>
              <w:proofErr w:type="spellStart"/>
              <w:r w:rsidRPr="0008561C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  <w:lang w:val="en-US" w:eastAsia="ru-RU"/>
                </w:rPr>
                <w:t>admhmao</w:t>
              </w:r>
              <w:proofErr w:type="spellEnd"/>
              <w:r w:rsidRPr="0008561C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  <w:lang w:eastAsia="ru-RU"/>
                </w:rPr>
                <w:t>.</w:t>
              </w:r>
              <w:proofErr w:type="spellStart"/>
              <w:r w:rsidRPr="0008561C">
                <w:rPr>
                  <w:rFonts w:ascii="Times New Roman" w:eastAsia="Times New Roman" w:hAnsi="Times New Roman" w:cs="Times New Roman"/>
                  <w:color w:val="0000FF"/>
                  <w:sz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702" w:type="dxa"/>
          </w:tcPr>
          <w:p w:rsidR="004D129D" w:rsidRPr="0008561C" w:rsidRDefault="004D129D" w:rsidP="00DA07D2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В целях проведения </w:t>
            </w:r>
            <w:r w:rsidR="002E3EFA" w:rsidRPr="0008561C">
              <w:rPr>
                <w:rFonts w:ascii="Times New Roman" w:hAnsi="Times New Roman" w:cs="Times New Roman"/>
                <w:color w:val="000000"/>
                <w:sz w:val="22"/>
              </w:rPr>
              <w:t>общественной экспертизы п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>роекты</w:t>
            </w:r>
            <w:r w:rsidR="002E3EFA"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МНПА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DA07D2">
              <w:rPr>
                <w:rFonts w:ascii="Times New Roman" w:hAnsi="Times New Roman" w:cs="Times New Roman"/>
                <w:color w:val="000000"/>
                <w:sz w:val="22"/>
              </w:rPr>
              <w:t>размещались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 xml:space="preserve"> на Портале проектов НПА ХМАО (http://regulation.admhmao.ru) в разделе «Комплаенс». Замечания и предложения от граждан и организаций по проектам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 xml:space="preserve"> муниципальных НПА не поступили</w:t>
            </w:r>
          </w:p>
        </w:tc>
      </w:tr>
      <w:tr w:rsidR="002E3EFA" w:rsidRPr="0008561C" w:rsidTr="008E0F28">
        <w:tc>
          <w:tcPr>
            <w:tcW w:w="559" w:type="dxa"/>
          </w:tcPr>
          <w:p w:rsidR="002E3EFA" w:rsidRPr="0008561C" w:rsidRDefault="002E3EFA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7096" w:type="dxa"/>
          </w:tcPr>
          <w:p w:rsidR="002E3EFA" w:rsidRPr="0008561C" w:rsidRDefault="002E3EFA" w:rsidP="002E3E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8561C">
              <w:rPr>
                <w:rFonts w:ascii="Times New Roman" w:hAnsi="Times New Roman" w:cs="Times New Roman"/>
                <w:sz w:val="22"/>
              </w:rPr>
              <w:t>Предоставление в Депэкономики Югры информации о выявленных рисках нарушения антимонопольного законодательства или о положениях, способствующих созданию условий для проявления таких рисков, при осуществлении проверки проек</w:t>
            </w:r>
            <w:r w:rsidR="00BB1B70">
              <w:rPr>
                <w:rFonts w:ascii="Times New Roman" w:hAnsi="Times New Roman" w:cs="Times New Roman"/>
                <w:sz w:val="22"/>
              </w:rPr>
              <w:t xml:space="preserve">тов нормативных правовых актов </w:t>
            </w:r>
            <w:r w:rsidRPr="0008561C">
              <w:rPr>
                <w:rFonts w:ascii="Times New Roman" w:hAnsi="Times New Roman" w:cs="Times New Roman"/>
                <w:sz w:val="22"/>
              </w:rPr>
              <w:t xml:space="preserve">ОМСУ, на соответствие требованиям антимонопольного законодательства </w:t>
            </w:r>
          </w:p>
        </w:tc>
        <w:tc>
          <w:tcPr>
            <w:tcW w:w="7702" w:type="dxa"/>
          </w:tcPr>
          <w:p w:rsidR="002E3EFA" w:rsidRPr="00D97FD6" w:rsidRDefault="008E0F28" w:rsidP="008E0F28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7FD6">
              <w:rPr>
                <w:rFonts w:ascii="Times New Roman" w:hAnsi="Times New Roman" w:cs="Times New Roman"/>
                <w:sz w:val="22"/>
              </w:rPr>
              <w:t>Риски нарушения антимоно</w:t>
            </w:r>
            <w:r w:rsidR="00BB1B70">
              <w:rPr>
                <w:rFonts w:ascii="Times New Roman" w:hAnsi="Times New Roman" w:cs="Times New Roman"/>
                <w:sz w:val="22"/>
              </w:rPr>
              <w:t xml:space="preserve">польного законодательства или </w:t>
            </w:r>
            <w:r w:rsidRPr="00D97FD6">
              <w:rPr>
                <w:rFonts w:ascii="Times New Roman" w:hAnsi="Times New Roman" w:cs="Times New Roman"/>
                <w:sz w:val="22"/>
              </w:rPr>
              <w:t>положения, способствующие созданию условий для проявления таких рисков, при осуществлении проверки проектов нормативных правовых актов ОМСУ на соответствие требованиям антимонопольного законодательства не выявлены</w:t>
            </w:r>
          </w:p>
        </w:tc>
      </w:tr>
      <w:tr w:rsidR="00EC4D2C" w:rsidRPr="0008561C" w:rsidTr="008E0F28">
        <w:tc>
          <w:tcPr>
            <w:tcW w:w="559" w:type="dxa"/>
          </w:tcPr>
          <w:p w:rsidR="00EC4D2C" w:rsidRPr="0008561C" w:rsidRDefault="00EC4D2C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08561C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7096" w:type="dxa"/>
          </w:tcPr>
          <w:p w:rsidR="00EC4D2C" w:rsidRPr="0008561C" w:rsidRDefault="00EC4D2C" w:rsidP="002E3EFA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8561C">
              <w:rPr>
                <w:rFonts w:ascii="Times New Roman" w:hAnsi="Times New Roman" w:cs="Times New Roman"/>
                <w:sz w:val="22"/>
              </w:rPr>
              <w:t>Подготовка и внесение изменений в нормативные правовые акты, разработанные ОМСУ, при выявлении условий для возникновения рисков нарушения антимонопольного законодательства разработчиком нормативного правового акта самостоятельно, получении заключения о результатах экспертизы (анализа)</w:t>
            </w:r>
            <w:r w:rsidRPr="0008561C">
              <w:rPr>
                <w:rFonts w:ascii="Times New Roman" w:hAnsi="Times New Roman" w:cs="Times New Roman"/>
                <w:sz w:val="22"/>
              </w:rPr>
              <w:br/>
              <w:t xml:space="preserve">нормативного правового акта или его проекта </w:t>
            </w:r>
            <w:r w:rsidRPr="0008561C">
              <w:rPr>
                <w:rFonts w:ascii="Times New Roman" w:hAnsi="Times New Roman" w:cs="Times New Roman"/>
                <w:color w:val="000000"/>
                <w:sz w:val="22"/>
              </w:rPr>
              <w:t>на предмет наличия положений, содержащих риск нарушения антимонопольного законодательства</w:t>
            </w:r>
            <w:r w:rsidRPr="0008561C">
              <w:rPr>
                <w:rFonts w:ascii="Times New Roman" w:hAnsi="Times New Roman" w:cs="Times New Roman"/>
                <w:sz w:val="22"/>
              </w:rPr>
              <w:t xml:space="preserve"> от Депэкономики Югры, а также при поступлении актов (указаний) контролирующих органов об устранении положений нормативного</w:t>
            </w:r>
            <w:proofErr w:type="gramEnd"/>
            <w:r w:rsidRPr="0008561C">
              <w:rPr>
                <w:rFonts w:ascii="Times New Roman" w:hAnsi="Times New Roman" w:cs="Times New Roman"/>
                <w:sz w:val="22"/>
              </w:rPr>
              <w:t xml:space="preserve"> правового акта ОМСУ, </w:t>
            </w:r>
            <w:proofErr w:type="gramStart"/>
            <w:r w:rsidRPr="0008561C">
              <w:rPr>
                <w:rFonts w:ascii="Times New Roman" w:hAnsi="Times New Roman" w:cs="Times New Roman"/>
                <w:sz w:val="22"/>
              </w:rPr>
              <w:t>нарушающих</w:t>
            </w:r>
            <w:proofErr w:type="gramEnd"/>
            <w:r w:rsidRPr="0008561C">
              <w:rPr>
                <w:rFonts w:ascii="Times New Roman" w:hAnsi="Times New Roman" w:cs="Times New Roman"/>
                <w:sz w:val="22"/>
              </w:rPr>
              <w:t xml:space="preserve"> антимонопольное законодательство</w:t>
            </w:r>
          </w:p>
        </w:tc>
        <w:tc>
          <w:tcPr>
            <w:tcW w:w="7702" w:type="dxa"/>
          </w:tcPr>
          <w:p w:rsidR="00EC4D2C" w:rsidRPr="00A94224" w:rsidRDefault="00D97FD6" w:rsidP="00D97FD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Принят 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один МНПА</w:t>
            </w: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, взамен действующего, с учетом </w:t>
            </w:r>
            <w:r w:rsidR="00EC4D2C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полученного заключения </w:t>
            </w: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от </w:t>
            </w:r>
            <w:r w:rsidRPr="0008561C">
              <w:rPr>
                <w:rFonts w:ascii="Times New Roman" w:hAnsi="Times New Roman" w:cs="Times New Roman"/>
                <w:sz w:val="22"/>
              </w:rPr>
              <w:t>Депэкономики Югры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 </w:t>
            </w:r>
            <w:r w:rsidR="00EC4D2C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о результатах экспертизы (анализа) на предмет наличия положений, содержащих риск нарушения антимонопольного </w:t>
            </w: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законодательства </w:t>
            </w:r>
          </w:p>
        </w:tc>
      </w:tr>
    </w:tbl>
    <w:p w:rsidR="004D129D" w:rsidRDefault="004D129D" w:rsidP="004D12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9D" w:rsidRDefault="004D129D" w:rsidP="004D12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1B70" w:rsidRDefault="00BB1B70" w:rsidP="004D12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9D" w:rsidRDefault="004D129D" w:rsidP="004D12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3F3C" w:rsidRPr="00C13F3C" w:rsidRDefault="00C13F3C" w:rsidP="00C13F3C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9D" w:rsidRPr="00DA3432" w:rsidRDefault="004D129D" w:rsidP="004D129D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4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Информация о разработанных и реализуемых мероприятиях по снижению рисков нарушения антимонопольного законодательства в муниципальном образовании </w:t>
      </w:r>
      <w:r w:rsidR="008E0F28" w:rsidRPr="00DA3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Березовский район</w:t>
      </w:r>
      <w:r w:rsidRPr="00DA3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итогах их реализации </w:t>
      </w:r>
    </w:p>
    <w:p w:rsidR="004D129D" w:rsidRPr="00DA3432" w:rsidRDefault="00340D18" w:rsidP="004D129D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4D129D" w:rsidRPr="00DA3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2020 год </w:t>
      </w:r>
    </w:p>
    <w:p w:rsidR="004D129D" w:rsidRDefault="004D129D" w:rsidP="004D129D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4449"/>
        <w:gridCol w:w="1645"/>
        <w:gridCol w:w="2183"/>
        <w:gridCol w:w="2976"/>
        <w:gridCol w:w="3686"/>
      </w:tblGrid>
      <w:tr w:rsidR="00C13F3C" w:rsidRPr="00A94224" w:rsidTr="0091517D">
        <w:tc>
          <w:tcPr>
            <w:tcW w:w="513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</w:t>
            </w:r>
            <w:proofErr w:type="gramEnd"/>
            <w:r w:rsidRPr="00A94224">
              <w:rPr>
                <w:rFonts w:ascii="Times New Roman" w:eastAsiaTheme="minorEastAsia" w:hAnsi="Times New Roman" w:cs="Times New Roman"/>
                <w:sz w:val="22"/>
                <w:lang w:val="en-US" w:eastAsia="ru-RU"/>
              </w:rPr>
              <w:t>/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</w:t>
            </w:r>
          </w:p>
        </w:tc>
        <w:tc>
          <w:tcPr>
            <w:tcW w:w="4449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1645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Ответственные исполнители </w:t>
            </w:r>
          </w:p>
        </w:tc>
        <w:tc>
          <w:tcPr>
            <w:tcW w:w="2183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Сроки исполнения </w:t>
            </w:r>
          </w:p>
        </w:tc>
        <w:tc>
          <w:tcPr>
            <w:tcW w:w="2976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Показатели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val="en-US" w:eastAsia="ru-RU"/>
              </w:rPr>
              <w:t>/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результаты</w:t>
            </w:r>
          </w:p>
        </w:tc>
        <w:tc>
          <w:tcPr>
            <w:tcW w:w="3686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Информация об исполнении</w:t>
            </w:r>
          </w:p>
        </w:tc>
      </w:tr>
      <w:tr w:rsidR="00C13F3C" w:rsidRPr="00A94224" w:rsidTr="0091517D">
        <w:tc>
          <w:tcPr>
            <w:tcW w:w="513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449" w:type="dxa"/>
          </w:tcPr>
          <w:p w:rsidR="00C13F3C" w:rsidRPr="00A94224" w:rsidRDefault="00C13F3C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45" w:type="dxa"/>
          </w:tcPr>
          <w:p w:rsidR="00C13F3C" w:rsidRPr="00A94224" w:rsidRDefault="00AA6723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183" w:type="dxa"/>
          </w:tcPr>
          <w:p w:rsidR="00C13F3C" w:rsidRPr="00A94224" w:rsidRDefault="00AA6723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76" w:type="dxa"/>
          </w:tcPr>
          <w:p w:rsidR="00C13F3C" w:rsidRPr="00A94224" w:rsidRDefault="00AA6723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686" w:type="dxa"/>
          </w:tcPr>
          <w:p w:rsidR="00C13F3C" w:rsidRPr="00A94224" w:rsidRDefault="00AA6723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6</w:t>
            </w:r>
          </w:p>
        </w:tc>
      </w:tr>
      <w:tr w:rsidR="00426553" w:rsidRPr="00A94224" w:rsidTr="0091517D">
        <w:tc>
          <w:tcPr>
            <w:tcW w:w="513" w:type="dxa"/>
          </w:tcPr>
          <w:p w:rsidR="00426553" w:rsidRPr="00A94224" w:rsidRDefault="00426553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14939" w:type="dxa"/>
            <w:gridSpan w:val="5"/>
          </w:tcPr>
          <w:p w:rsidR="00426553" w:rsidRPr="00A94224" w:rsidRDefault="00426553" w:rsidP="00C13F3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Распоряжение администрации Березовского района от 28.01.2020 № 49-р </w:t>
            </w:r>
          </w:p>
          <w:p w:rsidR="00426553" w:rsidRPr="00A94224" w:rsidRDefault="00426553" w:rsidP="00F8390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«Об утверждении плана мероприятий по снижению рисков нарушения антимонопольного законодательства на 2020 год»</w:t>
            </w:r>
          </w:p>
        </w:tc>
      </w:tr>
      <w:tr w:rsidR="00426553" w:rsidRPr="00A94224" w:rsidTr="0091517D">
        <w:tc>
          <w:tcPr>
            <w:tcW w:w="513" w:type="dxa"/>
          </w:tcPr>
          <w:p w:rsidR="00426553" w:rsidRPr="00A94224" w:rsidRDefault="00426553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4449" w:type="dxa"/>
          </w:tcPr>
          <w:p w:rsidR="00426553" w:rsidRPr="00A94224" w:rsidRDefault="00426553" w:rsidP="00C13F3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Организация включения в должностные инструкции работников структурных подразделений, деятельность которых связана с рисками нарушения антимонопольного законодательства  требований о знании и изучении антимонопольного законодательства Российской Федерации</w:t>
            </w:r>
          </w:p>
        </w:tc>
        <w:tc>
          <w:tcPr>
            <w:tcW w:w="1645" w:type="dxa"/>
          </w:tcPr>
          <w:p w:rsidR="00426553" w:rsidRPr="00A94224" w:rsidRDefault="002429E9" w:rsidP="00201F2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р</w:t>
            </w:r>
            <w:r w:rsidR="00426553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уководители структурных подразделений администрации района</w:t>
            </w:r>
          </w:p>
        </w:tc>
        <w:tc>
          <w:tcPr>
            <w:tcW w:w="2183" w:type="dxa"/>
          </w:tcPr>
          <w:p w:rsidR="00426553" w:rsidRPr="00A94224" w:rsidRDefault="00426553" w:rsidP="0042655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28.02.2020</w:t>
            </w:r>
          </w:p>
        </w:tc>
        <w:tc>
          <w:tcPr>
            <w:tcW w:w="2976" w:type="dxa"/>
          </w:tcPr>
          <w:p w:rsidR="00426553" w:rsidRPr="00A94224" w:rsidRDefault="00426553" w:rsidP="00426553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доля должностных инструкций работников структурных подразделений  администрации района, в которые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 в администрации </w:t>
            </w:r>
            <w:r w:rsidR="00201F2C" w:rsidRPr="00A94224">
              <w:rPr>
                <w:rFonts w:ascii="Times New Roman" w:hAnsi="Times New Roman" w:cs="Times New Roman"/>
                <w:color w:val="000000"/>
                <w:sz w:val="22"/>
              </w:rPr>
              <w:t>района (антимонопольного комплаенса) составляет</w:t>
            </w: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100%</w:t>
            </w:r>
          </w:p>
        </w:tc>
        <w:tc>
          <w:tcPr>
            <w:tcW w:w="3686" w:type="dxa"/>
          </w:tcPr>
          <w:p w:rsidR="00426553" w:rsidRPr="00A94224" w:rsidRDefault="00201F2C" w:rsidP="008268F4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>В должностные инструкции</w:t>
            </w:r>
            <w:r w:rsidR="00426553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работников структурных подразделений администрации</w:t>
            </w:r>
            <w:r w:rsidR="008268F4">
              <w:rPr>
                <w:rFonts w:ascii="Times New Roman" w:hAnsi="Times New Roman" w:cs="Times New Roman"/>
                <w:color w:val="000000"/>
                <w:sz w:val="22"/>
              </w:rPr>
              <w:t xml:space="preserve"> района</w:t>
            </w:r>
            <w:r w:rsidR="00426553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, деятельность которых связана с рисками нарушения антимонопольного законодательства,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в администрации </w:t>
            </w: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>района</w:t>
            </w:r>
            <w:r w:rsidR="00426553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(антимонопольного комплаенса)</w:t>
            </w:r>
          </w:p>
        </w:tc>
      </w:tr>
      <w:tr w:rsidR="00426553" w:rsidRPr="00A94224" w:rsidTr="0091517D">
        <w:tc>
          <w:tcPr>
            <w:tcW w:w="513" w:type="dxa"/>
          </w:tcPr>
          <w:p w:rsidR="00426553" w:rsidRPr="00A94224" w:rsidRDefault="00201F2C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4449" w:type="dxa"/>
          </w:tcPr>
          <w:p w:rsidR="00426553" w:rsidRPr="00A94224" w:rsidRDefault="00201F2C" w:rsidP="00201F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Calibri" w:hAnsi="Times New Roman" w:cs="Times New Roman"/>
                <w:sz w:val="22"/>
              </w:rPr>
              <w:t>Проведение предварительной экспертизы проектов муниципальных нормативных правовых актов, разработанных структурными подразделениями администрации Березовского района во исполнение переданных отдельных государственных полномочий Ханты-Мансийского автономного округа-Югры,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1645" w:type="dxa"/>
          </w:tcPr>
          <w:p w:rsidR="00426553" w:rsidRPr="00A94224" w:rsidRDefault="00201F2C" w:rsidP="007919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структурны</w:t>
            </w:r>
            <w:r w:rsidR="0079191D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е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 подразделени</w:t>
            </w:r>
            <w:r w:rsidR="0079191D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я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 администрации района</w:t>
            </w:r>
          </w:p>
        </w:tc>
        <w:tc>
          <w:tcPr>
            <w:tcW w:w="2183" w:type="dxa"/>
          </w:tcPr>
          <w:p w:rsidR="00426553" w:rsidRPr="00A94224" w:rsidRDefault="00201F2C" w:rsidP="00201F2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426553" w:rsidRPr="00A94224" w:rsidRDefault="0008561C" w:rsidP="0008561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Calibri" w:hAnsi="Times New Roman" w:cs="Times New Roman"/>
                <w:sz w:val="22"/>
              </w:rPr>
              <w:t>доля проектов муниципальных нормативных правовых актов, разработанных структурными подразделениями администрации района</w:t>
            </w:r>
            <w:r w:rsidR="00A8268D" w:rsidRPr="00A94224">
              <w:rPr>
                <w:rFonts w:ascii="Times New Roman" w:eastAsia="Calibri" w:hAnsi="Times New Roman" w:cs="Times New Roman"/>
                <w:sz w:val="22"/>
              </w:rPr>
              <w:t>,</w:t>
            </w:r>
            <w:r w:rsidRPr="00A94224">
              <w:rPr>
                <w:rFonts w:ascii="Times New Roman" w:eastAsia="Calibri" w:hAnsi="Times New Roman" w:cs="Times New Roman"/>
                <w:sz w:val="22"/>
              </w:rPr>
              <w:t xml:space="preserve"> в отношении которых проведена предварительная экспертиза на наличие или отсутствие возможных рисков нарушения антимонопольного законодательства составляет </w:t>
            </w:r>
            <w:r w:rsidRPr="00A94224">
              <w:rPr>
                <w:rFonts w:ascii="Times New Roman" w:eastAsia="Calibri" w:hAnsi="Times New Roman" w:cs="Times New Roman"/>
                <w:sz w:val="22"/>
              </w:rPr>
              <w:lastRenderedPageBreak/>
              <w:t>100%</w:t>
            </w:r>
          </w:p>
        </w:tc>
        <w:tc>
          <w:tcPr>
            <w:tcW w:w="3686" w:type="dxa"/>
          </w:tcPr>
          <w:p w:rsidR="00426553" w:rsidRPr="00A94224" w:rsidRDefault="00DA3432" w:rsidP="008268F4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А</w:t>
            </w:r>
            <w:r w:rsidR="0008561C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нтимонопольная экспертиза проведена в отношении 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  <w:r w:rsidR="0008561C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проект</w:t>
            </w:r>
            <w:r w:rsidR="00272A5D">
              <w:rPr>
                <w:rFonts w:ascii="Times New Roman" w:hAnsi="Times New Roman" w:cs="Times New Roman"/>
                <w:color w:val="000000"/>
                <w:sz w:val="22"/>
              </w:rPr>
              <w:t>ов</w:t>
            </w:r>
            <w:r w:rsidR="0008561C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муниципальных нормативных правовых актов</w:t>
            </w:r>
            <w:r w:rsidR="008268F4">
              <w:rPr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r w:rsidR="0008561C" w:rsidRPr="00A94224">
              <w:rPr>
                <w:rFonts w:ascii="Times New Roman" w:hAnsi="Times New Roman" w:cs="Times New Roman"/>
                <w:color w:val="000000"/>
                <w:sz w:val="22"/>
              </w:rPr>
              <w:t>разработанных во исполнение переданных отдельных государственных полномочий структурными подразделениями администрации района</w:t>
            </w:r>
          </w:p>
        </w:tc>
      </w:tr>
      <w:tr w:rsidR="00A8268D" w:rsidRPr="00A94224" w:rsidTr="0091517D">
        <w:tc>
          <w:tcPr>
            <w:tcW w:w="513" w:type="dxa"/>
          </w:tcPr>
          <w:p w:rsidR="00A8268D" w:rsidRPr="00A94224" w:rsidRDefault="00A8268D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4449" w:type="dxa"/>
          </w:tcPr>
          <w:p w:rsidR="00A8268D" w:rsidRPr="00A94224" w:rsidRDefault="00A8268D" w:rsidP="00A826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Calibri" w:hAnsi="Times New Roman" w:cs="Times New Roman"/>
                <w:sz w:val="22"/>
              </w:rPr>
              <w:t>Проведение правовой экспертизы проектов муниципальных нормативных правовых актов, разработанных структурными подразделениями на соответствие требованиям антимонопольного законодательства</w:t>
            </w:r>
          </w:p>
        </w:tc>
        <w:tc>
          <w:tcPr>
            <w:tcW w:w="1645" w:type="dxa"/>
          </w:tcPr>
          <w:p w:rsidR="00A8268D" w:rsidRPr="00A94224" w:rsidRDefault="00A8268D" w:rsidP="00A8268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юридическо-правовое управление администрации район</w:t>
            </w:r>
            <w:r w:rsidR="002429E9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а</w:t>
            </w:r>
          </w:p>
        </w:tc>
        <w:tc>
          <w:tcPr>
            <w:tcW w:w="2183" w:type="dxa"/>
          </w:tcPr>
          <w:p w:rsidR="00A8268D" w:rsidRPr="00A94224" w:rsidRDefault="00A8268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A8268D" w:rsidRPr="00A94224" w:rsidRDefault="00A8268D" w:rsidP="00A8268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BB1B70">
              <w:rPr>
                <w:rFonts w:ascii="Times New Roman" w:eastAsia="Calibri" w:hAnsi="Times New Roman" w:cs="Times New Roman"/>
                <w:sz w:val="22"/>
              </w:rPr>
              <w:t xml:space="preserve">доля проектов муниципальных нормативных правовых актов, разработанных структурными подразделениями администрации района, в отношении которых проведена правовая </w:t>
            </w:r>
            <w:proofErr w:type="gramStart"/>
            <w:r w:rsidRPr="00BB1B70">
              <w:rPr>
                <w:rFonts w:ascii="Times New Roman" w:eastAsia="Calibri" w:hAnsi="Times New Roman" w:cs="Times New Roman"/>
                <w:sz w:val="22"/>
              </w:rPr>
              <w:t>экспертиза</w:t>
            </w:r>
            <w:proofErr w:type="gramEnd"/>
            <w:r w:rsidRPr="00BB1B70">
              <w:rPr>
                <w:rFonts w:ascii="Times New Roman" w:eastAsia="Calibri" w:hAnsi="Times New Roman" w:cs="Times New Roman"/>
                <w:sz w:val="22"/>
              </w:rPr>
              <w:t xml:space="preserve"> в том числе на соответствие требованиям антимонопольного законодательства составляет 100%</w:t>
            </w:r>
          </w:p>
        </w:tc>
        <w:tc>
          <w:tcPr>
            <w:tcW w:w="3686" w:type="dxa"/>
          </w:tcPr>
          <w:p w:rsidR="00A8268D" w:rsidRPr="00BB1B70" w:rsidRDefault="00DA3432" w:rsidP="00BB1B7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BB1B70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</w:t>
            </w:r>
            <w:r w:rsidR="00A8268D" w:rsidRPr="00BB1B70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роведена </w:t>
            </w:r>
            <w:r w:rsidR="00A8268D" w:rsidRPr="00BB1B70">
              <w:rPr>
                <w:rFonts w:ascii="Times New Roman" w:hAnsi="Times New Roman" w:cs="Times New Roman"/>
                <w:color w:val="000000"/>
                <w:sz w:val="22"/>
              </w:rPr>
              <w:t xml:space="preserve">экспертиза </w:t>
            </w:r>
            <w:r w:rsidR="00BB1B70" w:rsidRPr="00BB1B70">
              <w:rPr>
                <w:rFonts w:ascii="Times New Roman" w:hAnsi="Times New Roman" w:cs="Times New Roman"/>
                <w:color w:val="000000"/>
                <w:sz w:val="22"/>
              </w:rPr>
              <w:t>569</w:t>
            </w:r>
            <w:r w:rsidR="00A8268D" w:rsidRPr="00BB1B70">
              <w:rPr>
                <w:rFonts w:ascii="Times New Roman" w:hAnsi="Times New Roman" w:cs="Times New Roman"/>
                <w:color w:val="000000"/>
                <w:sz w:val="22"/>
              </w:rPr>
              <w:t xml:space="preserve"> проектов муниципальных нормативных правовых</w:t>
            </w:r>
            <w:r w:rsidR="00272A5D" w:rsidRPr="00BB1B70">
              <w:rPr>
                <w:rFonts w:ascii="Times New Roman" w:hAnsi="Times New Roman" w:cs="Times New Roman"/>
                <w:color w:val="000000"/>
                <w:sz w:val="22"/>
              </w:rPr>
              <w:t xml:space="preserve"> актов</w:t>
            </w:r>
            <w:r w:rsidR="00A8268D" w:rsidRPr="00BB1B70">
              <w:rPr>
                <w:rFonts w:ascii="Times New Roman" w:hAnsi="Times New Roman" w:cs="Times New Roman"/>
                <w:color w:val="000000"/>
                <w:sz w:val="22"/>
              </w:rPr>
              <w:t xml:space="preserve">, в том числе на соответствие антимонопольного законодательства. </w:t>
            </w:r>
            <w:r w:rsidR="00BB1B70">
              <w:rPr>
                <w:rFonts w:ascii="Times New Roman" w:hAnsi="Times New Roman" w:cs="Times New Roman"/>
                <w:color w:val="000000"/>
                <w:sz w:val="22"/>
              </w:rPr>
              <w:t>Нарушений не выявлено</w:t>
            </w:r>
          </w:p>
        </w:tc>
      </w:tr>
      <w:tr w:rsidR="00444408" w:rsidRPr="00A94224" w:rsidTr="0091517D">
        <w:tc>
          <w:tcPr>
            <w:tcW w:w="513" w:type="dxa"/>
          </w:tcPr>
          <w:p w:rsidR="00444408" w:rsidRPr="00A94224" w:rsidRDefault="00444408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4449" w:type="dxa"/>
          </w:tcPr>
          <w:p w:rsidR="00444408" w:rsidRPr="00A94224" w:rsidRDefault="00444408" w:rsidP="004444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Анализ действующих муниципальных нормативных правовых актов, разработанных структурными подразделениями  на наличие или отсутствие рисков нарушения антимонопольного законодательства</w:t>
            </w:r>
          </w:p>
        </w:tc>
        <w:tc>
          <w:tcPr>
            <w:tcW w:w="1645" w:type="dxa"/>
          </w:tcPr>
          <w:p w:rsidR="00444408" w:rsidRPr="00A94224" w:rsidRDefault="00444408" w:rsidP="007919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структурны</w:t>
            </w:r>
            <w:r w:rsidR="0079191D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е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 подразделени</w:t>
            </w:r>
            <w:r w:rsidR="0079191D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я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 администрации района</w:t>
            </w:r>
          </w:p>
        </w:tc>
        <w:tc>
          <w:tcPr>
            <w:tcW w:w="2183" w:type="dxa"/>
          </w:tcPr>
          <w:p w:rsidR="00444408" w:rsidRPr="00A94224" w:rsidRDefault="00444408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444408" w:rsidRPr="00A94224" w:rsidRDefault="00F379CA" w:rsidP="00F379C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Calibri" w:hAnsi="Times New Roman" w:cs="Times New Roman"/>
                <w:sz w:val="22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действующих </w:t>
            </w:r>
            <w:r w:rsidRPr="00A94224">
              <w:rPr>
                <w:rFonts w:ascii="Times New Roman" w:eastAsia="Calibri" w:hAnsi="Times New Roman" w:cs="Times New Roman"/>
                <w:sz w:val="22"/>
              </w:rPr>
              <w:t>муниципальных нормативных правовых актов, разработанных структурными подразделениями администрации района</w:t>
            </w:r>
            <w:r>
              <w:rPr>
                <w:rFonts w:ascii="Times New Roman" w:eastAsia="Calibri" w:hAnsi="Times New Roman" w:cs="Times New Roman"/>
                <w:sz w:val="22"/>
              </w:rPr>
              <w:t>, в отношении которых проведен анализ</w:t>
            </w: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на наличие или отсутствие рисков нарушения антимонопольного законодательства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составляет 100%</w:t>
            </w:r>
          </w:p>
        </w:tc>
        <w:tc>
          <w:tcPr>
            <w:tcW w:w="3686" w:type="dxa"/>
          </w:tcPr>
          <w:p w:rsidR="00444408" w:rsidRPr="00A94224" w:rsidRDefault="00F379CA" w:rsidP="008268F4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Проведён а</w:t>
            </w:r>
            <w:r w:rsidR="00CA4020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нализ действующих муниципальных нормативных правовых актов, разработанных структурными подразделениями администрации района, на наличие или отсутстви</w:t>
            </w:r>
            <w:r w:rsidR="008268F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е</w:t>
            </w:r>
            <w:r w:rsidR="00CA4020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 рисков нарушения ан</w:t>
            </w: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тимонопольного законодательства в отношении одного МНПА</w:t>
            </w:r>
          </w:p>
        </w:tc>
      </w:tr>
      <w:tr w:rsidR="00444408" w:rsidRPr="00A94224" w:rsidTr="0091517D">
        <w:tc>
          <w:tcPr>
            <w:tcW w:w="513" w:type="dxa"/>
          </w:tcPr>
          <w:p w:rsidR="00444408" w:rsidRPr="00A94224" w:rsidRDefault="00AE7F5B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4449" w:type="dxa"/>
          </w:tcPr>
          <w:p w:rsidR="00444408" w:rsidRPr="00A94224" w:rsidRDefault="002429E9" w:rsidP="002429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информации о проектах муниципальных нормативных правовых актов, разработанных структурными подразделениями,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1645" w:type="dxa"/>
          </w:tcPr>
          <w:p w:rsidR="00444408" w:rsidRPr="00A94224" w:rsidRDefault="002429E9" w:rsidP="002429E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юридическо-правовое управление администрации района</w:t>
            </w:r>
          </w:p>
        </w:tc>
        <w:tc>
          <w:tcPr>
            <w:tcW w:w="2183" w:type="dxa"/>
          </w:tcPr>
          <w:p w:rsidR="00444408" w:rsidRPr="00A94224" w:rsidRDefault="002429E9" w:rsidP="002429E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 мере выявления нарушений</w:t>
            </w:r>
          </w:p>
        </w:tc>
        <w:tc>
          <w:tcPr>
            <w:tcW w:w="2976" w:type="dxa"/>
          </w:tcPr>
          <w:p w:rsidR="00444408" w:rsidRPr="00A94224" w:rsidRDefault="00444408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</w:p>
        </w:tc>
        <w:tc>
          <w:tcPr>
            <w:tcW w:w="3686" w:type="dxa"/>
          </w:tcPr>
          <w:p w:rsidR="00444408" w:rsidRPr="00A94224" w:rsidRDefault="00272A5D" w:rsidP="00BB1B7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За </w:t>
            </w:r>
            <w:r w:rsidR="002429E9"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2020 год в отношении  </w:t>
            </w:r>
            <w:r w:rsidR="002429E9" w:rsidRPr="00A94224">
              <w:rPr>
                <w:rFonts w:ascii="Times New Roman" w:hAnsi="Times New Roman" w:cs="Times New Roman"/>
                <w:color w:val="000000"/>
                <w:sz w:val="22"/>
              </w:rPr>
              <w:t>проектов муниципальных нормативных правовых, прошедших правовую экспертизу, нарушений антимонопольного законодательства не выявлено</w:t>
            </w:r>
          </w:p>
        </w:tc>
      </w:tr>
      <w:tr w:rsidR="00444408" w:rsidRPr="00A94224" w:rsidTr="0091517D">
        <w:tc>
          <w:tcPr>
            <w:tcW w:w="513" w:type="dxa"/>
          </w:tcPr>
          <w:p w:rsidR="00444408" w:rsidRPr="00A94224" w:rsidRDefault="002429E9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4449" w:type="dxa"/>
          </w:tcPr>
          <w:p w:rsidR="00444408" w:rsidRPr="00A94224" w:rsidRDefault="002429E9" w:rsidP="002429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Размещение на официальном сайте органов местного самоуправления администрации Березовского района в разделе «</w:t>
            </w:r>
            <w:proofErr w:type="gramStart"/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Антимонопольный</w:t>
            </w:r>
            <w:proofErr w:type="gramEnd"/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комплаенс» информации о плане мероприятий по снижению рисков нарушения антимонопольного законодательства</w:t>
            </w:r>
          </w:p>
        </w:tc>
        <w:tc>
          <w:tcPr>
            <w:tcW w:w="1645" w:type="dxa"/>
          </w:tcPr>
          <w:p w:rsidR="00444408" w:rsidRPr="00A94224" w:rsidRDefault="002429E9" w:rsidP="002429E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комитет по экономической политике администрации район</w:t>
            </w:r>
          </w:p>
        </w:tc>
        <w:tc>
          <w:tcPr>
            <w:tcW w:w="2183" w:type="dxa"/>
          </w:tcPr>
          <w:p w:rsidR="00444408" w:rsidRPr="00A94224" w:rsidRDefault="002429E9" w:rsidP="002429E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444408" w:rsidRPr="00A94224" w:rsidRDefault="00AE3683" w:rsidP="00AE3683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план мероприятий по снижению рисков нарушения антимонопольного законодательства</w:t>
            </w:r>
          </w:p>
        </w:tc>
        <w:tc>
          <w:tcPr>
            <w:tcW w:w="3686" w:type="dxa"/>
          </w:tcPr>
          <w:p w:rsidR="00444408" w:rsidRPr="00A94224" w:rsidRDefault="00965FFF" w:rsidP="00965FF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План мероприятий по снижению рисков нарушения антимонопольного законодательства размещен на официальном сайте Березовского района в разделе «Антимонопольный комплаенс»</w:t>
            </w:r>
          </w:p>
        </w:tc>
      </w:tr>
      <w:tr w:rsidR="0079191D" w:rsidRPr="00A94224" w:rsidTr="0091517D">
        <w:tc>
          <w:tcPr>
            <w:tcW w:w="513" w:type="dxa"/>
          </w:tcPr>
          <w:p w:rsidR="0079191D" w:rsidRPr="00A94224" w:rsidRDefault="0079191D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lastRenderedPageBreak/>
              <w:t>7.</w:t>
            </w:r>
          </w:p>
        </w:tc>
        <w:tc>
          <w:tcPr>
            <w:tcW w:w="4449" w:type="dxa"/>
          </w:tcPr>
          <w:p w:rsidR="0079191D" w:rsidRPr="00A94224" w:rsidRDefault="0079191D" w:rsidP="007919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Проведение общественной экспертизы проектов нормативных правовых актов на предмет возможного нарушения антимонопольного законодательства на </w:t>
            </w:r>
            <w:proofErr w:type="gramStart"/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интернет-портале</w:t>
            </w:r>
            <w:proofErr w:type="gramEnd"/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публичного обсуждения проектов и действующих нормативных правовых актов органов власти, размещенного по адресу: </w:t>
            </w:r>
            <w:r w:rsidRPr="00A94224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http</w:t>
            </w: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://</w:t>
            </w:r>
            <w:r w:rsidRPr="00A94224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regulation</w:t>
            </w: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proofErr w:type="spellStart"/>
            <w:r w:rsidRPr="00A94224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admhmao</w:t>
            </w:r>
            <w:proofErr w:type="spellEnd"/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proofErr w:type="spellStart"/>
            <w:r w:rsidRPr="00A94224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1645" w:type="dxa"/>
          </w:tcPr>
          <w:p w:rsidR="0079191D" w:rsidRPr="00A94224" w:rsidRDefault="0079191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2183" w:type="dxa"/>
          </w:tcPr>
          <w:p w:rsidR="0079191D" w:rsidRPr="00A94224" w:rsidRDefault="0079191D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79191D" w:rsidRPr="00A94224" w:rsidRDefault="0079191D" w:rsidP="0079191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Calibri" w:hAnsi="Times New Roman" w:cs="Times New Roman"/>
                <w:sz w:val="22"/>
              </w:rPr>
              <w:t xml:space="preserve">доля проектов муниципальных нормативных правовых актов, разработанных структурными подразделениями администрации района, в отношении которых </w:t>
            </w:r>
            <w:proofErr w:type="gramStart"/>
            <w:r w:rsidRPr="00A94224">
              <w:rPr>
                <w:rFonts w:ascii="Times New Roman" w:eastAsia="Calibri" w:hAnsi="Times New Roman" w:cs="Times New Roman"/>
                <w:sz w:val="22"/>
              </w:rPr>
              <w:t>проведена</w:t>
            </w: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общественная экспертиза составляет</w:t>
            </w:r>
            <w:proofErr w:type="gramEnd"/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100%</w:t>
            </w:r>
          </w:p>
        </w:tc>
        <w:tc>
          <w:tcPr>
            <w:tcW w:w="3686" w:type="dxa"/>
          </w:tcPr>
          <w:p w:rsidR="0079191D" w:rsidRPr="00A94224" w:rsidRDefault="00DA3432" w:rsidP="00CD4EB3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="0079191D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целях проведения общественной экспертизы на Портале проектов НПА ХМАО (http://regulation.admhmao.ru) в разделе «Комплаенс» был</w:t>
            </w:r>
            <w:r w:rsidR="008268F4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="0079191D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79191D" w:rsidRPr="00CD4EB3">
              <w:rPr>
                <w:rFonts w:ascii="Times New Roman" w:hAnsi="Times New Roman" w:cs="Times New Roman"/>
                <w:color w:val="000000"/>
                <w:sz w:val="22"/>
              </w:rPr>
              <w:t>размещен</w:t>
            </w:r>
            <w:r w:rsidR="008268F4" w:rsidRPr="00CD4EB3">
              <w:rPr>
                <w:rFonts w:ascii="Times New Roman" w:hAnsi="Times New Roman" w:cs="Times New Roman"/>
                <w:color w:val="000000"/>
                <w:sz w:val="22"/>
              </w:rPr>
              <w:t>ы</w:t>
            </w:r>
            <w:r w:rsidR="0079191D" w:rsidRPr="00CD4EB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CD4EB3" w:rsidRPr="00CD4EB3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8268F4" w:rsidRPr="00CD4EB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CD4EB3" w:rsidRPr="00CD4EB3">
              <w:rPr>
                <w:rFonts w:ascii="Times New Roman" w:hAnsi="Times New Roman" w:cs="Times New Roman"/>
                <w:color w:val="000000"/>
                <w:sz w:val="22"/>
              </w:rPr>
              <w:t>проектов</w:t>
            </w:r>
            <w:r w:rsidR="0079191D" w:rsidRPr="00CD4EB3">
              <w:rPr>
                <w:rFonts w:ascii="Times New Roman" w:hAnsi="Times New Roman" w:cs="Times New Roman"/>
                <w:color w:val="000000"/>
                <w:sz w:val="22"/>
              </w:rPr>
              <w:t xml:space="preserve"> МНПА. Замечания и предложения от</w:t>
            </w:r>
            <w:r w:rsidR="0079191D" w:rsidRPr="00A94224">
              <w:rPr>
                <w:rFonts w:ascii="Times New Roman" w:hAnsi="Times New Roman" w:cs="Times New Roman"/>
                <w:color w:val="000000"/>
                <w:sz w:val="22"/>
              </w:rPr>
              <w:t xml:space="preserve"> граждан и организаций по проекту МНПА не поступили</w:t>
            </w:r>
          </w:p>
        </w:tc>
      </w:tr>
      <w:tr w:rsidR="00D97FD6" w:rsidRPr="00A94224" w:rsidTr="0091517D">
        <w:tc>
          <w:tcPr>
            <w:tcW w:w="513" w:type="dxa"/>
          </w:tcPr>
          <w:p w:rsidR="00D97FD6" w:rsidRPr="00A94224" w:rsidRDefault="00D97FD6" w:rsidP="00662AF0">
            <w:pPr>
              <w:widowControl w:val="0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4449" w:type="dxa"/>
          </w:tcPr>
          <w:p w:rsidR="00D97FD6" w:rsidRPr="00A94224" w:rsidRDefault="00D97FD6" w:rsidP="007919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Внесение изменений в нормативные правовые акты в случае выявления условий для возникновения рисков нарушения антимонопольного законодательства, а также получения заключения от Департамента экономического развития автономного округа</w:t>
            </w:r>
          </w:p>
        </w:tc>
        <w:tc>
          <w:tcPr>
            <w:tcW w:w="1645" w:type="dxa"/>
          </w:tcPr>
          <w:p w:rsidR="00D97FD6" w:rsidRPr="00A94224" w:rsidRDefault="00D97FD6" w:rsidP="00662AF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2183" w:type="dxa"/>
          </w:tcPr>
          <w:p w:rsidR="00D97FD6" w:rsidRPr="00A94224" w:rsidRDefault="00D97FD6" w:rsidP="007919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по мере выявления нарушений</w:t>
            </w:r>
          </w:p>
        </w:tc>
        <w:tc>
          <w:tcPr>
            <w:tcW w:w="2976" w:type="dxa"/>
          </w:tcPr>
          <w:p w:rsidR="00D97FD6" w:rsidRPr="00A94224" w:rsidRDefault="00D97FD6" w:rsidP="00DA343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proofErr w:type="gramStart"/>
            <w:r w:rsidRPr="00A94224">
              <w:rPr>
                <w:rFonts w:ascii="Times New Roman" w:eastAsia="Calibri" w:hAnsi="Times New Roman" w:cs="Times New Roman"/>
                <w:sz w:val="22"/>
              </w:rPr>
              <w:t xml:space="preserve">доля проектов муниципальных нормативных правовых актов, разработанных структурными подразделениями администрации района, в отношении которых внесены изменения в по результатам полученного заключения  </w:t>
            </w:r>
            <w:r w:rsidRPr="00A9422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Департамента экономического развития автономного округ </w:t>
            </w:r>
            <w:r w:rsidRPr="00A94224">
              <w:rPr>
                <w:rFonts w:ascii="Times New Roman" w:hAnsi="Times New Roman" w:cs="Times New Roman"/>
                <w:color w:val="000000"/>
                <w:sz w:val="22"/>
              </w:rPr>
              <w:t>составляет 100%</w:t>
            </w:r>
            <w:proofErr w:type="gramEnd"/>
          </w:p>
        </w:tc>
        <w:tc>
          <w:tcPr>
            <w:tcW w:w="3686" w:type="dxa"/>
          </w:tcPr>
          <w:p w:rsidR="00D97FD6" w:rsidRPr="00A94224" w:rsidRDefault="00D97FD6" w:rsidP="00853E7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Принят 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>один МНПА</w:t>
            </w: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, взамен действующего, с учетом 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полученного заключения </w:t>
            </w: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от </w:t>
            </w:r>
            <w:r w:rsidRPr="0008561C">
              <w:rPr>
                <w:rFonts w:ascii="Times New Roman" w:hAnsi="Times New Roman" w:cs="Times New Roman"/>
                <w:sz w:val="22"/>
              </w:rPr>
              <w:t>Депэкономики Югры</w:t>
            </w:r>
            <w:r w:rsidRPr="00A94224"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 о результатах экспертизы (анализа) на предмет наличия положений, содержащих риск нарушения антимонопольного </w:t>
            </w:r>
            <w:r>
              <w:rPr>
                <w:rFonts w:ascii="Times New Roman" w:eastAsiaTheme="minorEastAsia" w:hAnsi="Times New Roman" w:cs="Times New Roman"/>
                <w:sz w:val="22"/>
                <w:lang w:eastAsia="ru-RU"/>
              </w:rPr>
              <w:t xml:space="preserve">законодательства </w:t>
            </w:r>
          </w:p>
        </w:tc>
      </w:tr>
    </w:tbl>
    <w:p w:rsidR="004D129D" w:rsidRDefault="004D129D" w:rsidP="004D12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9D" w:rsidRDefault="004D129D" w:rsidP="004D12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9D" w:rsidRDefault="004D129D" w:rsidP="004D12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2549" w:rsidRDefault="00F82549"/>
    <w:sectPr w:rsidR="00F82549" w:rsidSect="00272A5D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35"/>
    <w:rsid w:val="0008561C"/>
    <w:rsid w:val="00201F2C"/>
    <w:rsid w:val="00240930"/>
    <w:rsid w:val="002429E9"/>
    <w:rsid w:val="00272A5D"/>
    <w:rsid w:val="002E3EFA"/>
    <w:rsid w:val="003144CC"/>
    <w:rsid w:val="0031772F"/>
    <w:rsid w:val="00340D18"/>
    <w:rsid w:val="00374335"/>
    <w:rsid w:val="00426553"/>
    <w:rsid w:val="004402A3"/>
    <w:rsid w:val="00444408"/>
    <w:rsid w:val="004D129D"/>
    <w:rsid w:val="00534BBB"/>
    <w:rsid w:val="00553019"/>
    <w:rsid w:val="00581DCB"/>
    <w:rsid w:val="0079191D"/>
    <w:rsid w:val="007C17A4"/>
    <w:rsid w:val="007D4F35"/>
    <w:rsid w:val="008268F4"/>
    <w:rsid w:val="008E0F28"/>
    <w:rsid w:val="0091517D"/>
    <w:rsid w:val="00965FFF"/>
    <w:rsid w:val="00A8268D"/>
    <w:rsid w:val="00A94224"/>
    <w:rsid w:val="00AA6723"/>
    <w:rsid w:val="00AE3683"/>
    <w:rsid w:val="00AE7F5B"/>
    <w:rsid w:val="00B85CDE"/>
    <w:rsid w:val="00BB1B70"/>
    <w:rsid w:val="00C13F3C"/>
    <w:rsid w:val="00C1646C"/>
    <w:rsid w:val="00C55CDD"/>
    <w:rsid w:val="00CA4020"/>
    <w:rsid w:val="00CD4EB3"/>
    <w:rsid w:val="00D97FD6"/>
    <w:rsid w:val="00DA07D2"/>
    <w:rsid w:val="00DA3432"/>
    <w:rsid w:val="00E62BC6"/>
    <w:rsid w:val="00EC4D2C"/>
    <w:rsid w:val="00F379CA"/>
    <w:rsid w:val="00F82549"/>
    <w:rsid w:val="00F8390C"/>
    <w:rsid w:val="00FD4000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9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9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Билоус Светлана Анатольевна</cp:lastModifiedBy>
  <cp:revision>2</cp:revision>
  <cp:lastPrinted>2021-01-14T07:19:00Z</cp:lastPrinted>
  <dcterms:created xsi:type="dcterms:W3CDTF">2021-01-29T04:53:00Z</dcterms:created>
  <dcterms:modified xsi:type="dcterms:W3CDTF">2021-01-29T04:53:00Z</dcterms:modified>
</cp:coreProperties>
</file>