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74" w:rsidRDefault="00952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52974">
        <w:rPr>
          <w:rFonts w:ascii="Times New Roman" w:eastAsia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-304165</wp:posOffset>
            </wp:positionV>
            <wp:extent cx="737235" cy="802640"/>
            <wp:effectExtent l="19050" t="0" r="5715" b="0"/>
            <wp:wrapTopAndBottom/>
            <wp:docPr id="4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ОБРАЗОВАНИЕ</w:t>
      </w: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БЕРЕЗОВСКИЙ РАЙОН </w:t>
      </w:r>
    </w:p>
    <w:p w:rsidR="005860A4" w:rsidRDefault="00B66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Ханты-Мансийский автономный округ –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Югра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КОМИТЕТ ПО ФИНАНСАМ</w:t>
      </w:r>
    </w:p>
    <w:p w:rsidR="005860A4" w:rsidRDefault="005860A4">
      <w:pPr>
        <w:tabs>
          <w:tab w:val="left" w:pos="9165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139"/>
        <w:gridCol w:w="4901"/>
      </w:tblGrid>
      <w:tr w:rsidR="005860A4">
        <w:trPr>
          <w:trHeight w:val="1"/>
        </w:trPr>
        <w:tc>
          <w:tcPr>
            <w:tcW w:w="5210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0A4" w:rsidRDefault="005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5860A4" w:rsidRDefault="00B6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628140,  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страханцева, 54,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пгт.Березово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 </w:t>
            </w:r>
          </w:p>
          <w:p w:rsidR="005860A4" w:rsidRDefault="00B6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Ханты-Мансийский автономный округ 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Югра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>,</w:t>
            </w:r>
          </w:p>
          <w:p w:rsidR="005860A4" w:rsidRDefault="00B66D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Тюменская область</w:t>
            </w:r>
          </w:p>
          <w:p w:rsidR="005860A4" w:rsidRDefault="00B66DB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963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60A4" w:rsidRDefault="005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5860A4" w:rsidRDefault="00B66D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Телефон:   (34674)     2-17-52</w:t>
            </w:r>
          </w:p>
          <w:p w:rsidR="005860A4" w:rsidRDefault="00B66D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Факс:   (34674)     2-19-68</w:t>
            </w:r>
          </w:p>
          <w:p w:rsidR="005860A4" w:rsidRDefault="00B66DB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u w:val="single"/>
              </w:rPr>
              <w:t xml:space="preserve">komfin@berezovo.ru                                                                   </w:t>
            </w:r>
          </w:p>
          <w:p w:rsidR="005860A4" w:rsidRDefault="005860A4">
            <w:pPr>
              <w:spacing w:after="0" w:line="240" w:lineRule="auto"/>
            </w:pPr>
          </w:p>
        </w:tc>
      </w:tr>
    </w:tbl>
    <w:p w:rsidR="005860A4" w:rsidRPr="00625161" w:rsidRDefault="00625161" w:rsidP="006251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625161">
        <w:rPr>
          <w:rFonts w:ascii="Times New Roman" w:eastAsia="Times New Roman" w:hAnsi="Times New Roman" w:cs="Times New Roman"/>
          <w:sz w:val="28"/>
        </w:rPr>
        <w:t>от</w:t>
      </w:r>
      <w:r w:rsidR="00D25F2A">
        <w:rPr>
          <w:rFonts w:ascii="Times New Roman" w:eastAsia="Times New Roman" w:hAnsi="Times New Roman" w:cs="Times New Roman"/>
          <w:sz w:val="28"/>
        </w:rPr>
        <w:t xml:space="preserve"> </w:t>
      </w:r>
      <w:r w:rsidR="00DE633C">
        <w:rPr>
          <w:rFonts w:ascii="Times New Roman" w:eastAsia="Times New Roman" w:hAnsi="Times New Roman" w:cs="Times New Roman"/>
          <w:sz w:val="28"/>
        </w:rPr>
        <w:t xml:space="preserve">  24</w:t>
      </w:r>
      <w:r w:rsidRPr="00625161">
        <w:rPr>
          <w:rFonts w:ascii="Times New Roman" w:eastAsia="Times New Roman" w:hAnsi="Times New Roman" w:cs="Times New Roman"/>
          <w:sz w:val="28"/>
        </w:rPr>
        <w:t>.</w:t>
      </w:r>
      <w:r w:rsidR="00D25F2A">
        <w:rPr>
          <w:rFonts w:ascii="Times New Roman" w:eastAsia="Times New Roman" w:hAnsi="Times New Roman" w:cs="Times New Roman"/>
          <w:sz w:val="28"/>
        </w:rPr>
        <w:t>12</w:t>
      </w:r>
      <w:r w:rsidRPr="00625161">
        <w:rPr>
          <w:rFonts w:ascii="Times New Roman" w:eastAsia="Times New Roman" w:hAnsi="Times New Roman" w:cs="Times New Roman"/>
          <w:sz w:val="28"/>
        </w:rPr>
        <w:t>.201</w:t>
      </w:r>
      <w:r w:rsidR="00D25F2A">
        <w:rPr>
          <w:rFonts w:ascii="Times New Roman" w:eastAsia="Times New Roman" w:hAnsi="Times New Roman" w:cs="Times New Roman"/>
          <w:sz w:val="28"/>
        </w:rPr>
        <w:t>8</w:t>
      </w:r>
      <w:r w:rsidRPr="00625161">
        <w:rPr>
          <w:rFonts w:ascii="Times New Roman" w:eastAsia="Times New Roman" w:hAnsi="Times New Roman" w:cs="Times New Roman"/>
          <w:sz w:val="28"/>
        </w:rPr>
        <w:t xml:space="preserve"> года                                </w:t>
      </w:r>
      <w:r w:rsidRPr="00625161">
        <w:rPr>
          <w:rFonts w:ascii="Times New Roman" w:eastAsia="Times New Roman" w:hAnsi="Times New Roman" w:cs="Times New Roman"/>
          <w:sz w:val="28"/>
        </w:rPr>
        <w:tab/>
      </w:r>
      <w:r w:rsidRPr="00625161">
        <w:rPr>
          <w:rFonts w:ascii="Times New Roman" w:eastAsia="Times New Roman" w:hAnsi="Times New Roman" w:cs="Times New Roman"/>
          <w:sz w:val="28"/>
        </w:rPr>
        <w:tab/>
      </w:r>
      <w:r w:rsidRPr="00625161">
        <w:rPr>
          <w:rFonts w:ascii="Times New Roman" w:eastAsia="Times New Roman" w:hAnsi="Times New Roman" w:cs="Times New Roman"/>
          <w:sz w:val="28"/>
        </w:rPr>
        <w:tab/>
      </w:r>
      <w:r w:rsidRPr="00625161">
        <w:rPr>
          <w:rFonts w:ascii="Times New Roman" w:eastAsia="Times New Roman" w:hAnsi="Times New Roman" w:cs="Times New Roman"/>
          <w:sz w:val="28"/>
        </w:rPr>
        <w:tab/>
      </w:r>
      <w:r w:rsidRPr="00625161">
        <w:rPr>
          <w:rFonts w:ascii="Times New Roman" w:eastAsia="Times New Roman" w:hAnsi="Times New Roman" w:cs="Times New Roman"/>
          <w:sz w:val="28"/>
        </w:rPr>
        <w:tab/>
      </w:r>
      <w:r w:rsidRPr="00625161">
        <w:rPr>
          <w:rFonts w:ascii="Times New Roman" w:eastAsia="Times New Roman" w:hAnsi="Times New Roman" w:cs="Times New Roman"/>
          <w:sz w:val="28"/>
        </w:rPr>
        <w:tab/>
      </w:r>
      <w:r w:rsidRPr="00625161">
        <w:rPr>
          <w:rFonts w:ascii="Times New Roman" w:eastAsia="Times New Roman" w:hAnsi="Times New Roman" w:cs="Times New Roman"/>
          <w:sz w:val="28"/>
        </w:rPr>
        <w:tab/>
        <w:t xml:space="preserve">№ </w:t>
      </w:r>
      <w:r w:rsidR="00DE633C">
        <w:rPr>
          <w:rFonts w:ascii="Times New Roman" w:eastAsia="Times New Roman" w:hAnsi="Times New Roman" w:cs="Times New Roman"/>
          <w:sz w:val="28"/>
        </w:rPr>
        <w:t>45</w:t>
      </w:r>
    </w:p>
    <w:p w:rsidR="00446523" w:rsidRDefault="00446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860A4" w:rsidRDefault="00B66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ПРИКАЗ</w:t>
      </w:r>
    </w:p>
    <w:p w:rsidR="005860A4" w:rsidRDefault="0062205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B66DB5">
        <w:rPr>
          <w:rFonts w:ascii="Times New Roman" w:eastAsia="Times New Roman" w:hAnsi="Times New Roman" w:cs="Times New Roman"/>
          <w:sz w:val="28"/>
        </w:rPr>
        <w:t xml:space="preserve"> </w:t>
      </w:r>
      <w:r w:rsidR="00185868">
        <w:rPr>
          <w:rFonts w:ascii="Times New Roman" w:eastAsia="Times New Roman" w:hAnsi="Times New Roman" w:cs="Times New Roman"/>
          <w:sz w:val="28"/>
        </w:rPr>
        <w:tab/>
      </w:r>
      <w:r w:rsidR="00B66DB5">
        <w:rPr>
          <w:rFonts w:ascii="Times New Roman" w:eastAsia="Times New Roman" w:hAnsi="Times New Roman" w:cs="Times New Roman"/>
          <w:sz w:val="28"/>
        </w:rPr>
        <w:t xml:space="preserve"> </w:t>
      </w:r>
    </w:p>
    <w:p w:rsidR="00421EB4" w:rsidRPr="00421EB4" w:rsidRDefault="009601F9" w:rsidP="00F815B3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B66DB5">
        <w:rPr>
          <w:rFonts w:ascii="Times New Roman" w:eastAsia="Times New Roman" w:hAnsi="Times New Roman" w:cs="Times New Roman"/>
          <w:sz w:val="28"/>
        </w:rPr>
        <w:t xml:space="preserve">О порядке </w:t>
      </w:r>
      <w:r w:rsidR="00421EB4" w:rsidRPr="00421EB4">
        <w:rPr>
          <w:rFonts w:ascii="Times New Roman" w:hAnsi="Times New Roman" w:cs="Times New Roman"/>
          <w:bCs/>
          <w:sz w:val="28"/>
          <w:szCs w:val="28"/>
        </w:rPr>
        <w:t>отнесения дотаци</w:t>
      </w:r>
      <w:r w:rsidR="009221A9">
        <w:rPr>
          <w:rFonts w:ascii="Times New Roman" w:hAnsi="Times New Roman" w:cs="Times New Roman"/>
          <w:bCs/>
          <w:sz w:val="28"/>
          <w:szCs w:val="28"/>
        </w:rPr>
        <w:t>и</w:t>
      </w:r>
      <w:r w:rsidR="00421EB4" w:rsidRPr="00421EB4">
        <w:rPr>
          <w:rFonts w:ascii="Times New Roman" w:hAnsi="Times New Roman" w:cs="Times New Roman"/>
          <w:bCs/>
          <w:sz w:val="28"/>
          <w:szCs w:val="28"/>
        </w:rPr>
        <w:t>, субвенций и иных межбюджетных трансфертов, имеющих целевое назначение, бюджетам городских и сельских поселений Березовского района</w:t>
      </w:r>
      <w:r w:rsidR="00421EB4" w:rsidRPr="00421EB4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и видам расходов, а также по кодам доходов для отражения в соответствующих бюджетах городских и сельских поселениях Березовского района</w:t>
      </w:r>
      <w:r w:rsidR="00421EB4">
        <w:rPr>
          <w:rFonts w:ascii="Times New Roman" w:hAnsi="Times New Roman" w:cs="Times New Roman"/>
          <w:sz w:val="28"/>
          <w:szCs w:val="28"/>
        </w:rPr>
        <w:t>»</w:t>
      </w:r>
    </w:p>
    <w:p w:rsidR="005860A4" w:rsidRDefault="005860A4" w:rsidP="009601F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</w:rPr>
      </w:pPr>
    </w:p>
    <w:p w:rsidR="005860A4" w:rsidRPr="009601F9" w:rsidRDefault="00B66DB5" w:rsidP="00960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01F9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4 статьи 21 Бюджетного кодекса Российской Федерации, приказываю:</w:t>
      </w:r>
    </w:p>
    <w:p w:rsidR="00D25F2A" w:rsidRPr="0097335D" w:rsidRDefault="00D25F2A" w:rsidP="00D25F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335D">
        <w:rPr>
          <w:rFonts w:ascii="Times New Roman" w:hAnsi="Times New Roman"/>
          <w:sz w:val="28"/>
          <w:szCs w:val="28"/>
        </w:rPr>
        <w:t>1.</w:t>
      </w:r>
      <w:r w:rsidR="009F331F" w:rsidRPr="009F331F">
        <w:rPr>
          <w:rFonts w:ascii="Times New Roman" w:eastAsia="Times New Roman" w:hAnsi="Times New Roman" w:cs="Times New Roman"/>
          <w:sz w:val="28"/>
        </w:rPr>
        <w:t xml:space="preserve"> </w:t>
      </w:r>
      <w:r w:rsidR="009F331F">
        <w:rPr>
          <w:rFonts w:ascii="Times New Roman" w:eastAsia="Times New Roman" w:hAnsi="Times New Roman" w:cs="Times New Roman"/>
          <w:sz w:val="28"/>
        </w:rPr>
        <w:t>Утвердить Порядок</w:t>
      </w:r>
      <w:r w:rsidR="009221A9">
        <w:rPr>
          <w:rFonts w:ascii="Times New Roman" w:eastAsia="Times New Roman" w:hAnsi="Times New Roman" w:cs="Times New Roman"/>
          <w:sz w:val="28"/>
        </w:rPr>
        <w:t xml:space="preserve"> </w:t>
      </w:r>
      <w:r w:rsidR="009221A9" w:rsidRPr="00421EB4">
        <w:rPr>
          <w:rFonts w:ascii="Times New Roman" w:hAnsi="Times New Roman" w:cs="Times New Roman"/>
          <w:bCs/>
          <w:sz w:val="28"/>
          <w:szCs w:val="28"/>
        </w:rPr>
        <w:t>отнесения дотаци</w:t>
      </w:r>
      <w:r w:rsidR="009221A9">
        <w:rPr>
          <w:rFonts w:ascii="Times New Roman" w:hAnsi="Times New Roman" w:cs="Times New Roman"/>
          <w:bCs/>
          <w:sz w:val="28"/>
          <w:szCs w:val="28"/>
        </w:rPr>
        <w:t>и</w:t>
      </w:r>
      <w:r w:rsidR="009221A9" w:rsidRPr="00421EB4">
        <w:rPr>
          <w:rFonts w:ascii="Times New Roman" w:hAnsi="Times New Roman" w:cs="Times New Roman"/>
          <w:bCs/>
          <w:sz w:val="28"/>
          <w:szCs w:val="28"/>
        </w:rPr>
        <w:t>, субвенций и иных межбюджетных трансфертов, имеющих целевое назначение, бюджетам городских и сельских поселений Березовского района</w:t>
      </w:r>
      <w:r w:rsidR="009221A9" w:rsidRPr="00421EB4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и видам расходов, а также по кодам доходов для отражения в соответствующих бюджетах городских и сельских поселениях Березовского района</w:t>
      </w:r>
      <w:r w:rsidR="009F331F">
        <w:rPr>
          <w:rFonts w:ascii="Times New Roman" w:eastAsia="Times New Roman" w:hAnsi="Times New Roman" w:cs="Times New Roman"/>
          <w:sz w:val="28"/>
        </w:rPr>
        <w:t xml:space="preserve"> (далее – Порядок),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D25F2A" w:rsidRPr="0097335D" w:rsidRDefault="00D25F2A" w:rsidP="00D25F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35D">
        <w:rPr>
          <w:rFonts w:ascii="Times New Roman" w:hAnsi="Times New Roman"/>
          <w:sz w:val="28"/>
          <w:szCs w:val="28"/>
        </w:rPr>
        <w:t>2. Установить, что Порядок применяется к правоотношениям, возникшим при составлении и исполнении бюджета Березовского района, начиная с бюджета на 2019 год и на плановый период 2020 и 2021 годов.</w:t>
      </w:r>
    </w:p>
    <w:p w:rsidR="00D25F2A" w:rsidRPr="0097335D" w:rsidRDefault="00D25F2A" w:rsidP="00D25F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335D">
        <w:rPr>
          <w:rFonts w:ascii="Times New Roman" w:hAnsi="Times New Roman"/>
          <w:sz w:val="28"/>
          <w:szCs w:val="28"/>
        </w:rPr>
        <w:t>3. Признать утратившими силу</w:t>
      </w:r>
      <w:r w:rsidR="002E44C3">
        <w:rPr>
          <w:rFonts w:ascii="Times New Roman" w:hAnsi="Times New Roman"/>
          <w:sz w:val="28"/>
          <w:szCs w:val="28"/>
        </w:rPr>
        <w:t xml:space="preserve"> следующие</w:t>
      </w:r>
      <w:r w:rsidRPr="009733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приказы Комитета по финансам</w:t>
      </w:r>
      <w:r w:rsidR="002E44C3">
        <w:rPr>
          <w:rFonts w:ascii="Times New Roman" w:hAnsi="Times New Roman"/>
          <w:sz w:val="28"/>
          <w:szCs w:val="28"/>
        </w:rPr>
        <w:t xml:space="preserve"> администрации Березовского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35D">
        <w:rPr>
          <w:rFonts w:ascii="Times New Roman" w:hAnsi="Times New Roman"/>
          <w:sz w:val="28"/>
          <w:szCs w:val="28"/>
        </w:rPr>
        <w:t>с 1 января 2019 года:</w:t>
      </w:r>
    </w:p>
    <w:p w:rsidR="00D25F2A" w:rsidRPr="0097335D" w:rsidRDefault="00D25F2A" w:rsidP="009F33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35D">
        <w:rPr>
          <w:rFonts w:ascii="Times New Roman" w:hAnsi="Times New Roman"/>
          <w:sz w:val="28"/>
          <w:szCs w:val="28"/>
        </w:rPr>
        <w:t xml:space="preserve">- от </w:t>
      </w:r>
      <w:r w:rsidR="009F331F">
        <w:rPr>
          <w:rFonts w:ascii="Times New Roman" w:hAnsi="Times New Roman"/>
          <w:sz w:val="28"/>
          <w:szCs w:val="28"/>
        </w:rPr>
        <w:t>25</w:t>
      </w:r>
      <w:r w:rsidRPr="0097335D">
        <w:rPr>
          <w:rFonts w:ascii="Times New Roman" w:hAnsi="Times New Roman"/>
          <w:sz w:val="28"/>
          <w:szCs w:val="28"/>
        </w:rPr>
        <w:t>.</w:t>
      </w:r>
      <w:r w:rsidR="009F331F">
        <w:rPr>
          <w:rFonts w:ascii="Times New Roman" w:hAnsi="Times New Roman"/>
          <w:sz w:val="28"/>
          <w:szCs w:val="28"/>
        </w:rPr>
        <w:t>11</w:t>
      </w:r>
      <w:r w:rsidRPr="0097335D">
        <w:rPr>
          <w:rFonts w:ascii="Times New Roman" w:hAnsi="Times New Roman"/>
          <w:sz w:val="28"/>
          <w:szCs w:val="28"/>
        </w:rPr>
        <w:t>.2017 года №2 «</w:t>
      </w:r>
      <w:r w:rsidR="009F331F">
        <w:rPr>
          <w:rFonts w:ascii="Times New Roman" w:eastAsia="Times New Roman" w:hAnsi="Times New Roman" w:cs="Times New Roman"/>
          <w:sz w:val="28"/>
        </w:rPr>
        <w:t xml:space="preserve">О порядке определения перечня и кодов целевых статей и видов расходов бюджетов, финансовое обеспечение которых осуществляется за счет межбюджетных дотаций, субвенций и иных </w:t>
      </w:r>
      <w:r w:rsidR="009F331F">
        <w:rPr>
          <w:rFonts w:ascii="Times New Roman" w:eastAsia="Times New Roman" w:hAnsi="Times New Roman" w:cs="Times New Roman"/>
          <w:sz w:val="28"/>
        </w:rPr>
        <w:lastRenderedPageBreak/>
        <w:t>межбюджетных трансфертов, имеющих целевое назначение, предоставляемых из бюджета Березовского района городским и сельским поселениям</w:t>
      </w:r>
      <w:r w:rsidRPr="0097335D">
        <w:rPr>
          <w:rFonts w:ascii="Times New Roman" w:hAnsi="Times New Roman"/>
          <w:sz w:val="28"/>
          <w:szCs w:val="28"/>
        </w:rPr>
        <w:t>»;</w:t>
      </w:r>
    </w:p>
    <w:p w:rsidR="00D25F2A" w:rsidRPr="0097335D" w:rsidRDefault="00D25F2A" w:rsidP="009F331F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335D">
        <w:rPr>
          <w:rFonts w:ascii="Times New Roman" w:hAnsi="Times New Roman"/>
          <w:sz w:val="28"/>
          <w:szCs w:val="28"/>
        </w:rPr>
        <w:t xml:space="preserve">- от </w:t>
      </w:r>
      <w:r w:rsidR="009F331F">
        <w:rPr>
          <w:rFonts w:ascii="Times New Roman" w:hAnsi="Times New Roman"/>
          <w:sz w:val="28"/>
          <w:szCs w:val="28"/>
        </w:rPr>
        <w:t>01</w:t>
      </w:r>
      <w:r w:rsidRPr="0097335D">
        <w:rPr>
          <w:rFonts w:ascii="Times New Roman" w:hAnsi="Times New Roman"/>
          <w:sz w:val="28"/>
          <w:szCs w:val="28"/>
        </w:rPr>
        <w:t>.</w:t>
      </w:r>
      <w:r w:rsidR="009F331F">
        <w:rPr>
          <w:rFonts w:ascii="Times New Roman" w:hAnsi="Times New Roman"/>
          <w:sz w:val="28"/>
          <w:szCs w:val="28"/>
        </w:rPr>
        <w:t>06</w:t>
      </w:r>
      <w:r w:rsidRPr="0097335D">
        <w:rPr>
          <w:rFonts w:ascii="Times New Roman" w:hAnsi="Times New Roman"/>
          <w:sz w:val="28"/>
          <w:szCs w:val="28"/>
        </w:rPr>
        <w:t>.201</w:t>
      </w:r>
      <w:r w:rsidR="009F331F">
        <w:rPr>
          <w:rFonts w:ascii="Times New Roman" w:hAnsi="Times New Roman"/>
          <w:sz w:val="28"/>
          <w:szCs w:val="28"/>
        </w:rPr>
        <w:t>6</w:t>
      </w:r>
      <w:r w:rsidRPr="0097335D">
        <w:rPr>
          <w:rFonts w:ascii="Times New Roman" w:hAnsi="Times New Roman"/>
          <w:sz w:val="28"/>
          <w:szCs w:val="28"/>
        </w:rPr>
        <w:t xml:space="preserve"> года № </w:t>
      </w:r>
      <w:r w:rsidR="009F331F">
        <w:rPr>
          <w:rFonts w:ascii="Times New Roman" w:hAnsi="Times New Roman"/>
          <w:sz w:val="28"/>
          <w:szCs w:val="28"/>
        </w:rPr>
        <w:t>29</w:t>
      </w:r>
      <w:r w:rsidRPr="0097335D">
        <w:rPr>
          <w:rFonts w:ascii="Times New Roman" w:hAnsi="Times New Roman"/>
          <w:sz w:val="28"/>
          <w:szCs w:val="28"/>
        </w:rPr>
        <w:t xml:space="preserve"> «</w:t>
      </w:r>
      <w:r w:rsidR="009F331F">
        <w:rPr>
          <w:rFonts w:ascii="Times New Roman" w:eastAsia="Times New Roman" w:hAnsi="Times New Roman" w:cs="Times New Roman"/>
          <w:sz w:val="28"/>
        </w:rPr>
        <w:t>О внесении изменении в приказ Комитета по финансам от 25.01.2016 года №2 «О порядке определения перечня и кодов целевых статей и видов расходов бюджетов, финансовое обеспечение которых осуществляется за счет межбюджетных дотаций, субвенций и иных межбюджетных трансфертов, имеющих целевое назначение, предоставляемых из бюджета Березовского района городским и сельским поселениям</w:t>
      </w:r>
      <w:r w:rsidRPr="0097335D">
        <w:rPr>
          <w:rFonts w:ascii="Times New Roman" w:hAnsi="Times New Roman"/>
          <w:sz w:val="28"/>
          <w:szCs w:val="28"/>
        </w:rPr>
        <w:t>»;</w:t>
      </w:r>
      <w:proofErr w:type="gramEnd"/>
    </w:p>
    <w:p w:rsidR="009F331F" w:rsidRDefault="009F331F" w:rsidP="009F331F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335D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02</w:t>
      </w:r>
      <w:r w:rsidRPr="009733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97335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97335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61</w:t>
      </w:r>
      <w:r w:rsidRPr="0097335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О внесении изменении в приказ Комитета по финансам от 25.01.2016 года №2 «О порядке определения перечня и кодов целевых статей и видов расходов бюджетов, финансовое обеспечение которых осуществляется за счет межбюджетных дотаций, субвенций и иных межбюджетных трансфертов, имеющих целевое назначение, предоставляемых из бюджета Березовского района городским и сельским поселениям</w:t>
      </w:r>
      <w:r w:rsidRPr="0097335D">
        <w:rPr>
          <w:rFonts w:ascii="Times New Roman" w:hAnsi="Times New Roman"/>
          <w:sz w:val="28"/>
          <w:szCs w:val="28"/>
        </w:rPr>
        <w:t>»;</w:t>
      </w:r>
      <w:proofErr w:type="gramEnd"/>
    </w:p>
    <w:p w:rsidR="009F331F" w:rsidRDefault="009F331F" w:rsidP="009F331F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335D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26</w:t>
      </w:r>
      <w:r w:rsidRPr="009733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97335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97335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</w:t>
      </w:r>
      <w:r w:rsidRPr="0097335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О внесении изменении в приказ Комитета по финансам от 25.01.2016 года №2 «О порядке определения перечня и кодов целевых статей и видов расходов бюджетов, финансовое обеспечение которых осуществляется за счет межбюджетных дотаций, субвенций и иных межбюджетных трансфертов, имеющих целевое назначение, предоставляемых из бюджета Березовского района городским и сельским поселениям</w:t>
      </w:r>
      <w:r w:rsidRPr="0097335D">
        <w:rPr>
          <w:rFonts w:ascii="Times New Roman" w:hAnsi="Times New Roman"/>
          <w:sz w:val="28"/>
          <w:szCs w:val="28"/>
        </w:rPr>
        <w:t>»;</w:t>
      </w:r>
      <w:proofErr w:type="gramEnd"/>
    </w:p>
    <w:p w:rsidR="009F331F" w:rsidRDefault="009F331F" w:rsidP="009F331F">
      <w:pPr>
        <w:tabs>
          <w:tab w:val="left" w:pos="9923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335D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28</w:t>
      </w:r>
      <w:r w:rsidRPr="009733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97335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97335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63</w:t>
      </w:r>
      <w:r w:rsidRPr="0097335D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</w:rPr>
        <w:t>О внесении изменении в приказ Комитета по финансам от 25.01.2016 года №2 «О порядке определения перечня и кодов целевых статей и видов расходов бюджетов, финансовое обеспечение которых осуществляется за счет межбюджетных дотаций, субвенций и иных межбюджетных трансфертов, имеющих целевое назначение, предоставляемых из бюджета Березовского района городским и сельским поселениям</w:t>
      </w:r>
      <w:r w:rsidRPr="009733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25F2A" w:rsidRPr="0097335D" w:rsidRDefault="00D25F2A" w:rsidP="00D25F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35D">
        <w:rPr>
          <w:rFonts w:ascii="Times New Roman" w:hAnsi="Times New Roman"/>
          <w:sz w:val="28"/>
          <w:szCs w:val="28"/>
        </w:rPr>
        <w:t xml:space="preserve">4. Отделу бюджетного планирования и сводного анализа Комитета по финансам </w:t>
      </w:r>
      <w:r w:rsidR="002E44C3">
        <w:rPr>
          <w:rFonts w:ascii="Times New Roman" w:hAnsi="Times New Roman"/>
          <w:sz w:val="28"/>
          <w:szCs w:val="28"/>
        </w:rPr>
        <w:t xml:space="preserve">администрации Березовского района </w:t>
      </w:r>
      <w:r w:rsidRPr="0097335D">
        <w:rPr>
          <w:rFonts w:ascii="Times New Roman" w:hAnsi="Times New Roman"/>
          <w:sz w:val="28"/>
          <w:szCs w:val="28"/>
        </w:rPr>
        <w:t xml:space="preserve">довести настоящий приказ до </w:t>
      </w:r>
      <w:r w:rsidR="007C2577">
        <w:rPr>
          <w:rFonts w:ascii="Times New Roman" w:hAnsi="Times New Roman"/>
          <w:sz w:val="28"/>
          <w:szCs w:val="28"/>
        </w:rPr>
        <w:t>г</w:t>
      </w:r>
      <w:r w:rsidR="009F331F">
        <w:rPr>
          <w:rFonts w:ascii="Times New Roman" w:hAnsi="Times New Roman"/>
          <w:sz w:val="28"/>
          <w:szCs w:val="28"/>
        </w:rPr>
        <w:t xml:space="preserve">лав городских и сельских поселений Березовского района </w:t>
      </w:r>
      <w:r w:rsidRPr="0097335D">
        <w:rPr>
          <w:rFonts w:ascii="Times New Roman" w:hAnsi="Times New Roman"/>
          <w:sz w:val="28"/>
          <w:szCs w:val="28"/>
        </w:rPr>
        <w:t>для руководства в работе.</w:t>
      </w:r>
    </w:p>
    <w:p w:rsidR="00D25F2A" w:rsidRPr="0097335D" w:rsidRDefault="00D25F2A" w:rsidP="00D25F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733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733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335D">
        <w:rPr>
          <w:rFonts w:ascii="Times New Roman" w:hAnsi="Times New Roman"/>
          <w:sz w:val="28"/>
          <w:szCs w:val="28"/>
        </w:rPr>
        <w:t xml:space="preserve"> выполнением настоящего приказа возложить на</w:t>
      </w:r>
      <w:r>
        <w:rPr>
          <w:rFonts w:ascii="Times New Roman" w:hAnsi="Times New Roman"/>
          <w:sz w:val="28"/>
          <w:szCs w:val="28"/>
        </w:rPr>
        <w:t xml:space="preserve"> начальника </w:t>
      </w:r>
      <w:r w:rsidRPr="0097335D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7335D">
        <w:rPr>
          <w:rFonts w:ascii="Times New Roman" w:hAnsi="Times New Roman"/>
          <w:sz w:val="28"/>
          <w:szCs w:val="28"/>
        </w:rPr>
        <w:t xml:space="preserve"> бюджетного планирования и сводного анализа.</w:t>
      </w:r>
    </w:p>
    <w:p w:rsidR="00D25F2A" w:rsidRPr="00FA5565" w:rsidRDefault="00D25F2A" w:rsidP="00D25F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F2A" w:rsidRPr="00FA5565" w:rsidRDefault="00D25F2A" w:rsidP="00D25F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5F2A" w:rsidRDefault="00D25F2A" w:rsidP="00D25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района,</w:t>
      </w:r>
    </w:p>
    <w:p w:rsidR="00D25F2A" w:rsidRDefault="00D25F2A" w:rsidP="00D25F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21A8">
        <w:rPr>
          <w:rFonts w:ascii="Times New Roman" w:hAnsi="Times New Roman"/>
          <w:sz w:val="28"/>
          <w:szCs w:val="28"/>
        </w:rPr>
        <w:t xml:space="preserve">Председатель Комитета         </w:t>
      </w:r>
      <w:r w:rsidRPr="003921A8">
        <w:rPr>
          <w:rFonts w:ascii="Times New Roman" w:hAnsi="Times New Roman"/>
          <w:sz w:val="28"/>
          <w:szCs w:val="28"/>
        </w:rPr>
        <w:tab/>
      </w:r>
      <w:r w:rsidRPr="003921A8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3921A8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Pr="003921A8">
        <w:rPr>
          <w:rFonts w:ascii="Times New Roman" w:hAnsi="Times New Roman"/>
          <w:sz w:val="28"/>
          <w:szCs w:val="28"/>
        </w:rPr>
        <w:t>Ушарова</w:t>
      </w:r>
      <w:proofErr w:type="spellEnd"/>
    </w:p>
    <w:p w:rsidR="005860A4" w:rsidRDefault="00586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35EF" w:rsidRDefault="004335EF" w:rsidP="00C810F0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</w:rPr>
        <w:sectPr w:rsidR="004335EF" w:rsidSect="00446523">
          <w:pgSz w:w="11906" w:h="16838"/>
          <w:pgMar w:top="1418" w:right="850" w:bottom="1134" w:left="1134" w:header="708" w:footer="708" w:gutter="0"/>
          <w:cols w:space="708"/>
          <w:docGrid w:linePitch="360"/>
        </w:sectPr>
      </w:pPr>
    </w:p>
    <w:p w:rsidR="005860A4" w:rsidRDefault="00B66DB5" w:rsidP="008C5264">
      <w:pPr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:rsidR="004D5AFF" w:rsidRDefault="004D5AFF">
      <w:pPr>
        <w:tabs>
          <w:tab w:val="left" w:pos="900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810F0" w:rsidRPr="00421EB4" w:rsidRDefault="00421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21EB4">
        <w:rPr>
          <w:rFonts w:ascii="Times New Roman" w:hAnsi="Times New Roman" w:cs="Times New Roman"/>
          <w:bCs/>
          <w:sz w:val="28"/>
          <w:szCs w:val="28"/>
        </w:rPr>
        <w:t>Порядок отнесения дотаци</w:t>
      </w:r>
      <w:r w:rsidR="009221A9">
        <w:rPr>
          <w:rFonts w:ascii="Times New Roman" w:hAnsi="Times New Roman" w:cs="Times New Roman"/>
          <w:bCs/>
          <w:sz w:val="28"/>
          <w:szCs w:val="28"/>
        </w:rPr>
        <w:t>и</w:t>
      </w:r>
      <w:r w:rsidRPr="00421EB4">
        <w:rPr>
          <w:rFonts w:ascii="Times New Roman" w:hAnsi="Times New Roman" w:cs="Times New Roman"/>
          <w:bCs/>
          <w:sz w:val="28"/>
          <w:szCs w:val="28"/>
        </w:rPr>
        <w:t>, субвенций и иных межбюджетных трансфертов, имеющих целевое назначение, бюджетам городских и сельских поселений Березовского района</w:t>
      </w:r>
      <w:r w:rsidRPr="00421EB4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и видам расходов, а также по кодам доходов для отражения в соответствующих бюджетах городских и сельских поселениях Березовского района</w:t>
      </w:r>
    </w:p>
    <w:tbl>
      <w:tblPr>
        <w:tblW w:w="15040" w:type="dxa"/>
        <w:jc w:val="center"/>
        <w:tblInd w:w="95" w:type="dxa"/>
        <w:tblLayout w:type="fixed"/>
        <w:tblLook w:val="04A0"/>
      </w:tblPr>
      <w:tblGrid>
        <w:gridCol w:w="526"/>
        <w:gridCol w:w="2737"/>
        <w:gridCol w:w="65"/>
        <w:gridCol w:w="992"/>
        <w:gridCol w:w="1352"/>
        <w:gridCol w:w="6"/>
        <w:gridCol w:w="703"/>
        <w:gridCol w:w="2514"/>
        <w:gridCol w:w="38"/>
        <w:gridCol w:w="1425"/>
        <w:gridCol w:w="2129"/>
        <w:gridCol w:w="993"/>
        <w:gridCol w:w="1522"/>
        <w:gridCol w:w="38"/>
      </w:tblGrid>
      <w:tr w:rsidR="00C810F0" w:rsidRPr="00C810F0" w:rsidTr="00C810F0">
        <w:trPr>
          <w:trHeight w:val="315"/>
          <w:jc w:val="center"/>
        </w:trPr>
        <w:tc>
          <w:tcPr>
            <w:tcW w:w="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05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Передача средств из бюджета района</w:t>
            </w:r>
          </w:p>
        </w:tc>
        <w:tc>
          <w:tcPr>
            <w:tcW w:w="865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Отражение в бюджетах городских и сельских поселений</w:t>
            </w:r>
          </w:p>
        </w:tc>
      </w:tr>
      <w:tr w:rsidR="00C810F0" w:rsidRPr="00C810F0" w:rsidTr="00C810F0">
        <w:trPr>
          <w:trHeight w:val="315"/>
          <w:jc w:val="center"/>
        </w:trPr>
        <w:tc>
          <w:tcPr>
            <w:tcW w:w="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61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</w:t>
            </w:r>
          </w:p>
        </w:tc>
      </w:tr>
      <w:tr w:rsidR="00C810F0" w:rsidRPr="00C810F0" w:rsidTr="00C810F0">
        <w:trPr>
          <w:trHeight w:val="1035"/>
          <w:jc w:val="center"/>
        </w:trPr>
        <w:tc>
          <w:tcPr>
            <w:tcW w:w="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кода раздела, подраздела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КЦСР*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КВР*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Кода раздела, подраздела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КЦСР*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КВР*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КОСГУ*</w:t>
            </w:r>
          </w:p>
        </w:tc>
      </w:tr>
      <w:tr w:rsidR="00C810F0" w:rsidRPr="00C810F0" w:rsidTr="00C810F0">
        <w:trPr>
          <w:trHeight w:val="315"/>
          <w:jc w:val="center"/>
        </w:trPr>
        <w:tc>
          <w:tcPr>
            <w:tcW w:w="1504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810F0" w:rsidRPr="00C810F0" w:rsidRDefault="00C810F0" w:rsidP="00C81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37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из районного фонда финансовой поддержки поселений бюджетам поселений района дотаций на выравнивание бюджетной обеспеченности за счёт субсидии муниципальным районам на формирование районных фондов финансовой поддержки поселений </w:t>
            </w:r>
          </w:p>
        </w:tc>
        <w:tc>
          <w:tcPr>
            <w:tcW w:w="1057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16.1.01.86010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51251A" w:rsidRPr="00C810F0" w:rsidRDefault="003F1149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000 2 02 15001 10 0000 150</w:t>
            </w:r>
            <w:r w:rsidR="0051251A"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«Дотации бюджетам сельских поселений на выравнивание бюджетной обеспеченности»</w:t>
            </w:r>
          </w:p>
        </w:tc>
        <w:tc>
          <w:tcPr>
            <w:tcW w:w="1463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соответствующему КФСР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соответствующей КЦСР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соответствующему КВР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соответствующему КОСГУ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</w:t>
            </w:r>
            <w:r w:rsidR="003F1149"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2 02 15001 13 0000 150</w:t>
            </w: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«Дотации бюджетам городских поселений на выравнивание бюджетной обеспеченности»</w:t>
            </w: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37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gramStart"/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районного фонда финансовой поддержки поселений бюджетам поселений района дотаций на выравнивание бюджетной обеспеченности за счёт субвенции муниципальным районам на исполнение полномочий по расчёту</w:t>
            </w:r>
            <w:proofErr w:type="gramEnd"/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предоставлению дотаций поселениям, входящих в </w:t>
            </w: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состав муниципальных районов</w:t>
            </w:r>
          </w:p>
        </w:tc>
        <w:tc>
          <w:tcPr>
            <w:tcW w:w="1057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1401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16.1.01.86010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51251A" w:rsidRPr="00C810F0" w:rsidRDefault="0051251A" w:rsidP="003A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000 2 02 15001 10 0000 15</w:t>
            </w:r>
            <w:r w:rsidR="003A2988"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«Дотации бюджетам сельских поселений на выравнивание бюджетной обеспеченности»</w:t>
            </w:r>
          </w:p>
        </w:tc>
        <w:tc>
          <w:tcPr>
            <w:tcW w:w="1463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соответствующему КФСР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соответствующей КЦСР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соответствующему КВР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соответствующему КОСГУ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51251A" w:rsidRPr="00C810F0" w:rsidRDefault="0051251A" w:rsidP="003A2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000 2 02 15001 13 0000 15</w:t>
            </w:r>
            <w:r w:rsidR="003A2988"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«Дотации бюджетам городских поселений на выравнивание бюджетной обеспеченности»</w:t>
            </w: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5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737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из районного фонда финансовой поддержки поселений бюджетам поселений района дотаций на выравнивание бюджетной обеспеченности за счёт районного фонда финансовой поддержки поселений </w:t>
            </w:r>
          </w:p>
        </w:tc>
        <w:tc>
          <w:tcPr>
            <w:tcW w:w="1057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16.1.01.86010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51251A" w:rsidRPr="00C810F0" w:rsidRDefault="0005364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000 2 02 15001 10 0000 150</w:t>
            </w:r>
            <w:r w:rsidR="0051251A"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«Дотации бюджетам сельских поселений на выравнивание бюджетной обеспеченности»</w:t>
            </w:r>
          </w:p>
        </w:tc>
        <w:tc>
          <w:tcPr>
            <w:tcW w:w="1463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соответствующему КФСР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соответствующей КЦСР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соответствующему КВР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соответствующему КОСГУ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  <w:jc w:val="center"/>
        </w:trPr>
        <w:tc>
          <w:tcPr>
            <w:tcW w:w="52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1251A" w:rsidRPr="00C810F0" w:rsidRDefault="0005364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000 2 02 15001 13 0000 150</w:t>
            </w:r>
            <w:r w:rsidR="0051251A"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«Дотации бюджетам городских поселений на выравнивание бюджетной обеспеченности»</w:t>
            </w:r>
          </w:p>
        </w:tc>
        <w:tc>
          <w:tcPr>
            <w:tcW w:w="1463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3" w:type="dxa"/>
          <w:trHeight w:val="315"/>
          <w:jc w:val="center"/>
        </w:trPr>
        <w:tc>
          <w:tcPr>
            <w:tcW w:w="12487" w:type="dxa"/>
            <w:gridSpan w:val="11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Субвенции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cantSplit/>
          <w:trHeight w:val="315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DD55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  <w:tc>
          <w:tcPr>
            <w:tcW w:w="1057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10.3.01.D9300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514" w:type="dxa"/>
            <w:vMerge w:val="restart"/>
            <w:shd w:val="clear" w:color="auto" w:fill="auto"/>
            <w:vAlign w:val="center"/>
            <w:hideMark/>
          </w:tcPr>
          <w:p w:rsidR="00EA3C52" w:rsidRPr="00C810F0" w:rsidRDefault="00EA3C52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000 2 02 35930 10 0000 150</w:t>
            </w:r>
            <w:r w:rsidR="002A0264" w:rsidRPr="00C8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810F0">
              <w:rPr>
                <w:rFonts w:ascii="Times New Roman" w:eastAsia="Times New Roman" w:hAnsi="Times New Roman" w:cs="Times New Roman"/>
                <w:sz w:val="20"/>
                <w:szCs w:val="20"/>
              </w:rPr>
              <w:t>«Субвенции бюджетам сельских поселений на государственную регистрацию актов гражданского состояния»</w:t>
            </w:r>
          </w:p>
          <w:p w:rsidR="00EA3C52" w:rsidRPr="00C810F0" w:rsidRDefault="00EA3C52" w:rsidP="00EA3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251A" w:rsidRPr="00C810F0" w:rsidRDefault="0051251A" w:rsidP="00DA7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0304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XX.X.XX.D9300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  <w:vAlign w:val="center"/>
            <w:hideMark/>
          </w:tcPr>
          <w:p w:rsidR="002A0264" w:rsidRPr="00C810F0" w:rsidRDefault="002A0264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35930 13 0000 150 «Субвенции бюджетам городских поселений на государственную регистрацию актов гражданского состояния»</w:t>
            </w: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340**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cantSplit/>
          <w:trHeight w:val="315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37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первичного </w:t>
            </w: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50.0.01.5118</w:t>
            </w: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530</w:t>
            </w:r>
          </w:p>
        </w:tc>
        <w:tc>
          <w:tcPr>
            <w:tcW w:w="2514" w:type="dxa"/>
            <w:vMerge w:val="restart"/>
            <w:shd w:val="clear" w:color="auto" w:fill="auto"/>
            <w:vAlign w:val="center"/>
            <w:hideMark/>
          </w:tcPr>
          <w:p w:rsidR="00DD552B" w:rsidRPr="00C810F0" w:rsidRDefault="00DD552B" w:rsidP="00DD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000 2 02 35118 10 0000 </w:t>
            </w:r>
            <w:r w:rsidRPr="00C810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150 «Субвенции бюджетам сельских поселений на осуществление первичного воинского учета на территориях, где отсутствуют военные комиссариаты»</w:t>
            </w:r>
          </w:p>
          <w:p w:rsidR="00DD552B" w:rsidRPr="00C810F0" w:rsidRDefault="00DD552B" w:rsidP="00DD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552B" w:rsidRPr="00C810F0" w:rsidRDefault="00DD552B" w:rsidP="00DD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251A" w:rsidRPr="00C810F0" w:rsidRDefault="00DD552B" w:rsidP="002A0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sz w:val="20"/>
                <w:szCs w:val="20"/>
              </w:rPr>
              <w:t>000 2 02 35118 13 0000 150 «Субвенции бюджетам городских поселений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463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XX.X.XX.51180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340**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5040" w:type="dxa"/>
            <w:gridSpan w:val="14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37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развитие сферы культуры в муниципальных образованиях Ханты-Мансийского автономного округа – Югры</w:t>
            </w:r>
          </w:p>
        </w:tc>
        <w:tc>
          <w:tcPr>
            <w:tcW w:w="1057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03.1.А</w:t>
            </w:r>
            <w:proofErr w:type="gramStart"/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.82520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514" w:type="dxa"/>
            <w:vMerge w:val="restart"/>
            <w:shd w:val="clear" w:color="auto" w:fill="auto"/>
            <w:vAlign w:val="center"/>
            <w:hideMark/>
          </w:tcPr>
          <w:p w:rsidR="00797DAF" w:rsidRPr="00C810F0" w:rsidRDefault="00797DAF" w:rsidP="0079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</w:t>
            </w:r>
            <w:r w:rsidR="004F46C5"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999 10 0000 150</w:t>
            </w: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1251A" w:rsidRPr="00C810F0" w:rsidRDefault="00797DAF" w:rsidP="0039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«Прочие межбюджетные трансферты, передаваемые бюджетам сельских поселений» </w:t>
            </w:r>
          </w:p>
        </w:tc>
        <w:tc>
          <w:tcPr>
            <w:tcW w:w="1463" w:type="dxa"/>
            <w:gridSpan w:val="2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ХХ.Х.A1.82520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</w:tr>
      <w:tr w:rsidR="00311BFB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44"/>
          <w:jc w:val="center"/>
        </w:trPr>
        <w:tc>
          <w:tcPr>
            <w:tcW w:w="526" w:type="dxa"/>
            <w:vMerge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</w:tr>
      <w:tr w:rsidR="00311BFB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44"/>
          <w:jc w:val="center"/>
        </w:trPr>
        <w:tc>
          <w:tcPr>
            <w:tcW w:w="526" w:type="dxa"/>
            <w:vMerge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  <w:vAlign w:val="center"/>
            <w:hideMark/>
          </w:tcPr>
          <w:p w:rsidR="003933B8" w:rsidRPr="00C810F0" w:rsidRDefault="003933B8" w:rsidP="0039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000 2 02 49999 13 0000 150 </w:t>
            </w:r>
          </w:p>
          <w:p w:rsidR="003933B8" w:rsidRPr="00C810F0" w:rsidRDefault="003933B8" w:rsidP="00393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«Прочие межбюджетные</w:t>
            </w:r>
          </w:p>
          <w:p w:rsidR="00311BFB" w:rsidRPr="00C810F0" w:rsidRDefault="00311BFB" w:rsidP="0079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трансферты, передаваемые бюджетам городских поселений»</w:t>
            </w: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  <w:hideMark/>
          </w:tcPr>
          <w:p w:rsidR="00311BFB" w:rsidRPr="00C810F0" w:rsidRDefault="00311BFB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</w:tr>
      <w:tr w:rsidR="0051251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1251A" w:rsidRPr="00C810F0" w:rsidRDefault="0051251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340**</w:t>
            </w:r>
          </w:p>
        </w:tc>
      </w:tr>
      <w:tr w:rsidR="002A0264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964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737" w:type="dxa"/>
            <w:vMerge w:val="restart"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стимулирование развития жилищного строительства</w:t>
            </w:r>
          </w:p>
        </w:tc>
        <w:tc>
          <w:tcPr>
            <w:tcW w:w="1057" w:type="dxa"/>
            <w:gridSpan w:val="2"/>
            <w:vMerge w:val="restart"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08.1.02.82671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2A0264" w:rsidRPr="00C810F0" w:rsidRDefault="002A0264" w:rsidP="004F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000 2 02 49999 10 0000 150 </w:t>
            </w:r>
          </w:p>
          <w:p w:rsidR="002A0264" w:rsidRPr="00C810F0" w:rsidRDefault="002A0264" w:rsidP="004F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«Прочие межбюджетные трансферты, передаваемые бюджетам сельских поселений»</w:t>
            </w:r>
          </w:p>
        </w:tc>
        <w:tc>
          <w:tcPr>
            <w:tcW w:w="1463" w:type="dxa"/>
            <w:gridSpan w:val="2"/>
            <w:vMerge w:val="restart"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XX.X.XX.82671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2A0264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1107"/>
          <w:jc w:val="center"/>
        </w:trPr>
        <w:tc>
          <w:tcPr>
            <w:tcW w:w="526" w:type="dxa"/>
            <w:vMerge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2A0264" w:rsidRPr="00C810F0" w:rsidRDefault="002A0264" w:rsidP="004F4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A0264" w:rsidRPr="00C810F0" w:rsidRDefault="002A0264" w:rsidP="004F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000 2 02 49999 13 0000 150 </w:t>
            </w:r>
          </w:p>
          <w:p w:rsidR="002A0264" w:rsidRPr="00C810F0" w:rsidRDefault="002A0264" w:rsidP="004F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«Прочие межбюджетные трансферты, передаваемые бюджетам городских поселений» </w:t>
            </w:r>
          </w:p>
        </w:tc>
        <w:tc>
          <w:tcPr>
            <w:tcW w:w="1463" w:type="dxa"/>
            <w:gridSpan w:val="2"/>
            <w:vMerge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  <w:hideMark/>
          </w:tcPr>
          <w:p w:rsidR="002A0264" w:rsidRPr="00C810F0" w:rsidRDefault="002A026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1C14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525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37" w:type="dxa"/>
            <w:vMerge w:val="restart"/>
            <w:shd w:val="clear" w:color="auto" w:fill="auto"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реализацию полномочий в сфере жилищно-коммунального комплекса</w:t>
            </w:r>
          </w:p>
        </w:tc>
        <w:tc>
          <w:tcPr>
            <w:tcW w:w="1057" w:type="dxa"/>
            <w:gridSpan w:val="2"/>
            <w:vMerge w:val="restart"/>
            <w:shd w:val="clear" w:color="auto" w:fill="auto"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09.2.05.82591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514" w:type="dxa"/>
            <w:vMerge w:val="restart"/>
            <w:shd w:val="clear" w:color="auto" w:fill="auto"/>
            <w:vAlign w:val="center"/>
            <w:hideMark/>
          </w:tcPr>
          <w:p w:rsidR="00CE1C14" w:rsidRPr="00C810F0" w:rsidRDefault="00CE1C14" w:rsidP="004F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000 2 02 49999 10 0000 150 </w:t>
            </w:r>
          </w:p>
          <w:p w:rsidR="00CE1C14" w:rsidRPr="00C810F0" w:rsidRDefault="00CE1C14" w:rsidP="004F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«Прочие межбюджетные трансферты, передаваемые бюджетам сельских поселений»</w:t>
            </w:r>
          </w:p>
          <w:p w:rsidR="00CE1C14" w:rsidRPr="00C810F0" w:rsidRDefault="00CE1C1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 w:val="restart"/>
            <w:shd w:val="clear" w:color="auto" w:fill="auto"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XX.X.XX.82591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225, 226, 310</w:t>
            </w:r>
          </w:p>
        </w:tc>
      </w:tr>
      <w:tr w:rsidR="00CE1C14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463"/>
          <w:jc w:val="center"/>
        </w:trPr>
        <w:tc>
          <w:tcPr>
            <w:tcW w:w="526" w:type="dxa"/>
            <w:vMerge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811, 812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</w:tr>
      <w:tr w:rsidR="00CE1C14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1315"/>
          <w:jc w:val="center"/>
        </w:trPr>
        <w:tc>
          <w:tcPr>
            <w:tcW w:w="526" w:type="dxa"/>
            <w:vMerge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CE1C14" w:rsidRPr="00C810F0" w:rsidRDefault="00CE1C14" w:rsidP="004F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000 2 02 49999 13 0000 150 </w:t>
            </w:r>
          </w:p>
          <w:p w:rsidR="00CE1C14" w:rsidRPr="00C810F0" w:rsidRDefault="00CE1C14" w:rsidP="00311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«Прочие межбюджетные трансферты, передаваемые бюджетам городских поселений» </w:t>
            </w: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  <w:hideMark/>
          </w:tcPr>
          <w:p w:rsidR="00CE1C14" w:rsidRPr="00C810F0" w:rsidRDefault="00CE1C14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F46C5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  <w:hideMark/>
          </w:tcPr>
          <w:p w:rsidR="004F46C5" w:rsidRPr="00C810F0" w:rsidRDefault="004F46C5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37" w:type="dxa"/>
            <w:vMerge w:val="restart"/>
            <w:shd w:val="clear" w:color="auto" w:fill="auto"/>
            <w:vAlign w:val="center"/>
            <w:hideMark/>
          </w:tcPr>
          <w:p w:rsidR="004F46C5" w:rsidRPr="00C810F0" w:rsidRDefault="004F46C5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реализацию программ формирования современной городской среды</w:t>
            </w:r>
          </w:p>
        </w:tc>
        <w:tc>
          <w:tcPr>
            <w:tcW w:w="1057" w:type="dxa"/>
            <w:gridSpan w:val="2"/>
            <w:vMerge w:val="restart"/>
            <w:shd w:val="clear" w:color="auto" w:fill="auto"/>
            <w:vAlign w:val="center"/>
            <w:hideMark/>
          </w:tcPr>
          <w:p w:rsidR="004F46C5" w:rsidRPr="00C810F0" w:rsidRDefault="004F46C5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4F46C5" w:rsidRPr="00C810F0" w:rsidRDefault="004F46C5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19.1.F2.55550 19.2.F2.55550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4F46C5" w:rsidRPr="00C810F0" w:rsidRDefault="00B5265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2514" w:type="dxa"/>
            <w:vMerge w:val="restart"/>
            <w:shd w:val="clear" w:color="auto" w:fill="auto"/>
            <w:vAlign w:val="center"/>
            <w:hideMark/>
          </w:tcPr>
          <w:p w:rsidR="004F46C5" w:rsidRPr="00C810F0" w:rsidRDefault="004F46C5" w:rsidP="004F46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F46C5" w:rsidRPr="00C810F0" w:rsidRDefault="004F46C5" w:rsidP="004F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 000 2 02 49999 10 0000 150 </w:t>
            </w:r>
          </w:p>
          <w:p w:rsidR="004F46C5" w:rsidRPr="00C810F0" w:rsidRDefault="004F46C5" w:rsidP="004F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«Прочие межбюджетные трансферты, передаваемые бюджетам сельских поселений»</w:t>
            </w:r>
          </w:p>
        </w:tc>
        <w:tc>
          <w:tcPr>
            <w:tcW w:w="1463" w:type="dxa"/>
            <w:gridSpan w:val="2"/>
            <w:shd w:val="clear" w:color="auto" w:fill="auto"/>
            <w:vAlign w:val="center"/>
            <w:hideMark/>
          </w:tcPr>
          <w:p w:rsidR="004F46C5" w:rsidRPr="00C810F0" w:rsidRDefault="004F46C5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4F46C5" w:rsidRPr="00C810F0" w:rsidRDefault="004F46C5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XX.X.F2.55550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F46C5" w:rsidRPr="00C810F0" w:rsidRDefault="004F46C5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4F46C5" w:rsidRPr="00C810F0" w:rsidRDefault="004F46C5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225, 226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889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0501, 0503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9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225, 226, 310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401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4F46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810F0" w:rsidRPr="00C810F0" w:rsidRDefault="00C810F0" w:rsidP="004F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000 2 02 49999 13 0000 150 </w:t>
            </w:r>
          </w:p>
          <w:p w:rsidR="00C810F0" w:rsidRPr="00C810F0" w:rsidRDefault="00C810F0" w:rsidP="004F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«Прочие межбюджетные трансферты, передаваемые бюджетам городских поселений»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228, 310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811, 812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2737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содействие развитию исторических и иных местных традиций</w:t>
            </w:r>
          </w:p>
        </w:tc>
        <w:tc>
          <w:tcPr>
            <w:tcW w:w="1057" w:type="dxa"/>
            <w:gridSpan w:val="2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1403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16.2.01.82420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2514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73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000 2 02 49999 10 0000 150</w:t>
            </w:r>
          </w:p>
          <w:p w:rsidR="00C810F0" w:rsidRPr="00C810F0" w:rsidRDefault="00C810F0" w:rsidP="00733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«Прочие межбюджетные трансферты, передаваемые бюджетам сельских поселений»</w:t>
            </w:r>
          </w:p>
        </w:tc>
        <w:tc>
          <w:tcPr>
            <w:tcW w:w="1463" w:type="dxa"/>
            <w:gridSpan w:val="2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соответствующим разделам, подразделам классификации расходов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ХХ.Х.XX.82420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510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44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44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4F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000 2 02 49999 13 0000 150 </w:t>
            </w:r>
          </w:p>
          <w:p w:rsidR="00C810F0" w:rsidRPr="00C810F0" w:rsidRDefault="00C810F0" w:rsidP="004F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«Прочие межбюджетные трансферты, передаваемые бюджетам городских поселений»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340**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37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На создание условий для деятельности народных дружин</w:t>
            </w:r>
          </w:p>
        </w:tc>
        <w:tc>
          <w:tcPr>
            <w:tcW w:w="1057" w:type="dxa"/>
            <w:gridSpan w:val="2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0314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10.1.02.82300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2514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4F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000 2 02 49999 10 0000 150 </w:t>
            </w:r>
          </w:p>
          <w:p w:rsidR="00C810F0" w:rsidRPr="00C810F0" w:rsidRDefault="00C810F0" w:rsidP="0096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«Прочие межбюджетные трансферты, передаваемые бюджетам сельских поселений»</w:t>
            </w:r>
          </w:p>
        </w:tc>
        <w:tc>
          <w:tcPr>
            <w:tcW w:w="1463" w:type="dxa"/>
            <w:gridSpan w:val="2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соответствующим разделам, подразделам классификации расходов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XX.X.XX.82300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525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185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  <w:shd w:val="clear" w:color="auto" w:fill="auto"/>
            <w:vAlign w:val="center"/>
            <w:hideMark/>
          </w:tcPr>
          <w:p w:rsidR="00C810F0" w:rsidRPr="00C810F0" w:rsidRDefault="00C810F0" w:rsidP="004F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000 2 02 49999 13 0000 150</w:t>
            </w:r>
          </w:p>
          <w:p w:rsidR="00C810F0" w:rsidRPr="00C810F0" w:rsidRDefault="00C810F0" w:rsidP="004F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«Прочие межбюджетные трансферты, передаваемые бюджетам городских поселений»</w:t>
            </w: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00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</w:tr>
      <w:tr w:rsidR="00C810F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315"/>
          <w:jc w:val="center"/>
        </w:trPr>
        <w:tc>
          <w:tcPr>
            <w:tcW w:w="526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C810F0" w:rsidRPr="00C810F0" w:rsidRDefault="00C810F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340**</w:t>
            </w:r>
          </w:p>
        </w:tc>
      </w:tr>
      <w:tr w:rsidR="0002005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1152"/>
          <w:jc w:val="center"/>
        </w:trPr>
        <w:tc>
          <w:tcPr>
            <w:tcW w:w="52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3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Субсидии на строительство (реконструкцию), капитальный ремонт и ремонт автомобильных дорог общего пользования </w:t>
            </w:r>
            <w:r w:rsidRPr="00C81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местного значения</w:t>
            </w:r>
          </w:p>
        </w:tc>
        <w:tc>
          <w:tcPr>
            <w:tcW w:w="105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35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15.4.01.82390</w:t>
            </w:r>
          </w:p>
        </w:tc>
        <w:tc>
          <w:tcPr>
            <w:tcW w:w="70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B5265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540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020050" w:rsidP="006B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000 2 02 49999 10 0000 150 </w:t>
            </w:r>
          </w:p>
          <w:p w:rsidR="00020050" w:rsidRPr="00C810F0" w:rsidRDefault="00020050" w:rsidP="00DC0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«Прочие межбюджетные трансферты, передаваемые бюджетам </w:t>
            </w: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сельских поселений»</w:t>
            </w:r>
          </w:p>
        </w:tc>
        <w:tc>
          <w:tcPr>
            <w:tcW w:w="146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21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XX.X.XX.82390</w:t>
            </w:r>
          </w:p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  <w:hideMark/>
          </w:tcPr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225, 226, 344</w:t>
            </w:r>
          </w:p>
        </w:tc>
      </w:tr>
      <w:tr w:rsidR="00020050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690"/>
          <w:jc w:val="center"/>
        </w:trPr>
        <w:tc>
          <w:tcPr>
            <w:tcW w:w="5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1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020050" w:rsidP="006B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000 2 02 49999 13 0000 150 </w:t>
            </w:r>
          </w:p>
          <w:p w:rsidR="00020050" w:rsidRPr="00C810F0" w:rsidRDefault="00020050" w:rsidP="006B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«Прочие межбюджетные трансферты, передаваемые бюджетам городских поселений» </w:t>
            </w:r>
          </w:p>
        </w:tc>
        <w:tc>
          <w:tcPr>
            <w:tcW w:w="14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20050" w:rsidRPr="00C810F0" w:rsidRDefault="00020050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6DEA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525"/>
          <w:jc w:val="center"/>
        </w:trPr>
        <w:tc>
          <w:tcPr>
            <w:tcW w:w="526" w:type="dxa"/>
            <w:vMerge/>
            <w:vAlign w:val="center"/>
            <w:hideMark/>
          </w:tcPr>
          <w:p w:rsidR="00296DEA" w:rsidRPr="00C810F0" w:rsidRDefault="00296DE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296DEA" w:rsidRPr="00C810F0" w:rsidRDefault="00296DE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296DEA" w:rsidRPr="00C810F0" w:rsidRDefault="00296DE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296DEA" w:rsidRPr="00C810F0" w:rsidRDefault="00296DE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296DEA" w:rsidRPr="00C810F0" w:rsidRDefault="00296DE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296DEA" w:rsidRPr="00C810F0" w:rsidRDefault="00296DE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296DEA" w:rsidRPr="00C810F0" w:rsidRDefault="00296DEA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shd w:val="clear" w:color="auto" w:fill="auto"/>
            <w:vAlign w:val="center"/>
            <w:hideMark/>
          </w:tcPr>
          <w:p w:rsidR="00296DEA" w:rsidRPr="00C810F0" w:rsidRDefault="00296DE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96DEA" w:rsidRPr="00C810F0" w:rsidRDefault="00296DE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296DEA" w:rsidRPr="00C810F0" w:rsidRDefault="00296DEA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225, 226, 344</w:t>
            </w:r>
          </w:p>
        </w:tc>
      </w:tr>
      <w:tr w:rsidR="005D62DD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780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37" w:type="dxa"/>
            <w:vMerge w:val="restart"/>
            <w:shd w:val="clear" w:color="auto" w:fill="auto"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057" w:type="dxa"/>
            <w:gridSpan w:val="2"/>
            <w:vMerge w:val="restart"/>
            <w:shd w:val="clear" w:color="auto" w:fill="auto"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05.1.01.85060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514" w:type="dxa"/>
            <w:vMerge w:val="restart"/>
            <w:shd w:val="clear" w:color="auto" w:fill="auto"/>
            <w:vAlign w:val="center"/>
            <w:hideMark/>
          </w:tcPr>
          <w:p w:rsidR="005D62DD" w:rsidRPr="00C810F0" w:rsidRDefault="005D62DD" w:rsidP="0029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000 2 02 49999 10 0000 150 </w:t>
            </w:r>
          </w:p>
          <w:p w:rsidR="005D62DD" w:rsidRPr="00C810F0" w:rsidRDefault="005D62DD" w:rsidP="0029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«Прочие межбюджетные трансферты, передаваемые бюджетам сельских поселений»</w:t>
            </w:r>
          </w:p>
        </w:tc>
        <w:tc>
          <w:tcPr>
            <w:tcW w:w="1463" w:type="dxa"/>
            <w:gridSpan w:val="2"/>
            <w:vMerge w:val="restart"/>
            <w:shd w:val="clear" w:color="auto" w:fill="auto"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2129" w:type="dxa"/>
            <w:vMerge w:val="restart"/>
            <w:shd w:val="clear" w:color="auto" w:fill="auto"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ХХ.Х.ХХ.85060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22" w:type="dxa"/>
            <w:shd w:val="clear" w:color="auto" w:fill="auto"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</w:tr>
      <w:tr w:rsidR="005D62DD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244"/>
          <w:jc w:val="center"/>
        </w:trPr>
        <w:tc>
          <w:tcPr>
            <w:tcW w:w="526" w:type="dxa"/>
            <w:vMerge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22" w:type="dxa"/>
            <w:vMerge w:val="restart"/>
            <w:shd w:val="clear" w:color="auto" w:fill="auto"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5D62DD" w:rsidRPr="00C810F0" w:rsidTr="00C810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8" w:type="dxa"/>
          <w:trHeight w:val="889"/>
          <w:jc w:val="center"/>
        </w:trPr>
        <w:tc>
          <w:tcPr>
            <w:tcW w:w="526" w:type="dxa"/>
            <w:vMerge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37" w:type="dxa"/>
            <w:vMerge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vMerge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4" w:type="dxa"/>
            <w:shd w:val="clear" w:color="auto" w:fill="auto"/>
            <w:vAlign w:val="center"/>
            <w:hideMark/>
          </w:tcPr>
          <w:p w:rsidR="005D62DD" w:rsidRPr="00C810F0" w:rsidRDefault="005D62DD" w:rsidP="009800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000 2 02 49999 13 0000 150 </w:t>
            </w:r>
          </w:p>
          <w:p w:rsidR="005D62DD" w:rsidRPr="00C810F0" w:rsidRDefault="005D62DD" w:rsidP="00296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10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«Прочие межбюджетные трансферты, передаваемые бюджетам городских поселений» </w:t>
            </w:r>
          </w:p>
        </w:tc>
        <w:tc>
          <w:tcPr>
            <w:tcW w:w="1463" w:type="dxa"/>
            <w:gridSpan w:val="2"/>
            <w:vMerge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vMerge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  <w:vAlign w:val="center"/>
            <w:hideMark/>
          </w:tcPr>
          <w:p w:rsidR="005D62DD" w:rsidRPr="00C810F0" w:rsidRDefault="005D62DD" w:rsidP="00512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A6AEA" w:rsidRDefault="00AA6AEA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</w:p>
    <w:p w:rsidR="00AA6AEA" w:rsidRDefault="00AA6AEA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</w:p>
    <w:p w:rsidR="005860A4" w:rsidRDefault="00B66DB5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*КФСР – код функциональной классификации расходов;</w:t>
      </w:r>
    </w:p>
    <w:p w:rsidR="005860A4" w:rsidRDefault="00B66DB5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КЦСР – код целевой статьи расходов (</w:t>
      </w:r>
      <w:proofErr w:type="spellStart"/>
      <w:r>
        <w:rPr>
          <w:rFonts w:ascii="Times New Roman" w:eastAsia="Times New Roman" w:hAnsi="Times New Roman" w:cs="Times New Roman"/>
          <w:sz w:val="18"/>
        </w:rPr>
        <w:t>ХХ-код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программного (</w:t>
      </w:r>
      <w:proofErr w:type="spellStart"/>
      <w:r>
        <w:rPr>
          <w:rFonts w:ascii="Times New Roman" w:eastAsia="Times New Roman" w:hAnsi="Times New Roman" w:cs="Times New Roman"/>
          <w:sz w:val="18"/>
        </w:rPr>
        <w:t>непрограммного</w:t>
      </w:r>
      <w:proofErr w:type="spellEnd"/>
      <w:r>
        <w:rPr>
          <w:rFonts w:ascii="Times New Roman" w:eastAsia="Times New Roman" w:hAnsi="Times New Roman" w:cs="Times New Roman"/>
          <w:sz w:val="18"/>
        </w:rPr>
        <w:t>) направления расходов, Х-код подпрограммы программного (</w:t>
      </w:r>
      <w:proofErr w:type="spellStart"/>
      <w:r>
        <w:rPr>
          <w:rFonts w:ascii="Times New Roman" w:eastAsia="Times New Roman" w:hAnsi="Times New Roman" w:cs="Times New Roman"/>
          <w:sz w:val="18"/>
        </w:rPr>
        <w:t>непрограммного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) направления расходов, </w:t>
      </w:r>
      <w:proofErr w:type="spellStart"/>
      <w:r>
        <w:rPr>
          <w:rFonts w:ascii="Times New Roman" w:eastAsia="Times New Roman" w:hAnsi="Times New Roman" w:cs="Times New Roman"/>
          <w:sz w:val="18"/>
        </w:rPr>
        <w:t>ХХ-код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соновного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мероприятия);</w:t>
      </w:r>
    </w:p>
    <w:p w:rsidR="005860A4" w:rsidRDefault="0010031A" w:rsidP="006A4E2B">
      <w:pPr>
        <w:tabs>
          <w:tab w:val="left" w:pos="0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КВР – код вида расходов;»</w:t>
      </w:r>
    </w:p>
    <w:sectPr w:rsidR="005860A4" w:rsidSect="004D5AFF"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60A4"/>
    <w:rsid w:val="00012D23"/>
    <w:rsid w:val="00014C60"/>
    <w:rsid w:val="00020050"/>
    <w:rsid w:val="000275E0"/>
    <w:rsid w:val="00042767"/>
    <w:rsid w:val="00053640"/>
    <w:rsid w:val="000556D2"/>
    <w:rsid w:val="00082E25"/>
    <w:rsid w:val="00090346"/>
    <w:rsid w:val="000918B4"/>
    <w:rsid w:val="000D2FF1"/>
    <w:rsid w:val="0010031A"/>
    <w:rsid w:val="00131EF4"/>
    <w:rsid w:val="00155289"/>
    <w:rsid w:val="001556AA"/>
    <w:rsid w:val="00185868"/>
    <w:rsid w:val="00193B8E"/>
    <w:rsid w:val="00196AE8"/>
    <w:rsid w:val="001A14CD"/>
    <w:rsid w:val="001C40B9"/>
    <w:rsid w:val="001F1700"/>
    <w:rsid w:val="001F327F"/>
    <w:rsid w:val="002220A7"/>
    <w:rsid w:val="00231F66"/>
    <w:rsid w:val="002444D2"/>
    <w:rsid w:val="0025362B"/>
    <w:rsid w:val="002538B5"/>
    <w:rsid w:val="00280A8F"/>
    <w:rsid w:val="00295A7F"/>
    <w:rsid w:val="00296DEA"/>
    <w:rsid w:val="002A0264"/>
    <w:rsid w:val="002A0476"/>
    <w:rsid w:val="002C6278"/>
    <w:rsid w:val="002E44C3"/>
    <w:rsid w:val="00311BFB"/>
    <w:rsid w:val="00360626"/>
    <w:rsid w:val="003729CC"/>
    <w:rsid w:val="00375510"/>
    <w:rsid w:val="00391CD3"/>
    <w:rsid w:val="003933B8"/>
    <w:rsid w:val="003A2988"/>
    <w:rsid w:val="003C4722"/>
    <w:rsid w:val="003C6863"/>
    <w:rsid w:val="003F1149"/>
    <w:rsid w:val="003F33F1"/>
    <w:rsid w:val="004018BF"/>
    <w:rsid w:val="00413794"/>
    <w:rsid w:val="004154B3"/>
    <w:rsid w:val="00421EB4"/>
    <w:rsid w:val="004335EF"/>
    <w:rsid w:val="00434916"/>
    <w:rsid w:val="00446523"/>
    <w:rsid w:val="00455DC9"/>
    <w:rsid w:val="00460BD5"/>
    <w:rsid w:val="00490E62"/>
    <w:rsid w:val="004B7672"/>
    <w:rsid w:val="004D5AFF"/>
    <w:rsid w:val="004E6F23"/>
    <w:rsid w:val="004F46C5"/>
    <w:rsid w:val="00501374"/>
    <w:rsid w:val="0051251A"/>
    <w:rsid w:val="00521B05"/>
    <w:rsid w:val="0052632E"/>
    <w:rsid w:val="005860A4"/>
    <w:rsid w:val="005B5F2C"/>
    <w:rsid w:val="005D62DD"/>
    <w:rsid w:val="005F7DC1"/>
    <w:rsid w:val="006154F5"/>
    <w:rsid w:val="00622055"/>
    <w:rsid w:val="00625161"/>
    <w:rsid w:val="00657771"/>
    <w:rsid w:val="00676F54"/>
    <w:rsid w:val="00697514"/>
    <w:rsid w:val="006A17A3"/>
    <w:rsid w:val="006A4E2B"/>
    <w:rsid w:val="006B7D3D"/>
    <w:rsid w:val="00712787"/>
    <w:rsid w:val="00720D3A"/>
    <w:rsid w:val="0073354D"/>
    <w:rsid w:val="00743610"/>
    <w:rsid w:val="0075188E"/>
    <w:rsid w:val="00797DAF"/>
    <w:rsid w:val="007C2577"/>
    <w:rsid w:val="00817E6B"/>
    <w:rsid w:val="008312A6"/>
    <w:rsid w:val="008C36FC"/>
    <w:rsid w:val="008C5264"/>
    <w:rsid w:val="008D3E5D"/>
    <w:rsid w:val="0090117A"/>
    <w:rsid w:val="009221A9"/>
    <w:rsid w:val="00952974"/>
    <w:rsid w:val="009601F9"/>
    <w:rsid w:val="00966C75"/>
    <w:rsid w:val="009800A6"/>
    <w:rsid w:val="00981949"/>
    <w:rsid w:val="0098445A"/>
    <w:rsid w:val="00996601"/>
    <w:rsid w:val="009D487E"/>
    <w:rsid w:val="009D7260"/>
    <w:rsid w:val="009E1EBB"/>
    <w:rsid w:val="009E690B"/>
    <w:rsid w:val="009F331F"/>
    <w:rsid w:val="00A4791D"/>
    <w:rsid w:val="00A75C0B"/>
    <w:rsid w:val="00AA6AEA"/>
    <w:rsid w:val="00AD2896"/>
    <w:rsid w:val="00AD5DB4"/>
    <w:rsid w:val="00AF225D"/>
    <w:rsid w:val="00B01594"/>
    <w:rsid w:val="00B066A1"/>
    <w:rsid w:val="00B204B6"/>
    <w:rsid w:val="00B5265A"/>
    <w:rsid w:val="00B66DB5"/>
    <w:rsid w:val="00B8141B"/>
    <w:rsid w:val="00B942D2"/>
    <w:rsid w:val="00BC57A4"/>
    <w:rsid w:val="00C0019E"/>
    <w:rsid w:val="00C31FCE"/>
    <w:rsid w:val="00C33DF8"/>
    <w:rsid w:val="00C53A11"/>
    <w:rsid w:val="00C810F0"/>
    <w:rsid w:val="00CE1C14"/>
    <w:rsid w:val="00CE4B7C"/>
    <w:rsid w:val="00CE6A20"/>
    <w:rsid w:val="00CF0961"/>
    <w:rsid w:val="00CF3C0A"/>
    <w:rsid w:val="00CF50AF"/>
    <w:rsid w:val="00D25F2A"/>
    <w:rsid w:val="00D509A9"/>
    <w:rsid w:val="00D750EB"/>
    <w:rsid w:val="00D8713C"/>
    <w:rsid w:val="00D97743"/>
    <w:rsid w:val="00DA7AFF"/>
    <w:rsid w:val="00DC036F"/>
    <w:rsid w:val="00DC27DD"/>
    <w:rsid w:val="00DC7682"/>
    <w:rsid w:val="00DD552B"/>
    <w:rsid w:val="00DE2051"/>
    <w:rsid w:val="00DE633C"/>
    <w:rsid w:val="00E10630"/>
    <w:rsid w:val="00E16AE4"/>
    <w:rsid w:val="00E37034"/>
    <w:rsid w:val="00E42A6C"/>
    <w:rsid w:val="00E7668F"/>
    <w:rsid w:val="00EA1217"/>
    <w:rsid w:val="00EA3C52"/>
    <w:rsid w:val="00ED31C4"/>
    <w:rsid w:val="00EE66CB"/>
    <w:rsid w:val="00EF4775"/>
    <w:rsid w:val="00EF5530"/>
    <w:rsid w:val="00F05971"/>
    <w:rsid w:val="00F13A5F"/>
    <w:rsid w:val="00F16A8B"/>
    <w:rsid w:val="00F2056C"/>
    <w:rsid w:val="00F4457C"/>
    <w:rsid w:val="00F54292"/>
    <w:rsid w:val="00F758F8"/>
    <w:rsid w:val="00F815B3"/>
    <w:rsid w:val="00FA239A"/>
    <w:rsid w:val="00FA4CA5"/>
    <w:rsid w:val="00FC6707"/>
    <w:rsid w:val="00FE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0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3DC88-2E55-4DC0-8BF9-D161A80B9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8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nechaeva</dc:creator>
  <cp:lastModifiedBy>sitnikov1</cp:lastModifiedBy>
  <cp:revision>83</cp:revision>
  <cp:lastPrinted>2018-12-24T13:16:00Z</cp:lastPrinted>
  <dcterms:created xsi:type="dcterms:W3CDTF">2016-11-08T07:57:00Z</dcterms:created>
  <dcterms:modified xsi:type="dcterms:W3CDTF">2018-12-24T13:16:00Z</dcterms:modified>
</cp:coreProperties>
</file>