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6" w:rsidRPr="000C63E6" w:rsidRDefault="00995029" w:rsidP="00B540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0528">
        <w:rPr>
          <w:sz w:val="28"/>
          <w:szCs w:val="28"/>
        </w:rPr>
        <w:t xml:space="preserve"> декабр</w:t>
      </w:r>
      <w:r w:rsidR="00B54090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="00B54090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8</w:t>
      </w:r>
      <w:r w:rsidR="00B54090">
        <w:rPr>
          <w:sz w:val="28"/>
          <w:szCs w:val="28"/>
        </w:rPr>
        <w:t>-00 часов</w:t>
      </w:r>
      <w:r w:rsidR="000C63E6" w:rsidRPr="000C63E6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>
        <w:rPr>
          <w:sz w:val="28"/>
          <w:szCs w:val="28"/>
        </w:rPr>
        <w:t xml:space="preserve"> </w:t>
      </w:r>
      <w:r w:rsidR="000C63E6" w:rsidRPr="000C63E6">
        <w:rPr>
          <w:sz w:val="28"/>
          <w:szCs w:val="28"/>
        </w:rPr>
        <w:t xml:space="preserve">Березово, улица Астраханцева, </w:t>
      </w:r>
      <w:r w:rsidR="000C63E6">
        <w:rPr>
          <w:sz w:val="28"/>
          <w:szCs w:val="28"/>
        </w:rPr>
        <w:t>д.</w:t>
      </w:r>
      <w:r w:rsidR="000C63E6" w:rsidRPr="000C63E6">
        <w:rPr>
          <w:sz w:val="28"/>
          <w:szCs w:val="28"/>
        </w:rPr>
        <w:t xml:space="preserve">54 </w:t>
      </w:r>
      <w:r w:rsidR="00B54090" w:rsidRPr="000C63E6">
        <w:rPr>
          <w:sz w:val="28"/>
          <w:szCs w:val="28"/>
        </w:rPr>
        <w:t>(4 этаж</w:t>
      </w:r>
      <w:r w:rsidR="009C0528">
        <w:rPr>
          <w:sz w:val="28"/>
          <w:szCs w:val="28"/>
        </w:rPr>
        <w:t>, зал заседания</w:t>
      </w:r>
      <w:r w:rsidR="00B54090" w:rsidRPr="000C63E6">
        <w:rPr>
          <w:sz w:val="28"/>
          <w:szCs w:val="28"/>
        </w:rPr>
        <w:t xml:space="preserve">) </w:t>
      </w:r>
      <w:r w:rsidR="000C63E6" w:rsidRPr="000C63E6">
        <w:rPr>
          <w:sz w:val="28"/>
          <w:szCs w:val="28"/>
        </w:rPr>
        <w:t>состоятся публичные слушания по проекту решени</w:t>
      </w:r>
      <w:r w:rsidR="009C0528">
        <w:rPr>
          <w:sz w:val="28"/>
          <w:szCs w:val="28"/>
        </w:rPr>
        <w:t>я Думы Березовского района «О</w:t>
      </w:r>
      <w:r w:rsidR="000C63E6" w:rsidRPr="000C63E6">
        <w:rPr>
          <w:sz w:val="28"/>
          <w:szCs w:val="28"/>
        </w:rPr>
        <w:t xml:space="preserve"> бюджет</w:t>
      </w:r>
      <w:r w:rsidR="009C0528">
        <w:rPr>
          <w:sz w:val="28"/>
          <w:szCs w:val="28"/>
        </w:rPr>
        <w:t>е</w:t>
      </w:r>
      <w:r w:rsidR="000C63E6" w:rsidRPr="000C63E6">
        <w:rPr>
          <w:sz w:val="28"/>
          <w:szCs w:val="28"/>
        </w:rPr>
        <w:t xml:space="preserve"> Бе</w:t>
      </w:r>
      <w:r w:rsidR="00B54090">
        <w:rPr>
          <w:sz w:val="28"/>
          <w:szCs w:val="28"/>
        </w:rPr>
        <w:t xml:space="preserve">резовского района </w:t>
      </w:r>
      <w:r w:rsidR="009C0528">
        <w:rPr>
          <w:sz w:val="28"/>
          <w:szCs w:val="28"/>
        </w:rPr>
        <w:t>н</w:t>
      </w:r>
      <w:r w:rsidR="00B54090">
        <w:rPr>
          <w:sz w:val="28"/>
          <w:szCs w:val="28"/>
        </w:rPr>
        <w:t>а 201</w:t>
      </w:r>
      <w:r>
        <w:rPr>
          <w:sz w:val="28"/>
          <w:szCs w:val="28"/>
        </w:rPr>
        <w:t>9</w:t>
      </w:r>
      <w:r w:rsidR="00B54090">
        <w:rPr>
          <w:sz w:val="28"/>
          <w:szCs w:val="28"/>
        </w:rPr>
        <w:t xml:space="preserve"> год</w:t>
      </w:r>
      <w:r w:rsidR="009C0528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20</w:t>
      </w:r>
      <w:r w:rsidR="009C0528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1 </w:t>
      </w:r>
      <w:r w:rsidR="009C0528">
        <w:rPr>
          <w:sz w:val="28"/>
          <w:szCs w:val="28"/>
        </w:rPr>
        <w:t>годов</w:t>
      </w:r>
      <w:r w:rsidR="00B54090">
        <w:rPr>
          <w:sz w:val="28"/>
          <w:szCs w:val="28"/>
        </w:rPr>
        <w:t>»</w:t>
      </w:r>
      <w:r w:rsidR="009C0528">
        <w:rPr>
          <w:sz w:val="28"/>
          <w:szCs w:val="28"/>
        </w:rPr>
        <w:t>.</w:t>
      </w:r>
    </w:p>
    <w:p w:rsidR="000C63E6" w:rsidRPr="00B54090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>Ознакомиться с материалами по вышеуказанному вопросу возможно по адресу: пгт. Березово, улица Астраханцева, 54, кабинет 31</w:t>
      </w:r>
      <w:r w:rsidR="00B54090">
        <w:rPr>
          <w:sz w:val="28"/>
          <w:szCs w:val="28"/>
        </w:rPr>
        <w:t>3</w:t>
      </w:r>
      <w:r w:rsidRPr="00B54090">
        <w:rPr>
          <w:sz w:val="28"/>
          <w:szCs w:val="28"/>
        </w:rPr>
        <w:t xml:space="preserve">, а также в газете «Жизнь </w:t>
      </w:r>
      <w:proofErr w:type="spellStart"/>
      <w:r w:rsidRPr="00B54090">
        <w:rPr>
          <w:sz w:val="28"/>
          <w:szCs w:val="28"/>
        </w:rPr>
        <w:t>Югры</w:t>
      </w:r>
      <w:proofErr w:type="spellEnd"/>
      <w:r w:rsidRPr="00B54090">
        <w:rPr>
          <w:sz w:val="28"/>
          <w:szCs w:val="28"/>
        </w:rPr>
        <w:t>», на официальном сайте органов местного самоуправления Березовского района в информационно-телекоммуникационной сети «Интернет» в раздел</w:t>
      </w:r>
      <w:r w:rsidR="00BC4638">
        <w:rPr>
          <w:sz w:val="28"/>
          <w:szCs w:val="28"/>
        </w:rPr>
        <w:t>е</w:t>
      </w:r>
      <w:r w:rsidRPr="00B54090">
        <w:rPr>
          <w:sz w:val="28"/>
          <w:szCs w:val="28"/>
        </w:rPr>
        <w:t xml:space="preserve"> «Нормотво</w:t>
      </w:r>
      <w:r w:rsidR="005F708E">
        <w:rPr>
          <w:sz w:val="28"/>
          <w:szCs w:val="28"/>
        </w:rPr>
        <w:t>рчество», «Публичные слушания»</w:t>
      </w:r>
      <w:r w:rsidR="00BC4638">
        <w:rPr>
          <w:sz w:val="28"/>
          <w:szCs w:val="28"/>
        </w:rPr>
        <w:t>; разделе «Бюджет для граждан», «Открытый бюджет».</w:t>
      </w:r>
    </w:p>
    <w:p w:rsidR="000C63E6" w:rsidRPr="00B54090" w:rsidRDefault="00B54090" w:rsidP="00B5409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</w:t>
      </w:r>
      <w:r w:rsidRPr="00FA53E8">
        <w:rPr>
          <w:rFonts w:ascii="Times New Roman" w:hAnsi="Times New Roman"/>
          <w:sz w:val="28"/>
          <w:szCs w:val="28"/>
        </w:rPr>
        <w:t>елью проведения публичных слушаний по бюджет</w:t>
      </w:r>
      <w:r w:rsidR="009C0528">
        <w:rPr>
          <w:rFonts w:ascii="Times New Roman" w:hAnsi="Times New Roman"/>
          <w:sz w:val="28"/>
          <w:szCs w:val="28"/>
        </w:rPr>
        <w:t>у</w:t>
      </w:r>
      <w:r w:rsidRPr="00FA5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9C052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201</w:t>
      </w:r>
      <w:r w:rsidR="009950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9C0528">
        <w:rPr>
          <w:rFonts w:ascii="Times New Roman" w:hAnsi="Times New Roman"/>
          <w:sz w:val="28"/>
          <w:szCs w:val="28"/>
        </w:rPr>
        <w:t>и на плановый период 20</w:t>
      </w:r>
      <w:r w:rsidR="00995029">
        <w:rPr>
          <w:rFonts w:ascii="Times New Roman" w:hAnsi="Times New Roman"/>
          <w:sz w:val="28"/>
          <w:szCs w:val="28"/>
        </w:rPr>
        <w:t>20</w:t>
      </w:r>
      <w:r w:rsidR="009C0528">
        <w:rPr>
          <w:rFonts w:ascii="Times New Roman" w:hAnsi="Times New Roman"/>
          <w:sz w:val="28"/>
          <w:szCs w:val="28"/>
        </w:rPr>
        <w:t xml:space="preserve"> и 202</w:t>
      </w:r>
      <w:r w:rsidR="00995029">
        <w:rPr>
          <w:rFonts w:ascii="Times New Roman" w:hAnsi="Times New Roman"/>
          <w:sz w:val="28"/>
          <w:szCs w:val="28"/>
        </w:rPr>
        <w:t>1</w:t>
      </w:r>
      <w:r w:rsidR="009C0528">
        <w:rPr>
          <w:rFonts w:ascii="Times New Roman" w:hAnsi="Times New Roman"/>
          <w:sz w:val="28"/>
          <w:szCs w:val="28"/>
        </w:rPr>
        <w:t xml:space="preserve"> годов </w:t>
      </w:r>
      <w:r w:rsidRPr="00FA53E8">
        <w:rPr>
          <w:rFonts w:ascii="Times New Roman" w:hAnsi="Times New Roman"/>
          <w:sz w:val="28"/>
          <w:szCs w:val="28"/>
        </w:rPr>
        <w:t xml:space="preserve">является доведение до населения основных направлений </w:t>
      </w:r>
      <w:r w:rsidR="009C0528">
        <w:rPr>
          <w:rFonts w:ascii="Times New Roman" w:hAnsi="Times New Roman"/>
          <w:sz w:val="28"/>
          <w:szCs w:val="28"/>
        </w:rPr>
        <w:t>налоговой, бюджетной и долг</w:t>
      </w:r>
      <w:r w:rsidRPr="00FA53E8">
        <w:rPr>
          <w:rFonts w:ascii="Times New Roman" w:hAnsi="Times New Roman"/>
          <w:sz w:val="28"/>
          <w:szCs w:val="28"/>
        </w:rPr>
        <w:t>овой политики района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995029">
        <w:rPr>
          <w:rFonts w:ascii="Times New Roman" w:hAnsi="Times New Roman"/>
          <w:sz w:val="28"/>
          <w:szCs w:val="28"/>
        </w:rPr>
        <w:t>9</w:t>
      </w:r>
      <w:r w:rsidR="009C0528">
        <w:rPr>
          <w:rFonts w:ascii="Times New Roman" w:hAnsi="Times New Roman"/>
          <w:sz w:val="28"/>
          <w:szCs w:val="28"/>
        </w:rPr>
        <w:t>-202</w:t>
      </w:r>
      <w:r w:rsidR="00995029">
        <w:rPr>
          <w:rFonts w:ascii="Times New Roman" w:hAnsi="Times New Roman"/>
          <w:sz w:val="28"/>
          <w:szCs w:val="28"/>
        </w:rPr>
        <w:t>1</w:t>
      </w:r>
      <w:r w:rsidR="009C0528">
        <w:rPr>
          <w:rFonts w:ascii="Times New Roman" w:hAnsi="Times New Roman"/>
          <w:sz w:val="28"/>
          <w:szCs w:val="28"/>
        </w:rPr>
        <w:t xml:space="preserve"> годах</w:t>
      </w:r>
      <w:r w:rsidRPr="00FA53E8">
        <w:rPr>
          <w:rFonts w:ascii="Times New Roman" w:hAnsi="Times New Roman"/>
          <w:sz w:val="28"/>
          <w:szCs w:val="28"/>
        </w:rPr>
        <w:t>, ознакомление населения с бюджет</w:t>
      </w:r>
      <w:r w:rsidR="009C0528">
        <w:rPr>
          <w:rFonts w:ascii="Times New Roman" w:hAnsi="Times New Roman"/>
          <w:sz w:val="28"/>
          <w:szCs w:val="28"/>
        </w:rPr>
        <w:t>ом</w:t>
      </w:r>
      <w:r w:rsidR="005F708E">
        <w:rPr>
          <w:rFonts w:ascii="Times New Roman" w:hAnsi="Times New Roman"/>
          <w:sz w:val="28"/>
          <w:szCs w:val="28"/>
        </w:rPr>
        <w:t xml:space="preserve"> района</w:t>
      </w:r>
      <w:r w:rsidR="009C0528">
        <w:rPr>
          <w:rFonts w:ascii="Times New Roman" w:hAnsi="Times New Roman"/>
          <w:sz w:val="28"/>
          <w:szCs w:val="28"/>
        </w:rPr>
        <w:t xml:space="preserve"> на предстоящую «трехлетку»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выявление мнения жителей района, предложений и рекомендаций по вопросам, затрагивающи</w:t>
      </w:r>
      <w:r w:rsidR="005F708E">
        <w:rPr>
          <w:rFonts w:ascii="Times New Roman" w:hAnsi="Times New Roman"/>
          <w:sz w:val="28"/>
          <w:szCs w:val="28"/>
        </w:rPr>
        <w:t>х</w:t>
      </w:r>
      <w:r w:rsidRPr="00FA53E8">
        <w:rPr>
          <w:rFonts w:ascii="Times New Roman" w:hAnsi="Times New Roman"/>
          <w:sz w:val="28"/>
          <w:szCs w:val="28"/>
        </w:rPr>
        <w:t xml:space="preserve"> их интересы</w:t>
      </w:r>
      <w:r>
        <w:rPr>
          <w:rFonts w:ascii="Times New Roman" w:hAnsi="Times New Roman"/>
          <w:sz w:val="28"/>
          <w:szCs w:val="28"/>
        </w:rPr>
        <w:t>,</w:t>
      </w:r>
      <w:r w:rsidRPr="00FA53E8">
        <w:rPr>
          <w:rFonts w:ascii="Times New Roman" w:hAnsi="Times New Roman"/>
          <w:sz w:val="28"/>
          <w:szCs w:val="28"/>
        </w:rPr>
        <w:t xml:space="preserve"> оценка отношения населения к рассматриваемому вопросу.</w:t>
      </w:r>
      <w:proofErr w:type="gramEnd"/>
    </w:p>
    <w:p w:rsidR="000C63E6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в течение 10 дней со дня официального опубликования (обнародования) информационного сообщения о</w:t>
      </w:r>
      <w:r w:rsidR="00B54090">
        <w:rPr>
          <w:sz w:val="28"/>
          <w:szCs w:val="28"/>
        </w:rPr>
        <w:t xml:space="preserve"> проведении публичных слушаний.</w:t>
      </w:r>
    </w:p>
    <w:p w:rsidR="00B54090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Предложения и замечания по проекту решения </w:t>
      </w:r>
      <w:r w:rsidR="00B54090">
        <w:rPr>
          <w:sz w:val="28"/>
          <w:szCs w:val="28"/>
        </w:rPr>
        <w:t xml:space="preserve">Думы </w:t>
      </w:r>
      <w:r w:rsidRPr="00B54090">
        <w:rPr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>
        <w:rPr>
          <w:sz w:val="28"/>
          <w:szCs w:val="28"/>
        </w:rPr>
        <w:t xml:space="preserve"> </w:t>
      </w:r>
      <w:r w:rsidRPr="00B54090">
        <w:rPr>
          <w:sz w:val="28"/>
          <w:szCs w:val="28"/>
        </w:rPr>
        <w:t xml:space="preserve">628140, Ханты-Мансийский автономный округ – </w:t>
      </w:r>
      <w:proofErr w:type="spellStart"/>
      <w:r w:rsidRPr="00B54090">
        <w:rPr>
          <w:sz w:val="28"/>
          <w:szCs w:val="28"/>
        </w:rPr>
        <w:t>Югра</w:t>
      </w:r>
      <w:proofErr w:type="spellEnd"/>
      <w:r w:rsidRPr="00B54090">
        <w:rPr>
          <w:sz w:val="28"/>
          <w:szCs w:val="28"/>
        </w:rPr>
        <w:t xml:space="preserve">, пгт. Березово ул. Астраханцева, </w:t>
      </w:r>
      <w:r w:rsidR="00B54090">
        <w:rPr>
          <w:sz w:val="28"/>
          <w:szCs w:val="28"/>
        </w:rPr>
        <w:t>д.</w:t>
      </w:r>
      <w:r w:rsidRPr="00B54090">
        <w:rPr>
          <w:sz w:val="28"/>
          <w:szCs w:val="28"/>
        </w:rPr>
        <w:t>54, кабинет 31</w:t>
      </w:r>
      <w:r w:rsidR="00B54090">
        <w:rPr>
          <w:sz w:val="28"/>
          <w:szCs w:val="28"/>
        </w:rPr>
        <w:t>3</w:t>
      </w:r>
      <w:r w:rsidRPr="00B54090">
        <w:rPr>
          <w:sz w:val="28"/>
          <w:szCs w:val="28"/>
        </w:rPr>
        <w:t xml:space="preserve"> или по электронной почте: </w:t>
      </w:r>
      <w:hyperlink r:id="rId4" w:history="1">
        <w:r w:rsidRPr="00B54090">
          <w:rPr>
            <w:rStyle w:val="a4"/>
            <w:sz w:val="28"/>
            <w:szCs w:val="28"/>
            <w:lang w:val="en-US"/>
          </w:rPr>
          <w:t>komfin</w:t>
        </w:r>
        <w:r w:rsidRPr="00B54090">
          <w:rPr>
            <w:rStyle w:val="a4"/>
            <w:sz w:val="28"/>
            <w:szCs w:val="28"/>
          </w:rPr>
          <w:t>@</w:t>
        </w:r>
        <w:proofErr w:type="spellStart"/>
        <w:r w:rsidRPr="00B54090">
          <w:rPr>
            <w:rStyle w:val="a4"/>
            <w:sz w:val="28"/>
            <w:szCs w:val="28"/>
          </w:rPr>
          <w:t>berezovo.ru</w:t>
        </w:r>
        <w:proofErr w:type="spellEnd"/>
      </w:hyperlink>
      <w:r w:rsidRPr="00B5409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>
        <w:rPr>
          <w:sz w:val="28"/>
          <w:szCs w:val="28"/>
        </w:rPr>
        <w:t>ожения по обсуждаемому проекту.</w:t>
      </w:r>
    </w:p>
    <w:p w:rsidR="007E13F1" w:rsidRPr="00B54090" w:rsidRDefault="000C63E6" w:rsidP="00B54090">
      <w:pPr>
        <w:pStyle w:val="a3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Контактный телефон организационного комитета (Рязанова Вера Васильевна) по проведению публичных слушаний </w:t>
      </w:r>
      <w:r w:rsidR="00B54090">
        <w:rPr>
          <w:sz w:val="28"/>
          <w:szCs w:val="28"/>
        </w:rPr>
        <w:t>8(34674)2-24-44.</w:t>
      </w:r>
    </w:p>
    <w:sectPr w:rsidR="007E13F1" w:rsidRPr="00B54090" w:rsidSect="000C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3E6"/>
    <w:rsid w:val="0007501D"/>
    <w:rsid w:val="000A4EE9"/>
    <w:rsid w:val="000B0A9D"/>
    <w:rsid w:val="000C63E6"/>
    <w:rsid w:val="00352E77"/>
    <w:rsid w:val="00556D93"/>
    <w:rsid w:val="005763A8"/>
    <w:rsid w:val="005F708E"/>
    <w:rsid w:val="0074482E"/>
    <w:rsid w:val="007E13F1"/>
    <w:rsid w:val="00995029"/>
    <w:rsid w:val="009C0528"/>
    <w:rsid w:val="00A2457B"/>
    <w:rsid w:val="00B54090"/>
    <w:rsid w:val="00BC4638"/>
    <w:rsid w:val="00BD26C4"/>
    <w:rsid w:val="00BD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2017-05-25T03:41:00Z</dcterms:created>
  <dcterms:modified xsi:type="dcterms:W3CDTF">2018-11-21T05:14:00Z</dcterms:modified>
</cp:coreProperties>
</file>