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6" w:rsidRDefault="009B08E5" w:rsidP="002D2CBF">
      <w:pPr>
        <w:pStyle w:val="a3"/>
        <w:jc w:val="center"/>
        <w:rPr>
          <w:b/>
        </w:rPr>
      </w:pPr>
      <w:r w:rsidRPr="009B08E5">
        <w:rPr>
          <w:b/>
        </w:rPr>
        <w:drawing>
          <wp:inline distT="0" distB="0" distL="0" distR="0">
            <wp:extent cx="6858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BF" w:rsidRDefault="002D2CBF" w:rsidP="002D2CBF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</w:p>
    <w:p w:rsidR="002D2CBF" w:rsidRDefault="002D2CBF" w:rsidP="002D2CBF">
      <w:pPr>
        <w:pStyle w:val="a3"/>
        <w:jc w:val="center"/>
        <w:rPr>
          <w:b/>
        </w:rPr>
      </w:pPr>
      <w:r>
        <w:rPr>
          <w:b/>
        </w:rPr>
        <w:t>БЕРЕЗОВСКИЙ РАЙОН</w:t>
      </w:r>
    </w:p>
    <w:p w:rsidR="002D2CBF" w:rsidRDefault="002D2CBF" w:rsidP="002D2CBF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2D2CBF" w:rsidRDefault="002D2CBF" w:rsidP="002D2CBF">
      <w:pPr>
        <w:pStyle w:val="a3"/>
        <w:jc w:val="center"/>
        <w:rPr>
          <w:b/>
          <w:sz w:val="16"/>
        </w:rPr>
      </w:pPr>
    </w:p>
    <w:p w:rsidR="002D2CBF" w:rsidRDefault="002D2CBF" w:rsidP="002D2CBF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2D2CBF" w:rsidRDefault="002D2CBF" w:rsidP="002D2CBF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2D2CBF" w:rsidRDefault="002D2CBF" w:rsidP="002D2CBF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2D2CBF" w:rsidTr="00733FDD">
        <w:tc>
          <w:tcPr>
            <w:tcW w:w="4644" w:type="dxa"/>
            <w:tcBorders>
              <w:bottom w:val="single" w:sz="6" w:space="0" w:color="auto"/>
            </w:tcBorders>
          </w:tcPr>
          <w:p w:rsidR="002D2CBF" w:rsidRDefault="002D2CBF" w:rsidP="00733FDD">
            <w:pPr>
              <w:suppressAutoHyphens/>
              <w:rPr>
                <w:sz w:val="18"/>
              </w:rPr>
            </w:pPr>
          </w:p>
          <w:p w:rsidR="002D2CBF" w:rsidRDefault="002D2CBF" w:rsidP="00733FDD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2D2CBF" w:rsidRDefault="002D2CBF" w:rsidP="00733FDD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2D2CBF" w:rsidRDefault="002D2CBF" w:rsidP="00733FDD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2D2CBF" w:rsidRDefault="002D2CBF" w:rsidP="00733FDD">
            <w:pPr>
              <w:suppressAutoHyphens/>
              <w:rPr>
                <w:sz w:val="28"/>
              </w:rPr>
            </w:pPr>
          </w:p>
        </w:tc>
        <w:tc>
          <w:tcPr>
            <w:tcW w:w="4644" w:type="dxa"/>
            <w:tcBorders>
              <w:bottom w:val="single" w:sz="6" w:space="0" w:color="auto"/>
            </w:tcBorders>
          </w:tcPr>
          <w:p w:rsidR="002D2CBF" w:rsidRDefault="002D2CBF" w:rsidP="00733FDD">
            <w:pPr>
              <w:suppressAutoHyphens/>
              <w:jc w:val="right"/>
              <w:rPr>
                <w:sz w:val="18"/>
              </w:rPr>
            </w:pPr>
          </w:p>
          <w:p w:rsidR="002D2CBF" w:rsidRDefault="002D2CBF" w:rsidP="00733FD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2D2CBF" w:rsidRDefault="002D2CBF" w:rsidP="00733FD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2-17-38</w:t>
            </w:r>
          </w:p>
          <w:p w:rsidR="002D2CBF" w:rsidRDefault="002D2CBF" w:rsidP="00733FD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2D2CBF" w:rsidRDefault="002D2CBF" w:rsidP="00733FDD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2D2CBF" w:rsidRDefault="002D2CBF" w:rsidP="00733FDD">
            <w:pPr>
              <w:suppressAutoHyphens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2D2CBF" w:rsidRDefault="002D2CBF" w:rsidP="002D2CBF">
      <w:pPr>
        <w:pStyle w:val="a5"/>
      </w:pPr>
    </w:p>
    <w:p w:rsidR="002D2CBF" w:rsidRDefault="002D2CBF" w:rsidP="002D2CBF">
      <w:pPr>
        <w:pStyle w:val="a5"/>
        <w:rPr>
          <w:sz w:val="28"/>
        </w:rPr>
      </w:pPr>
      <w:r>
        <w:rPr>
          <w:sz w:val="28"/>
        </w:rPr>
        <w:t xml:space="preserve">от </w:t>
      </w:r>
      <w:r w:rsidR="009B08E5">
        <w:rPr>
          <w:sz w:val="28"/>
        </w:rPr>
        <w:t>17 февраля</w:t>
      </w:r>
      <w:r>
        <w:rPr>
          <w:sz w:val="28"/>
        </w:rPr>
        <w:t xml:space="preserve"> 2015  года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B08E5">
        <w:rPr>
          <w:sz w:val="28"/>
        </w:rPr>
        <w:tab/>
      </w:r>
      <w:r>
        <w:rPr>
          <w:sz w:val="28"/>
        </w:rPr>
        <w:tab/>
        <w:t xml:space="preserve">  </w:t>
      </w:r>
      <w:r w:rsidR="009B08E5">
        <w:rPr>
          <w:sz w:val="28"/>
        </w:rPr>
        <w:tab/>
      </w:r>
      <w:r>
        <w:rPr>
          <w:sz w:val="28"/>
        </w:rPr>
        <w:t xml:space="preserve">                  № </w:t>
      </w:r>
      <w:r w:rsidR="009B08E5">
        <w:rPr>
          <w:sz w:val="28"/>
        </w:rPr>
        <w:t>7</w:t>
      </w:r>
    </w:p>
    <w:p w:rsidR="00F73C59" w:rsidRDefault="00F73C59" w:rsidP="002D2CBF">
      <w:pPr>
        <w:rPr>
          <w:sz w:val="28"/>
        </w:rPr>
      </w:pPr>
    </w:p>
    <w:p w:rsidR="00F73C59" w:rsidRDefault="00F73C59" w:rsidP="002D2CBF">
      <w:pPr>
        <w:rPr>
          <w:sz w:val="28"/>
        </w:rPr>
      </w:pPr>
    </w:p>
    <w:p w:rsidR="00F73C59" w:rsidRDefault="00F73C59" w:rsidP="002D2CBF">
      <w:pPr>
        <w:rPr>
          <w:sz w:val="28"/>
        </w:rPr>
      </w:pPr>
    </w:p>
    <w:p w:rsidR="002D2CBF" w:rsidRDefault="002D2CBF" w:rsidP="002D2CBF">
      <w:pPr>
        <w:pStyle w:val="a3"/>
        <w:widowControl/>
        <w:suppressAutoHyphens w:val="0"/>
        <w:jc w:val="center"/>
      </w:pPr>
      <w:r>
        <w:t>Приказ</w:t>
      </w:r>
    </w:p>
    <w:p w:rsidR="002D2CBF" w:rsidRPr="0079197B" w:rsidRDefault="002D2CBF" w:rsidP="002D2CBF">
      <w:pPr>
        <w:jc w:val="both"/>
        <w:rPr>
          <w:bCs/>
          <w:sz w:val="28"/>
          <w:szCs w:val="28"/>
        </w:rPr>
      </w:pPr>
    </w:p>
    <w:p w:rsidR="002D2CBF" w:rsidRPr="0079197B" w:rsidRDefault="002D2CBF" w:rsidP="002D2CBF">
      <w:pPr>
        <w:jc w:val="both"/>
        <w:rPr>
          <w:bCs/>
          <w:sz w:val="28"/>
          <w:szCs w:val="28"/>
        </w:rPr>
      </w:pPr>
      <w:r w:rsidRPr="0079197B">
        <w:rPr>
          <w:bCs/>
          <w:sz w:val="28"/>
          <w:szCs w:val="28"/>
        </w:rPr>
        <w:t xml:space="preserve">О применении вида расходов 242 </w:t>
      </w:r>
    </w:p>
    <w:p w:rsidR="002D2CBF" w:rsidRPr="0079197B" w:rsidRDefault="002D2CBF" w:rsidP="002D2CBF">
      <w:pPr>
        <w:jc w:val="both"/>
        <w:rPr>
          <w:bCs/>
          <w:sz w:val="28"/>
          <w:szCs w:val="28"/>
        </w:rPr>
      </w:pPr>
      <w:r w:rsidRPr="0079197B">
        <w:rPr>
          <w:bCs/>
          <w:sz w:val="28"/>
          <w:szCs w:val="28"/>
        </w:rPr>
        <w:t xml:space="preserve">«Закупка товаров, работ, услуг </w:t>
      </w:r>
    </w:p>
    <w:p w:rsidR="002D2CBF" w:rsidRPr="0079197B" w:rsidRDefault="002D2CBF" w:rsidP="002D2CBF">
      <w:pPr>
        <w:jc w:val="both"/>
        <w:rPr>
          <w:bCs/>
          <w:sz w:val="28"/>
          <w:szCs w:val="28"/>
        </w:rPr>
      </w:pPr>
      <w:r w:rsidRPr="0079197B">
        <w:rPr>
          <w:bCs/>
          <w:sz w:val="28"/>
          <w:szCs w:val="28"/>
        </w:rPr>
        <w:t>в сфере информационно-</w:t>
      </w:r>
    </w:p>
    <w:p w:rsidR="002D2CBF" w:rsidRPr="0079197B" w:rsidRDefault="002D2CBF" w:rsidP="002D2CBF">
      <w:pPr>
        <w:jc w:val="both"/>
        <w:rPr>
          <w:bCs/>
          <w:sz w:val="28"/>
          <w:szCs w:val="28"/>
        </w:rPr>
      </w:pPr>
      <w:r w:rsidRPr="0079197B">
        <w:rPr>
          <w:bCs/>
          <w:sz w:val="28"/>
          <w:szCs w:val="28"/>
        </w:rPr>
        <w:t>коммуникационных технологий»</w:t>
      </w:r>
    </w:p>
    <w:p w:rsidR="002D2CBF" w:rsidRPr="00B72E45" w:rsidRDefault="002D2CBF" w:rsidP="00B72E45">
      <w:pPr>
        <w:jc w:val="both"/>
        <w:rPr>
          <w:sz w:val="28"/>
          <w:szCs w:val="28"/>
        </w:rPr>
      </w:pP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В соответствии со ст. 21 Бюджетного кодекса Российской Федерации и п. 5.2 приказа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1. Утвердить следующее применение вида расходов 242 «Закупка товаров, работ, услуг в сфере информационно-коммуникационных технологий» бюджетной классификации Российской Федерации: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2CBF" w:rsidRPr="00B72E45">
        <w:rPr>
          <w:sz w:val="28"/>
          <w:szCs w:val="28"/>
        </w:rPr>
        <w:t xml:space="preserve"> </w:t>
      </w:r>
      <w:r w:rsidR="002661CF" w:rsidRPr="00B72E45">
        <w:rPr>
          <w:sz w:val="28"/>
          <w:szCs w:val="28"/>
        </w:rPr>
        <w:t>П</w:t>
      </w:r>
      <w:r w:rsidR="002D2CBF" w:rsidRPr="00B72E45">
        <w:rPr>
          <w:sz w:val="28"/>
          <w:szCs w:val="28"/>
        </w:rPr>
        <w:t xml:space="preserve">роектирование прикладных систем и </w:t>
      </w:r>
      <w:proofErr w:type="spellStart"/>
      <w:r w:rsidR="002D2CBF" w:rsidRPr="00B72E45">
        <w:rPr>
          <w:sz w:val="28"/>
          <w:szCs w:val="28"/>
        </w:rPr>
        <w:t>ИКТ-инфраструктуры</w:t>
      </w:r>
      <w:proofErr w:type="spellEnd"/>
      <w:r w:rsidR="002D2CBF" w:rsidRPr="00B72E45">
        <w:rPr>
          <w:sz w:val="28"/>
          <w:szCs w:val="28"/>
        </w:rPr>
        <w:t xml:space="preserve">, в т.ч. оплата работ (услуг) </w:t>
      </w:r>
      <w:proofErr w:type="gramStart"/>
      <w:r w:rsidR="002D2CBF" w:rsidRPr="00B72E45">
        <w:rPr>
          <w:sz w:val="28"/>
          <w:szCs w:val="28"/>
        </w:rPr>
        <w:t>по</w:t>
      </w:r>
      <w:proofErr w:type="gramEnd"/>
      <w:r w:rsidR="002D2CBF" w:rsidRPr="00B72E45">
        <w:rPr>
          <w:sz w:val="28"/>
          <w:szCs w:val="28"/>
        </w:rPr>
        <w:t>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проведению исследований, разработке финансово-экономического обоснования и прочих документов;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проведению </w:t>
      </w:r>
      <w:proofErr w:type="spellStart"/>
      <w:r w:rsidRPr="00B72E45">
        <w:rPr>
          <w:sz w:val="28"/>
          <w:szCs w:val="28"/>
        </w:rPr>
        <w:t>предпроектного</w:t>
      </w:r>
      <w:proofErr w:type="spellEnd"/>
      <w:r w:rsidRPr="00B72E45">
        <w:rPr>
          <w:sz w:val="28"/>
          <w:szCs w:val="28"/>
        </w:rPr>
        <w:t xml:space="preserve"> обследования, в том числе аудита имеющейся информационной базы;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разработке (доработке): требований к автоматизированным системам (далее - АС), концепции, технического задания, документации эскизного проекта, </w:t>
      </w:r>
      <w:proofErr w:type="spellStart"/>
      <w:r w:rsidRPr="00B72E45">
        <w:rPr>
          <w:sz w:val="28"/>
          <w:szCs w:val="28"/>
        </w:rPr>
        <w:t>технорабочего</w:t>
      </w:r>
      <w:proofErr w:type="spellEnd"/>
      <w:r w:rsidRPr="00B72E45">
        <w:rPr>
          <w:sz w:val="28"/>
          <w:szCs w:val="28"/>
        </w:rPr>
        <w:t xml:space="preserve"> проекта, прочей документации по стадиям и этапам создания автоматизированных систем;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</w:t>
      </w:r>
      <w:r w:rsidR="000D356A">
        <w:rPr>
          <w:sz w:val="28"/>
          <w:szCs w:val="28"/>
        </w:rPr>
        <w:t>р</w:t>
      </w:r>
      <w:r w:rsidRPr="00B72E45">
        <w:rPr>
          <w:sz w:val="28"/>
          <w:szCs w:val="28"/>
        </w:rPr>
        <w:t>азработка (доработка) программного обеспечения (приобретение исключительных прав):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lastRenderedPageBreak/>
        <w:t>- разработка специализированного программного обеспечения прикладных систем;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доработка специализированного программного обеспечения прикладных систем;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приобретение исключительных прав на программное обеспечение</w:t>
      </w:r>
      <w:r w:rsidR="00B72E45" w:rsidRPr="00B72E45">
        <w:rPr>
          <w:sz w:val="28"/>
          <w:szCs w:val="28"/>
        </w:rPr>
        <w:t>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61CF" w:rsidRPr="00B72E45">
        <w:rPr>
          <w:sz w:val="28"/>
          <w:szCs w:val="28"/>
        </w:rPr>
        <w:t>П</w:t>
      </w:r>
      <w:r w:rsidR="002D2CBF" w:rsidRPr="00B72E45">
        <w:rPr>
          <w:sz w:val="28"/>
          <w:szCs w:val="28"/>
        </w:rPr>
        <w:t xml:space="preserve">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</w:t>
      </w:r>
      <w:proofErr w:type="spellStart"/>
      <w:proofErr w:type="gramStart"/>
      <w:r w:rsidR="002D2CBF" w:rsidRPr="00B72E45">
        <w:rPr>
          <w:sz w:val="28"/>
          <w:szCs w:val="28"/>
        </w:rPr>
        <w:t>ИКТ-инфраструктуры</w:t>
      </w:r>
      <w:proofErr w:type="spellEnd"/>
      <w:proofErr w:type="gramEnd"/>
      <w:r w:rsidR="002D2CBF" w:rsidRPr="00B72E45">
        <w:rPr>
          <w:sz w:val="28"/>
          <w:szCs w:val="28"/>
        </w:rPr>
        <w:t>), в том числе: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proofErr w:type="gramStart"/>
      <w:r w:rsidRPr="00B72E45">
        <w:rPr>
          <w:sz w:val="28"/>
          <w:szCs w:val="28"/>
        </w:rPr>
        <w:t xml:space="preserve">- приобретение технических средств, являющихся средствами технического обеспечения, необходимого для функционирования информационных систем и компонентов </w:t>
      </w:r>
      <w:proofErr w:type="spellStart"/>
      <w:r w:rsidRPr="00B72E45">
        <w:rPr>
          <w:sz w:val="28"/>
          <w:szCs w:val="28"/>
        </w:rPr>
        <w:t>ИКТ-инфраструктуры</w:t>
      </w:r>
      <w:proofErr w:type="spellEnd"/>
      <w:r w:rsidRPr="00B72E45">
        <w:rPr>
          <w:sz w:val="28"/>
          <w:szCs w:val="28"/>
        </w:rPr>
        <w:t xml:space="preserve"> (в том числе: серверного оборудования и оборудования центров обработки данных (далее - ЦОД), оборудования рабочих станций, периферийного и специализированного оборудования, используемого вне состава рабочих станций (сетевые принтеры и средства оперативной полиграфии, сетевые сканеры, в т.ч. специализированные);</w:t>
      </w:r>
      <w:proofErr w:type="gramEnd"/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сре</w:t>
      </w:r>
      <w:proofErr w:type="gramStart"/>
      <w:r w:rsidRPr="00B72E45">
        <w:rPr>
          <w:sz w:val="28"/>
          <w:szCs w:val="28"/>
        </w:rPr>
        <w:t>дств св</w:t>
      </w:r>
      <w:proofErr w:type="gramEnd"/>
      <w:r w:rsidRPr="00B72E45">
        <w:rPr>
          <w:sz w:val="28"/>
          <w:szCs w:val="28"/>
        </w:rPr>
        <w:t>язи (телефонных аппаратов, в том числе сотовых телефонных аппаратов, раций, пейджеров, радиостанций и т.п.);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оргтехники (в том числе автоматизированных рабочих мест, принтеров, сканеров, многофункциональных устройств (копировально-множительной техники, факсов));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технических средств защиты информации, обеспечивающих функционирование какой-либо информационной системы;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автоматических телефонных станций, средств IP-телефонии (абонентское оборудование (модемы, сетевые карты, IP-телефоны и т.п.), прочее тел</w:t>
      </w:r>
      <w:r w:rsidR="00B72E45" w:rsidRPr="00B72E45">
        <w:rPr>
          <w:sz w:val="28"/>
          <w:szCs w:val="28"/>
        </w:rPr>
        <w:t>екоммуникационное оборудование)</w:t>
      </w:r>
      <w:r w:rsidR="000D356A">
        <w:rPr>
          <w:sz w:val="28"/>
          <w:szCs w:val="28"/>
        </w:rPr>
        <w:t>.</w:t>
      </w:r>
    </w:p>
    <w:p w:rsidR="00B72E45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72E45" w:rsidRPr="00B72E45">
        <w:rPr>
          <w:sz w:val="28"/>
          <w:szCs w:val="28"/>
        </w:rPr>
        <w:t>Приобретение ЭЦП.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D2CBF" w:rsidRPr="00B72E45">
        <w:rPr>
          <w:sz w:val="28"/>
          <w:szCs w:val="28"/>
        </w:rPr>
        <w:t>Монтажные и пусконаладочные, инсталляционные работы: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установка, монтаж и настройка оборудования;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установка, монтаж и настройка программного обеспечения</w:t>
      </w:r>
      <w:r w:rsidR="000D356A">
        <w:rPr>
          <w:sz w:val="28"/>
          <w:szCs w:val="28"/>
        </w:rPr>
        <w:t>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D2CBF" w:rsidRPr="00B72E45">
        <w:rPr>
          <w:sz w:val="28"/>
          <w:szCs w:val="28"/>
        </w:rPr>
        <w:t>Осуществление комплекса работ по специальным проверкам и обследованиям</w:t>
      </w:r>
      <w:r>
        <w:rPr>
          <w:sz w:val="28"/>
          <w:szCs w:val="28"/>
        </w:rPr>
        <w:t>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D2CBF" w:rsidRPr="00B72E45">
        <w:rPr>
          <w:sz w:val="28"/>
          <w:szCs w:val="28"/>
        </w:rPr>
        <w:t>Приобретение программного обеспечения: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</w:t>
      </w:r>
      <w:proofErr w:type="spellStart"/>
      <w:proofErr w:type="gramStart"/>
      <w:r w:rsidRPr="00B72E45">
        <w:rPr>
          <w:sz w:val="28"/>
          <w:szCs w:val="28"/>
        </w:rPr>
        <w:t>ИКТ-инфраструктуры</w:t>
      </w:r>
      <w:proofErr w:type="spellEnd"/>
      <w:proofErr w:type="gramEnd"/>
      <w:r w:rsidRPr="00B72E45">
        <w:rPr>
          <w:sz w:val="28"/>
          <w:szCs w:val="28"/>
        </w:rPr>
        <w:t>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приобретение и обновление справочно-информационных баз данных (покупка </w:t>
      </w:r>
      <w:proofErr w:type="spellStart"/>
      <w:r w:rsidRPr="00B72E45">
        <w:rPr>
          <w:sz w:val="28"/>
          <w:szCs w:val="28"/>
        </w:rPr>
        <w:t>контента</w:t>
      </w:r>
      <w:proofErr w:type="spellEnd"/>
      <w:r w:rsidRPr="00B72E45">
        <w:rPr>
          <w:sz w:val="28"/>
          <w:szCs w:val="28"/>
        </w:rPr>
        <w:t>).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2D2CBF" w:rsidRPr="00B72E45">
        <w:rPr>
          <w:sz w:val="28"/>
          <w:szCs w:val="28"/>
        </w:rPr>
        <w:t xml:space="preserve"> Приобретение сервисного обслуживания: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информационно-технологическое сопровождение пользователей;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lastRenderedPageBreak/>
        <w:t xml:space="preserve">- приобретение пакета сервисных услуг по обслуживанию программного обеспечения, включая обновление справочно-информационных баз данных (покупку </w:t>
      </w:r>
      <w:proofErr w:type="spellStart"/>
      <w:r w:rsidRPr="00B72E45">
        <w:rPr>
          <w:sz w:val="28"/>
          <w:szCs w:val="28"/>
        </w:rPr>
        <w:t>контента</w:t>
      </w:r>
      <w:proofErr w:type="spellEnd"/>
      <w:r w:rsidRPr="00B72E45">
        <w:rPr>
          <w:sz w:val="28"/>
          <w:szCs w:val="28"/>
        </w:rPr>
        <w:t>) в случае их неотделимости от пакета сервисных услуг</w:t>
      </w:r>
      <w:r w:rsidR="000D356A">
        <w:rPr>
          <w:sz w:val="28"/>
          <w:szCs w:val="28"/>
        </w:rPr>
        <w:t>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D2CBF" w:rsidRPr="00B72E45">
        <w:rPr>
          <w:sz w:val="28"/>
          <w:szCs w:val="28"/>
        </w:rPr>
        <w:t>Услуги по аренде: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</w:t>
      </w:r>
      <w:proofErr w:type="spellStart"/>
      <w:proofErr w:type="gramStart"/>
      <w:r w:rsidRPr="00B72E45">
        <w:rPr>
          <w:sz w:val="28"/>
          <w:szCs w:val="28"/>
        </w:rPr>
        <w:t>ИКТ-оборудования</w:t>
      </w:r>
      <w:proofErr w:type="spellEnd"/>
      <w:proofErr w:type="gramEnd"/>
      <w:r w:rsidRPr="00B72E45">
        <w:rPr>
          <w:sz w:val="28"/>
          <w:szCs w:val="28"/>
        </w:rPr>
        <w:t xml:space="preserve"> (в том числе с предустановленным программным обеспечением), включая субаренду, имущественный </w:t>
      </w:r>
      <w:proofErr w:type="spellStart"/>
      <w:r w:rsidRPr="00B72E45">
        <w:rPr>
          <w:sz w:val="28"/>
          <w:szCs w:val="28"/>
        </w:rPr>
        <w:t>найм</w:t>
      </w:r>
      <w:proofErr w:type="spellEnd"/>
      <w:r w:rsidRPr="00B72E45">
        <w:rPr>
          <w:sz w:val="28"/>
          <w:szCs w:val="28"/>
        </w:rPr>
        <w:t>, прокат;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программного обеспечения;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D2CBF" w:rsidRPr="00B72E45">
        <w:rPr>
          <w:sz w:val="28"/>
          <w:szCs w:val="28"/>
        </w:rPr>
        <w:t>Подключение (обеспечение доступа) к внешним информационным ресурсам: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услуги телефонной телеграфной связи (абонентская и повременная плата за местные, междугородные и международные переговоры), услуги сотовой, пейджинговой связи;</w:t>
      </w:r>
    </w:p>
    <w:p w:rsidR="000A6494" w:rsidRPr="00B72E45" w:rsidRDefault="000A6494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услуги </w:t>
      </w:r>
      <w:r w:rsidR="0064781D" w:rsidRPr="00B72E45">
        <w:rPr>
          <w:sz w:val="28"/>
          <w:szCs w:val="28"/>
        </w:rPr>
        <w:t>специальной связи (доставка специальной корреспонденции);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обеспечение доступа в сеть Интернет (подключение, абонентская плата);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услуги по аренде телекоммуникационных каналов связи;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2D2CBF" w:rsidRPr="00B72E45">
        <w:rPr>
          <w:sz w:val="28"/>
          <w:szCs w:val="28"/>
        </w:rPr>
        <w:t xml:space="preserve"> Эксплуатационные расходы: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обеспечение функционирования и поддержка работоспособности прикладного и системного программного обеспечения;</w:t>
      </w:r>
    </w:p>
    <w:p w:rsidR="002D2CBF" w:rsidRPr="00B72E45" w:rsidRDefault="00B72E45" w:rsidP="00B7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2CBF" w:rsidRPr="00B72E45">
        <w:rPr>
          <w:sz w:val="28"/>
          <w:szCs w:val="28"/>
        </w:rPr>
        <w:t xml:space="preserve">- техническое обслуживание аппаратного обеспечения, включающее контроль технического состояния, включая аттестацию </w:t>
      </w:r>
      <w:proofErr w:type="spellStart"/>
      <w:proofErr w:type="gramStart"/>
      <w:r w:rsidR="002D2CBF" w:rsidRPr="00B72E45">
        <w:rPr>
          <w:sz w:val="28"/>
          <w:szCs w:val="28"/>
        </w:rPr>
        <w:t>ИКТ-оборудования</w:t>
      </w:r>
      <w:proofErr w:type="spellEnd"/>
      <w:proofErr w:type="gramEnd"/>
      <w:r w:rsidR="002D2CBF" w:rsidRPr="00B72E45">
        <w:rPr>
          <w:sz w:val="28"/>
          <w:szCs w:val="28"/>
        </w:rPr>
        <w:t xml:space="preserve"> на соответствие требованиям безопасности;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закупка запасных частей, комплектующих, расходных материалов.</w:t>
      </w:r>
    </w:p>
    <w:p w:rsidR="002D2CBF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Р</w:t>
      </w:r>
      <w:r w:rsidR="002D2CBF" w:rsidRPr="00B72E45">
        <w:rPr>
          <w:sz w:val="28"/>
          <w:szCs w:val="28"/>
        </w:rPr>
        <w:t>асходы по снятию с эксплуатации: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 xml:space="preserve">- извлечение (экспорт) данных </w:t>
      </w:r>
      <w:proofErr w:type="gramStart"/>
      <w:r w:rsidRPr="00B72E45">
        <w:rPr>
          <w:sz w:val="28"/>
          <w:szCs w:val="28"/>
        </w:rPr>
        <w:t>из</w:t>
      </w:r>
      <w:proofErr w:type="gramEnd"/>
      <w:r w:rsidRPr="00B72E45">
        <w:rPr>
          <w:sz w:val="28"/>
          <w:szCs w:val="28"/>
        </w:rPr>
        <w:t xml:space="preserve"> снимаемой с эксплуатации АС;</w:t>
      </w:r>
    </w:p>
    <w:p w:rsidR="002D2CBF" w:rsidRPr="00B72E45" w:rsidRDefault="002D2CBF" w:rsidP="00B72E45">
      <w:pPr>
        <w:ind w:firstLine="708"/>
        <w:jc w:val="both"/>
        <w:rPr>
          <w:sz w:val="28"/>
          <w:szCs w:val="28"/>
        </w:rPr>
      </w:pPr>
      <w:r w:rsidRPr="00B72E45">
        <w:rPr>
          <w:sz w:val="28"/>
          <w:szCs w:val="28"/>
        </w:rPr>
        <w:t>- подготовка данных к загру</w:t>
      </w:r>
      <w:r w:rsidR="0064781D" w:rsidRPr="00B72E45">
        <w:rPr>
          <w:sz w:val="28"/>
          <w:szCs w:val="28"/>
        </w:rPr>
        <w:t xml:space="preserve">зке (импорту) в на </w:t>
      </w:r>
      <w:proofErr w:type="gramStart"/>
      <w:r w:rsidR="0064781D" w:rsidRPr="00B72E45">
        <w:rPr>
          <w:sz w:val="28"/>
          <w:szCs w:val="28"/>
        </w:rPr>
        <w:t>следующую</w:t>
      </w:r>
      <w:proofErr w:type="gramEnd"/>
      <w:r w:rsidR="0064781D" w:rsidRPr="00B72E45">
        <w:rPr>
          <w:sz w:val="28"/>
          <w:szCs w:val="28"/>
        </w:rPr>
        <w:t xml:space="preserve"> АС</w:t>
      </w:r>
      <w:r w:rsidR="00B72E45">
        <w:rPr>
          <w:sz w:val="28"/>
          <w:szCs w:val="28"/>
        </w:rPr>
        <w:t>.</w:t>
      </w:r>
    </w:p>
    <w:p w:rsidR="0064781D" w:rsidRPr="00B72E45" w:rsidRDefault="000D356A" w:rsidP="00B72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64781D" w:rsidRPr="00B72E45">
        <w:rPr>
          <w:sz w:val="28"/>
          <w:szCs w:val="28"/>
        </w:rPr>
        <w:t xml:space="preserve">Услуги почтовой связи (с учетом комплекса расходов, связанных </w:t>
      </w:r>
      <w:r w:rsidR="00B72E45" w:rsidRPr="00B72E45">
        <w:rPr>
          <w:sz w:val="28"/>
          <w:szCs w:val="28"/>
        </w:rPr>
        <w:t>с использованием франкированных машин).</w:t>
      </w:r>
    </w:p>
    <w:p w:rsidR="002D2CBF" w:rsidRPr="00B72E45" w:rsidRDefault="002D2CBF" w:rsidP="00B72E45">
      <w:pPr>
        <w:ind w:firstLine="708"/>
        <w:jc w:val="both"/>
        <w:rPr>
          <w:bCs/>
          <w:sz w:val="28"/>
          <w:szCs w:val="28"/>
        </w:rPr>
      </w:pPr>
      <w:r w:rsidRPr="00B72E45">
        <w:rPr>
          <w:bCs/>
          <w:sz w:val="28"/>
          <w:szCs w:val="28"/>
        </w:rPr>
        <w:t>2. Отделу бюджетного планирования Комитета по финансам довести настоящий Приказ до главных распорядителей средств бюджета Березовского района и администраций поселений</w:t>
      </w:r>
      <w:r w:rsidRPr="00B72E45">
        <w:rPr>
          <w:sz w:val="28"/>
          <w:szCs w:val="28"/>
        </w:rPr>
        <w:t>, входящих в состав Березовского района.</w:t>
      </w:r>
    </w:p>
    <w:p w:rsidR="002D2CBF" w:rsidRPr="00B72E45" w:rsidRDefault="002D2CBF" w:rsidP="00B72E45">
      <w:pPr>
        <w:ind w:firstLine="708"/>
        <w:jc w:val="both"/>
        <w:rPr>
          <w:bCs/>
          <w:sz w:val="28"/>
          <w:szCs w:val="28"/>
        </w:rPr>
      </w:pPr>
      <w:r w:rsidRPr="00B72E45">
        <w:rPr>
          <w:sz w:val="28"/>
          <w:szCs w:val="28"/>
        </w:rPr>
        <w:t>3.</w:t>
      </w:r>
      <w:r w:rsidRPr="00B72E45">
        <w:rPr>
          <w:color w:val="000000"/>
          <w:sz w:val="28"/>
          <w:szCs w:val="28"/>
        </w:rPr>
        <w:t xml:space="preserve"> Настоящий приказ вступает в силу с момента подписания и распространяется на правоотношения, возникшие с 1 января 2015 года</w:t>
      </w:r>
      <w:r w:rsidR="001770D8">
        <w:rPr>
          <w:color w:val="000000"/>
          <w:sz w:val="28"/>
          <w:szCs w:val="28"/>
        </w:rPr>
        <w:t xml:space="preserve"> по 31 декабря 2015 года.</w:t>
      </w:r>
    </w:p>
    <w:p w:rsidR="002D2CBF" w:rsidRDefault="002D2CBF" w:rsidP="00B72E45">
      <w:pPr>
        <w:jc w:val="both"/>
        <w:rPr>
          <w:sz w:val="28"/>
          <w:szCs w:val="28"/>
        </w:rPr>
      </w:pPr>
    </w:p>
    <w:p w:rsidR="00B72E45" w:rsidRPr="00B72E45" w:rsidRDefault="00B72E45" w:rsidP="00B72E45">
      <w:pPr>
        <w:jc w:val="both"/>
        <w:rPr>
          <w:sz w:val="28"/>
          <w:szCs w:val="28"/>
        </w:rPr>
      </w:pPr>
    </w:p>
    <w:p w:rsidR="002D2CBF" w:rsidRPr="00B72E45" w:rsidRDefault="002D2CBF" w:rsidP="00B72E45">
      <w:pPr>
        <w:jc w:val="both"/>
        <w:rPr>
          <w:sz w:val="28"/>
          <w:szCs w:val="28"/>
        </w:rPr>
      </w:pPr>
    </w:p>
    <w:p w:rsidR="002D2CBF" w:rsidRPr="00B72E45" w:rsidRDefault="00586465" w:rsidP="00B72E45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11E93">
        <w:rPr>
          <w:sz w:val="28"/>
          <w:szCs w:val="28"/>
        </w:rPr>
        <w:t xml:space="preserve"> </w:t>
      </w:r>
      <w:r w:rsidR="002D2CBF" w:rsidRPr="00B72E45">
        <w:rPr>
          <w:sz w:val="28"/>
          <w:szCs w:val="28"/>
        </w:rPr>
        <w:t>председател</w:t>
      </w:r>
      <w:r w:rsidR="00E11E93">
        <w:rPr>
          <w:sz w:val="28"/>
          <w:szCs w:val="28"/>
        </w:rPr>
        <w:t>я</w:t>
      </w:r>
      <w:r w:rsidR="002D2CBF" w:rsidRPr="00B72E45">
        <w:rPr>
          <w:sz w:val="28"/>
          <w:szCs w:val="28"/>
        </w:rPr>
        <w:t xml:space="preserve"> </w:t>
      </w:r>
      <w:r w:rsidR="00E11E93">
        <w:rPr>
          <w:sz w:val="28"/>
          <w:szCs w:val="28"/>
        </w:rPr>
        <w:t>К</w:t>
      </w:r>
      <w:r w:rsidR="002D2CBF" w:rsidRPr="00B72E45">
        <w:rPr>
          <w:sz w:val="28"/>
          <w:szCs w:val="28"/>
        </w:rPr>
        <w:t xml:space="preserve">омитета по финансам                                     </w:t>
      </w:r>
      <w:r w:rsidR="00353F97">
        <w:rPr>
          <w:sz w:val="28"/>
          <w:szCs w:val="28"/>
        </w:rPr>
        <w:t>В.В. Рязанова</w:t>
      </w:r>
    </w:p>
    <w:sectPr w:rsidR="002D2CBF" w:rsidRPr="00B72E45" w:rsidSect="004D2F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CBF"/>
    <w:rsid w:val="000819AF"/>
    <w:rsid w:val="000A6494"/>
    <w:rsid w:val="000D356A"/>
    <w:rsid w:val="001770D8"/>
    <w:rsid w:val="002661CF"/>
    <w:rsid w:val="002D2CBF"/>
    <w:rsid w:val="00353F97"/>
    <w:rsid w:val="00400978"/>
    <w:rsid w:val="00586465"/>
    <w:rsid w:val="0064781D"/>
    <w:rsid w:val="0066451F"/>
    <w:rsid w:val="00666CBA"/>
    <w:rsid w:val="00850B35"/>
    <w:rsid w:val="009B08E5"/>
    <w:rsid w:val="00B72E45"/>
    <w:rsid w:val="00DE6570"/>
    <w:rsid w:val="00E11E93"/>
    <w:rsid w:val="00EC6096"/>
    <w:rsid w:val="00F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2CBF"/>
    <w:pPr>
      <w:widowControl w:val="0"/>
      <w:suppressAutoHyphens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2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2D2CBF"/>
    <w:pPr>
      <w:widowControl w:val="0"/>
    </w:pPr>
    <w:rPr>
      <w:sz w:val="24"/>
    </w:rPr>
  </w:style>
  <w:style w:type="character" w:customStyle="1" w:styleId="a6">
    <w:name w:val="Текст концевой сноски Знак"/>
    <w:basedOn w:val="a0"/>
    <w:link w:val="a5"/>
    <w:semiHidden/>
    <w:rsid w:val="002D2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2C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2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</dc:creator>
  <cp:lastModifiedBy>sitnikov</cp:lastModifiedBy>
  <cp:revision>7</cp:revision>
  <cp:lastPrinted>2015-02-09T05:37:00Z</cp:lastPrinted>
  <dcterms:created xsi:type="dcterms:W3CDTF">2015-02-09T04:08:00Z</dcterms:created>
  <dcterms:modified xsi:type="dcterms:W3CDTF">2015-02-17T03:46:00Z</dcterms:modified>
</cp:coreProperties>
</file>