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D76" w:rsidRPr="001B42F9" w:rsidRDefault="00582D76" w:rsidP="00582D76">
      <w:pPr>
        <w:pStyle w:val="a4"/>
        <w:rPr>
          <w:sz w:val="28"/>
        </w:rPr>
      </w:pPr>
      <w:r w:rsidRPr="001B42F9">
        <w:rPr>
          <w:sz w:val="28"/>
        </w:rPr>
        <w:t xml:space="preserve">ОТЧЕТ </w:t>
      </w:r>
    </w:p>
    <w:p w:rsidR="00582D76" w:rsidRPr="001B42F9" w:rsidRDefault="00582D76" w:rsidP="00582D76">
      <w:pPr>
        <w:pStyle w:val="a4"/>
        <w:rPr>
          <w:sz w:val="28"/>
        </w:rPr>
      </w:pPr>
      <w:r w:rsidRPr="001B42F9">
        <w:rPr>
          <w:sz w:val="28"/>
        </w:rPr>
        <w:t xml:space="preserve">работы Комитета по финансам </w:t>
      </w:r>
    </w:p>
    <w:p w:rsidR="00582D76" w:rsidRPr="001B42F9" w:rsidRDefault="00582D76" w:rsidP="00582D76">
      <w:pPr>
        <w:pStyle w:val="a4"/>
        <w:rPr>
          <w:sz w:val="28"/>
        </w:rPr>
      </w:pPr>
      <w:r w:rsidRPr="001B42F9">
        <w:rPr>
          <w:sz w:val="28"/>
        </w:rPr>
        <w:t>администрации Березовского района</w:t>
      </w:r>
    </w:p>
    <w:p w:rsidR="00582D76" w:rsidRPr="001B42F9" w:rsidRDefault="00582D76" w:rsidP="00582D76">
      <w:pPr>
        <w:pStyle w:val="a4"/>
        <w:rPr>
          <w:sz w:val="28"/>
        </w:rPr>
      </w:pPr>
      <w:r w:rsidRPr="001B42F9">
        <w:rPr>
          <w:sz w:val="28"/>
        </w:rPr>
        <w:t xml:space="preserve">за 2019 год </w:t>
      </w:r>
    </w:p>
    <w:p w:rsidR="00582D76" w:rsidRPr="001B42F9" w:rsidRDefault="00582D76" w:rsidP="00582D76">
      <w:pPr>
        <w:spacing w:after="0" w:line="240" w:lineRule="auto"/>
        <w:rPr>
          <w:rFonts w:ascii="Times New Roman" w:hAnsi="Times New Roman"/>
        </w:rPr>
      </w:pPr>
    </w:p>
    <w:p w:rsidR="00582D76" w:rsidRPr="001B42F9" w:rsidRDefault="00582D76" w:rsidP="00582D76">
      <w:pPr>
        <w:autoSpaceDE w:val="0"/>
        <w:autoSpaceDN w:val="0"/>
        <w:adjustRightInd w:val="0"/>
        <w:spacing w:after="0" w:line="240" w:lineRule="auto"/>
        <w:ind w:firstLine="709"/>
        <w:jc w:val="both"/>
        <w:rPr>
          <w:rFonts w:ascii="Times New Roman" w:hAnsi="Times New Roman"/>
          <w:kern w:val="24"/>
          <w:sz w:val="28"/>
          <w:szCs w:val="28"/>
        </w:rPr>
      </w:pPr>
      <w:r w:rsidRPr="001B42F9">
        <w:rPr>
          <w:rFonts w:ascii="Times New Roman" w:hAnsi="Times New Roman"/>
          <w:kern w:val="24"/>
          <w:sz w:val="28"/>
          <w:szCs w:val="28"/>
        </w:rPr>
        <w:t xml:space="preserve">Деятельность </w:t>
      </w:r>
      <w:r w:rsidRPr="001B42F9">
        <w:rPr>
          <w:rFonts w:ascii="Times New Roman" w:hAnsi="Times New Roman"/>
          <w:sz w:val="28"/>
          <w:szCs w:val="28"/>
        </w:rPr>
        <w:t xml:space="preserve">Комитета по финансам (далее - Комитет) </w:t>
      </w:r>
      <w:r w:rsidRPr="001B42F9">
        <w:rPr>
          <w:rFonts w:ascii="Times New Roman" w:hAnsi="Times New Roman"/>
          <w:kern w:val="24"/>
          <w:sz w:val="28"/>
          <w:szCs w:val="28"/>
        </w:rPr>
        <w:t>направлена на реализацию единой государственной политики Березовского района в бюджетной сфере и в сфере налогов и сборов.</w:t>
      </w:r>
    </w:p>
    <w:p w:rsidR="00582D76" w:rsidRPr="008B301A" w:rsidRDefault="00582D76" w:rsidP="00582D76">
      <w:pPr>
        <w:spacing w:after="0" w:line="240" w:lineRule="auto"/>
        <w:ind w:firstLine="709"/>
        <w:jc w:val="both"/>
        <w:rPr>
          <w:rFonts w:ascii="Times New Roman" w:hAnsi="Times New Roman"/>
          <w:sz w:val="28"/>
          <w:szCs w:val="28"/>
        </w:rPr>
      </w:pPr>
      <w:r w:rsidRPr="008B301A">
        <w:rPr>
          <w:rFonts w:ascii="Times New Roman" w:hAnsi="Times New Roman"/>
          <w:sz w:val="28"/>
          <w:szCs w:val="28"/>
        </w:rPr>
        <w:t xml:space="preserve">Комитет является структурным подразделением администрации Березовского района, финансовым органом муниципального образования Березовский район со всеми полномочиями, установленными Бюджетным и Налоговым кодексами Российской Федерации, осуществляет свою деятельность в соответствии с Положением о Комитете, утвержденным решением Думы Березовского района от 08 сентября 2016 года № 781. </w:t>
      </w:r>
    </w:p>
    <w:p w:rsidR="00582D76" w:rsidRPr="008B301A" w:rsidRDefault="00582D76" w:rsidP="00582D76">
      <w:pPr>
        <w:spacing w:after="0" w:line="240" w:lineRule="auto"/>
        <w:ind w:firstLine="709"/>
        <w:jc w:val="both"/>
        <w:rPr>
          <w:rFonts w:ascii="Times New Roman" w:hAnsi="Times New Roman"/>
          <w:sz w:val="28"/>
          <w:szCs w:val="28"/>
        </w:rPr>
      </w:pPr>
      <w:r w:rsidRPr="008B301A">
        <w:rPr>
          <w:rFonts w:ascii="Times New Roman" w:hAnsi="Times New Roman"/>
          <w:sz w:val="28"/>
          <w:szCs w:val="28"/>
        </w:rPr>
        <w:t>В соответствии с Федеральным законом от 06.10.2003 №131-ФЗ, уставами Березовского района и городского поселения Березово с 2016 года на Комитет по финансам администраций Березовского района возложено исполнение полномочий администрации городского поселения Березово.</w:t>
      </w:r>
    </w:p>
    <w:p w:rsidR="00582D76" w:rsidRPr="008B301A" w:rsidRDefault="00582D76" w:rsidP="00582D76">
      <w:pPr>
        <w:spacing w:after="0" w:line="240" w:lineRule="auto"/>
        <w:ind w:firstLine="709"/>
        <w:jc w:val="both"/>
        <w:rPr>
          <w:rFonts w:ascii="Times New Roman" w:hAnsi="Times New Roman"/>
          <w:sz w:val="28"/>
          <w:szCs w:val="28"/>
          <w:lang w:eastAsia="ru-RU"/>
        </w:rPr>
      </w:pPr>
      <w:r w:rsidRPr="008B301A">
        <w:rPr>
          <w:rFonts w:ascii="Times New Roman" w:hAnsi="Times New Roman"/>
          <w:sz w:val="28"/>
          <w:szCs w:val="28"/>
          <w:lang w:eastAsia="ru-RU"/>
        </w:rPr>
        <w:t>В установленной сфере деятельности, Комитет осуществляет полномочия по следующим основным направлениям:</w:t>
      </w:r>
    </w:p>
    <w:p w:rsidR="00582D76" w:rsidRPr="008B301A" w:rsidRDefault="00582D76" w:rsidP="00582D76">
      <w:pPr>
        <w:numPr>
          <w:ilvl w:val="0"/>
          <w:numId w:val="2"/>
        </w:numPr>
        <w:tabs>
          <w:tab w:val="clear" w:pos="720"/>
          <w:tab w:val="num" w:pos="851"/>
        </w:tabs>
        <w:spacing w:after="0" w:line="240" w:lineRule="auto"/>
        <w:ind w:left="0" w:firstLine="709"/>
        <w:jc w:val="both"/>
        <w:rPr>
          <w:rFonts w:ascii="Times New Roman" w:hAnsi="Times New Roman"/>
          <w:sz w:val="28"/>
          <w:szCs w:val="28"/>
          <w:lang w:eastAsia="ru-RU"/>
        </w:rPr>
      </w:pPr>
      <w:r w:rsidRPr="008B301A">
        <w:rPr>
          <w:rFonts w:ascii="Times New Roman" w:hAnsi="Times New Roman"/>
          <w:sz w:val="28"/>
          <w:szCs w:val="28"/>
          <w:lang w:eastAsia="ru-RU"/>
        </w:rPr>
        <w:t>нормативное правовое регулирование;</w:t>
      </w:r>
    </w:p>
    <w:p w:rsidR="00582D76" w:rsidRPr="008B301A" w:rsidRDefault="00582D76" w:rsidP="00582D76">
      <w:pPr>
        <w:numPr>
          <w:ilvl w:val="0"/>
          <w:numId w:val="2"/>
        </w:numPr>
        <w:tabs>
          <w:tab w:val="clear" w:pos="720"/>
          <w:tab w:val="num" w:pos="851"/>
        </w:tabs>
        <w:spacing w:after="0" w:line="240" w:lineRule="auto"/>
        <w:ind w:left="0" w:firstLine="709"/>
        <w:jc w:val="both"/>
        <w:rPr>
          <w:rFonts w:ascii="Times New Roman" w:hAnsi="Times New Roman"/>
          <w:sz w:val="28"/>
          <w:szCs w:val="28"/>
          <w:lang w:eastAsia="ru-RU"/>
        </w:rPr>
      </w:pPr>
      <w:r w:rsidRPr="008B301A">
        <w:rPr>
          <w:rFonts w:ascii="Times New Roman" w:hAnsi="Times New Roman"/>
          <w:sz w:val="28"/>
          <w:szCs w:val="28"/>
          <w:lang w:eastAsia="ru-RU"/>
        </w:rPr>
        <w:t>составление проекта бюджета муниципального района, городского поселения Березово;</w:t>
      </w:r>
    </w:p>
    <w:p w:rsidR="00582D76" w:rsidRPr="008B301A" w:rsidRDefault="00582D76" w:rsidP="00582D76">
      <w:pPr>
        <w:numPr>
          <w:ilvl w:val="0"/>
          <w:numId w:val="2"/>
        </w:numPr>
        <w:tabs>
          <w:tab w:val="clear" w:pos="720"/>
          <w:tab w:val="num" w:pos="851"/>
        </w:tabs>
        <w:spacing w:after="0" w:line="240" w:lineRule="auto"/>
        <w:ind w:left="0" w:firstLine="709"/>
        <w:jc w:val="both"/>
        <w:rPr>
          <w:rFonts w:ascii="Times New Roman" w:hAnsi="Times New Roman"/>
          <w:sz w:val="28"/>
          <w:szCs w:val="28"/>
          <w:lang w:eastAsia="ru-RU"/>
        </w:rPr>
      </w:pPr>
      <w:r w:rsidRPr="008B301A">
        <w:rPr>
          <w:rFonts w:ascii="Times New Roman" w:hAnsi="Times New Roman"/>
          <w:sz w:val="28"/>
          <w:szCs w:val="28"/>
          <w:lang w:eastAsia="ru-RU"/>
        </w:rPr>
        <w:t>организация исполнения бюджета муниципального района, городского поселения Березово;</w:t>
      </w:r>
    </w:p>
    <w:p w:rsidR="00582D76" w:rsidRPr="008B301A" w:rsidRDefault="00582D76" w:rsidP="00582D76">
      <w:pPr>
        <w:numPr>
          <w:ilvl w:val="0"/>
          <w:numId w:val="2"/>
        </w:numPr>
        <w:tabs>
          <w:tab w:val="clear" w:pos="720"/>
          <w:tab w:val="num" w:pos="851"/>
        </w:tabs>
        <w:spacing w:after="0" w:line="240" w:lineRule="auto"/>
        <w:ind w:left="0" w:firstLine="709"/>
        <w:jc w:val="both"/>
        <w:rPr>
          <w:rFonts w:ascii="Times New Roman" w:hAnsi="Times New Roman"/>
          <w:sz w:val="28"/>
          <w:szCs w:val="28"/>
          <w:lang w:eastAsia="ru-RU"/>
        </w:rPr>
      </w:pPr>
      <w:r w:rsidRPr="008B301A">
        <w:rPr>
          <w:rFonts w:ascii="Times New Roman" w:hAnsi="Times New Roman"/>
          <w:sz w:val="28"/>
          <w:szCs w:val="28"/>
          <w:lang w:eastAsia="ru-RU"/>
        </w:rPr>
        <w:t>организация межбюджетных отношений;</w:t>
      </w:r>
    </w:p>
    <w:p w:rsidR="00582D76" w:rsidRPr="008B301A" w:rsidRDefault="00582D76" w:rsidP="00582D76">
      <w:pPr>
        <w:numPr>
          <w:ilvl w:val="0"/>
          <w:numId w:val="2"/>
        </w:numPr>
        <w:tabs>
          <w:tab w:val="clear" w:pos="720"/>
          <w:tab w:val="num" w:pos="851"/>
        </w:tabs>
        <w:spacing w:after="0" w:line="240" w:lineRule="auto"/>
        <w:ind w:left="0" w:firstLine="709"/>
        <w:jc w:val="both"/>
        <w:rPr>
          <w:rFonts w:ascii="Times New Roman" w:hAnsi="Times New Roman"/>
          <w:sz w:val="28"/>
          <w:szCs w:val="28"/>
          <w:lang w:eastAsia="ru-RU"/>
        </w:rPr>
      </w:pPr>
      <w:r w:rsidRPr="008B301A">
        <w:rPr>
          <w:rFonts w:ascii="Times New Roman" w:hAnsi="Times New Roman"/>
          <w:sz w:val="28"/>
          <w:szCs w:val="28"/>
          <w:lang w:eastAsia="ru-RU"/>
        </w:rPr>
        <w:t>управление муниципальным долгом муниципального района, городского поселения Березово;</w:t>
      </w:r>
    </w:p>
    <w:p w:rsidR="00582D76" w:rsidRPr="008B301A" w:rsidRDefault="00582D76" w:rsidP="00582D76">
      <w:pPr>
        <w:numPr>
          <w:ilvl w:val="0"/>
          <w:numId w:val="2"/>
        </w:numPr>
        <w:tabs>
          <w:tab w:val="clear" w:pos="720"/>
          <w:tab w:val="num" w:pos="851"/>
        </w:tabs>
        <w:spacing w:after="0" w:line="240" w:lineRule="auto"/>
        <w:ind w:left="0" w:firstLine="709"/>
        <w:jc w:val="both"/>
        <w:rPr>
          <w:rFonts w:ascii="Times New Roman" w:hAnsi="Times New Roman"/>
          <w:sz w:val="28"/>
          <w:szCs w:val="28"/>
          <w:lang w:eastAsia="ru-RU"/>
        </w:rPr>
      </w:pPr>
      <w:r w:rsidRPr="008B301A">
        <w:rPr>
          <w:rFonts w:ascii="Times New Roman" w:hAnsi="Times New Roman"/>
          <w:sz w:val="28"/>
          <w:szCs w:val="28"/>
          <w:lang w:eastAsia="ru-RU"/>
        </w:rPr>
        <w:t>осуществление муниципального финансового контроля (в пределах полномочий).</w:t>
      </w:r>
    </w:p>
    <w:p w:rsidR="00582D76" w:rsidRPr="00084101" w:rsidRDefault="00582D76" w:rsidP="00582D76">
      <w:pPr>
        <w:autoSpaceDE w:val="0"/>
        <w:autoSpaceDN w:val="0"/>
        <w:adjustRightInd w:val="0"/>
        <w:spacing w:after="0" w:line="240" w:lineRule="auto"/>
        <w:ind w:firstLine="709"/>
        <w:jc w:val="both"/>
        <w:rPr>
          <w:rFonts w:ascii="Times New Roman" w:hAnsi="Times New Roman"/>
          <w:bCs/>
          <w:sz w:val="28"/>
          <w:szCs w:val="28"/>
        </w:rPr>
      </w:pPr>
      <w:r w:rsidRPr="00084101">
        <w:rPr>
          <w:rFonts w:ascii="Times New Roman" w:hAnsi="Times New Roman"/>
          <w:sz w:val="28"/>
          <w:szCs w:val="28"/>
          <w:lang w:eastAsia="ru-RU"/>
        </w:rPr>
        <w:t>Организация бюджетного процесса</w:t>
      </w:r>
      <w:r w:rsidRPr="001B42F9">
        <w:rPr>
          <w:rFonts w:ascii="Times New Roman" w:hAnsi="Times New Roman"/>
          <w:sz w:val="28"/>
          <w:szCs w:val="28"/>
          <w:lang w:eastAsia="ru-RU"/>
        </w:rPr>
        <w:t xml:space="preserve"> в течение 2019 года Комитетом осуществлялась в соответствии с Бюджетным кодексом Российской Федерации, Положением о бюджетном процессе, утвержденным решением Думы Березовского района от 19.03.2013 № 341 «</w:t>
      </w:r>
      <w:r w:rsidRPr="001B42F9">
        <w:rPr>
          <w:rFonts w:ascii="Times New Roman" w:hAnsi="Times New Roman"/>
          <w:bCs/>
          <w:sz w:val="28"/>
          <w:szCs w:val="28"/>
        </w:rPr>
        <w:t>О положении об отдельных вопросах организации и осуществления бюджетного процесса в Березовском районе»</w:t>
      </w:r>
      <w:r>
        <w:rPr>
          <w:rFonts w:ascii="Times New Roman" w:hAnsi="Times New Roman"/>
          <w:bCs/>
          <w:sz w:val="28"/>
          <w:szCs w:val="28"/>
        </w:rPr>
        <w:t xml:space="preserve"> и решением Совета депутатов городского поселения Березово от  28.09.2016 № 186 </w:t>
      </w:r>
      <w:r w:rsidRPr="00084101">
        <w:rPr>
          <w:rFonts w:ascii="Times New Roman" w:hAnsi="Times New Roman"/>
          <w:bCs/>
          <w:sz w:val="28"/>
          <w:szCs w:val="28"/>
        </w:rPr>
        <w:t>«Об утверждении положения об отдельных вопросах организации и осуществления бюджетного процесса в городском поселении Берёзово»</w:t>
      </w:r>
      <w:r>
        <w:rPr>
          <w:rFonts w:ascii="Times New Roman" w:hAnsi="Times New Roman"/>
          <w:bCs/>
          <w:sz w:val="28"/>
          <w:szCs w:val="28"/>
        </w:rPr>
        <w:t>.</w:t>
      </w:r>
    </w:p>
    <w:p w:rsidR="00582D76" w:rsidRDefault="00582D76" w:rsidP="00582D76">
      <w:pPr>
        <w:spacing w:after="0" w:line="240" w:lineRule="auto"/>
        <w:ind w:firstLine="709"/>
        <w:jc w:val="both"/>
        <w:rPr>
          <w:rFonts w:ascii="Times New Roman" w:hAnsi="Times New Roman"/>
          <w:sz w:val="28"/>
          <w:szCs w:val="28"/>
        </w:rPr>
      </w:pPr>
      <w:r w:rsidRPr="008D03EF">
        <w:rPr>
          <w:rFonts w:ascii="Times New Roman" w:hAnsi="Times New Roman"/>
          <w:sz w:val="28"/>
          <w:szCs w:val="28"/>
        </w:rPr>
        <w:t xml:space="preserve">Основным этапом организации и осуществления бюджетного процесса является составление, рассмотрение и утверждение проекта бюджета района на очередной финансовый год и плановый период. </w:t>
      </w:r>
    </w:p>
    <w:p w:rsidR="00582D76" w:rsidRPr="008D03EF" w:rsidRDefault="00582D76" w:rsidP="00582D76">
      <w:pPr>
        <w:spacing w:after="0" w:line="240" w:lineRule="auto"/>
        <w:ind w:firstLine="709"/>
        <w:jc w:val="both"/>
        <w:rPr>
          <w:rFonts w:ascii="Times New Roman" w:hAnsi="Times New Roman"/>
          <w:sz w:val="28"/>
          <w:szCs w:val="28"/>
        </w:rPr>
      </w:pPr>
      <w:r w:rsidRPr="008D03EF">
        <w:rPr>
          <w:rFonts w:ascii="Times New Roman" w:hAnsi="Times New Roman"/>
          <w:sz w:val="28"/>
          <w:szCs w:val="28"/>
        </w:rPr>
        <w:t xml:space="preserve">Взаимодействие всех участников бюджетного процесса регулируется положениями постановлений администрации Березовского района от 23.06.2015 года № 738 «О Порядке составления проекта бюджета Березовского района на очередной финансовый год и плановый период», от 12.10.2016 № 777 «Об утверждении Порядка составления проекта бюджета городского поселения Березово </w:t>
      </w:r>
      <w:r w:rsidRPr="008D03EF">
        <w:rPr>
          <w:rFonts w:ascii="Times New Roman" w:hAnsi="Times New Roman"/>
          <w:sz w:val="28"/>
          <w:szCs w:val="28"/>
        </w:rPr>
        <w:lastRenderedPageBreak/>
        <w:t>на очередной финансовый год и плановый период», а также утвержденным</w:t>
      </w:r>
      <w:r>
        <w:rPr>
          <w:rFonts w:ascii="Times New Roman" w:hAnsi="Times New Roman"/>
          <w:sz w:val="28"/>
          <w:szCs w:val="28"/>
        </w:rPr>
        <w:t>и графика</w:t>
      </w:r>
      <w:r w:rsidRPr="008D03EF">
        <w:rPr>
          <w:rFonts w:ascii="Times New Roman" w:hAnsi="Times New Roman"/>
          <w:sz w:val="28"/>
          <w:szCs w:val="28"/>
        </w:rPr>
        <w:t>м</w:t>
      </w:r>
      <w:r>
        <w:rPr>
          <w:rFonts w:ascii="Times New Roman" w:hAnsi="Times New Roman"/>
          <w:sz w:val="28"/>
          <w:szCs w:val="28"/>
        </w:rPr>
        <w:t>и</w:t>
      </w:r>
      <w:r w:rsidRPr="008D03EF">
        <w:rPr>
          <w:rFonts w:ascii="Times New Roman" w:hAnsi="Times New Roman"/>
          <w:sz w:val="28"/>
          <w:szCs w:val="28"/>
        </w:rPr>
        <w:t xml:space="preserve"> подготовки и рассмотрения документов и материалов, разрабатываемых при составлении проекта решения о бюджете</w:t>
      </w:r>
      <w:r>
        <w:rPr>
          <w:rFonts w:ascii="Times New Roman" w:hAnsi="Times New Roman"/>
          <w:sz w:val="28"/>
          <w:szCs w:val="28"/>
        </w:rPr>
        <w:t xml:space="preserve"> Березовского района и поселения</w:t>
      </w:r>
      <w:r w:rsidRPr="008D03EF">
        <w:rPr>
          <w:rFonts w:ascii="Times New Roman" w:hAnsi="Times New Roman"/>
          <w:sz w:val="28"/>
          <w:szCs w:val="28"/>
        </w:rPr>
        <w:t>.</w:t>
      </w:r>
    </w:p>
    <w:p w:rsidR="00582D76" w:rsidRPr="00582D76" w:rsidRDefault="00582D76" w:rsidP="00582D76">
      <w:pPr>
        <w:spacing w:after="0" w:line="240" w:lineRule="auto"/>
        <w:ind w:firstLine="709"/>
        <w:jc w:val="both"/>
        <w:rPr>
          <w:rFonts w:ascii="Times New Roman" w:hAnsi="Times New Roman"/>
          <w:sz w:val="28"/>
          <w:szCs w:val="28"/>
          <w:lang w:eastAsia="ru-RU"/>
        </w:rPr>
      </w:pPr>
      <w:r w:rsidRPr="001B42F9">
        <w:rPr>
          <w:rFonts w:ascii="Times New Roman" w:hAnsi="Times New Roman"/>
          <w:sz w:val="28"/>
          <w:szCs w:val="28"/>
          <w:lang w:eastAsia="ru-RU"/>
        </w:rPr>
        <w:t>При разработке проекта решения о бюджете</w:t>
      </w:r>
      <w:r>
        <w:rPr>
          <w:rFonts w:ascii="Times New Roman" w:hAnsi="Times New Roman"/>
          <w:sz w:val="28"/>
          <w:szCs w:val="28"/>
          <w:lang w:eastAsia="ru-RU"/>
        </w:rPr>
        <w:t xml:space="preserve"> района и городского поселения</w:t>
      </w:r>
      <w:r w:rsidRPr="001B42F9">
        <w:rPr>
          <w:rFonts w:ascii="Times New Roman" w:hAnsi="Times New Roman"/>
          <w:sz w:val="28"/>
          <w:szCs w:val="28"/>
          <w:lang w:eastAsia="ru-RU"/>
        </w:rPr>
        <w:t xml:space="preserve"> на 2020-2022 годы, координацию работы структурных подр</w:t>
      </w:r>
      <w:r>
        <w:rPr>
          <w:rFonts w:ascii="Times New Roman" w:hAnsi="Times New Roman"/>
          <w:sz w:val="28"/>
          <w:szCs w:val="28"/>
          <w:lang w:eastAsia="ru-RU"/>
        </w:rPr>
        <w:t xml:space="preserve">азделений администрации района </w:t>
      </w:r>
      <w:r w:rsidRPr="001B42F9">
        <w:rPr>
          <w:rFonts w:ascii="Times New Roman" w:hAnsi="Times New Roman"/>
          <w:sz w:val="28"/>
          <w:szCs w:val="28"/>
          <w:lang w:eastAsia="ru-RU"/>
        </w:rPr>
        <w:t xml:space="preserve">осуществляет Комитет и комиссия по </w:t>
      </w:r>
      <w:r w:rsidRPr="001B42F9">
        <w:rPr>
          <w:rFonts w:ascii="Times New Roman" w:hAnsi="Times New Roman"/>
          <w:sz w:val="28"/>
          <w:szCs w:val="28"/>
        </w:rPr>
        <w:t>бюджету,</w:t>
      </w:r>
      <w:r w:rsidRPr="001B42F9">
        <w:rPr>
          <w:rFonts w:ascii="Times New Roman" w:hAnsi="Times New Roman"/>
          <w:sz w:val="28"/>
          <w:szCs w:val="28"/>
          <w:lang w:eastAsia="ru-RU"/>
        </w:rPr>
        <w:t xml:space="preserve"> организация работы которой возложена на Комитет.</w:t>
      </w:r>
      <w:r w:rsidRPr="001B42F9">
        <w:rPr>
          <w:rFonts w:ascii="Times New Roman" w:hAnsi="Times New Roman"/>
          <w:sz w:val="28"/>
          <w:szCs w:val="28"/>
        </w:rPr>
        <w:t xml:space="preserve"> В ходе составления проекта бюджета района и городского поселения проведено 8 заседаний. По итогам работы комиссий приняты решения, которые </w:t>
      </w:r>
      <w:r w:rsidRPr="00582D76">
        <w:rPr>
          <w:rFonts w:ascii="Times New Roman" w:hAnsi="Times New Roman"/>
          <w:sz w:val="28"/>
          <w:szCs w:val="28"/>
        </w:rPr>
        <w:t>оформлены протоколами и доведены до главных распорядителей средств бюджета Березовского района.</w:t>
      </w:r>
    </w:p>
    <w:p w:rsidR="00582D76" w:rsidRPr="00582D76" w:rsidRDefault="00582D76" w:rsidP="00582D76">
      <w:pPr>
        <w:spacing w:after="0" w:line="240" w:lineRule="auto"/>
        <w:ind w:firstLine="709"/>
        <w:jc w:val="both"/>
        <w:rPr>
          <w:rFonts w:ascii="Times New Roman" w:hAnsi="Times New Roman"/>
          <w:sz w:val="28"/>
          <w:szCs w:val="28"/>
        </w:rPr>
      </w:pPr>
      <w:r w:rsidRPr="00582D76">
        <w:rPr>
          <w:rFonts w:ascii="Times New Roman" w:hAnsi="Times New Roman"/>
          <w:sz w:val="28"/>
          <w:szCs w:val="28"/>
        </w:rPr>
        <w:t xml:space="preserve">В целях осуществления единой финансовой и бюджетной политики в </w:t>
      </w:r>
      <w:r w:rsidRPr="00582D76">
        <w:rPr>
          <w:rFonts w:ascii="Times New Roman" w:hAnsi="Times New Roman"/>
          <w:sz w:val="28"/>
          <w:szCs w:val="28"/>
          <w:lang w:eastAsia="ru-RU"/>
        </w:rPr>
        <w:t xml:space="preserve">Березовском </w:t>
      </w:r>
      <w:r w:rsidRPr="00582D76">
        <w:rPr>
          <w:rFonts w:ascii="Times New Roman" w:hAnsi="Times New Roman"/>
          <w:sz w:val="28"/>
          <w:szCs w:val="28"/>
        </w:rPr>
        <w:t xml:space="preserve">районе разработаны </w:t>
      </w:r>
      <w:r w:rsidRPr="00582D76">
        <w:rPr>
          <w:rFonts w:ascii="Times New Roman" w:hAnsi="Times New Roman"/>
          <w:b/>
          <w:sz w:val="28"/>
          <w:szCs w:val="28"/>
        </w:rPr>
        <w:t>о</w:t>
      </w:r>
      <w:r w:rsidRPr="00582D76">
        <w:rPr>
          <w:rStyle w:val="FontStyle27"/>
          <w:b w:val="0"/>
          <w:sz w:val="28"/>
          <w:szCs w:val="28"/>
        </w:rPr>
        <w:t xml:space="preserve">сновные направления налоговой, бюджетной и долговой политики </w:t>
      </w:r>
      <w:r w:rsidRPr="00582D76">
        <w:rPr>
          <w:rFonts w:ascii="Times New Roman" w:hAnsi="Times New Roman"/>
          <w:sz w:val="28"/>
          <w:szCs w:val="28"/>
          <w:lang w:eastAsia="ru-RU"/>
        </w:rPr>
        <w:t>Березовско</w:t>
      </w:r>
      <w:r w:rsidRPr="00582D76">
        <w:rPr>
          <w:rFonts w:ascii="Times New Roman" w:hAnsi="Times New Roman"/>
          <w:sz w:val="28"/>
          <w:szCs w:val="28"/>
        </w:rPr>
        <w:t>го</w:t>
      </w:r>
      <w:r w:rsidRPr="00582D76">
        <w:rPr>
          <w:rFonts w:ascii="Times New Roman" w:hAnsi="Times New Roman"/>
          <w:b/>
          <w:sz w:val="28"/>
          <w:szCs w:val="28"/>
          <w:lang w:eastAsia="ru-RU"/>
        </w:rPr>
        <w:t xml:space="preserve"> </w:t>
      </w:r>
      <w:r w:rsidRPr="00582D76">
        <w:rPr>
          <w:rStyle w:val="FontStyle27"/>
          <w:b w:val="0"/>
          <w:sz w:val="28"/>
          <w:szCs w:val="28"/>
        </w:rPr>
        <w:t>района, городского поселения Березово на 2020 год и плановый период 2021 и 2022 годы, которые утверждены распоряжениями администрации Березовского района от 25</w:t>
      </w:r>
      <w:r w:rsidRPr="00582D76">
        <w:rPr>
          <w:rFonts w:ascii="Times New Roman" w:hAnsi="Times New Roman"/>
          <w:sz w:val="28"/>
          <w:szCs w:val="28"/>
        </w:rPr>
        <w:t>.10.2019 № 820-р и 821-р.</w:t>
      </w:r>
    </w:p>
    <w:p w:rsidR="00582D76" w:rsidRPr="00582D76" w:rsidRDefault="00582D76" w:rsidP="00582D76">
      <w:pPr>
        <w:spacing w:after="0" w:line="240" w:lineRule="auto"/>
        <w:ind w:firstLine="709"/>
        <w:jc w:val="both"/>
        <w:rPr>
          <w:rStyle w:val="FontStyle27"/>
          <w:sz w:val="28"/>
          <w:szCs w:val="28"/>
        </w:rPr>
      </w:pPr>
      <w:r w:rsidRPr="00582D76">
        <w:rPr>
          <w:rFonts w:ascii="Times New Roman" w:hAnsi="Times New Roman"/>
          <w:sz w:val="28"/>
          <w:szCs w:val="28"/>
        </w:rPr>
        <w:t xml:space="preserve">Основные направления </w:t>
      </w:r>
      <w:r w:rsidRPr="00582D76">
        <w:rPr>
          <w:rStyle w:val="FontStyle27"/>
          <w:b w:val="0"/>
          <w:sz w:val="28"/>
          <w:szCs w:val="28"/>
        </w:rPr>
        <w:t xml:space="preserve">налоговой, бюджетной и долговой политики </w:t>
      </w:r>
      <w:r w:rsidRPr="00582D76">
        <w:rPr>
          <w:rFonts w:ascii="Times New Roman" w:hAnsi="Times New Roman"/>
          <w:sz w:val="28"/>
          <w:szCs w:val="28"/>
          <w:lang w:eastAsia="ru-RU"/>
        </w:rPr>
        <w:t>Березовско</w:t>
      </w:r>
      <w:r w:rsidRPr="00582D76">
        <w:rPr>
          <w:rFonts w:ascii="Times New Roman" w:hAnsi="Times New Roman"/>
          <w:sz w:val="28"/>
          <w:szCs w:val="28"/>
        </w:rPr>
        <w:t>го</w:t>
      </w:r>
      <w:r w:rsidRPr="00582D76">
        <w:rPr>
          <w:rFonts w:ascii="Times New Roman" w:hAnsi="Times New Roman"/>
          <w:b/>
          <w:sz w:val="28"/>
          <w:szCs w:val="28"/>
          <w:lang w:eastAsia="ru-RU"/>
        </w:rPr>
        <w:t xml:space="preserve"> </w:t>
      </w:r>
      <w:r w:rsidRPr="00582D76">
        <w:rPr>
          <w:rStyle w:val="FontStyle27"/>
          <w:b w:val="0"/>
          <w:sz w:val="28"/>
          <w:szCs w:val="28"/>
        </w:rPr>
        <w:t>района и городского поселения Березово устанавливают на среднесрочный период приоритеты в сфере управления финансами на муниципальном уровне, определяют условия, используемые при составлении проекта бюджета Березовского района на 2020 год и на плановый период 2021 и 2022 годов, нацеливают органы местного самоуправления на концентрацию ресурсов при решении важнейших задач социально-экономического развития Березовского района.</w:t>
      </w:r>
    </w:p>
    <w:p w:rsidR="00582D76" w:rsidRPr="00582D76" w:rsidRDefault="00582D76" w:rsidP="00582D76">
      <w:pPr>
        <w:spacing w:after="0" w:line="240" w:lineRule="auto"/>
        <w:ind w:firstLine="709"/>
        <w:jc w:val="both"/>
        <w:rPr>
          <w:rFonts w:ascii="Times New Roman" w:hAnsi="Times New Roman"/>
          <w:sz w:val="28"/>
          <w:szCs w:val="28"/>
          <w:lang w:eastAsia="ru-RU"/>
        </w:rPr>
      </w:pPr>
      <w:r w:rsidRPr="00582D76">
        <w:rPr>
          <w:rFonts w:ascii="Times New Roman" w:hAnsi="Times New Roman"/>
          <w:sz w:val="28"/>
          <w:szCs w:val="28"/>
          <w:lang w:eastAsia="ru-RU"/>
        </w:rPr>
        <w:t>При формировании проекта бюджета района на 2020-2022 годы Комитетом разработаны и доведены до главных распорядителей средств бюджета района:</w:t>
      </w:r>
    </w:p>
    <w:p w:rsidR="00582D76" w:rsidRPr="00582D76" w:rsidRDefault="00582D76" w:rsidP="00582D76">
      <w:pPr>
        <w:spacing w:after="0" w:line="240" w:lineRule="auto"/>
        <w:ind w:firstLine="709"/>
        <w:jc w:val="both"/>
        <w:rPr>
          <w:rFonts w:ascii="Times New Roman" w:hAnsi="Times New Roman"/>
          <w:sz w:val="28"/>
          <w:szCs w:val="28"/>
          <w:lang w:eastAsia="ru-RU"/>
        </w:rPr>
      </w:pPr>
      <w:r w:rsidRPr="00582D76">
        <w:rPr>
          <w:rFonts w:ascii="Times New Roman" w:hAnsi="Times New Roman"/>
          <w:sz w:val="28"/>
          <w:szCs w:val="28"/>
          <w:lang w:eastAsia="ru-RU"/>
        </w:rPr>
        <w:t>- методические указания по порядку планирования бюджетных ассигнований бюджета района на 2020 год и плановый период 2021 и 2022 годов;</w:t>
      </w:r>
    </w:p>
    <w:p w:rsidR="00582D76" w:rsidRPr="00E713B1" w:rsidRDefault="00582D76" w:rsidP="00582D76">
      <w:pPr>
        <w:pStyle w:val="a8"/>
        <w:ind w:firstLine="709"/>
        <w:jc w:val="both"/>
        <w:rPr>
          <w:sz w:val="28"/>
          <w:szCs w:val="28"/>
        </w:rPr>
      </w:pPr>
      <w:r w:rsidRPr="00582D76">
        <w:rPr>
          <w:sz w:val="28"/>
          <w:szCs w:val="28"/>
        </w:rPr>
        <w:t>- внесены из</w:t>
      </w:r>
      <w:r w:rsidRPr="00E713B1">
        <w:rPr>
          <w:sz w:val="28"/>
          <w:szCs w:val="28"/>
        </w:rPr>
        <w:t>менения в приказ от 29.06.2015 г. № 32 в части графиков рассмотрения проектов сводных смет казенных учреждений, проектов субсидии на финансовое обеспечение выполнения муниципального задания на оказание муниципальных услуг (выполнение работ), форм расчетов объемов бюджетных ассигнований на финансовое обеспечение выполнения муниципального задания на оказание муниципальных услуг (выполнение муниципальных работ) и другие приложения, необходимые для формирования проекта бюджета.</w:t>
      </w:r>
    </w:p>
    <w:p w:rsidR="00582D76" w:rsidRPr="00E713B1" w:rsidRDefault="00582D76" w:rsidP="00582D76">
      <w:pPr>
        <w:spacing w:after="0" w:line="240" w:lineRule="auto"/>
        <w:ind w:firstLine="709"/>
        <w:jc w:val="both"/>
        <w:rPr>
          <w:rFonts w:ascii="Times New Roman" w:hAnsi="Times New Roman"/>
          <w:sz w:val="28"/>
          <w:szCs w:val="28"/>
        </w:rPr>
      </w:pPr>
      <w:r>
        <w:rPr>
          <w:rFonts w:ascii="Times New Roman" w:hAnsi="Times New Roman"/>
          <w:sz w:val="28"/>
          <w:szCs w:val="28"/>
        </w:rPr>
        <w:t>В соответствии с требованиями статьи 179 Бюджетного кодекса Российской Федерации бюджет формируется на основе муниципальных программ. Нормативно правовая база по данному вопросу сформирована в соответствии с требованиями Бюджетного кодекса Российской Федерации.</w:t>
      </w:r>
    </w:p>
    <w:p w:rsidR="00582D76" w:rsidRPr="001B42F9" w:rsidRDefault="00582D76" w:rsidP="00582D76">
      <w:pPr>
        <w:spacing w:after="0" w:line="240" w:lineRule="auto"/>
        <w:ind w:firstLine="709"/>
        <w:jc w:val="both"/>
        <w:rPr>
          <w:rFonts w:ascii="Times New Roman" w:hAnsi="Times New Roman"/>
          <w:sz w:val="28"/>
          <w:szCs w:val="28"/>
        </w:rPr>
      </w:pPr>
      <w:r w:rsidRPr="001B42F9">
        <w:rPr>
          <w:rFonts w:ascii="Times New Roman" w:hAnsi="Times New Roman"/>
          <w:sz w:val="28"/>
          <w:szCs w:val="28"/>
        </w:rPr>
        <w:t xml:space="preserve">Процедура формирования бюджета на 2020 год и плановый период до 2022 года </w:t>
      </w:r>
      <w:r>
        <w:rPr>
          <w:rFonts w:ascii="Times New Roman" w:hAnsi="Times New Roman"/>
          <w:sz w:val="28"/>
          <w:szCs w:val="28"/>
        </w:rPr>
        <w:t xml:space="preserve">была </w:t>
      </w:r>
      <w:r w:rsidRPr="001B42F9">
        <w:rPr>
          <w:rFonts w:ascii="Times New Roman" w:hAnsi="Times New Roman"/>
          <w:sz w:val="28"/>
          <w:szCs w:val="28"/>
        </w:rPr>
        <w:t>нач</w:t>
      </w:r>
      <w:r>
        <w:rPr>
          <w:rFonts w:ascii="Times New Roman" w:hAnsi="Times New Roman"/>
          <w:sz w:val="28"/>
          <w:szCs w:val="28"/>
        </w:rPr>
        <w:t>ата</w:t>
      </w:r>
      <w:r w:rsidRPr="001B42F9">
        <w:rPr>
          <w:rFonts w:ascii="Times New Roman" w:hAnsi="Times New Roman"/>
          <w:sz w:val="28"/>
          <w:szCs w:val="28"/>
        </w:rPr>
        <w:t xml:space="preserve"> с прогнозирования поступлений доходов администраторами доходов с применением положений соответствующих методик прогнозирования доходов и отдельных показателей прогноза социально-экономического развития района. </w:t>
      </w:r>
    </w:p>
    <w:p w:rsidR="00582D76" w:rsidRPr="002A67D8" w:rsidRDefault="00582D76" w:rsidP="00582D76">
      <w:pPr>
        <w:spacing w:after="0" w:line="240" w:lineRule="auto"/>
        <w:ind w:firstLine="709"/>
        <w:contextualSpacing/>
        <w:jc w:val="both"/>
        <w:rPr>
          <w:rFonts w:ascii="Times New Roman" w:hAnsi="Times New Roman"/>
          <w:sz w:val="28"/>
          <w:szCs w:val="28"/>
        </w:rPr>
      </w:pPr>
      <w:r w:rsidRPr="001B42F9">
        <w:rPr>
          <w:rFonts w:ascii="Times New Roman" w:hAnsi="Times New Roman"/>
          <w:sz w:val="28"/>
          <w:szCs w:val="28"/>
        </w:rPr>
        <w:t xml:space="preserve">В июне 2019 года Комитетом проведено согласование доходной части бюджетов городских и сельских поселений района на очередной год и плановый </w:t>
      </w:r>
      <w:r w:rsidRPr="001B42F9">
        <w:rPr>
          <w:rFonts w:ascii="Times New Roman" w:hAnsi="Times New Roman"/>
          <w:sz w:val="28"/>
          <w:szCs w:val="28"/>
        </w:rPr>
        <w:lastRenderedPageBreak/>
        <w:t xml:space="preserve">период. Проект консолидированного бюджета Березовского района по доходам на 2020 год и плановый период 2021-2022 годов в разрезе муниципального района, городских и сельских поселений направлен в Департамент финансов Ханты-Мансийского автономного </w:t>
      </w:r>
      <w:r w:rsidRPr="002A67D8">
        <w:rPr>
          <w:rFonts w:ascii="Times New Roman" w:hAnsi="Times New Roman"/>
          <w:sz w:val="28"/>
          <w:szCs w:val="28"/>
        </w:rPr>
        <w:t>округа – Югры, разногласий по проекту не поступало.</w:t>
      </w:r>
    </w:p>
    <w:p w:rsidR="00582D76" w:rsidRPr="002A67D8" w:rsidRDefault="00582D76" w:rsidP="00582D76">
      <w:pPr>
        <w:spacing w:after="0" w:line="240" w:lineRule="auto"/>
        <w:ind w:firstLine="709"/>
        <w:jc w:val="both"/>
        <w:rPr>
          <w:rFonts w:ascii="Times New Roman" w:hAnsi="Times New Roman"/>
          <w:sz w:val="28"/>
          <w:szCs w:val="28"/>
        </w:rPr>
      </w:pPr>
      <w:r w:rsidRPr="002A67D8">
        <w:rPr>
          <w:rFonts w:ascii="Times New Roman" w:hAnsi="Times New Roman"/>
          <w:sz w:val="28"/>
          <w:szCs w:val="28"/>
        </w:rPr>
        <w:t>Бюджеты района и городского поселения на 2020-2022 годы по расходам сформированы на основе 20 и 10 муниципальных программ, соответственно.</w:t>
      </w:r>
    </w:p>
    <w:p w:rsidR="00582D76" w:rsidRPr="002A67D8" w:rsidRDefault="00582D76" w:rsidP="00582D76">
      <w:pPr>
        <w:spacing w:after="0" w:line="240" w:lineRule="auto"/>
        <w:ind w:firstLine="709"/>
        <w:contextualSpacing/>
        <w:jc w:val="both"/>
        <w:rPr>
          <w:rFonts w:ascii="Times New Roman" w:hAnsi="Times New Roman"/>
          <w:sz w:val="28"/>
          <w:szCs w:val="28"/>
        </w:rPr>
      </w:pPr>
      <w:r w:rsidRPr="002A67D8">
        <w:rPr>
          <w:rFonts w:ascii="Times New Roman" w:hAnsi="Times New Roman"/>
          <w:sz w:val="28"/>
          <w:szCs w:val="28"/>
        </w:rPr>
        <w:t>Проекты бюджетов прошли обсуждения на Общественном Совете при Комитете по финансам.</w:t>
      </w:r>
      <w:r w:rsidRPr="002A67D8">
        <w:rPr>
          <w:rFonts w:ascii="Times New Roman" w:hAnsi="Times New Roman"/>
          <w:color w:val="FF0000"/>
          <w:sz w:val="28"/>
          <w:szCs w:val="28"/>
        </w:rPr>
        <w:t xml:space="preserve"> </w:t>
      </w:r>
      <w:r w:rsidRPr="002A67D8">
        <w:rPr>
          <w:rFonts w:ascii="Times New Roman" w:hAnsi="Times New Roman"/>
          <w:sz w:val="28"/>
          <w:szCs w:val="28"/>
        </w:rPr>
        <w:t>С целью обеспечения учета общественного мнения, предложений и рекомендаций граждан, при принятии решений при реализации Комитетом по финансам администрации Березовского района полномочий в области бюджета и финансов, общественной оценки деятельности Комитета по финансам администрации Березовского района создан Общественный совет при Комитете по финансам администрации Березовского района, в задачи которого входит обеспечение участия представителей общественности в процессе подготовки и реализации решений в сфере деятельности Комитета,</w:t>
      </w:r>
      <w:r w:rsidRPr="002A67D8">
        <w:rPr>
          <w:rFonts w:ascii="Times New Roman" w:hAnsi="Times New Roman"/>
          <w:spacing w:val="2"/>
          <w:sz w:val="28"/>
          <w:szCs w:val="28"/>
        </w:rPr>
        <w:t xml:space="preserve"> привлечение к принятию управленческих решений в сфере деятельности </w:t>
      </w:r>
      <w:r w:rsidRPr="002A67D8">
        <w:rPr>
          <w:rFonts w:ascii="Times New Roman" w:hAnsi="Times New Roman"/>
          <w:sz w:val="28"/>
          <w:szCs w:val="28"/>
        </w:rPr>
        <w:t>Комитета</w:t>
      </w:r>
      <w:r w:rsidRPr="002A67D8">
        <w:rPr>
          <w:rFonts w:ascii="Times New Roman" w:hAnsi="Times New Roman"/>
          <w:spacing w:val="3"/>
          <w:sz w:val="28"/>
          <w:szCs w:val="28"/>
        </w:rPr>
        <w:t xml:space="preserve"> граждан, </w:t>
      </w:r>
      <w:r w:rsidRPr="002A67D8">
        <w:rPr>
          <w:rFonts w:ascii="Times New Roman" w:hAnsi="Times New Roman"/>
          <w:sz w:val="28"/>
          <w:szCs w:val="28"/>
        </w:rPr>
        <w:t xml:space="preserve">общественных объединений и иных негосударственных некоммерческих организаций, </w:t>
      </w:r>
      <w:r w:rsidRPr="002A67D8">
        <w:rPr>
          <w:rFonts w:ascii="Times New Roman" w:hAnsi="Times New Roman"/>
          <w:spacing w:val="3"/>
          <w:sz w:val="28"/>
          <w:szCs w:val="28"/>
        </w:rPr>
        <w:t xml:space="preserve">представляющих интересы различных групп населения </w:t>
      </w:r>
      <w:r w:rsidRPr="002A67D8">
        <w:rPr>
          <w:rFonts w:ascii="Times New Roman" w:hAnsi="Times New Roman"/>
          <w:spacing w:val="1"/>
          <w:sz w:val="28"/>
          <w:szCs w:val="28"/>
        </w:rPr>
        <w:t>Березовского района,</w:t>
      </w:r>
      <w:r w:rsidRPr="002A67D8">
        <w:rPr>
          <w:rFonts w:ascii="Times New Roman" w:hAnsi="Times New Roman"/>
          <w:spacing w:val="6"/>
          <w:sz w:val="28"/>
          <w:szCs w:val="28"/>
        </w:rPr>
        <w:t xml:space="preserve"> выработка рекомендаций, в том числе при определении приоритетов в </w:t>
      </w:r>
      <w:r w:rsidRPr="002A67D8">
        <w:rPr>
          <w:rFonts w:ascii="Times New Roman" w:hAnsi="Times New Roman"/>
          <w:sz w:val="28"/>
          <w:szCs w:val="28"/>
        </w:rPr>
        <w:t>сфере деятельности Комитета, участие в оценке деятельности Комитета по итогам года, рассмотрение итогов проведенных контрольных мероприятий в отношении деятельности Комитета.</w:t>
      </w:r>
    </w:p>
    <w:p w:rsidR="00582D76" w:rsidRPr="001B42F9" w:rsidRDefault="00582D76" w:rsidP="00582D76">
      <w:pPr>
        <w:spacing w:after="0" w:line="240" w:lineRule="auto"/>
        <w:ind w:firstLine="709"/>
        <w:jc w:val="both"/>
        <w:rPr>
          <w:rFonts w:ascii="Times New Roman" w:hAnsi="Times New Roman"/>
          <w:sz w:val="28"/>
          <w:szCs w:val="28"/>
        </w:rPr>
      </w:pPr>
      <w:r w:rsidRPr="002A67D8">
        <w:rPr>
          <w:rFonts w:ascii="Times New Roman" w:hAnsi="Times New Roman"/>
          <w:bCs/>
          <w:sz w:val="28"/>
          <w:szCs w:val="28"/>
        </w:rPr>
        <w:t xml:space="preserve">В соответствии с решением Думы </w:t>
      </w:r>
      <w:r w:rsidRPr="002A67D8">
        <w:rPr>
          <w:rFonts w:ascii="Times New Roman" w:hAnsi="Times New Roman"/>
          <w:sz w:val="28"/>
          <w:szCs w:val="28"/>
        </w:rPr>
        <w:t>Березовского</w:t>
      </w:r>
      <w:r w:rsidRPr="002A67D8">
        <w:rPr>
          <w:rFonts w:ascii="Times New Roman" w:hAnsi="Times New Roman"/>
          <w:bCs/>
          <w:sz w:val="28"/>
          <w:szCs w:val="28"/>
        </w:rPr>
        <w:t xml:space="preserve"> района от 15.03.2017 года № 87 «</w:t>
      </w:r>
      <w:r w:rsidRPr="002A67D8">
        <w:rPr>
          <w:rFonts w:ascii="Times New Roman" w:hAnsi="Times New Roman"/>
          <w:sz w:val="28"/>
          <w:szCs w:val="28"/>
        </w:rPr>
        <w:t>Об утверждении Порядка организации и проведения</w:t>
      </w:r>
      <w:r w:rsidRPr="001B42F9">
        <w:rPr>
          <w:rFonts w:ascii="Times New Roman" w:hAnsi="Times New Roman"/>
          <w:sz w:val="28"/>
          <w:szCs w:val="28"/>
        </w:rPr>
        <w:t xml:space="preserve"> публичных слушаний в Березовском районе</w:t>
      </w:r>
      <w:r w:rsidRPr="001B42F9">
        <w:rPr>
          <w:rFonts w:ascii="Times New Roman" w:hAnsi="Times New Roman"/>
          <w:bCs/>
          <w:sz w:val="28"/>
          <w:szCs w:val="28"/>
        </w:rPr>
        <w:t>»,</w:t>
      </w:r>
      <w:r w:rsidRPr="001B42F9">
        <w:rPr>
          <w:rFonts w:ascii="Times New Roman" w:hAnsi="Times New Roman"/>
          <w:sz w:val="28"/>
          <w:szCs w:val="28"/>
        </w:rPr>
        <w:t xml:space="preserve"> </w:t>
      </w:r>
      <w:r w:rsidRPr="001B42F9">
        <w:rPr>
          <w:rFonts w:ascii="Times New Roman" w:hAnsi="Times New Roman"/>
          <w:bCs/>
          <w:sz w:val="28"/>
          <w:szCs w:val="28"/>
        </w:rPr>
        <w:t xml:space="preserve">проект решения Думы </w:t>
      </w:r>
      <w:r w:rsidRPr="001B42F9">
        <w:rPr>
          <w:rFonts w:ascii="Times New Roman" w:hAnsi="Times New Roman"/>
          <w:sz w:val="28"/>
          <w:szCs w:val="28"/>
        </w:rPr>
        <w:t>Березовского</w:t>
      </w:r>
      <w:r w:rsidRPr="001B42F9">
        <w:rPr>
          <w:rFonts w:ascii="Times New Roman" w:hAnsi="Times New Roman"/>
          <w:bCs/>
          <w:sz w:val="28"/>
          <w:szCs w:val="28"/>
        </w:rPr>
        <w:t xml:space="preserve"> района «</w:t>
      </w:r>
      <w:r w:rsidRPr="001B42F9">
        <w:rPr>
          <w:rFonts w:ascii="Times New Roman" w:hAnsi="Times New Roman"/>
          <w:sz w:val="28"/>
          <w:szCs w:val="28"/>
        </w:rPr>
        <w:t>О бюджете Березовского района на 2020 год и на плановый период 2021 и 2022 годов» вынесен на публичные слушания постановлением администрации Березовского района № 56 от 18.11.2019.</w:t>
      </w:r>
    </w:p>
    <w:p w:rsidR="00582D76" w:rsidRDefault="00582D76" w:rsidP="00582D76">
      <w:pPr>
        <w:spacing w:after="0" w:line="240" w:lineRule="auto"/>
        <w:ind w:firstLine="709"/>
        <w:jc w:val="both"/>
        <w:rPr>
          <w:rFonts w:ascii="Times New Roman" w:hAnsi="Times New Roman"/>
          <w:sz w:val="28"/>
          <w:szCs w:val="28"/>
        </w:rPr>
      </w:pPr>
      <w:r w:rsidRPr="001B42F9">
        <w:rPr>
          <w:rFonts w:ascii="Times New Roman" w:hAnsi="Times New Roman"/>
          <w:sz w:val="28"/>
          <w:szCs w:val="28"/>
        </w:rPr>
        <w:t xml:space="preserve">09 декабря </w:t>
      </w:r>
      <w:r w:rsidRPr="001B42F9">
        <w:rPr>
          <w:rFonts w:ascii="Times New Roman" w:hAnsi="Times New Roman"/>
          <w:sz w:val="28"/>
          <w:szCs w:val="28"/>
          <w:lang w:eastAsia="ru-RU"/>
        </w:rPr>
        <w:t xml:space="preserve">2019 года проведены публичные слушания по проекту бюджета Березовского района, по результатам которых, принято решение, результат опубликован в газете «Жизнь Югры» и направлен </w:t>
      </w:r>
      <w:r w:rsidRPr="001B42F9">
        <w:rPr>
          <w:rFonts w:ascii="Times New Roman" w:hAnsi="Times New Roman"/>
          <w:sz w:val="28"/>
          <w:szCs w:val="28"/>
        </w:rPr>
        <w:t>в Думу Березовского района. Аналогичная процедура была организована по бюджету городского поселения Березово, в результате которой публичные слушания прошли также 09 декабря 2019 года.</w:t>
      </w:r>
      <w:r>
        <w:rPr>
          <w:rFonts w:ascii="Times New Roman" w:hAnsi="Times New Roman"/>
          <w:sz w:val="28"/>
          <w:szCs w:val="28"/>
        </w:rPr>
        <w:t xml:space="preserve"> </w:t>
      </w:r>
    </w:p>
    <w:p w:rsidR="00582D76" w:rsidRPr="001B42F9" w:rsidRDefault="00582D76" w:rsidP="00582D76">
      <w:pPr>
        <w:spacing w:after="0" w:line="240" w:lineRule="auto"/>
        <w:ind w:firstLine="709"/>
        <w:jc w:val="both"/>
        <w:rPr>
          <w:rFonts w:ascii="Times New Roman" w:hAnsi="Times New Roman"/>
          <w:sz w:val="28"/>
          <w:szCs w:val="28"/>
        </w:rPr>
      </w:pPr>
      <w:r w:rsidRPr="001B42F9">
        <w:rPr>
          <w:rFonts w:ascii="Times New Roman" w:hAnsi="Times New Roman"/>
          <w:sz w:val="28"/>
          <w:szCs w:val="28"/>
          <w:lang w:eastAsia="ru-RU"/>
        </w:rPr>
        <w:t xml:space="preserve">Проекты решений «О бюджете </w:t>
      </w:r>
      <w:r w:rsidRPr="001B42F9">
        <w:rPr>
          <w:rFonts w:ascii="Times New Roman" w:hAnsi="Times New Roman"/>
          <w:sz w:val="28"/>
          <w:szCs w:val="28"/>
        </w:rPr>
        <w:t>Березовского района</w:t>
      </w:r>
      <w:r w:rsidRPr="001B42F9">
        <w:rPr>
          <w:rFonts w:ascii="Times New Roman" w:hAnsi="Times New Roman"/>
          <w:sz w:val="28"/>
          <w:szCs w:val="28"/>
          <w:lang w:eastAsia="ru-RU"/>
        </w:rPr>
        <w:t xml:space="preserve"> на 2020 год и плановый период 2021 и 2022 годов» и городского поселения Березово направлены в Думу </w:t>
      </w:r>
      <w:r w:rsidRPr="001B42F9">
        <w:rPr>
          <w:rFonts w:ascii="Times New Roman" w:hAnsi="Times New Roman"/>
          <w:sz w:val="28"/>
          <w:szCs w:val="28"/>
        </w:rPr>
        <w:t>Березовского района, Совет депутатов городского поселения</w:t>
      </w:r>
      <w:r w:rsidRPr="001B42F9">
        <w:rPr>
          <w:rFonts w:ascii="Times New Roman" w:hAnsi="Times New Roman"/>
          <w:sz w:val="28"/>
          <w:szCs w:val="28"/>
          <w:lang w:eastAsia="ru-RU"/>
        </w:rPr>
        <w:t xml:space="preserve"> в сроки, установленные бюджетным законодательством. Бюджеты на «трехлетку» приняты депутатами районной Думы 19.12.2019 года, депутатами Совета депутатов городского поселения Березово 20.12.2019 года.</w:t>
      </w:r>
      <w:r w:rsidRPr="001B42F9">
        <w:rPr>
          <w:rFonts w:ascii="Times New Roman" w:hAnsi="Times New Roman"/>
          <w:sz w:val="28"/>
          <w:szCs w:val="28"/>
        </w:rPr>
        <w:t xml:space="preserve"> </w:t>
      </w:r>
    </w:p>
    <w:p w:rsidR="00582D76" w:rsidRPr="001B42F9" w:rsidRDefault="00582D76" w:rsidP="00582D76">
      <w:pPr>
        <w:autoSpaceDE w:val="0"/>
        <w:autoSpaceDN w:val="0"/>
        <w:adjustRightInd w:val="0"/>
        <w:spacing w:after="0" w:line="240" w:lineRule="auto"/>
        <w:ind w:firstLine="709"/>
        <w:jc w:val="both"/>
        <w:rPr>
          <w:rFonts w:ascii="Times New Roman" w:hAnsi="Times New Roman"/>
          <w:sz w:val="28"/>
          <w:szCs w:val="28"/>
        </w:rPr>
      </w:pPr>
      <w:r>
        <w:rPr>
          <w:rFonts w:ascii="Times New Roman" w:eastAsiaTheme="minorHAnsi" w:hAnsi="Times New Roman"/>
          <w:sz w:val="28"/>
          <w:szCs w:val="28"/>
        </w:rPr>
        <w:t>При составлении проекта бюджета района п</w:t>
      </w:r>
      <w:r w:rsidRPr="001B42F9">
        <w:rPr>
          <w:rFonts w:ascii="Times New Roman" w:eastAsiaTheme="minorHAnsi" w:hAnsi="Times New Roman"/>
          <w:sz w:val="28"/>
          <w:szCs w:val="28"/>
        </w:rPr>
        <w:t xml:space="preserve">родолжена практика принятия решения о согласовании частичной замены дотации дополнительными нормативами отчислений от налога на доходы физических лиц с целью привлечения дополнительных средств в бюджет района за счет повышения стимула по наращиванию собственной налоговой базы и повышения собираемости налога. </w:t>
      </w:r>
    </w:p>
    <w:p w:rsidR="00582D76" w:rsidRPr="001B42F9" w:rsidRDefault="00582D76" w:rsidP="00582D76">
      <w:pPr>
        <w:spacing w:after="0" w:line="240" w:lineRule="auto"/>
        <w:ind w:firstLine="709"/>
        <w:jc w:val="both"/>
        <w:rPr>
          <w:rFonts w:ascii="Times New Roman" w:hAnsi="Times New Roman"/>
          <w:sz w:val="28"/>
          <w:szCs w:val="28"/>
        </w:rPr>
      </w:pPr>
      <w:r w:rsidRPr="001B42F9">
        <w:rPr>
          <w:rFonts w:ascii="Times New Roman" w:hAnsi="Times New Roman"/>
          <w:sz w:val="28"/>
          <w:szCs w:val="28"/>
        </w:rPr>
        <w:lastRenderedPageBreak/>
        <w:t>Дополнительный норматив отчислений в 2020-2022 годах составит 1,29%, что в денежном выражении составляет в 2020 году 12,9 млн. рублей, в 2021-2022 годах 13,4 млн. рублей и 13,9 млн. рублей соответственно. Общий размер норматива отчислений от налога на доходы физических лиц в бюджет Березовского района в 2020-2022 годах составит 26,79%.</w:t>
      </w:r>
    </w:p>
    <w:p w:rsidR="00582D76" w:rsidRPr="001B42F9" w:rsidRDefault="00582D76" w:rsidP="00582D76">
      <w:pPr>
        <w:pStyle w:val="aa"/>
        <w:tabs>
          <w:tab w:val="left" w:pos="142"/>
        </w:tabs>
        <w:autoSpaceDE w:val="0"/>
        <w:autoSpaceDN w:val="0"/>
        <w:adjustRightInd w:val="0"/>
        <w:ind w:left="0" w:firstLine="709"/>
        <w:jc w:val="both"/>
        <w:rPr>
          <w:sz w:val="28"/>
          <w:szCs w:val="28"/>
        </w:rPr>
      </w:pPr>
      <w:r w:rsidRPr="001B42F9">
        <w:rPr>
          <w:sz w:val="28"/>
          <w:szCs w:val="28"/>
        </w:rPr>
        <w:t xml:space="preserve">Решением Думы Березовского района «О бюджете Березовского района на 2020 год и плановый период 2021 и 2022 годов» утверждены следующие параметры бюджета района: </w:t>
      </w:r>
    </w:p>
    <w:p w:rsidR="00582D76" w:rsidRPr="001B42F9" w:rsidRDefault="00582D76" w:rsidP="00582D76">
      <w:pPr>
        <w:pStyle w:val="aa"/>
        <w:tabs>
          <w:tab w:val="left" w:pos="142"/>
        </w:tabs>
        <w:autoSpaceDE w:val="0"/>
        <w:autoSpaceDN w:val="0"/>
        <w:adjustRightInd w:val="0"/>
        <w:ind w:left="0" w:firstLine="709"/>
        <w:rPr>
          <w:sz w:val="28"/>
          <w:szCs w:val="28"/>
        </w:rPr>
      </w:pPr>
      <w:r w:rsidRPr="001B42F9">
        <w:rPr>
          <w:sz w:val="28"/>
          <w:szCs w:val="28"/>
        </w:rPr>
        <w:t>на 2020 год: доходы – 3 880,2 млн. рублей, расходы – 3 911,8 млн. рублей, дефицит – 31,6 млн. рублей;</w:t>
      </w:r>
    </w:p>
    <w:p w:rsidR="00582D76" w:rsidRPr="001B42F9" w:rsidRDefault="00582D76" w:rsidP="00582D76">
      <w:pPr>
        <w:pStyle w:val="aa"/>
        <w:tabs>
          <w:tab w:val="left" w:pos="142"/>
        </w:tabs>
        <w:autoSpaceDE w:val="0"/>
        <w:autoSpaceDN w:val="0"/>
        <w:adjustRightInd w:val="0"/>
        <w:ind w:left="0" w:firstLine="709"/>
        <w:rPr>
          <w:sz w:val="28"/>
          <w:szCs w:val="28"/>
        </w:rPr>
      </w:pPr>
      <w:r w:rsidRPr="001B42F9">
        <w:rPr>
          <w:sz w:val="28"/>
          <w:szCs w:val="28"/>
        </w:rPr>
        <w:t>на 2021 год: доходы – 4 224,7 млн. рублей, расходы – 4 256,4 млн. рублей, дефицит – 31,7 млн. рублей;</w:t>
      </w:r>
    </w:p>
    <w:p w:rsidR="00582D76" w:rsidRPr="001B42F9" w:rsidRDefault="00582D76" w:rsidP="00582D76">
      <w:pPr>
        <w:pStyle w:val="aa"/>
        <w:tabs>
          <w:tab w:val="left" w:pos="142"/>
        </w:tabs>
        <w:autoSpaceDE w:val="0"/>
        <w:autoSpaceDN w:val="0"/>
        <w:adjustRightInd w:val="0"/>
        <w:ind w:left="0" w:firstLine="709"/>
        <w:rPr>
          <w:sz w:val="28"/>
          <w:szCs w:val="28"/>
        </w:rPr>
      </w:pPr>
      <w:r w:rsidRPr="001B42F9">
        <w:rPr>
          <w:sz w:val="28"/>
          <w:szCs w:val="28"/>
        </w:rPr>
        <w:t>на 2022 год: доходы – 4 532,9 млн. рублей, расходы – 4 532,9 млн. рублей, дефицит – 0,0 млн. рублей.</w:t>
      </w:r>
    </w:p>
    <w:p w:rsidR="00582D76" w:rsidRPr="001B42F9" w:rsidRDefault="00582D76" w:rsidP="00582D76">
      <w:pPr>
        <w:pStyle w:val="aa"/>
        <w:tabs>
          <w:tab w:val="left" w:pos="142"/>
        </w:tabs>
        <w:autoSpaceDE w:val="0"/>
        <w:autoSpaceDN w:val="0"/>
        <w:adjustRightInd w:val="0"/>
        <w:ind w:left="0" w:firstLine="709"/>
        <w:jc w:val="both"/>
        <w:rPr>
          <w:sz w:val="28"/>
          <w:szCs w:val="28"/>
        </w:rPr>
      </w:pPr>
      <w:r w:rsidRPr="001B42F9">
        <w:rPr>
          <w:sz w:val="28"/>
          <w:szCs w:val="28"/>
        </w:rPr>
        <w:t>Решением Совета депутатов городского поселения Березово «О бюджете городского поселения Березово на 2020 год и плановый период 2021 и 2022 годов» утвержден бюджет поселения в следующих параметрах:</w:t>
      </w:r>
    </w:p>
    <w:p w:rsidR="00582D76" w:rsidRPr="001B42F9" w:rsidRDefault="00582D76" w:rsidP="00582D76">
      <w:pPr>
        <w:pStyle w:val="aa"/>
        <w:tabs>
          <w:tab w:val="left" w:pos="142"/>
          <w:tab w:val="left" w:pos="9214"/>
        </w:tabs>
        <w:autoSpaceDE w:val="0"/>
        <w:autoSpaceDN w:val="0"/>
        <w:adjustRightInd w:val="0"/>
        <w:ind w:left="0" w:firstLine="709"/>
        <w:rPr>
          <w:sz w:val="28"/>
          <w:szCs w:val="28"/>
        </w:rPr>
      </w:pPr>
      <w:r w:rsidRPr="001B42F9">
        <w:rPr>
          <w:sz w:val="28"/>
          <w:szCs w:val="28"/>
        </w:rPr>
        <w:t>на 2020 год: доходы – 142,5 млн. рублей, расходы – 142,5 млн. рублей, дефицит – 0,0 млн. рублей;</w:t>
      </w:r>
    </w:p>
    <w:p w:rsidR="00582D76" w:rsidRPr="001B42F9" w:rsidRDefault="00582D76" w:rsidP="00582D76">
      <w:pPr>
        <w:pStyle w:val="aa"/>
        <w:tabs>
          <w:tab w:val="left" w:pos="142"/>
        </w:tabs>
        <w:autoSpaceDE w:val="0"/>
        <w:autoSpaceDN w:val="0"/>
        <w:adjustRightInd w:val="0"/>
        <w:ind w:left="0" w:firstLine="709"/>
        <w:rPr>
          <w:sz w:val="28"/>
          <w:szCs w:val="28"/>
        </w:rPr>
      </w:pPr>
      <w:r w:rsidRPr="001B42F9">
        <w:rPr>
          <w:sz w:val="28"/>
          <w:szCs w:val="28"/>
        </w:rPr>
        <w:t>на 2021 год: доходы – 143,1 млн. рублей, расходы – 143,1 млн. рублей, дефицит – 0,0 млн. рублей;</w:t>
      </w:r>
    </w:p>
    <w:p w:rsidR="00582D76" w:rsidRPr="001B42F9" w:rsidRDefault="00582D76" w:rsidP="00582D76">
      <w:pPr>
        <w:pStyle w:val="aa"/>
        <w:tabs>
          <w:tab w:val="left" w:pos="142"/>
        </w:tabs>
        <w:autoSpaceDE w:val="0"/>
        <w:autoSpaceDN w:val="0"/>
        <w:adjustRightInd w:val="0"/>
        <w:ind w:left="0" w:firstLine="709"/>
        <w:rPr>
          <w:sz w:val="28"/>
          <w:szCs w:val="28"/>
        </w:rPr>
      </w:pPr>
      <w:r w:rsidRPr="001B42F9">
        <w:rPr>
          <w:sz w:val="28"/>
          <w:szCs w:val="28"/>
        </w:rPr>
        <w:t>на 2022 год: доходы – 144,6 млн. рублей, расходы – 144,6 млн. рублей, дефицит – 0,0 млн. рублей.</w:t>
      </w:r>
    </w:p>
    <w:p w:rsidR="00582D76" w:rsidRPr="00FD2264" w:rsidRDefault="00582D76" w:rsidP="00582D76">
      <w:pPr>
        <w:spacing w:after="0" w:line="240" w:lineRule="auto"/>
        <w:ind w:firstLine="709"/>
        <w:jc w:val="both"/>
        <w:rPr>
          <w:rFonts w:ascii="Times New Roman" w:hAnsi="Times New Roman"/>
          <w:sz w:val="28"/>
          <w:szCs w:val="28"/>
          <w:lang w:eastAsia="ru-RU"/>
        </w:rPr>
      </w:pPr>
    </w:p>
    <w:p w:rsidR="00582D76" w:rsidRPr="00FD2264" w:rsidRDefault="00582D76" w:rsidP="00582D76">
      <w:pPr>
        <w:spacing w:after="0" w:line="240" w:lineRule="auto"/>
        <w:ind w:firstLine="709"/>
        <w:jc w:val="both"/>
        <w:rPr>
          <w:rFonts w:ascii="Times New Roman" w:hAnsi="Times New Roman"/>
          <w:sz w:val="28"/>
          <w:szCs w:val="28"/>
          <w:lang w:eastAsia="ru-RU"/>
        </w:rPr>
      </w:pPr>
      <w:r w:rsidRPr="00FD2264">
        <w:rPr>
          <w:rFonts w:ascii="Times New Roman" w:hAnsi="Times New Roman"/>
          <w:sz w:val="28"/>
          <w:szCs w:val="28"/>
          <w:lang w:eastAsia="ru-RU"/>
        </w:rPr>
        <w:t xml:space="preserve">Организация исполнения бюджета района в 2019 году осуществлялась в соответствии с решением Думы </w:t>
      </w:r>
      <w:r w:rsidRPr="00FD2264">
        <w:rPr>
          <w:rFonts w:ascii="Times New Roman" w:hAnsi="Times New Roman"/>
          <w:sz w:val="28"/>
          <w:szCs w:val="28"/>
        </w:rPr>
        <w:t>Березовского района</w:t>
      </w:r>
      <w:r w:rsidRPr="00FD2264">
        <w:rPr>
          <w:rFonts w:ascii="Times New Roman" w:hAnsi="Times New Roman"/>
          <w:sz w:val="28"/>
          <w:szCs w:val="28"/>
          <w:lang w:eastAsia="ru-RU"/>
        </w:rPr>
        <w:t xml:space="preserve"> № 351 от 20.12.2018 года «О бюджете </w:t>
      </w:r>
      <w:r w:rsidRPr="00FD2264">
        <w:rPr>
          <w:rFonts w:ascii="Times New Roman" w:hAnsi="Times New Roman"/>
          <w:sz w:val="28"/>
          <w:szCs w:val="28"/>
        </w:rPr>
        <w:t>Березовского района</w:t>
      </w:r>
      <w:r w:rsidRPr="00FD2264">
        <w:rPr>
          <w:rFonts w:ascii="Times New Roman" w:hAnsi="Times New Roman"/>
          <w:sz w:val="28"/>
          <w:szCs w:val="28"/>
          <w:lang w:eastAsia="ru-RU"/>
        </w:rPr>
        <w:t xml:space="preserve"> 2019 год и плановый период 2020 и 2021 годов» (с изменениями), решением Совета депутатов городского поселения Березово от 21.12.2018 № 168 «О бюджете городского поселения </w:t>
      </w:r>
      <w:r w:rsidRPr="00FD2264">
        <w:rPr>
          <w:rFonts w:ascii="Times New Roman" w:hAnsi="Times New Roman"/>
          <w:sz w:val="28"/>
          <w:szCs w:val="28"/>
        </w:rPr>
        <w:t>Березово на</w:t>
      </w:r>
      <w:r w:rsidRPr="00FD2264">
        <w:rPr>
          <w:rFonts w:ascii="Times New Roman" w:hAnsi="Times New Roman"/>
          <w:sz w:val="28"/>
          <w:szCs w:val="28"/>
          <w:lang w:eastAsia="ru-RU"/>
        </w:rPr>
        <w:t xml:space="preserve"> 2019 год и плановый период 2020  и 2021 годов» (с изменениями), сводными бюджетными росписями бюджета района и городского поселения на 2019 год и на плановый период 2020 и 2021 годов, кассовыми планами.</w:t>
      </w:r>
    </w:p>
    <w:p w:rsidR="00582D76" w:rsidRPr="001B42F9" w:rsidRDefault="00582D76" w:rsidP="00582D76">
      <w:pPr>
        <w:spacing w:after="0" w:line="240" w:lineRule="auto"/>
        <w:ind w:firstLine="709"/>
        <w:jc w:val="both"/>
        <w:rPr>
          <w:rFonts w:ascii="Times New Roman" w:hAnsi="Times New Roman"/>
          <w:sz w:val="28"/>
          <w:szCs w:val="28"/>
          <w:lang w:eastAsia="ru-RU"/>
        </w:rPr>
      </w:pPr>
      <w:r w:rsidRPr="001B42F9">
        <w:rPr>
          <w:rFonts w:ascii="Times New Roman" w:hAnsi="Times New Roman"/>
          <w:sz w:val="28"/>
          <w:szCs w:val="28"/>
          <w:lang w:eastAsia="ru-RU"/>
        </w:rPr>
        <w:t>Первоначальные параметры бюджета района утверждены в размере:</w:t>
      </w:r>
    </w:p>
    <w:p w:rsidR="00582D76" w:rsidRPr="001B42F9" w:rsidRDefault="00582D76" w:rsidP="00582D76">
      <w:pPr>
        <w:pStyle w:val="aa"/>
        <w:tabs>
          <w:tab w:val="left" w:pos="142"/>
        </w:tabs>
        <w:autoSpaceDE w:val="0"/>
        <w:autoSpaceDN w:val="0"/>
        <w:adjustRightInd w:val="0"/>
        <w:ind w:left="0" w:firstLine="709"/>
        <w:rPr>
          <w:sz w:val="28"/>
          <w:szCs w:val="28"/>
        </w:rPr>
      </w:pPr>
      <w:r w:rsidRPr="001B42F9">
        <w:rPr>
          <w:sz w:val="28"/>
          <w:szCs w:val="28"/>
        </w:rPr>
        <w:t>на 2019 год: доходы – 3 631,2 млн. рублей, расходы – 3 641,2 млн. рублей, дефицит – 10,0 млн. рублей;</w:t>
      </w:r>
    </w:p>
    <w:p w:rsidR="00582D76" w:rsidRPr="001B42F9" w:rsidRDefault="00582D76" w:rsidP="00582D76">
      <w:pPr>
        <w:pStyle w:val="aa"/>
        <w:tabs>
          <w:tab w:val="left" w:pos="142"/>
        </w:tabs>
        <w:autoSpaceDE w:val="0"/>
        <w:autoSpaceDN w:val="0"/>
        <w:adjustRightInd w:val="0"/>
        <w:ind w:left="0" w:firstLine="709"/>
        <w:rPr>
          <w:sz w:val="28"/>
          <w:szCs w:val="28"/>
        </w:rPr>
      </w:pPr>
      <w:r w:rsidRPr="001B42F9">
        <w:rPr>
          <w:sz w:val="28"/>
          <w:szCs w:val="28"/>
        </w:rPr>
        <w:t>на 2020 год: доходы – 3 472,6 млн. рублей, расходы – 3 472,6 млн. рублей, дефицит – 0,0 млн. рублей;</w:t>
      </w:r>
    </w:p>
    <w:p w:rsidR="00582D76" w:rsidRPr="001B42F9" w:rsidRDefault="00582D76" w:rsidP="00582D76">
      <w:pPr>
        <w:pStyle w:val="aa"/>
        <w:tabs>
          <w:tab w:val="left" w:pos="142"/>
        </w:tabs>
        <w:autoSpaceDE w:val="0"/>
        <w:autoSpaceDN w:val="0"/>
        <w:adjustRightInd w:val="0"/>
        <w:ind w:left="0" w:firstLine="709"/>
        <w:rPr>
          <w:sz w:val="28"/>
          <w:szCs w:val="28"/>
        </w:rPr>
      </w:pPr>
      <w:r w:rsidRPr="001B42F9">
        <w:rPr>
          <w:sz w:val="28"/>
          <w:szCs w:val="28"/>
        </w:rPr>
        <w:t>на 2021 год: доходы – 3 650,5 млн. рублей, расходы – 3 650,5 млн. рублей, дефицит – 0,0 млн. рублей.</w:t>
      </w:r>
    </w:p>
    <w:p w:rsidR="00582D76" w:rsidRPr="001B42F9" w:rsidRDefault="00582D76" w:rsidP="00582D76">
      <w:pPr>
        <w:pStyle w:val="af"/>
        <w:ind w:firstLine="709"/>
        <w:jc w:val="both"/>
        <w:rPr>
          <w:rFonts w:ascii="Times New Roman" w:hAnsi="Times New Roman"/>
          <w:sz w:val="28"/>
          <w:szCs w:val="28"/>
        </w:rPr>
      </w:pPr>
      <w:r w:rsidRPr="001B42F9">
        <w:rPr>
          <w:rFonts w:ascii="Times New Roman" w:hAnsi="Times New Roman"/>
          <w:sz w:val="28"/>
          <w:szCs w:val="28"/>
          <w:lang w:eastAsia="ru-RU"/>
        </w:rPr>
        <w:t xml:space="preserve">В течение года, в ходе исполнения бюджета в решение Думы района «О бюджете Березовского района на 2019 год и плановый период 2020 и 2021 годов» были внесены 6 изменений, в результате которых </w:t>
      </w:r>
      <w:r w:rsidRPr="001B42F9">
        <w:rPr>
          <w:rFonts w:ascii="Times New Roman" w:hAnsi="Times New Roman"/>
          <w:sz w:val="28"/>
          <w:szCs w:val="28"/>
        </w:rPr>
        <w:t>первоначально утвержденные параметры бюджета увеличились по доходам на 623,3 млн. рублей, по расходам на 613,9 млн. рублей.</w:t>
      </w:r>
      <w:r>
        <w:rPr>
          <w:rFonts w:ascii="Times New Roman" w:hAnsi="Times New Roman"/>
          <w:sz w:val="28"/>
          <w:szCs w:val="28"/>
        </w:rPr>
        <w:t xml:space="preserve"> В сравнении с 2018 годом количество внесений изменений </w:t>
      </w:r>
      <w:r>
        <w:rPr>
          <w:rFonts w:ascii="Times New Roman" w:hAnsi="Times New Roman"/>
          <w:sz w:val="28"/>
          <w:szCs w:val="28"/>
        </w:rPr>
        <w:lastRenderedPageBreak/>
        <w:t>уменьшилось на 2, что является положительным показателем и говорит о более качественном исполнении бюджета.</w:t>
      </w:r>
    </w:p>
    <w:p w:rsidR="00582D76" w:rsidRDefault="00582D76" w:rsidP="00582D76">
      <w:pPr>
        <w:pStyle w:val="af"/>
        <w:ind w:firstLine="709"/>
        <w:jc w:val="both"/>
        <w:rPr>
          <w:rFonts w:ascii="Times New Roman" w:hAnsi="Times New Roman"/>
          <w:sz w:val="28"/>
          <w:szCs w:val="28"/>
        </w:rPr>
      </w:pPr>
      <w:r w:rsidRPr="001B42F9">
        <w:rPr>
          <w:rFonts w:ascii="Times New Roman" w:hAnsi="Times New Roman"/>
          <w:sz w:val="28"/>
          <w:szCs w:val="28"/>
        </w:rPr>
        <w:t>Поступление доходов в бюджет района за 2019 год составило 4 081,3 млн. рублей или 95,9% от плана. В сравнении с 2018 годом доходы возросли на 391,1 млн. рублей или на 10,6%. Рост доходов обусловлен увеличением безвозмездных поступлений из бюджета автономного округа и ростом налоговых и неналоговых доходов.</w:t>
      </w:r>
    </w:p>
    <w:tbl>
      <w:tblPr>
        <w:tblStyle w:val="af0"/>
        <w:tblW w:w="0" w:type="auto"/>
        <w:tblInd w:w="108" w:type="dxa"/>
        <w:tblLook w:val="04A0"/>
      </w:tblPr>
      <w:tblGrid>
        <w:gridCol w:w="3085"/>
        <w:gridCol w:w="1377"/>
        <w:gridCol w:w="1310"/>
        <w:gridCol w:w="1388"/>
        <w:gridCol w:w="1417"/>
        <w:gridCol w:w="1417"/>
      </w:tblGrid>
      <w:tr w:rsidR="00582D76" w:rsidTr="004E24E7">
        <w:tc>
          <w:tcPr>
            <w:tcW w:w="3085" w:type="dxa"/>
          </w:tcPr>
          <w:p w:rsidR="00582D76" w:rsidRDefault="00582D76" w:rsidP="004E24E7">
            <w:pPr>
              <w:pStyle w:val="af"/>
              <w:ind w:firstLine="709"/>
              <w:jc w:val="both"/>
              <w:rPr>
                <w:rFonts w:ascii="Times New Roman" w:hAnsi="Times New Roman"/>
                <w:sz w:val="28"/>
                <w:szCs w:val="28"/>
              </w:rPr>
            </w:pPr>
            <w:r>
              <w:rPr>
                <w:rFonts w:ascii="Times New Roman" w:hAnsi="Times New Roman"/>
                <w:sz w:val="28"/>
                <w:szCs w:val="28"/>
              </w:rPr>
              <w:t>Показатели</w:t>
            </w:r>
          </w:p>
        </w:tc>
        <w:tc>
          <w:tcPr>
            <w:tcW w:w="1377" w:type="dxa"/>
          </w:tcPr>
          <w:p w:rsidR="00582D76" w:rsidRDefault="00582D76" w:rsidP="004E24E7">
            <w:pPr>
              <w:pStyle w:val="af"/>
              <w:jc w:val="both"/>
              <w:rPr>
                <w:rFonts w:ascii="Times New Roman" w:hAnsi="Times New Roman"/>
                <w:sz w:val="28"/>
                <w:szCs w:val="28"/>
              </w:rPr>
            </w:pPr>
            <w:r>
              <w:rPr>
                <w:rFonts w:ascii="Times New Roman" w:hAnsi="Times New Roman"/>
                <w:sz w:val="28"/>
                <w:szCs w:val="28"/>
              </w:rPr>
              <w:t>2017 год</w:t>
            </w:r>
          </w:p>
        </w:tc>
        <w:tc>
          <w:tcPr>
            <w:tcW w:w="1310" w:type="dxa"/>
          </w:tcPr>
          <w:p w:rsidR="00582D76" w:rsidRDefault="00582D76" w:rsidP="004E24E7">
            <w:pPr>
              <w:pStyle w:val="af"/>
              <w:jc w:val="both"/>
              <w:rPr>
                <w:rFonts w:ascii="Times New Roman" w:hAnsi="Times New Roman"/>
                <w:sz w:val="28"/>
                <w:szCs w:val="28"/>
              </w:rPr>
            </w:pPr>
            <w:r>
              <w:rPr>
                <w:rFonts w:ascii="Times New Roman" w:hAnsi="Times New Roman"/>
                <w:sz w:val="28"/>
                <w:szCs w:val="28"/>
              </w:rPr>
              <w:t>2018 год</w:t>
            </w:r>
          </w:p>
        </w:tc>
        <w:tc>
          <w:tcPr>
            <w:tcW w:w="1388" w:type="dxa"/>
          </w:tcPr>
          <w:p w:rsidR="00582D76" w:rsidRDefault="00582D76" w:rsidP="004E24E7">
            <w:pPr>
              <w:pStyle w:val="af"/>
              <w:jc w:val="both"/>
              <w:rPr>
                <w:rFonts w:ascii="Times New Roman" w:hAnsi="Times New Roman"/>
                <w:sz w:val="28"/>
                <w:szCs w:val="28"/>
              </w:rPr>
            </w:pPr>
            <w:r>
              <w:rPr>
                <w:rFonts w:ascii="Times New Roman" w:hAnsi="Times New Roman"/>
                <w:sz w:val="28"/>
                <w:szCs w:val="28"/>
              </w:rPr>
              <w:t>темп роста, %</w:t>
            </w:r>
          </w:p>
        </w:tc>
        <w:tc>
          <w:tcPr>
            <w:tcW w:w="1417" w:type="dxa"/>
          </w:tcPr>
          <w:p w:rsidR="00582D76" w:rsidRDefault="00582D76" w:rsidP="004E24E7">
            <w:pPr>
              <w:pStyle w:val="af"/>
              <w:jc w:val="both"/>
              <w:rPr>
                <w:rFonts w:ascii="Times New Roman" w:hAnsi="Times New Roman"/>
                <w:sz w:val="28"/>
                <w:szCs w:val="28"/>
              </w:rPr>
            </w:pPr>
            <w:r>
              <w:rPr>
                <w:rFonts w:ascii="Times New Roman" w:hAnsi="Times New Roman"/>
                <w:sz w:val="28"/>
                <w:szCs w:val="28"/>
              </w:rPr>
              <w:t>2019 год</w:t>
            </w:r>
          </w:p>
        </w:tc>
        <w:tc>
          <w:tcPr>
            <w:tcW w:w="1417" w:type="dxa"/>
          </w:tcPr>
          <w:p w:rsidR="00582D76" w:rsidRDefault="00582D76" w:rsidP="004E24E7">
            <w:pPr>
              <w:pStyle w:val="af"/>
              <w:jc w:val="both"/>
              <w:rPr>
                <w:rFonts w:ascii="Times New Roman" w:hAnsi="Times New Roman"/>
                <w:sz w:val="28"/>
                <w:szCs w:val="28"/>
              </w:rPr>
            </w:pPr>
            <w:r>
              <w:rPr>
                <w:rFonts w:ascii="Times New Roman" w:hAnsi="Times New Roman"/>
                <w:sz w:val="28"/>
                <w:szCs w:val="28"/>
              </w:rPr>
              <w:t>темп роста, %</w:t>
            </w:r>
          </w:p>
        </w:tc>
      </w:tr>
      <w:tr w:rsidR="00582D76" w:rsidTr="004E24E7">
        <w:tc>
          <w:tcPr>
            <w:tcW w:w="3085" w:type="dxa"/>
          </w:tcPr>
          <w:p w:rsidR="00582D76" w:rsidRDefault="00582D76" w:rsidP="004E24E7">
            <w:pPr>
              <w:pStyle w:val="af"/>
              <w:ind w:firstLine="709"/>
              <w:jc w:val="both"/>
              <w:rPr>
                <w:rFonts w:ascii="Times New Roman" w:hAnsi="Times New Roman"/>
                <w:sz w:val="28"/>
                <w:szCs w:val="28"/>
              </w:rPr>
            </w:pPr>
            <w:r>
              <w:rPr>
                <w:rFonts w:ascii="Times New Roman" w:hAnsi="Times New Roman"/>
                <w:sz w:val="28"/>
                <w:szCs w:val="28"/>
              </w:rPr>
              <w:t>Всего доходов, в том числе:</w:t>
            </w:r>
          </w:p>
        </w:tc>
        <w:tc>
          <w:tcPr>
            <w:tcW w:w="1377" w:type="dxa"/>
          </w:tcPr>
          <w:p w:rsidR="00582D76" w:rsidRDefault="00582D76" w:rsidP="004E24E7">
            <w:pPr>
              <w:pStyle w:val="af"/>
              <w:jc w:val="right"/>
              <w:rPr>
                <w:rFonts w:ascii="Times New Roman" w:hAnsi="Times New Roman"/>
                <w:sz w:val="28"/>
                <w:szCs w:val="28"/>
              </w:rPr>
            </w:pPr>
            <w:r>
              <w:rPr>
                <w:rFonts w:ascii="Times New Roman" w:hAnsi="Times New Roman"/>
                <w:sz w:val="28"/>
                <w:szCs w:val="28"/>
              </w:rPr>
              <w:t>3 466,9</w:t>
            </w:r>
          </w:p>
        </w:tc>
        <w:tc>
          <w:tcPr>
            <w:tcW w:w="1310" w:type="dxa"/>
          </w:tcPr>
          <w:p w:rsidR="00582D76" w:rsidRDefault="00582D76" w:rsidP="004E24E7">
            <w:pPr>
              <w:pStyle w:val="af"/>
              <w:jc w:val="right"/>
              <w:rPr>
                <w:rFonts w:ascii="Times New Roman" w:hAnsi="Times New Roman"/>
                <w:sz w:val="28"/>
                <w:szCs w:val="28"/>
              </w:rPr>
            </w:pPr>
            <w:r>
              <w:rPr>
                <w:rFonts w:ascii="Times New Roman" w:hAnsi="Times New Roman"/>
                <w:sz w:val="28"/>
                <w:szCs w:val="28"/>
              </w:rPr>
              <w:t>3 690,2</w:t>
            </w:r>
          </w:p>
        </w:tc>
        <w:tc>
          <w:tcPr>
            <w:tcW w:w="1388" w:type="dxa"/>
          </w:tcPr>
          <w:p w:rsidR="00582D76" w:rsidRDefault="00582D76" w:rsidP="004E24E7">
            <w:pPr>
              <w:pStyle w:val="af"/>
              <w:jc w:val="right"/>
              <w:rPr>
                <w:rFonts w:ascii="Times New Roman" w:hAnsi="Times New Roman"/>
                <w:sz w:val="28"/>
                <w:szCs w:val="28"/>
              </w:rPr>
            </w:pPr>
            <w:r>
              <w:rPr>
                <w:rFonts w:ascii="Times New Roman" w:hAnsi="Times New Roman"/>
                <w:sz w:val="28"/>
                <w:szCs w:val="28"/>
              </w:rPr>
              <w:t>106,4</w:t>
            </w:r>
          </w:p>
        </w:tc>
        <w:tc>
          <w:tcPr>
            <w:tcW w:w="1417" w:type="dxa"/>
          </w:tcPr>
          <w:p w:rsidR="00582D76" w:rsidRDefault="00582D76" w:rsidP="004E24E7">
            <w:pPr>
              <w:pStyle w:val="af"/>
              <w:jc w:val="right"/>
              <w:rPr>
                <w:rFonts w:ascii="Times New Roman" w:hAnsi="Times New Roman"/>
                <w:sz w:val="28"/>
                <w:szCs w:val="28"/>
              </w:rPr>
            </w:pPr>
            <w:r>
              <w:rPr>
                <w:rFonts w:ascii="Times New Roman" w:hAnsi="Times New Roman"/>
                <w:sz w:val="28"/>
                <w:szCs w:val="28"/>
              </w:rPr>
              <w:t>4 081,3</w:t>
            </w:r>
          </w:p>
        </w:tc>
        <w:tc>
          <w:tcPr>
            <w:tcW w:w="1417" w:type="dxa"/>
          </w:tcPr>
          <w:p w:rsidR="00582D76" w:rsidRDefault="00582D76" w:rsidP="004E24E7">
            <w:pPr>
              <w:pStyle w:val="af"/>
              <w:jc w:val="right"/>
              <w:rPr>
                <w:rFonts w:ascii="Times New Roman" w:hAnsi="Times New Roman"/>
                <w:sz w:val="28"/>
                <w:szCs w:val="28"/>
              </w:rPr>
            </w:pPr>
            <w:r>
              <w:rPr>
                <w:rFonts w:ascii="Times New Roman" w:hAnsi="Times New Roman"/>
                <w:sz w:val="28"/>
                <w:szCs w:val="28"/>
              </w:rPr>
              <w:t>110,6</w:t>
            </w:r>
          </w:p>
        </w:tc>
      </w:tr>
      <w:tr w:rsidR="00582D76" w:rsidTr="004E24E7">
        <w:tc>
          <w:tcPr>
            <w:tcW w:w="3085" w:type="dxa"/>
          </w:tcPr>
          <w:p w:rsidR="00582D76" w:rsidRDefault="00582D76" w:rsidP="004E24E7">
            <w:pPr>
              <w:pStyle w:val="af"/>
              <w:ind w:firstLine="709"/>
              <w:jc w:val="both"/>
              <w:rPr>
                <w:rFonts w:ascii="Times New Roman" w:hAnsi="Times New Roman"/>
                <w:sz w:val="28"/>
                <w:szCs w:val="28"/>
              </w:rPr>
            </w:pPr>
            <w:r>
              <w:rPr>
                <w:rFonts w:ascii="Times New Roman" w:hAnsi="Times New Roman"/>
                <w:sz w:val="28"/>
                <w:szCs w:val="28"/>
              </w:rPr>
              <w:t>налоговые и неналоговые доходы</w:t>
            </w:r>
          </w:p>
        </w:tc>
        <w:tc>
          <w:tcPr>
            <w:tcW w:w="1377" w:type="dxa"/>
          </w:tcPr>
          <w:p w:rsidR="00582D76" w:rsidRDefault="00582D76" w:rsidP="004E24E7">
            <w:pPr>
              <w:pStyle w:val="af"/>
              <w:jc w:val="right"/>
              <w:rPr>
                <w:rFonts w:ascii="Times New Roman" w:hAnsi="Times New Roman"/>
                <w:sz w:val="28"/>
                <w:szCs w:val="28"/>
              </w:rPr>
            </w:pPr>
            <w:r>
              <w:rPr>
                <w:rFonts w:ascii="Times New Roman" w:hAnsi="Times New Roman"/>
                <w:sz w:val="28"/>
                <w:szCs w:val="28"/>
              </w:rPr>
              <w:t>339,1</w:t>
            </w:r>
          </w:p>
        </w:tc>
        <w:tc>
          <w:tcPr>
            <w:tcW w:w="1310" w:type="dxa"/>
          </w:tcPr>
          <w:p w:rsidR="00582D76" w:rsidRDefault="00582D76" w:rsidP="004E24E7">
            <w:pPr>
              <w:pStyle w:val="af"/>
              <w:jc w:val="right"/>
              <w:rPr>
                <w:rFonts w:ascii="Times New Roman" w:hAnsi="Times New Roman"/>
                <w:sz w:val="28"/>
                <w:szCs w:val="28"/>
              </w:rPr>
            </w:pPr>
            <w:r>
              <w:rPr>
                <w:rFonts w:ascii="Times New Roman" w:hAnsi="Times New Roman"/>
                <w:sz w:val="28"/>
                <w:szCs w:val="28"/>
              </w:rPr>
              <w:t>309,2</w:t>
            </w:r>
          </w:p>
        </w:tc>
        <w:tc>
          <w:tcPr>
            <w:tcW w:w="1388" w:type="dxa"/>
          </w:tcPr>
          <w:p w:rsidR="00582D76" w:rsidRDefault="00582D76" w:rsidP="004E24E7">
            <w:pPr>
              <w:pStyle w:val="af"/>
              <w:jc w:val="right"/>
              <w:rPr>
                <w:rFonts w:ascii="Times New Roman" w:hAnsi="Times New Roman"/>
                <w:sz w:val="28"/>
                <w:szCs w:val="28"/>
              </w:rPr>
            </w:pPr>
            <w:r>
              <w:rPr>
                <w:rFonts w:ascii="Times New Roman" w:hAnsi="Times New Roman"/>
                <w:sz w:val="28"/>
                <w:szCs w:val="28"/>
              </w:rPr>
              <w:t>91,2</w:t>
            </w:r>
          </w:p>
        </w:tc>
        <w:tc>
          <w:tcPr>
            <w:tcW w:w="1417" w:type="dxa"/>
          </w:tcPr>
          <w:p w:rsidR="00582D76" w:rsidRDefault="00582D76" w:rsidP="004E24E7">
            <w:pPr>
              <w:pStyle w:val="af"/>
              <w:jc w:val="right"/>
              <w:rPr>
                <w:rFonts w:ascii="Times New Roman" w:hAnsi="Times New Roman"/>
                <w:sz w:val="28"/>
                <w:szCs w:val="28"/>
              </w:rPr>
            </w:pPr>
            <w:r>
              <w:rPr>
                <w:rFonts w:ascii="Times New Roman" w:hAnsi="Times New Roman"/>
                <w:sz w:val="28"/>
                <w:szCs w:val="28"/>
              </w:rPr>
              <w:t>346,6</w:t>
            </w:r>
          </w:p>
        </w:tc>
        <w:tc>
          <w:tcPr>
            <w:tcW w:w="1417" w:type="dxa"/>
          </w:tcPr>
          <w:p w:rsidR="00582D76" w:rsidRDefault="00582D76" w:rsidP="004E24E7">
            <w:pPr>
              <w:pStyle w:val="af"/>
              <w:jc w:val="right"/>
              <w:rPr>
                <w:rFonts w:ascii="Times New Roman" w:hAnsi="Times New Roman"/>
                <w:sz w:val="28"/>
                <w:szCs w:val="28"/>
              </w:rPr>
            </w:pPr>
            <w:r>
              <w:rPr>
                <w:rFonts w:ascii="Times New Roman" w:hAnsi="Times New Roman"/>
                <w:sz w:val="28"/>
                <w:szCs w:val="28"/>
              </w:rPr>
              <w:t>112,1</w:t>
            </w:r>
          </w:p>
        </w:tc>
      </w:tr>
      <w:tr w:rsidR="00582D76" w:rsidTr="004E24E7">
        <w:tc>
          <w:tcPr>
            <w:tcW w:w="3085" w:type="dxa"/>
          </w:tcPr>
          <w:p w:rsidR="00582D76" w:rsidRDefault="00582D76" w:rsidP="004E24E7">
            <w:pPr>
              <w:pStyle w:val="af"/>
              <w:ind w:firstLine="709"/>
              <w:jc w:val="both"/>
              <w:rPr>
                <w:rFonts w:ascii="Times New Roman" w:hAnsi="Times New Roman"/>
                <w:sz w:val="28"/>
                <w:szCs w:val="28"/>
              </w:rPr>
            </w:pPr>
            <w:r>
              <w:rPr>
                <w:rFonts w:ascii="Times New Roman" w:hAnsi="Times New Roman"/>
                <w:sz w:val="28"/>
                <w:szCs w:val="28"/>
              </w:rPr>
              <w:t>безвозмездные поступления от других бюджетов бюджетной системы РФ</w:t>
            </w:r>
          </w:p>
        </w:tc>
        <w:tc>
          <w:tcPr>
            <w:tcW w:w="1377" w:type="dxa"/>
          </w:tcPr>
          <w:p w:rsidR="00582D76" w:rsidRDefault="00582D76" w:rsidP="004E24E7">
            <w:pPr>
              <w:pStyle w:val="af"/>
              <w:jc w:val="right"/>
              <w:rPr>
                <w:rFonts w:ascii="Times New Roman" w:hAnsi="Times New Roman"/>
                <w:sz w:val="28"/>
                <w:szCs w:val="28"/>
              </w:rPr>
            </w:pPr>
            <w:r>
              <w:rPr>
                <w:rFonts w:ascii="Times New Roman" w:hAnsi="Times New Roman"/>
                <w:sz w:val="28"/>
                <w:szCs w:val="28"/>
              </w:rPr>
              <w:t>3 185,9</w:t>
            </w:r>
          </w:p>
        </w:tc>
        <w:tc>
          <w:tcPr>
            <w:tcW w:w="1310" w:type="dxa"/>
          </w:tcPr>
          <w:p w:rsidR="00582D76" w:rsidRDefault="00582D76" w:rsidP="004E24E7">
            <w:pPr>
              <w:pStyle w:val="af"/>
              <w:jc w:val="right"/>
              <w:rPr>
                <w:rFonts w:ascii="Times New Roman" w:hAnsi="Times New Roman"/>
                <w:sz w:val="28"/>
                <w:szCs w:val="28"/>
              </w:rPr>
            </w:pPr>
            <w:r>
              <w:rPr>
                <w:rFonts w:ascii="Times New Roman" w:hAnsi="Times New Roman"/>
                <w:sz w:val="28"/>
                <w:szCs w:val="28"/>
              </w:rPr>
              <w:t>3 402,0</w:t>
            </w:r>
          </w:p>
        </w:tc>
        <w:tc>
          <w:tcPr>
            <w:tcW w:w="1388" w:type="dxa"/>
          </w:tcPr>
          <w:p w:rsidR="00582D76" w:rsidRDefault="00582D76" w:rsidP="004E24E7">
            <w:pPr>
              <w:pStyle w:val="af"/>
              <w:jc w:val="right"/>
              <w:rPr>
                <w:rFonts w:ascii="Times New Roman" w:hAnsi="Times New Roman"/>
                <w:sz w:val="28"/>
                <w:szCs w:val="28"/>
              </w:rPr>
            </w:pPr>
            <w:r>
              <w:rPr>
                <w:rFonts w:ascii="Times New Roman" w:hAnsi="Times New Roman"/>
                <w:sz w:val="28"/>
                <w:szCs w:val="28"/>
              </w:rPr>
              <w:t>106,8</w:t>
            </w:r>
          </w:p>
        </w:tc>
        <w:tc>
          <w:tcPr>
            <w:tcW w:w="1417" w:type="dxa"/>
          </w:tcPr>
          <w:p w:rsidR="00582D76" w:rsidRDefault="00582D76" w:rsidP="004E24E7">
            <w:pPr>
              <w:pStyle w:val="af"/>
              <w:jc w:val="right"/>
              <w:rPr>
                <w:rFonts w:ascii="Times New Roman" w:hAnsi="Times New Roman"/>
                <w:sz w:val="28"/>
                <w:szCs w:val="28"/>
              </w:rPr>
            </w:pPr>
            <w:r>
              <w:rPr>
                <w:rFonts w:ascii="Times New Roman" w:hAnsi="Times New Roman"/>
                <w:sz w:val="28"/>
                <w:szCs w:val="28"/>
              </w:rPr>
              <w:t>3 749,0</w:t>
            </w:r>
          </w:p>
        </w:tc>
        <w:tc>
          <w:tcPr>
            <w:tcW w:w="1417" w:type="dxa"/>
          </w:tcPr>
          <w:p w:rsidR="00582D76" w:rsidRDefault="00582D76" w:rsidP="004E24E7">
            <w:pPr>
              <w:pStyle w:val="af"/>
              <w:jc w:val="right"/>
              <w:rPr>
                <w:rFonts w:ascii="Times New Roman" w:hAnsi="Times New Roman"/>
                <w:sz w:val="28"/>
                <w:szCs w:val="28"/>
              </w:rPr>
            </w:pPr>
            <w:r>
              <w:rPr>
                <w:rFonts w:ascii="Times New Roman" w:hAnsi="Times New Roman"/>
                <w:sz w:val="28"/>
                <w:szCs w:val="28"/>
              </w:rPr>
              <w:t>110,2</w:t>
            </w:r>
          </w:p>
        </w:tc>
      </w:tr>
    </w:tbl>
    <w:p w:rsidR="00582D76" w:rsidRPr="00EB5698" w:rsidRDefault="00582D76" w:rsidP="00582D76">
      <w:pPr>
        <w:pStyle w:val="ConsPlusNormal"/>
        <w:ind w:firstLine="709"/>
        <w:jc w:val="both"/>
        <w:rPr>
          <w:rFonts w:eastAsia="Courier New"/>
          <w:sz w:val="28"/>
          <w:szCs w:val="28"/>
        </w:rPr>
      </w:pPr>
      <w:r w:rsidRPr="001B42F9">
        <w:rPr>
          <w:sz w:val="28"/>
          <w:szCs w:val="28"/>
        </w:rPr>
        <w:t>Налоговые и неналоговые доходы поступили в бюджет района в размере 346,6 млн. рублей, исполнение к плану составляет 101,6%, рост к прошлому году 37,5 млн. рублей или 12,1%.</w:t>
      </w:r>
      <w:r>
        <w:rPr>
          <w:sz w:val="28"/>
          <w:szCs w:val="28"/>
        </w:rPr>
        <w:t xml:space="preserve"> Положительная динамика поступлений налоговых и неналоговых доходов в бюджет района в отчетном году сложилась благодаря проводимым мероприятиям</w:t>
      </w:r>
      <w:r w:rsidRPr="00EB5698">
        <w:rPr>
          <w:rFonts w:eastAsia="Courier New"/>
          <w:sz w:val="28"/>
          <w:szCs w:val="28"/>
        </w:rPr>
        <w:t xml:space="preserve"> </w:t>
      </w:r>
      <w:r>
        <w:rPr>
          <w:rFonts w:eastAsia="Courier New"/>
          <w:sz w:val="28"/>
          <w:szCs w:val="28"/>
        </w:rPr>
        <w:t xml:space="preserve">направленным </w:t>
      </w:r>
      <w:r w:rsidRPr="00EB5698">
        <w:rPr>
          <w:rFonts w:eastAsia="Courier New"/>
          <w:sz w:val="28"/>
          <w:szCs w:val="28"/>
        </w:rPr>
        <w:t>на наращивание налогового потенциала муниципального района</w:t>
      </w:r>
      <w:r>
        <w:rPr>
          <w:rFonts w:eastAsia="Courier New"/>
          <w:sz w:val="28"/>
          <w:szCs w:val="28"/>
        </w:rPr>
        <w:t>,</w:t>
      </w:r>
      <w:r w:rsidRPr="00EB5698">
        <w:rPr>
          <w:rFonts w:eastAsia="Courier New"/>
          <w:sz w:val="28"/>
          <w:szCs w:val="28"/>
        </w:rPr>
        <w:t xml:space="preserve"> повышения качества администрирования доходов</w:t>
      </w:r>
      <w:r>
        <w:rPr>
          <w:rFonts w:eastAsia="Courier New"/>
          <w:sz w:val="28"/>
          <w:szCs w:val="28"/>
        </w:rPr>
        <w:t>.</w:t>
      </w:r>
    </w:p>
    <w:p w:rsidR="00582D76" w:rsidRPr="001B42F9" w:rsidRDefault="00582D76" w:rsidP="00582D76">
      <w:pPr>
        <w:pStyle w:val="af"/>
        <w:ind w:firstLine="709"/>
        <w:jc w:val="both"/>
        <w:rPr>
          <w:rFonts w:ascii="Times New Roman" w:hAnsi="Times New Roman"/>
          <w:sz w:val="28"/>
          <w:szCs w:val="28"/>
        </w:rPr>
      </w:pPr>
      <w:r w:rsidRPr="001B42F9">
        <w:rPr>
          <w:rFonts w:ascii="Times New Roman" w:hAnsi="Times New Roman"/>
          <w:sz w:val="28"/>
          <w:szCs w:val="28"/>
        </w:rPr>
        <w:t>Безвозмездные поступления от других бюджетов бюджетной системы Российской Федерации составили 3 749,0 млн. рублей, или 95,4% от годовых планов. В разрезе безвозмездных поступлений поступления выглядят следующим образом:</w:t>
      </w:r>
    </w:p>
    <w:p w:rsidR="00582D76" w:rsidRPr="001B42F9" w:rsidRDefault="00582D76" w:rsidP="00582D76">
      <w:pPr>
        <w:pStyle w:val="af"/>
        <w:ind w:firstLine="709"/>
        <w:jc w:val="both"/>
        <w:rPr>
          <w:rFonts w:ascii="Times New Roman" w:hAnsi="Times New Roman"/>
          <w:sz w:val="28"/>
          <w:szCs w:val="28"/>
        </w:rPr>
      </w:pPr>
      <w:r w:rsidRPr="001B42F9">
        <w:rPr>
          <w:rFonts w:ascii="Times New Roman" w:hAnsi="Times New Roman"/>
          <w:sz w:val="28"/>
          <w:szCs w:val="28"/>
        </w:rPr>
        <w:t>- дотация на выравнивание бюджетной обеспеченности поступила в сумме 1 060,8 млн. рублей;</w:t>
      </w:r>
    </w:p>
    <w:p w:rsidR="00582D76" w:rsidRPr="001B42F9" w:rsidRDefault="00582D76" w:rsidP="00582D76">
      <w:pPr>
        <w:pStyle w:val="af"/>
        <w:ind w:firstLine="709"/>
        <w:jc w:val="both"/>
        <w:rPr>
          <w:rFonts w:ascii="Times New Roman" w:hAnsi="Times New Roman"/>
          <w:sz w:val="28"/>
          <w:szCs w:val="28"/>
        </w:rPr>
      </w:pPr>
      <w:r w:rsidRPr="001B42F9">
        <w:rPr>
          <w:rFonts w:ascii="Times New Roman" w:hAnsi="Times New Roman"/>
          <w:sz w:val="28"/>
          <w:szCs w:val="28"/>
        </w:rPr>
        <w:t>- дотация на поддержку мер по обеспечению сбалансированности бюджета – 188,0 млн. рублей;</w:t>
      </w:r>
    </w:p>
    <w:p w:rsidR="00582D76" w:rsidRPr="001B42F9" w:rsidRDefault="00582D76" w:rsidP="00582D76">
      <w:pPr>
        <w:pStyle w:val="af"/>
        <w:ind w:firstLine="709"/>
        <w:jc w:val="both"/>
        <w:rPr>
          <w:rFonts w:ascii="Times New Roman" w:hAnsi="Times New Roman"/>
          <w:sz w:val="28"/>
          <w:szCs w:val="28"/>
        </w:rPr>
      </w:pPr>
      <w:r w:rsidRPr="001B42F9">
        <w:rPr>
          <w:rFonts w:ascii="Times New Roman" w:hAnsi="Times New Roman"/>
          <w:sz w:val="28"/>
          <w:szCs w:val="28"/>
        </w:rPr>
        <w:t>- прочие дотации – 44,6 млн. рублей;</w:t>
      </w:r>
    </w:p>
    <w:p w:rsidR="00582D76" w:rsidRPr="001B42F9" w:rsidRDefault="00582D76" w:rsidP="00582D76">
      <w:pPr>
        <w:pStyle w:val="af"/>
        <w:ind w:firstLine="709"/>
        <w:jc w:val="both"/>
        <w:rPr>
          <w:rFonts w:ascii="Times New Roman" w:hAnsi="Times New Roman"/>
          <w:sz w:val="28"/>
          <w:szCs w:val="28"/>
        </w:rPr>
      </w:pPr>
      <w:r w:rsidRPr="001B42F9">
        <w:rPr>
          <w:rFonts w:ascii="Times New Roman" w:hAnsi="Times New Roman"/>
          <w:sz w:val="28"/>
          <w:szCs w:val="28"/>
        </w:rPr>
        <w:t xml:space="preserve">- субсидий на исполнение государственных программ </w:t>
      </w:r>
      <w:r>
        <w:rPr>
          <w:rFonts w:ascii="Times New Roman" w:hAnsi="Times New Roman"/>
          <w:sz w:val="28"/>
          <w:szCs w:val="28"/>
        </w:rPr>
        <w:t xml:space="preserve">- </w:t>
      </w:r>
      <w:r w:rsidRPr="001B42F9">
        <w:rPr>
          <w:rFonts w:ascii="Times New Roman" w:hAnsi="Times New Roman"/>
          <w:sz w:val="28"/>
          <w:szCs w:val="28"/>
        </w:rPr>
        <w:t>567,8  млн. рублей;</w:t>
      </w:r>
    </w:p>
    <w:p w:rsidR="00582D76" w:rsidRPr="001B42F9" w:rsidRDefault="00582D76" w:rsidP="00582D76">
      <w:pPr>
        <w:pStyle w:val="af"/>
        <w:ind w:firstLine="709"/>
        <w:jc w:val="both"/>
        <w:rPr>
          <w:rFonts w:ascii="Times New Roman" w:hAnsi="Times New Roman"/>
          <w:sz w:val="28"/>
          <w:szCs w:val="28"/>
        </w:rPr>
      </w:pPr>
      <w:r w:rsidRPr="001B42F9">
        <w:rPr>
          <w:rFonts w:ascii="Times New Roman" w:hAnsi="Times New Roman"/>
          <w:sz w:val="28"/>
          <w:szCs w:val="28"/>
        </w:rPr>
        <w:t xml:space="preserve">- субвенций на исполнение государственных полномочий </w:t>
      </w:r>
      <w:r>
        <w:rPr>
          <w:rFonts w:ascii="Times New Roman" w:hAnsi="Times New Roman"/>
          <w:sz w:val="28"/>
          <w:szCs w:val="28"/>
        </w:rPr>
        <w:t xml:space="preserve">- </w:t>
      </w:r>
      <w:r w:rsidRPr="001B42F9">
        <w:rPr>
          <w:rFonts w:ascii="Times New Roman" w:hAnsi="Times New Roman"/>
          <w:sz w:val="28"/>
          <w:szCs w:val="28"/>
        </w:rPr>
        <w:t>1 689,1 млн. рублей;</w:t>
      </w:r>
    </w:p>
    <w:p w:rsidR="00582D76" w:rsidRPr="001B42F9" w:rsidRDefault="00582D76" w:rsidP="00582D76">
      <w:pPr>
        <w:pStyle w:val="af"/>
        <w:ind w:firstLine="709"/>
        <w:jc w:val="both"/>
        <w:rPr>
          <w:rFonts w:ascii="Times New Roman" w:hAnsi="Times New Roman"/>
          <w:sz w:val="28"/>
          <w:szCs w:val="28"/>
        </w:rPr>
      </w:pPr>
      <w:r w:rsidRPr="001B42F9">
        <w:rPr>
          <w:rFonts w:ascii="Times New Roman" w:hAnsi="Times New Roman"/>
          <w:sz w:val="28"/>
          <w:szCs w:val="28"/>
        </w:rPr>
        <w:t>- иные межбюджетные трансферты поступили в сумме 198,7 млн. рублей.</w:t>
      </w:r>
    </w:p>
    <w:p w:rsidR="00582D76" w:rsidRPr="001B42F9" w:rsidRDefault="00582D76" w:rsidP="00582D76">
      <w:pPr>
        <w:pStyle w:val="af"/>
        <w:ind w:firstLine="709"/>
        <w:jc w:val="both"/>
        <w:rPr>
          <w:rFonts w:ascii="Times New Roman" w:hAnsi="Times New Roman"/>
          <w:sz w:val="28"/>
          <w:szCs w:val="28"/>
        </w:rPr>
      </w:pPr>
      <w:r w:rsidRPr="001B42F9">
        <w:rPr>
          <w:rFonts w:ascii="Times New Roman" w:hAnsi="Times New Roman"/>
          <w:sz w:val="28"/>
          <w:szCs w:val="28"/>
        </w:rPr>
        <w:t>В сравнении с поступлениями 2018 года, в отчетном году безвозмездных поступлений из бюджета автономного округа больше на 346,9 млн. рублей или на 10,2%, в основном за счет роста поступлений дотации на выравнивание, которая увеличилась на 412,5 млн. рублей. В то же время, объем дотаций на поддержку мер по обеспечению сбалансированности бюджета района снизился на 96,0 млн. рублей.</w:t>
      </w:r>
    </w:p>
    <w:p w:rsidR="00582D76" w:rsidRPr="001B42F9" w:rsidRDefault="00582D76" w:rsidP="00582D76">
      <w:pPr>
        <w:pStyle w:val="af"/>
        <w:ind w:firstLine="709"/>
        <w:jc w:val="both"/>
        <w:rPr>
          <w:rFonts w:ascii="Times New Roman" w:hAnsi="Times New Roman"/>
          <w:sz w:val="28"/>
          <w:szCs w:val="28"/>
        </w:rPr>
      </w:pPr>
      <w:r w:rsidRPr="001B42F9">
        <w:rPr>
          <w:rFonts w:ascii="Times New Roman" w:hAnsi="Times New Roman"/>
          <w:sz w:val="28"/>
          <w:szCs w:val="28"/>
        </w:rPr>
        <w:t xml:space="preserve">За счет средств резервного фонда Правительства ХМАО-Югры Березовскому району в 2019 году выделены средства на приобретение контейнеров для размещения ТКО, обустройство мест накопления ТКО в сумме 27,8 млн. рублей, </w:t>
      </w:r>
    </w:p>
    <w:p w:rsidR="00582D76" w:rsidRPr="001B42F9" w:rsidRDefault="00582D76" w:rsidP="00582D76">
      <w:pPr>
        <w:pStyle w:val="af"/>
        <w:ind w:firstLine="709"/>
        <w:jc w:val="both"/>
        <w:rPr>
          <w:rFonts w:ascii="Times New Roman" w:hAnsi="Times New Roman"/>
          <w:sz w:val="28"/>
          <w:szCs w:val="28"/>
        </w:rPr>
      </w:pPr>
      <w:r w:rsidRPr="001B42F9">
        <w:rPr>
          <w:rFonts w:ascii="Times New Roman" w:hAnsi="Times New Roman"/>
          <w:sz w:val="28"/>
          <w:szCs w:val="28"/>
        </w:rPr>
        <w:lastRenderedPageBreak/>
        <w:t xml:space="preserve">- на оказание помощи населению </w:t>
      </w:r>
      <w:proofErr w:type="spellStart"/>
      <w:r w:rsidRPr="001B42F9">
        <w:rPr>
          <w:rFonts w:ascii="Times New Roman" w:hAnsi="Times New Roman"/>
          <w:sz w:val="28"/>
          <w:szCs w:val="28"/>
        </w:rPr>
        <w:t>сп</w:t>
      </w:r>
      <w:proofErr w:type="spellEnd"/>
      <w:r w:rsidRPr="001B42F9">
        <w:rPr>
          <w:rFonts w:ascii="Times New Roman" w:hAnsi="Times New Roman"/>
          <w:sz w:val="28"/>
          <w:szCs w:val="28"/>
        </w:rPr>
        <w:t xml:space="preserve">. Саранпауль , пострадавшему в результате чрезвычайной ситуации  в сумме 4,2 млн. рублей, </w:t>
      </w:r>
    </w:p>
    <w:p w:rsidR="00582D76" w:rsidRPr="001B42F9" w:rsidRDefault="00582D76" w:rsidP="00582D76">
      <w:pPr>
        <w:pStyle w:val="af"/>
        <w:ind w:firstLine="709"/>
        <w:jc w:val="both"/>
        <w:rPr>
          <w:rFonts w:ascii="Times New Roman" w:hAnsi="Times New Roman"/>
          <w:sz w:val="28"/>
          <w:szCs w:val="28"/>
        </w:rPr>
      </w:pPr>
      <w:r w:rsidRPr="001B42F9">
        <w:rPr>
          <w:rFonts w:ascii="Times New Roman" w:hAnsi="Times New Roman"/>
          <w:sz w:val="28"/>
          <w:szCs w:val="28"/>
        </w:rPr>
        <w:t xml:space="preserve">- на проведение текущего ремонта взлетно-посадочной полосы в сумме 28,6 млн. рублей, </w:t>
      </w:r>
    </w:p>
    <w:p w:rsidR="00582D76" w:rsidRPr="001B42F9" w:rsidRDefault="00582D76" w:rsidP="00582D76">
      <w:pPr>
        <w:pStyle w:val="af"/>
        <w:ind w:firstLine="709"/>
        <w:jc w:val="both"/>
        <w:rPr>
          <w:rFonts w:ascii="Times New Roman" w:hAnsi="Times New Roman"/>
          <w:sz w:val="28"/>
          <w:szCs w:val="28"/>
        </w:rPr>
      </w:pPr>
      <w:r w:rsidRPr="001B42F9">
        <w:rPr>
          <w:rFonts w:ascii="Times New Roman" w:hAnsi="Times New Roman"/>
          <w:sz w:val="28"/>
          <w:szCs w:val="28"/>
        </w:rPr>
        <w:t xml:space="preserve">- на возмещения затрат, связанных с оказанием услуг по перевозке пассажиров и багажа воздушным и водным видами транспорта в сумме 36,3 млн. рублей, </w:t>
      </w:r>
    </w:p>
    <w:p w:rsidR="00582D76" w:rsidRPr="001B42F9" w:rsidRDefault="00582D76" w:rsidP="00582D76">
      <w:pPr>
        <w:pStyle w:val="af"/>
        <w:ind w:firstLine="709"/>
        <w:jc w:val="both"/>
        <w:rPr>
          <w:rFonts w:ascii="Times New Roman" w:hAnsi="Times New Roman"/>
          <w:sz w:val="28"/>
          <w:szCs w:val="28"/>
        </w:rPr>
      </w:pPr>
      <w:r w:rsidRPr="001B42F9">
        <w:rPr>
          <w:rFonts w:ascii="Times New Roman" w:hAnsi="Times New Roman"/>
          <w:sz w:val="28"/>
          <w:szCs w:val="28"/>
        </w:rPr>
        <w:t xml:space="preserve">- на возмещения части расходов по доставке в муниципальные образования автономного округа продукции досрочного завоза в сумме 21,2 млн. рублей. </w:t>
      </w:r>
    </w:p>
    <w:p w:rsidR="00582D76" w:rsidRPr="001B42F9" w:rsidRDefault="00582D76" w:rsidP="00582D76">
      <w:pPr>
        <w:pStyle w:val="af"/>
        <w:ind w:firstLine="709"/>
        <w:jc w:val="both"/>
        <w:rPr>
          <w:rFonts w:ascii="Times New Roman" w:hAnsi="Times New Roman"/>
          <w:sz w:val="28"/>
          <w:szCs w:val="28"/>
        </w:rPr>
      </w:pPr>
      <w:r w:rsidRPr="001B42F9">
        <w:rPr>
          <w:rFonts w:ascii="Times New Roman" w:hAnsi="Times New Roman"/>
          <w:sz w:val="28"/>
          <w:szCs w:val="28"/>
        </w:rPr>
        <w:t>В 2019 году в бюджет Березовского района поступило средств за счет наказов избирателей депутатов Думы ХМАО - Югры и Тюменской области в размере 9,2 млн. рублей.</w:t>
      </w:r>
      <w:r>
        <w:rPr>
          <w:rFonts w:ascii="Times New Roman" w:hAnsi="Times New Roman"/>
          <w:sz w:val="28"/>
          <w:szCs w:val="28"/>
        </w:rPr>
        <w:t xml:space="preserve"> Исполнение составило 100%, что также является положительным моментом при реализации бюджета района в 2019 году.</w:t>
      </w:r>
      <w:r w:rsidRPr="001B42F9">
        <w:rPr>
          <w:rFonts w:ascii="Times New Roman" w:hAnsi="Times New Roman"/>
          <w:sz w:val="28"/>
          <w:szCs w:val="28"/>
        </w:rPr>
        <w:t xml:space="preserve"> По предварительному согласованию на 2020 год планируется реализация наказов избирателей Думы ХМАО-Югры и Тюменской области в размере 9,8 млн. рублей. </w:t>
      </w:r>
    </w:p>
    <w:p w:rsidR="00582D76" w:rsidRPr="00490BDE" w:rsidRDefault="00582D76" w:rsidP="00582D76">
      <w:pPr>
        <w:autoSpaceDE w:val="0"/>
        <w:autoSpaceDN w:val="0"/>
        <w:adjustRightInd w:val="0"/>
        <w:spacing w:after="0" w:line="240" w:lineRule="auto"/>
        <w:ind w:firstLine="709"/>
        <w:jc w:val="both"/>
        <w:rPr>
          <w:rFonts w:ascii="Times New Roman" w:hAnsi="Times New Roman"/>
          <w:sz w:val="28"/>
          <w:szCs w:val="28"/>
          <w:lang w:eastAsia="ru-RU"/>
        </w:rPr>
      </w:pPr>
      <w:r w:rsidRPr="001B42F9">
        <w:rPr>
          <w:rFonts w:ascii="Times New Roman" w:hAnsi="Times New Roman"/>
          <w:sz w:val="28"/>
          <w:szCs w:val="28"/>
        </w:rPr>
        <w:t>В 2019 году возвращены в бюджет автономного округа остатки межбюджетных трансфертов, имеющих целевое назначение прошлых лет, не израсходованных в 2018 году в сумме 15,2 млн. рублей</w:t>
      </w:r>
      <w:r>
        <w:rPr>
          <w:rFonts w:ascii="Times New Roman" w:hAnsi="Times New Roman"/>
          <w:sz w:val="28"/>
          <w:szCs w:val="28"/>
        </w:rPr>
        <w:t xml:space="preserve"> </w:t>
      </w:r>
      <w:r w:rsidRPr="006D5D5C">
        <w:rPr>
          <w:rFonts w:ascii="Times New Roman" w:hAnsi="Times New Roman"/>
          <w:sz w:val="28"/>
          <w:szCs w:val="28"/>
        </w:rPr>
        <w:t>(в т</w:t>
      </w:r>
      <w:r>
        <w:rPr>
          <w:rFonts w:ascii="Times New Roman" w:hAnsi="Times New Roman"/>
          <w:sz w:val="28"/>
          <w:szCs w:val="28"/>
        </w:rPr>
        <w:t xml:space="preserve">ом числе возвращены </w:t>
      </w:r>
      <w:r w:rsidRPr="006D5D5C">
        <w:rPr>
          <w:rFonts w:ascii="Times New Roman" w:hAnsi="Times New Roman"/>
          <w:sz w:val="28"/>
          <w:szCs w:val="28"/>
        </w:rPr>
        <w:t xml:space="preserve"> субвенции на обеспечение государ</w:t>
      </w:r>
      <w:r>
        <w:rPr>
          <w:rFonts w:ascii="Times New Roman" w:hAnsi="Times New Roman"/>
          <w:sz w:val="28"/>
          <w:szCs w:val="28"/>
        </w:rPr>
        <w:t>с</w:t>
      </w:r>
      <w:r w:rsidRPr="006D5D5C">
        <w:rPr>
          <w:rFonts w:ascii="Times New Roman" w:hAnsi="Times New Roman"/>
          <w:sz w:val="28"/>
          <w:szCs w:val="28"/>
        </w:rPr>
        <w:t>твенных гарантий на получение образования 8,8</w:t>
      </w:r>
      <w:r>
        <w:rPr>
          <w:rFonts w:ascii="Times New Roman" w:hAnsi="Times New Roman"/>
          <w:sz w:val="28"/>
          <w:szCs w:val="28"/>
        </w:rPr>
        <w:t xml:space="preserve"> </w:t>
      </w:r>
      <w:r w:rsidRPr="006D5D5C">
        <w:rPr>
          <w:rFonts w:ascii="Times New Roman" w:hAnsi="Times New Roman"/>
          <w:sz w:val="28"/>
          <w:szCs w:val="28"/>
        </w:rPr>
        <w:t>млн. рублей; 2,3 млн. рублей на социальную поддержку обучающихся питанием; 2,0 млн. руб. на предоставление жилья детям-сиротам</w:t>
      </w:r>
      <w:r w:rsidRPr="00BE3096">
        <w:rPr>
          <w:rFonts w:ascii="Times New Roman" w:hAnsi="Times New Roman"/>
          <w:sz w:val="28"/>
          <w:szCs w:val="28"/>
        </w:rPr>
        <w:t>). Остатки сложились за счет</w:t>
      </w:r>
      <w:r w:rsidRPr="00BE3096">
        <w:rPr>
          <w:rFonts w:ascii="Times New Roman" w:hAnsi="Times New Roman"/>
          <w:color w:val="FF0000"/>
          <w:sz w:val="28"/>
          <w:szCs w:val="28"/>
        </w:rPr>
        <w:t xml:space="preserve"> </w:t>
      </w:r>
      <w:r w:rsidRPr="00BE3096">
        <w:rPr>
          <w:rFonts w:ascii="Times New Roman" w:hAnsi="Times New Roman"/>
          <w:sz w:val="28"/>
          <w:szCs w:val="28"/>
        </w:rPr>
        <w:t>э</w:t>
      </w:r>
      <w:r w:rsidRPr="00BE3096">
        <w:rPr>
          <w:rFonts w:ascii="Times New Roman" w:hAnsi="Times New Roman"/>
          <w:sz w:val="28"/>
          <w:szCs w:val="28"/>
          <w:lang w:eastAsia="ru-RU"/>
        </w:rPr>
        <w:t>кономии, образовавшейся в результате проведения конкурентных процедур.</w:t>
      </w:r>
      <w:r w:rsidRPr="00BE3096">
        <w:rPr>
          <w:rFonts w:ascii="Times New Roman" w:hAnsi="Times New Roman"/>
          <w:sz w:val="28"/>
          <w:szCs w:val="28"/>
        </w:rPr>
        <w:t xml:space="preserve"> В прошлом году возвращено 21,9 млн. рублей. Снижение остатков целевых средств</w:t>
      </w:r>
      <w:r w:rsidRPr="00B6126C">
        <w:rPr>
          <w:rFonts w:ascii="Times New Roman" w:hAnsi="Times New Roman"/>
          <w:sz w:val="28"/>
          <w:szCs w:val="28"/>
        </w:rPr>
        <w:t xml:space="preserve"> возвращенных в бюджет округа свидетельствует о более эффективном исполнении бюджета</w:t>
      </w:r>
      <w:r w:rsidRPr="00490BDE">
        <w:rPr>
          <w:rFonts w:ascii="Times New Roman" w:hAnsi="Times New Roman"/>
          <w:sz w:val="28"/>
          <w:szCs w:val="28"/>
        </w:rPr>
        <w:t xml:space="preserve">. </w:t>
      </w:r>
    </w:p>
    <w:p w:rsidR="00582D76" w:rsidRPr="001B42F9" w:rsidRDefault="00582D76" w:rsidP="00582D76">
      <w:pPr>
        <w:pStyle w:val="af"/>
        <w:ind w:firstLine="709"/>
        <w:jc w:val="both"/>
        <w:rPr>
          <w:rFonts w:ascii="Times New Roman" w:hAnsi="Times New Roman"/>
          <w:sz w:val="28"/>
          <w:szCs w:val="28"/>
        </w:rPr>
      </w:pPr>
      <w:r w:rsidRPr="001B42F9">
        <w:rPr>
          <w:rFonts w:ascii="Times New Roman" w:hAnsi="Times New Roman"/>
          <w:sz w:val="28"/>
          <w:szCs w:val="28"/>
        </w:rPr>
        <w:t>Бюджет Березовского района по расходам за 2019 год исполнен в объеме</w:t>
      </w:r>
      <w:r>
        <w:rPr>
          <w:rFonts w:ascii="Times New Roman" w:hAnsi="Times New Roman"/>
          <w:sz w:val="28"/>
          <w:szCs w:val="28"/>
        </w:rPr>
        <w:t xml:space="preserve">    </w:t>
      </w:r>
      <w:r w:rsidRPr="001B42F9">
        <w:rPr>
          <w:rFonts w:ascii="Times New Roman" w:hAnsi="Times New Roman"/>
          <w:sz w:val="28"/>
          <w:szCs w:val="28"/>
        </w:rPr>
        <w:t xml:space="preserve"> 3 952,1 млн. рублей или на 92,8%. Все социальные приоритеты, установленные законодательством Российской Федерации, Ханты-Мансийского автономного округа – Югры, Березовского района, а также указами Президента Российской Федерации, исполнены в полном объеме, а также все публичные социальные обязательства перед населением выполнены в полном объеме.</w:t>
      </w:r>
    </w:p>
    <w:p w:rsidR="00582D76" w:rsidRPr="0061148F" w:rsidRDefault="00582D76" w:rsidP="00582D76">
      <w:pPr>
        <w:pStyle w:val="af"/>
        <w:ind w:firstLine="709"/>
        <w:jc w:val="both"/>
        <w:rPr>
          <w:rFonts w:ascii="Times New Roman" w:hAnsi="Times New Roman"/>
          <w:sz w:val="28"/>
          <w:szCs w:val="28"/>
        </w:rPr>
      </w:pPr>
      <w:r w:rsidRPr="001B42F9">
        <w:rPr>
          <w:rFonts w:ascii="Times New Roman" w:hAnsi="Times New Roman"/>
          <w:sz w:val="28"/>
          <w:szCs w:val="28"/>
        </w:rPr>
        <w:t xml:space="preserve">В 2019 году исполнение расходов бюджета района осуществлялось с учетом заявленной потребности главных распорядителей бюджетных средств в осуществлении кассовых выплат, тем самым обеспечивалось планомерное финансирование основных направлений деятельности, в том числе обеспечение </w:t>
      </w:r>
      <w:r w:rsidRPr="0061148F">
        <w:rPr>
          <w:rFonts w:ascii="Times New Roman" w:hAnsi="Times New Roman"/>
          <w:sz w:val="28"/>
          <w:szCs w:val="28"/>
        </w:rPr>
        <w:t>текущей деятельности организаций – это заработная плата, коммунальные услуги, оплата работ по заключенным контрактам, социальные выплаты и предоставление межбюджетных трансфертов. Расходы в отчетном периоде 2019 производились исходя из первостепенных задач, целесообразности и реальной необходимости расходных обязательств.</w:t>
      </w:r>
    </w:p>
    <w:p w:rsidR="00582D76" w:rsidRDefault="00582D76" w:rsidP="00582D76">
      <w:pPr>
        <w:pStyle w:val="af"/>
        <w:ind w:firstLine="709"/>
        <w:jc w:val="both"/>
        <w:rPr>
          <w:rFonts w:ascii="Times New Roman" w:hAnsi="Times New Roman"/>
          <w:sz w:val="28"/>
          <w:szCs w:val="28"/>
        </w:rPr>
      </w:pPr>
      <w:r w:rsidRPr="0061148F">
        <w:rPr>
          <w:rFonts w:ascii="Times New Roman" w:hAnsi="Times New Roman"/>
          <w:sz w:val="28"/>
          <w:szCs w:val="28"/>
        </w:rPr>
        <w:t>Расходные показатели 2019 года сложились выше исполнения 2018 года на 270,0 млн. рублей. В целом, увеличение связано с ростом расходов на заработную плату в связи с увеличением МРОТа с 01.01.2019 года, а также в связи с повышением уровня целевого показателя по заработной плате отдельных категорий работников социальной сферы поименованных майскими Указами Президента Российской Федерации.</w:t>
      </w:r>
    </w:p>
    <w:p w:rsidR="00582D76" w:rsidRDefault="00582D76" w:rsidP="00582D76">
      <w:pPr>
        <w:pStyle w:val="aa"/>
        <w:ind w:left="0" w:firstLine="709"/>
        <w:jc w:val="both"/>
        <w:rPr>
          <w:sz w:val="28"/>
          <w:szCs w:val="28"/>
        </w:rPr>
      </w:pPr>
      <w:r>
        <w:rPr>
          <w:sz w:val="28"/>
          <w:szCs w:val="28"/>
        </w:rPr>
        <w:lastRenderedPageBreak/>
        <w:t>При этом, процент исполнения бюджета в размере 92,8% связан с неосвоенными  целевыми средствами в 2019 году по строительству следующих объектов:</w:t>
      </w:r>
    </w:p>
    <w:p w:rsidR="00582D76" w:rsidRPr="001B42F9" w:rsidRDefault="00582D76" w:rsidP="00582D76">
      <w:pPr>
        <w:pStyle w:val="aa"/>
        <w:ind w:left="0" w:firstLine="709"/>
        <w:jc w:val="both"/>
        <w:rPr>
          <w:rFonts w:eastAsia="Times New Roman"/>
          <w:sz w:val="28"/>
          <w:szCs w:val="28"/>
        </w:rPr>
      </w:pPr>
      <w:r w:rsidRPr="001B42F9">
        <w:rPr>
          <w:rFonts w:eastAsia="Times New Roman"/>
          <w:sz w:val="28"/>
          <w:szCs w:val="28"/>
        </w:rPr>
        <w:t xml:space="preserve">- «ОКК Хулимсунт» – объём неиспользованных бюджетных ассигнований составил 161,1 </w:t>
      </w:r>
      <w:r>
        <w:rPr>
          <w:rFonts w:eastAsia="Times New Roman"/>
          <w:sz w:val="28"/>
          <w:szCs w:val="28"/>
        </w:rPr>
        <w:t>млн</w:t>
      </w:r>
      <w:r w:rsidRPr="001B42F9">
        <w:rPr>
          <w:rFonts w:eastAsia="Times New Roman"/>
          <w:sz w:val="28"/>
          <w:szCs w:val="28"/>
        </w:rPr>
        <w:t>. рублей или 95,2% от плановых назначений;</w:t>
      </w:r>
    </w:p>
    <w:p w:rsidR="00582D76" w:rsidRPr="001B42F9" w:rsidRDefault="00582D76" w:rsidP="00582D76">
      <w:pPr>
        <w:pStyle w:val="aa"/>
        <w:ind w:left="0" w:firstLine="709"/>
        <w:jc w:val="both"/>
        <w:rPr>
          <w:rFonts w:eastAsia="Times New Roman"/>
          <w:sz w:val="28"/>
          <w:szCs w:val="28"/>
        </w:rPr>
      </w:pPr>
      <w:r w:rsidRPr="001B42F9">
        <w:rPr>
          <w:rFonts w:eastAsia="Times New Roman"/>
          <w:sz w:val="28"/>
          <w:szCs w:val="28"/>
        </w:rPr>
        <w:t>- детск</w:t>
      </w:r>
      <w:r>
        <w:rPr>
          <w:rFonts w:eastAsia="Times New Roman"/>
          <w:sz w:val="28"/>
          <w:szCs w:val="28"/>
        </w:rPr>
        <w:t>ий</w:t>
      </w:r>
      <w:r w:rsidRPr="001B42F9">
        <w:rPr>
          <w:rFonts w:eastAsia="Times New Roman"/>
          <w:sz w:val="28"/>
          <w:szCs w:val="28"/>
        </w:rPr>
        <w:t xml:space="preserve"> сад в г.п. Игрим – объём неиспользованных бюджетных ассигнований составил 5,0 </w:t>
      </w:r>
      <w:r>
        <w:rPr>
          <w:rFonts w:eastAsia="Times New Roman"/>
          <w:sz w:val="28"/>
          <w:szCs w:val="28"/>
        </w:rPr>
        <w:t>млн</w:t>
      </w:r>
      <w:r w:rsidRPr="001B42F9">
        <w:rPr>
          <w:rFonts w:eastAsia="Times New Roman"/>
          <w:sz w:val="28"/>
          <w:szCs w:val="28"/>
        </w:rPr>
        <w:t>. рублей или 99,4% от плановых назначений;</w:t>
      </w:r>
    </w:p>
    <w:p w:rsidR="00582D76" w:rsidRPr="001B42F9" w:rsidRDefault="00582D76" w:rsidP="00582D76">
      <w:pPr>
        <w:pStyle w:val="aa"/>
        <w:ind w:left="0" w:firstLine="709"/>
        <w:jc w:val="both"/>
        <w:rPr>
          <w:rFonts w:eastAsia="Times New Roman"/>
          <w:sz w:val="28"/>
          <w:szCs w:val="28"/>
        </w:rPr>
      </w:pPr>
      <w:r w:rsidRPr="001B42F9">
        <w:rPr>
          <w:rFonts w:eastAsia="Times New Roman"/>
          <w:sz w:val="28"/>
          <w:szCs w:val="28"/>
        </w:rPr>
        <w:t>- «СОШ» в п. Приполярный - объём неиспользованных бюджетных ассигнований составил 3</w:t>
      </w:r>
      <w:r>
        <w:rPr>
          <w:rFonts w:eastAsia="Times New Roman"/>
          <w:sz w:val="28"/>
          <w:szCs w:val="28"/>
        </w:rPr>
        <w:t>,8 млн</w:t>
      </w:r>
      <w:r w:rsidRPr="001B42F9">
        <w:rPr>
          <w:rFonts w:eastAsia="Times New Roman"/>
          <w:sz w:val="28"/>
          <w:szCs w:val="28"/>
        </w:rPr>
        <w:t>. рублей или 70,8% от плановых назначений;</w:t>
      </w:r>
    </w:p>
    <w:p w:rsidR="00582D76" w:rsidRPr="001B42F9" w:rsidRDefault="00582D76" w:rsidP="00582D76">
      <w:pPr>
        <w:pStyle w:val="aa"/>
        <w:ind w:left="0" w:firstLine="709"/>
        <w:jc w:val="both"/>
        <w:rPr>
          <w:rFonts w:eastAsia="Times New Roman"/>
          <w:sz w:val="28"/>
          <w:szCs w:val="28"/>
        </w:rPr>
      </w:pPr>
      <w:r w:rsidRPr="001B42F9">
        <w:rPr>
          <w:rFonts w:eastAsia="Times New Roman"/>
          <w:sz w:val="28"/>
          <w:szCs w:val="28"/>
        </w:rPr>
        <w:t>- создание площадок временного накопления твердых коммунальный отходов – объём неиспользованных бюджетных ассигнований составил 69</w:t>
      </w:r>
      <w:r>
        <w:rPr>
          <w:rFonts w:eastAsia="Times New Roman"/>
          <w:sz w:val="28"/>
          <w:szCs w:val="28"/>
        </w:rPr>
        <w:t>,</w:t>
      </w:r>
      <w:r w:rsidRPr="001B42F9">
        <w:rPr>
          <w:rFonts w:eastAsia="Times New Roman"/>
          <w:sz w:val="28"/>
          <w:szCs w:val="28"/>
        </w:rPr>
        <w:t xml:space="preserve">8 </w:t>
      </w:r>
      <w:r>
        <w:rPr>
          <w:rFonts w:eastAsia="Times New Roman"/>
          <w:sz w:val="28"/>
          <w:szCs w:val="28"/>
        </w:rPr>
        <w:t>млн</w:t>
      </w:r>
      <w:r w:rsidRPr="001B42F9">
        <w:rPr>
          <w:rFonts w:eastAsia="Times New Roman"/>
          <w:sz w:val="28"/>
          <w:szCs w:val="28"/>
        </w:rPr>
        <w:t>. рублей или 100% от плановых назначений.</w:t>
      </w:r>
    </w:p>
    <w:p w:rsidR="00582D76" w:rsidRDefault="00582D76" w:rsidP="00582D76">
      <w:pPr>
        <w:pStyle w:val="af"/>
        <w:ind w:firstLine="709"/>
        <w:jc w:val="both"/>
        <w:rPr>
          <w:rFonts w:ascii="Times New Roman" w:hAnsi="Times New Roman"/>
          <w:sz w:val="28"/>
          <w:szCs w:val="28"/>
        </w:rPr>
      </w:pPr>
      <w:r>
        <w:rPr>
          <w:rFonts w:ascii="Times New Roman" w:hAnsi="Times New Roman"/>
          <w:sz w:val="28"/>
          <w:szCs w:val="28"/>
        </w:rPr>
        <w:t xml:space="preserve">В рамках исполнения бюджета главными распорядителями бюджетных средств (без учета бюджетных инвестиций) исполнение составило от 98,4% до 99,4%, что свидетельствует о высоком уровне исполнения бюджета. </w:t>
      </w:r>
    </w:p>
    <w:p w:rsidR="00582D76" w:rsidRPr="0061148F" w:rsidRDefault="00582D76" w:rsidP="00582D76">
      <w:pPr>
        <w:pStyle w:val="af"/>
        <w:ind w:firstLine="709"/>
        <w:jc w:val="both"/>
        <w:rPr>
          <w:rFonts w:ascii="Times New Roman" w:hAnsi="Times New Roman"/>
          <w:sz w:val="28"/>
          <w:szCs w:val="28"/>
        </w:rPr>
      </w:pPr>
      <w:r w:rsidRPr="0061148F">
        <w:rPr>
          <w:rFonts w:ascii="Times New Roman" w:hAnsi="Times New Roman"/>
          <w:sz w:val="28"/>
          <w:szCs w:val="28"/>
        </w:rPr>
        <w:t>Большая часть расходов бюджета 2 192,8 млн. рублей или 55,5% приходится на финансирование социально-культурной сферы: образование, культуру, социальную политику, физическую культуру и спорт.</w:t>
      </w:r>
    </w:p>
    <w:p w:rsidR="00582D76" w:rsidRPr="001B42F9" w:rsidRDefault="00582D76" w:rsidP="00582D76">
      <w:pPr>
        <w:pStyle w:val="af"/>
        <w:ind w:firstLine="709"/>
        <w:jc w:val="both"/>
        <w:rPr>
          <w:rFonts w:ascii="Times New Roman" w:hAnsi="Times New Roman"/>
          <w:sz w:val="28"/>
          <w:szCs w:val="28"/>
        </w:rPr>
      </w:pPr>
      <w:r w:rsidRPr="0061148F">
        <w:rPr>
          <w:rFonts w:ascii="Times New Roman" w:hAnsi="Times New Roman"/>
          <w:sz w:val="28"/>
          <w:szCs w:val="28"/>
        </w:rPr>
        <w:t>По итогам 2019 года, плановый объем денежных средств, предусмотренный на реализацию муниципальных программ</w:t>
      </w:r>
      <w:r w:rsidRPr="001B42F9">
        <w:rPr>
          <w:rFonts w:ascii="Times New Roman" w:hAnsi="Times New Roman"/>
          <w:sz w:val="28"/>
          <w:szCs w:val="28"/>
        </w:rPr>
        <w:t xml:space="preserve"> с учетом всех источников финансирования, составил 4 217,5 млн. рублей, что выше показателя прошлого года на 7,4% (2018 год – 3 925,3 млн. рублей), в том числе: из средств федерального бюджета 18,1 млн. рублей, из средств окружного бюджета 2 586,4 млн. рублей, из средств бюджета Березовского района 1 612,9 млн. рублей.</w:t>
      </w:r>
    </w:p>
    <w:p w:rsidR="00582D76" w:rsidRPr="001B42F9" w:rsidRDefault="00582D76" w:rsidP="00582D76">
      <w:pPr>
        <w:pStyle w:val="af"/>
        <w:ind w:firstLine="709"/>
        <w:jc w:val="both"/>
        <w:rPr>
          <w:rFonts w:ascii="Times New Roman" w:hAnsi="Times New Roman"/>
        </w:rPr>
      </w:pPr>
      <w:r w:rsidRPr="001B42F9">
        <w:rPr>
          <w:rFonts w:ascii="Times New Roman" w:hAnsi="Times New Roman"/>
          <w:sz w:val="28"/>
          <w:szCs w:val="28"/>
        </w:rPr>
        <w:t>Доля расходов бюджета района, формируемых на основе муниципальных программ в составе всех расходов бюджета района, составила 99,0% или 3 914,5 млн. рублей, в том числе:</w:t>
      </w:r>
    </w:p>
    <w:p w:rsidR="00582D76" w:rsidRPr="001B42F9" w:rsidRDefault="00582D76" w:rsidP="00582D76">
      <w:pPr>
        <w:pStyle w:val="af"/>
        <w:ind w:firstLine="709"/>
        <w:jc w:val="both"/>
        <w:rPr>
          <w:rFonts w:ascii="Times New Roman" w:hAnsi="Times New Roman"/>
          <w:sz w:val="28"/>
          <w:szCs w:val="28"/>
        </w:rPr>
      </w:pPr>
      <w:r w:rsidRPr="001B42F9">
        <w:rPr>
          <w:rFonts w:ascii="Times New Roman" w:hAnsi="Times New Roman"/>
          <w:sz w:val="28"/>
          <w:szCs w:val="28"/>
        </w:rPr>
        <w:t>- за счет средств федерального бюджета на реализацию программ направлено 18,1 млн. рублей;</w:t>
      </w:r>
    </w:p>
    <w:p w:rsidR="00582D76" w:rsidRPr="001B42F9" w:rsidRDefault="00582D76" w:rsidP="00582D76">
      <w:pPr>
        <w:pStyle w:val="af"/>
        <w:ind w:firstLine="709"/>
        <w:jc w:val="both"/>
        <w:rPr>
          <w:rFonts w:ascii="Times New Roman" w:hAnsi="Times New Roman"/>
          <w:sz w:val="28"/>
          <w:szCs w:val="28"/>
        </w:rPr>
      </w:pPr>
      <w:r w:rsidRPr="001B42F9">
        <w:rPr>
          <w:rFonts w:ascii="Times New Roman" w:hAnsi="Times New Roman"/>
          <w:sz w:val="28"/>
          <w:szCs w:val="28"/>
        </w:rPr>
        <w:t>- за счет средств бюджета автономного округа на реализацию программ направлено 2 401,3 млн. рублей;</w:t>
      </w:r>
    </w:p>
    <w:p w:rsidR="00582D76" w:rsidRPr="001B42F9" w:rsidRDefault="00582D76" w:rsidP="00582D76">
      <w:pPr>
        <w:pStyle w:val="af"/>
        <w:ind w:firstLine="709"/>
        <w:jc w:val="both"/>
        <w:rPr>
          <w:rFonts w:ascii="Times New Roman" w:hAnsi="Times New Roman"/>
          <w:sz w:val="28"/>
          <w:szCs w:val="28"/>
        </w:rPr>
      </w:pPr>
      <w:r w:rsidRPr="001B42F9">
        <w:rPr>
          <w:rFonts w:ascii="Times New Roman" w:hAnsi="Times New Roman"/>
          <w:sz w:val="28"/>
          <w:szCs w:val="28"/>
        </w:rPr>
        <w:t>- за счет средств бюджета Березовского района на реализацию программ направлено 1 495,1 млн. рублей.</w:t>
      </w:r>
    </w:p>
    <w:p w:rsidR="00582D76" w:rsidRDefault="00582D76" w:rsidP="00582D76">
      <w:pPr>
        <w:pStyle w:val="af"/>
        <w:ind w:firstLine="709"/>
        <w:jc w:val="both"/>
        <w:rPr>
          <w:rFonts w:ascii="Times New Roman" w:hAnsi="Times New Roman"/>
          <w:sz w:val="28"/>
          <w:szCs w:val="28"/>
        </w:rPr>
      </w:pPr>
      <w:r w:rsidRPr="001B42F9">
        <w:rPr>
          <w:rFonts w:ascii="Times New Roman" w:hAnsi="Times New Roman"/>
          <w:sz w:val="28"/>
          <w:szCs w:val="28"/>
        </w:rPr>
        <w:t xml:space="preserve">В соответствии со сводной бюджетной росписью районный бюджет за 2019 год исполнен с </w:t>
      </w:r>
      <w:proofErr w:type="spellStart"/>
      <w:r w:rsidRPr="001B42F9">
        <w:rPr>
          <w:rFonts w:ascii="Times New Roman" w:hAnsi="Times New Roman"/>
          <w:sz w:val="28"/>
          <w:szCs w:val="28"/>
        </w:rPr>
        <w:t>профицитом</w:t>
      </w:r>
      <w:proofErr w:type="spellEnd"/>
      <w:r w:rsidRPr="001B42F9">
        <w:rPr>
          <w:rFonts w:ascii="Times New Roman" w:hAnsi="Times New Roman"/>
          <w:sz w:val="28"/>
          <w:szCs w:val="28"/>
        </w:rPr>
        <w:t xml:space="preserve"> в сумме 129,2 млн. рублей. </w:t>
      </w:r>
      <w:proofErr w:type="spellStart"/>
      <w:r>
        <w:rPr>
          <w:rFonts w:ascii="Times New Roman" w:hAnsi="Times New Roman"/>
          <w:sz w:val="28"/>
          <w:szCs w:val="28"/>
        </w:rPr>
        <w:t>П</w:t>
      </w:r>
      <w:r w:rsidRPr="001B42F9">
        <w:rPr>
          <w:rFonts w:ascii="Times New Roman" w:hAnsi="Times New Roman"/>
          <w:sz w:val="28"/>
          <w:szCs w:val="28"/>
        </w:rPr>
        <w:t>рофицит</w:t>
      </w:r>
      <w:proofErr w:type="spellEnd"/>
      <w:r w:rsidRPr="001B42F9">
        <w:rPr>
          <w:rFonts w:ascii="Times New Roman" w:hAnsi="Times New Roman"/>
          <w:sz w:val="28"/>
          <w:szCs w:val="28"/>
        </w:rPr>
        <w:t xml:space="preserve"> бюджета сложился в связи с остатком средств дотации на поддержку мер по обеспечению сбалансированности бюджета, предоставленной на создание площадок временного накопления твердых коммунальных отходов (использование которой будет осуществляться в 2020 году) и отвлечением доходов бюджета на кассовый разрыв, сложившийся в источниках финансирования дефицита бюджета (разница между бюджетными кредитами, погашенными муниципальным районом в бюджет округа и бюджетными кредитами, погашенными юридическими лицами в бюджет муниципального района).</w:t>
      </w:r>
    </w:p>
    <w:p w:rsidR="00582D76" w:rsidRPr="00061005" w:rsidRDefault="00582D76" w:rsidP="00582D76">
      <w:pPr>
        <w:spacing w:after="0" w:line="240" w:lineRule="auto"/>
        <w:ind w:firstLine="709"/>
        <w:jc w:val="both"/>
        <w:rPr>
          <w:rFonts w:ascii="Times New Roman" w:hAnsi="Times New Roman"/>
          <w:sz w:val="28"/>
          <w:szCs w:val="28"/>
        </w:rPr>
      </w:pPr>
      <w:r w:rsidRPr="00061005">
        <w:rPr>
          <w:rFonts w:ascii="Times New Roman" w:hAnsi="Times New Roman"/>
          <w:sz w:val="28"/>
          <w:szCs w:val="28"/>
        </w:rPr>
        <w:lastRenderedPageBreak/>
        <w:t xml:space="preserve">Исполнение бюджета городского поселения Березово за 2019 год по доходам составило 183,8 млн. рублей (100,7% к годовому плану), по расходам 184,5 млн. рублей, дефицит бюджета </w:t>
      </w:r>
      <w:r>
        <w:rPr>
          <w:rFonts w:ascii="Times New Roman" w:hAnsi="Times New Roman"/>
          <w:sz w:val="28"/>
          <w:szCs w:val="28"/>
        </w:rPr>
        <w:t>0,7</w:t>
      </w:r>
      <w:r w:rsidRPr="00061005">
        <w:rPr>
          <w:rFonts w:ascii="Times New Roman" w:hAnsi="Times New Roman"/>
          <w:sz w:val="28"/>
          <w:szCs w:val="28"/>
        </w:rPr>
        <w:t xml:space="preserve"> </w:t>
      </w:r>
      <w:r>
        <w:rPr>
          <w:rFonts w:ascii="Times New Roman" w:hAnsi="Times New Roman"/>
          <w:sz w:val="28"/>
          <w:szCs w:val="28"/>
        </w:rPr>
        <w:t>млн</w:t>
      </w:r>
      <w:r w:rsidRPr="00061005">
        <w:rPr>
          <w:rFonts w:ascii="Times New Roman" w:hAnsi="Times New Roman"/>
          <w:sz w:val="28"/>
          <w:szCs w:val="28"/>
        </w:rPr>
        <w:t xml:space="preserve">. рублей. </w:t>
      </w:r>
    </w:p>
    <w:p w:rsidR="00582D76" w:rsidRPr="00061005" w:rsidRDefault="00582D76" w:rsidP="00582D76">
      <w:pPr>
        <w:spacing w:after="0" w:line="240" w:lineRule="auto"/>
        <w:ind w:firstLine="709"/>
        <w:jc w:val="both"/>
        <w:rPr>
          <w:rFonts w:ascii="Times New Roman" w:hAnsi="Times New Roman"/>
          <w:sz w:val="28"/>
          <w:szCs w:val="28"/>
        </w:rPr>
      </w:pPr>
      <w:r w:rsidRPr="00061005">
        <w:rPr>
          <w:rFonts w:ascii="Times New Roman" w:hAnsi="Times New Roman"/>
          <w:sz w:val="28"/>
          <w:szCs w:val="28"/>
        </w:rPr>
        <w:t xml:space="preserve">Рост поступления доходов к 2018 году составил 52,7 млн. рублей или 40,2%. Значительный рост на 47,7 млн. рублей сложился за счет безвозмездных поступлений </w:t>
      </w:r>
      <w:r w:rsidRPr="00061005">
        <w:rPr>
          <w:rFonts w:ascii="Times New Roman" w:hAnsi="Times New Roman"/>
          <w:sz w:val="28"/>
        </w:rPr>
        <w:t xml:space="preserve">выделенных в отчетном году на реализацию полномочий в </w:t>
      </w:r>
      <w:r w:rsidRPr="00061005">
        <w:rPr>
          <w:rFonts w:ascii="Times New Roman" w:eastAsia="Times New Roman" w:hAnsi="Times New Roman"/>
          <w:sz w:val="28"/>
          <w:szCs w:val="28"/>
          <w:lang w:eastAsia="ru-RU"/>
        </w:rPr>
        <w:t>сфере жилищно-коммунального комплекса (</w:t>
      </w:r>
      <w:r w:rsidRPr="00061005">
        <w:rPr>
          <w:rFonts w:ascii="Times New Roman" w:eastAsia="Times New Roman" w:hAnsi="Times New Roman"/>
          <w:sz w:val="28"/>
          <w:szCs w:val="28"/>
        </w:rPr>
        <w:t xml:space="preserve">рост к 2018г. на </w:t>
      </w:r>
      <w:r w:rsidRPr="00061005">
        <w:rPr>
          <w:rFonts w:ascii="Times New Roman" w:eastAsia="Times New Roman" w:hAnsi="Times New Roman"/>
          <w:sz w:val="28"/>
          <w:szCs w:val="28"/>
          <w:lang w:eastAsia="ru-RU"/>
        </w:rPr>
        <w:t>12</w:t>
      </w:r>
      <w:r w:rsidRPr="00061005">
        <w:rPr>
          <w:rFonts w:ascii="Times New Roman" w:eastAsia="Times New Roman" w:hAnsi="Times New Roman"/>
          <w:sz w:val="28"/>
          <w:szCs w:val="28"/>
        </w:rPr>
        <w:t>,0</w:t>
      </w:r>
      <w:r w:rsidRPr="00061005">
        <w:rPr>
          <w:rFonts w:ascii="Times New Roman" w:eastAsia="Times New Roman" w:hAnsi="Times New Roman"/>
          <w:sz w:val="28"/>
          <w:szCs w:val="28"/>
          <w:lang w:eastAsia="ru-RU"/>
        </w:rPr>
        <w:t xml:space="preserve"> </w:t>
      </w:r>
      <w:r w:rsidRPr="00061005">
        <w:rPr>
          <w:rFonts w:ascii="Times New Roman" w:eastAsia="Times New Roman" w:hAnsi="Times New Roman"/>
          <w:sz w:val="28"/>
          <w:szCs w:val="28"/>
        </w:rPr>
        <w:t>млн</w:t>
      </w:r>
      <w:r w:rsidRPr="00061005">
        <w:rPr>
          <w:rFonts w:ascii="Times New Roman" w:eastAsia="Times New Roman" w:hAnsi="Times New Roman"/>
          <w:sz w:val="28"/>
          <w:szCs w:val="28"/>
          <w:lang w:eastAsia="ru-RU"/>
        </w:rPr>
        <w:t>. рублей)</w:t>
      </w:r>
      <w:r w:rsidRPr="00061005">
        <w:rPr>
          <w:rFonts w:ascii="Times New Roman" w:eastAsia="Times New Roman" w:hAnsi="Times New Roman"/>
          <w:sz w:val="28"/>
          <w:szCs w:val="28"/>
        </w:rPr>
        <w:t>,</w:t>
      </w:r>
      <w:r w:rsidRPr="00061005">
        <w:rPr>
          <w:rFonts w:ascii="Times New Roman" w:eastAsia="Times New Roman" w:hAnsi="Times New Roman"/>
          <w:sz w:val="28"/>
          <w:szCs w:val="28"/>
          <w:lang w:eastAsia="ru-RU"/>
        </w:rPr>
        <w:t xml:space="preserve"> на строительство и ремонт автомобильных дорог</w:t>
      </w:r>
      <w:r w:rsidRPr="00061005">
        <w:rPr>
          <w:rFonts w:ascii="Times New Roman" w:eastAsia="Times New Roman" w:hAnsi="Times New Roman"/>
          <w:sz w:val="28"/>
          <w:szCs w:val="28"/>
        </w:rPr>
        <w:t xml:space="preserve"> (рост на </w:t>
      </w:r>
      <w:r w:rsidRPr="00061005">
        <w:rPr>
          <w:rFonts w:ascii="Times New Roman" w:eastAsia="Times New Roman" w:hAnsi="Times New Roman"/>
          <w:sz w:val="28"/>
          <w:szCs w:val="28"/>
          <w:lang w:eastAsia="ru-RU"/>
        </w:rPr>
        <w:t>33</w:t>
      </w:r>
      <w:r w:rsidRPr="00061005">
        <w:rPr>
          <w:rFonts w:ascii="Times New Roman" w:eastAsia="Times New Roman" w:hAnsi="Times New Roman"/>
          <w:sz w:val="28"/>
          <w:szCs w:val="28"/>
        </w:rPr>
        <w:t>,</w:t>
      </w:r>
      <w:r w:rsidRPr="00061005">
        <w:rPr>
          <w:rFonts w:ascii="Times New Roman" w:eastAsia="Times New Roman" w:hAnsi="Times New Roman"/>
          <w:sz w:val="28"/>
          <w:szCs w:val="28"/>
          <w:lang w:eastAsia="ru-RU"/>
        </w:rPr>
        <w:t>8</w:t>
      </w:r>
      <w:r w:rsidRPr="00061005">
        <w:rPr>
          <w:rFonts w:ascii="Times New Roman" w:eastAsia="Times New Roman" w:hAnsi="Times New Roman"/>
          <w:sz w:val="28"/>
          <w:szCs w:val="28"/>
        </w:rPr>
        <w:t xml:space="preserve"> млн.</w:t>
      </w:r>
      <w:r w:rsidRPr="00061005">
        <w:rPr>
          <w:rFonts w:ascii="Times New Roman" w:eastAsia="Times New Roman" w:hAnsi="Times New Roman"/>
          <w:sz w:val="28"/>
          <w:szCs w:val="28"/>
          <w:lang w:eastAsia="ru-RU"/>
        </w:rPr>
        <w:t xml:space="preserve"> рублей).</w:t>
      </w:r>
      <w:r w:rsidRPr="00061005">
        <w:rPr>
          <w:rFonts w:ascii="Times New Roman" w:hAnsi="Times New Roman"/>
          <w:sz w:val="28"/>
          <w:szCs w:val="28"/>
        </w:rPr>
        <w:t xml:space="preserve"> В 2019 году размер дотации на выравнивание бюджетной обеспеченности сложился больше показателя 2018 года на 4,4 млн. рублей, согласно расчетов по Положению «О межбюджетных отношениях в Березовском районе». </w:t>
      </w:r>
    </w:p>
    <w:p w:rsidR="00582D76" w:rsidRPr="00061005" w:rsidRDefault="00582D76" w:rsidP="00582D76">
      <w:pPr>
        <w:spacing w:after="0" w:line="240" w:lineRule="auto"/>
        <w:ind w:firstLine="709"/>
        <w:jc w:val="both"/>
        <w:rPr>
          <w:rFonts w:ascii="Times New Roman" w:hAnsi="Times New Roman"/>
          <w:sz w:val="28"/>
          <w:szCs w:val="28"/>
        </w:rPr>
      </w:pPr>
      <w:r w:rsidRPr="00061005">
        <w:rPr>
          <w:rFonts w:ascii="Times New Roman" w:hAnsi="Times New Roman"/>
          <w:sz w:val="28"/>
          <w:szCs w:val="28"/>
        </w:rPr>
        <w:t xml:space="preserve">Рост налоговых </w:t>
      </w:r>
      <w:r>
        <w:rPr>
          <w:rFonts w:ascii="Times New Roman" w:hAnsi="Times New Roman"/>
          <w:sz w:val="28"/>
          <w:szCs w:val="28"/>
        </w:rPr>
        <w:t xml:space="preserve">и неналоговых </w:t>
      </w:r>
      <w:r w:rsidRPr="00061005">
        <w:rPr>
          <w:rFonts w:ascii="Times New Roman" w:hAnsi="Times New Roman"/>
          <w:sz w:val="28"/>
          <w:szCs w:val="28"/>
        </w:rPr>
        <w:t>доходов</w:t>
      </w:r>
      <w:r>
        <w:rPr>
          <w:rFonts w:ascii="Times New Roman" w:hAnsi="Times New Roman"/>
          <w:sz w:val="28"/>
          <w:szCs w:val="28"/>
        </w:rPr>
        <w:t xml:space="preserve"> бюджета поселения</w:t>
      </w:r>
      <w:r w:rsidRPr="00061005">
        <w:rPr>
          <w:rFonts w:ascii="Times New Roman" w:hAnsi="Times New Roman"/>
          <w:sz w:val="28"/>
          <w:szCs w:val="28"/>
        </w:rPr>
        <w:t xml:space="preserve"> в 2019 году составил 5,0 млн.рублей, за счет роста поступлений НДФЛ, акцизов на нефтепродукты и налога на имущество физических лиц.</w:t>
      </w:r>
    </w:p>
    <w:tbl>
      <w:tblPr>
        <w:tblStyle w:val="af0"/>
        <w:tblW w:w="0" w:type="auto"/>
        <w:tblLook w:val="04A0"/>
      </w:tblPr>
      <w:tblGrid>
        <w:gridCol w:w="3085"/>
        <w:gridCol w:w="1377"/>
        <w:gridCol w:w="1310"/>
        <w:gridCol w:w="1388"/>
        <w:gridCol w:w="1417"/>
        <w:gridCol w:w="1417"/>
      </w:tblGrid>
      <w:tr w:rsidR="00582D76" w:rsidRPr="00061005" w:rsidTr="004E24E7">
        <w:tc>
          <w:tcPr>
            <w:tcW w:w="3085" w:type="dxa"/>
          </w:tcPr>
          <w:p w:rsidR="00582D76" w:rsidRPr="00061005" w:rsidRDefault="00582D76" w:rsidP="004E24E7">
            <w:pPr>
              <w:pStyle w:val="af"/>
              <w:ind w:firstLine="709"/>
              <w:jc w:val="both"/>
              <w:rPr>
                <w:rFonts w:ascii="Times New Roman" w:hAnsi="Times New Roman"/>
                <w:sz w:val="28"/>
                <w:szCs w:val="28"/>
              </w:rPr>
            </w:pPr>
            <w:r w:rsidRPr="00061005">
              <w:rPr>
                <w:rFonts w:ascii="Times New Roman" w:hAnsi="Times New Roman"/>
                <w:sz w:val="28"/>
                <w:szCs w:val="28"/>
              </w:rPr>
              <w:t>Показатели</w:t>
            </w:r>
          </w:p>
        </w:tc>
        <w:tc>
          <w:tcPr>
            <w:tcW w:w="1377" w:type="dxa"/>
          </w:tcPr>
          <w:p w:rsidR="00582D76" w:rsidRPr="00061005" w:rsidRDefault="00582D76" w:rsidP="004E24E7">
            <w:pPr>
              <w:pStyle w:val="af"/>
              <w:jc w:val="both"/>
              <w:rPr>
                <w:rFonts w:ascii="Times New Roman" w:hAnsi="Times New Roman"/>
                <w:sz w:val="28"/>
                <w:szCs w:val="28"/>
              </w:rPr>
            </w:pPr>
            <w:r w:rsidRPr="00061005">
              <w:rPr>
                <w:rFonts w:ascii="Times New Roman" w:hAnsi="Times New Roman"/>
                <w:sz w:val="28"/>
                <w:szCs w:val="28"/>
              </w:rPr>
              <w:t>2017 год</w:t>
            </w:r>
          </w:p>
        </w:tc>
        <w:tc>
          <w:tcPr>
            <w:tcW w:w="1310" w:type="dxa"/>
          </w:tcPr>
          <w:p w:rsidR="00582D76" w:rsidRPr="00061005" w:rsidRDefault="00582D76" w:rsidP="004E24E7">
            <w:pPr>
              <w:pStyle w:val="af"/>
              <w:jc w:val="both"/>
              <w:rPr>
                <w:rFonts w:ascii="Times New Roman" w:hAnsi="Times New Roman"/>
                <w:sz w:val="28"/>
                <w:szCs w:val="28"/>
              </w:rPr>
            </w:pPr>
            <w:r w:rsidRPr="00061005">
              <w:rPr>
                <w:rFonts w:ascii="Times New Roman" w:hAnsi="Times New Roman"/>
                <w:sz w:val="28"/>
                <w:szCs w:val="28"/>
              </w:rPr>
              <w:t>2018 год</w:t>
            </w:r>
          </w:p>
        </w:tc>
        <w:tc>
          <w:tcPr>
            <w:tcW w:w="1388" w:type="dxa"/>
          </w:tcPr>
          <w:p w:rsidR="00582D76" w:rsidRPr="00061005" w:rsidRDefault="00582D76" w:rsidP="004E24E7">
            <w:pPr>
              <w:pStyle w:val="af"/>
              <w:jc w:val="both"/>
              <w:rPr>
                <w:rFonts w:ascii="Times New Roman" w:hAnsi="Times New Roman"/>
                <w:sz w:val="28"/>
                <w:szCs w:val="28"/>
              </w:rPr>
            </w:pPr>
            <w:r w:rsidRPr="00061005">
              <w:rPr>
                <w:rFonts w:ascii="Times New Roman" w:hAnsi="Times New Roman"/>
                <w:sz w:val="28"/>
                <w:szCs w:val="28"/>
              </w:rPr>
              <w:t>темп роста, %</w:t>
            </w:r>
          </w:p>
        </w:tc>
        <w:tc>
          <w:tcPr>
            <w:tcW w:w="1417" w:type="dxa"/>
          </w:tcPr>
          <w:p w:rsidR="00582D76" w:rsidRPr="00061005" w:rsidRDefault="00582D76" w:rsidP="004E24E7">
            <w:pPr>
              <w:pStyle w:val="af"/>
              <w:jc w:val="both"/>
              <w:rPr>
                <w:rFonts w:ascii="Times New Roman" w:hAnsi="Times New Roman"/>
                <w:sz w:val="28"/>
                <w:szCs w:val="28"/>
              </w:rPr>
            </w:pPr>
            <w:r w:rsidRPr="00061005">
              <w:rPr>
                <w:rFonts w:ascii="Times New Roman" w:hAnsi="Times New Roman"/>
                <w:sz w:val="28"/>
                <w:szCs w:val="28"/>
              </w:rPr>
              <w:t>2019 год</w:t>
            </w:r>
          </w:p>
        </w:tc>
        <w:tc>
          <w:tcPr>
            <w:tcW w:w="1417" w:type="dxa"/>
          </w:tcPr>
          <w:p w:rsidR="00582D76" w:rsidRPr="00061005" w:rsidRDefault="00582D76" w:rsidP="004E24E7">
            <w:pPr>
              <w:pStyle w:val="af"/>
              <w:jc w:val="both"/>
              <w:rPr>
                <w:rFonts w:ascii="Times New Roman" w:hAnsi="Times New Roman"/>
                <w:sz w:val="28"/>
                <w:szCs w:val="28"/>
              </w:rPr>
            </w:pPr>
            <w:r w:rsidRPr="00061005">
              <w:rPr>
                <w:rFonts w:ascii="Times New Roman" w:hAnsi="Times New Roman"/>
                <w:sz w:val="28"/>
                <w:szCs w:val="28"/>
              </w:rPr>
              <w:t>темп роста, %</w:t>
            </w:r>
          </w:p>
        </w:tc>
      </w:tr>
      <w:tr w:rsidR="00582D76" w:rsidRPr="00061005" w:rsidTr="004E24E7">
        <w:tc>
          <w:tcPr>
            <w:tcW w:w="3085" w:type="dxa"/>
          </w:tcPr>
          <w:p w:rsidR="00582D76" w:rsidRPr="00061005" w:rsidRDefault="00582D76" w:rsidP="004E24E7">
            <w:pPr>
              <w:pStyle w:val="af"/>
              <w:ind w:firstLine="709"/>
              <w:jc w:val="both"/>
              <w:rPr>
                <w:rFonts w:ascii="Times New Roman" w:hAnsi="Times New Roman"/>
                <w:sz w:val="28"/>
                <w:szCs w:val="28"/>
              </w:rPr>
            </w:pPr>
            <w:r w:rsidRPr="00061005">
              <w:rPr>
                <w:rFonts w:ascii="Times New Roman" w:hAnsi="Times New Roman"/>
                <w:sz w:val="28"/>
                <w:szCs w:val="28"/>
              </w:rPr>
              <w:t>Всего доходов, в том числе:</w:t>
            </w:r>
          </w:p>
        </w:tc>
        <w:tc>
          <w:tcPr>
            <w:tcW w:w="1377" w:type="dxa"/>
          </w:tcPr>
          <w:p w:rsidR="00582D76" w:rsidRPr="00061005" w:rsidRDefault="00582D76" w:rsidP="004E24E7">
            <w:pPr>
              <w:pStyle w:val="af"/>
              <w:jc w:val="right"/>
              <w:rPr>
                <w:rFonts w:ascii="Times New Roman" w:hAnsi="Times New Roman"/>
                <w:sz w:val="28"/>
                <w:szCs w:val="28"/>
              </w:rPr>
            </w:pPr>
            <w:r w:rsidRPr="00061005">
              <w:rPr>
                <w:rFonts w:ascii="Times New Roman" w:hAnsi="Times New Roman"/>
                <w:sz w:val="28"/>
                <w:szCs w:val="28"/>
              </w:rPr>
              <w:t>98,8</w:t>
            </w:r>
          </w:p>
        </w:tc>
        <w:tc>
          <w:tcPr>
            <w:tcW w:w="1310" w:type="dxa"/>
          </w:tcPr>
          <w:p w:rsidR="00582D76" w:rsidRPr="00061005" w:rsidRDefault="00582D76" w:rsidP="004E24E7">
            <w:pPr>
              <w:pStyle w:val="af"/>
              <w:jc w:val="right"/>
              <w:rPr>
                <w:rFonts w:ascii="Times New Roman" w:hAnsi="Times New Roman"/>
                <w:sz w:val="28"/>
                <w:szCs w:val="28"/>
              </w:rPr>
            </w:pPr>
            <w:r w:rsidRPr="00061005">
              <w:rPr>
                <w:rFonts w:ascii="Times New Roman" w:hAnsi="Times New Roman"/>
                <w:sz w:val="28"/>
                <w:szCs w:val="28"/>
              </w:rPr>
              <w:t>131,1</w:t>
            </w:r>
          </w:p>
        </w:tc>
        <w:tc>
          <w:tcPr>
            <w:tcW w:w="1388" w:type="dxa"/>
          </w:tcPr>
          <w:p w:rsidR="00582D76" w:rsidRPr="00061005" w:rsidRDefault="00582D76" w:rsidP="004E24E7">
            <w:pPr>
              <w:pStyle w:val="af"/>
              <w:jc w:val="right"/>
              <w:rPr>
                <w:rFonts w:ascii="Times New Roman" w:hAnsi="Times New Roman"/>
                <w:sz w:val="28"/>
                <w:szCs w:val="28"/>
              </w:rPr>
            </w:pPr>
            <w:r w:rsidRPr="00061005">
              <w:rPr>
                <w:rFonts w:ascii="Times New Roman" w:hAnsi="Times New Roman"/>
                <w:sz w:val="28"/>
                <w:szCs w:val="28"/>
              </w:rPr>
              <w:t>106,4</w:t>
            </w:r>
          </w:p>
        </w:tc>
        <w:tc>
          <w:tcPr>
            <w:tcW w:w="1417" w:type="dxa"/>
          </w:tcPr>
          <w:p w:rsidR="00582D76" w:rsidRPr="00061005" w:rsidRDefault="00582D76" w:rsidP="004E24E7">
            <w:pPr>
              <w:pStyle w:val="af"/>
              <w:jc w:val="right"/>
              <w:rPr>
                <w:rFonts w:ascii="Times New Roman" w:hAnsi="Times New Roman"/>
                <w:sz w:val="28"/>
                <w:szCs w:val="28"/>
              </w:rPr>
            </w:pPr>
            <w:r w:rsidRPr="00061005">
              <w:rPr>
                <w:rFonts w:ascii="Times New Roman" w:hAnsi="Times New Roman"/>
                <w:sz w:val="28"/>
                <w:szCs w:val="28"/>
              </w:rPr>
              <w:t>183,8</w:t>
            </w:r>
          </w:p>
        </w:tc>
        <w:tc>
          <w:tcPr>
            <w:tcW w:w="1417" w:type="dxa"/>
          </w:tcPr>
          <w:p w:rsidR="00582D76" w:rsidRPr="00061005" w:rsidRDefault="00582D76" w:rsidP="004E24E7">
            <w:pPr>
              <w:pStyle w:val="af"/>
              <w:jc w:val="right"/>
              <w:rPr>
                <w:rFonts w:ascii="Times New Roman" w:hAnsi="Times New Roman"/>
                <w:sz w:val="28"/>
                <w:szCs w:val="28"/>
              </w:rPr>
            </w:pPr>
            <w:r w:rsidRPr="00061005">
              <w:rPr>
                <w:rFonts w:ascii="Times New Roman" w:hAnsi="Times New Roman"/>
                <w:sz w:val="28"/>
                <w:szCs w:val="28"/>
              </w:rPr>
              <w:t>140,2</w:t>
            </w:r>
          </w:p>
        </w:tc>
      </w:tr>
      <w:tr w:rsidR="00582D76" w:rsidRPr="00061005" w:rsidTr="004E24E7">
        <w:tc>
          <w:tcPr>
            <w:tcW w:w="3085" w:type="dxa"/>
          </w:tcPr>
          <w:p w:rsidR="00582D76" w:rsidRPr="00061005" w:rsidRDefault="00582D76" w:rsidP="004E24E7">
            <w:pPr>
              <w:pStyle w:val="af"/>
              <w:ind w:firstLine="709"/>
              <w:jc w:val="both"/>
              <w:rPr>
                <w:rFonts w:ascii="Times New Roman" w:hAnsi="Times New Roman"/>
                <w:sz w:val="28"/>
                <w:szCs w:val="28"/>
              </w:rPr>
            </w:pPr>
            <w:r w:rsidRPr="00061005">
              <w:rPr>
                <w:rFonts w:ascii="Times New Roman" w:hAnsi="Times New Roman"/>
                <w:sz w:val="28"/>
                <w:szCs w:val="28"/>
              </w:rPr>
              <w:t>налоговые и неналоговые доходы</w:t>
            </w:r>
          </w:p>
        </w:tc>
        <w:tc>
          <w:tcPr>
            <w:tcW w:w="1377" w:type="dxa"/>
          </w:tcPr>
          <w:p w:rsidR="00582D76" w:rsidRPr="00061005" w:rsidRDefault="00582D76" w:rsidP="004E24E7">
            <w:pPr>
              <w:pStyle w:val="af"/>
              <w:jc w:val="right"/>
              <w:rPr>
                <w:rFonts w:ascii="Times New Roman" w:hAnsi="Times New Roman"/>
                <w:sz w:val="28"/>
                <w:szCs w:val="28"/>
              </w:rPr>
            </w:pPr>
            <w:r w:rsidRPr="00061005">
              <w:rPr>
                <w:rFonts w:ascii="Times New Roman" w:hAnsi="Times New Roman"/>
                <w:sz w:val="28"/>
                <w:szCs w:val="28"/>
              </w:rPr>
              <w:t>51,2</w:t>
            </w:r>
          </w:p>
        </w:tc>
        <w:tc>
          <w:tcPr>
            <w:tcW w:w="1310" w:type="dxa"/>
          </w:tcPr>
          <w:p w:rsidR="00582D76" w:rsidRPr="00061005" w:rsidRDefault="00582D76" w:rsidP="004E24E7">
            <w:pPr>
              <w:pStyle w:val="af"/>
              <w:jc w:val="right"/>
              <w:rPr>
                <w:rFonts w:ascii="Times New Roman" w:hAnsi="Times New Roman"/>
                <w:sz w:val="28"/>
                <w:szCs w:val="28"/>
              </w:rPr>
            </w:pPr>
            <w:r w:rsidRPr="00061005">
              <w:rPr>
                <w:rFonts w:ascii="Times New Roman" w:hAnsi="Times New Roman"/>
                <w:sz w:val="28"/>
                <w:szCs w:val="28"/>
              </w:rPr>
              <w:t>50,8</w:t>
            </w:r>
          </w:p>
        </w:tc>
        <w:tc>
          <w:tcPr>
            <w:tcW w:w="1388" w:type="dxa"/>
          </w:tcPr>
          <w:p w:rsidR="00582D76" w:rsidRPr="00061005" w:rsidRDefault="00582D76" w:rsidP="004E24E7">
            <w:pPr>
              <w:pStyle w:val="af"/>
              <w:jc w:val="right"/>
              <w:rPr>
                <w:rFonts w:ascii="Times New Roman" w:hAnsi="Times New Roman"/>
                <w:sz w:val="28"/>
                <w:szCs w:val="28"/>
              </w:rPr>
            </w:pPr>
            <w:r w:rsidRPr="00061005">
              <w:rPr>
                <w:rFonts w:ascii="Times New Roman" w:hAnsi="Times New Roman"/>
                <w:sz w:val="28"/>
                <w:szCs w:val="28"/>
              </w:rPr>
              <w:t>91,2</w:t>
            </w:r>
          </w:p>
        </w:tc>
        <w:tc>
          <w:tcPr>
            <w:tcW w:w="1417" w:type="dxa"/>
          </w:tcPr>
          <w:p w:rsidR="00582D76" w:rsidRPr="00061005" w:rsidRDefault="00582D76" w:rsidP="004E24E7">
            <w:pPr>
              <w:pStyle w:val="af"/>
              <w:jc w:val="right"/>
              <w:rPr>
                <w:rFonts w:ascii="Times New Roman" w:hAnsi="Times New Roman"/>
                <w:sz w:val="28"/>
                <w:szCs w:val="28"/>
              </w:rPr>
            </w:pPr>
            <w:r w:rsidRPr="00061005">
              <w:rPr>
                <w:rFonts w:ascii="Times New Roman" w:hAnsi="Times New Roman"/>
                <w:sz w:val="28"/>
                <w:szCs w:val="28"/>
              </w:rPr>
              <w:t>55,8</w:t>
            </w:r>
          </w:p>
        </w:tc>
        <w:tc>
          <w:tcPr>
            <w:tcW w:w="1417" w:type="dxa"/>
          </w:tcPr>
          <w:p w:rsidR="00582D76" w:rsidRPr="00061005" w:rsidRDefault="00582D76" w:rsidP="004E24E7">
            <w:pPr>
              <w:pStyle w:val="af"/>
              <w:jc w:val="right"/>
              <w:rPr>
                <w:rFonts w:ascii="Times New Roman" w:hAnsi="Times New Roman"/>
                <w:sz w:val="28"/>
                <w:szCs w:val="28"/>
              </w:rPr>
            </w:pPr>
            <w:r w:rsidRPr="00061005">
              <w:rPr>
                <w:rFonts w:ascii="Times New Roman" w:hAnsi="Times New Roman"/>
                <w:sz w:val="28"/>
                <w:szCs w:val="28"/>
              </w:rPr>
              <w:t>109,9</w:t>
            </w:r>
          </w:p>
        </w:tc>
      </w:tr>
      <w:tr w:rsidR="00582D76" w:rsidRPr="00061005" w:rsidTr="004E24E7">
        <w:tc>
          <w:tcPr>
            <w:tcW w:w="3085" w:type="dxa"/>
          </w:tcPr>
          <w:p w:rsidR="00582D76" w:rsidRPr="00061005" w:rsidRDefault="00582D76" w:rsidP="004E24E7">
            <w:pPr>
              <w:pStyle w:val="af"/>
              <w:ind w:firstLine="709"/>
              <w:jc w:val="both"/>
              <w:rPr>
                <w:rFonts w:ascii="Times New Roman" w:hAnsi="Times New Roman"/>
                <w:sz w:val="28"/>
                <w:szCs w:val="28"/>
              </w:rPr>
            </w:pPr>
            <w:r w:rsidRPr="00061005">
              <w:rPr>
                <w:rFonts w:ascii="Times New Roman" w:hAnsi="Times New Roman"/>
                <w:sz w:val="28"/>
                <w:szCs w:val="28"/>
              </w:rPr>
              <w:t>безвозмездные поступления от других бюджетов бюджетной системы РФ</w:t>
            </w:r>
          </w:p>
        </w:tc>
        <w:tc>
          <w:tcPr>
            <w:tcW w:w="1377" w:type="dxa"/>
          </w:tcPr>
          <w:p w:rsidR="00582D76" w:rsidRPr="00061005" w:rsidRDefault="00582D76" w:rsidP="004E24E7">
            <w:pPr>
              <w:pStyle w:val="af"/>
              <w:jc w:val="right"/>
              <w:rPr>
                <w:rFonts w:ascii="Times New Roman" w:hAnsi="Times New Roman"/>
                <w:sz w:val="28"/>
                <w:szCs w:val="28"/>
              </w:rPr>
            </w:pPr>
            <w:r w:rsidRPr="00061005">
              <w:rPr>
                <w:rFonts w:ascii="Times New Roman" w:hAnsi="Times New Roman"/>
                <w:sz w:val="28"/>
                <w:szCs w:val="28"/>
              </w:rPr>
              <w:t>47,7</w:t>
            </w:r>
          </w:p>
        </w:tc>
        <w:tc>
          <w:tcPr>
            <w:tcW w:w="1310" w:type="dxa"/>
          </w:tcPr>
          <w:p w:rsidR="00582D76" w:rsidRPr="00061005" w:rsidRDefault="00582D76" w:rsidP="004E24E7">
            <w:pPr>
              <w:pStyle w:val="af"/>
              <w:jc w:val="right"/>
              <w:rPr>
                <w:rFonts w:ascii="Times New Roman" w:hAnsi="Times New Roman"/>
                <w:sz w:val="28"/>
                <w:szCs w:val="28"/>
              </w:rPr>
            </w:pPr>
            <w:r w:rsidRPr="00061005">
              <w:rPr>
                <w:rFonts w:ascii="Times New Roman" w:hAnsi="Times New Roman"/>
                <w:sz w:val="28"/>
                <w:szCs w:val="28"/>
              </w:rPr>
              <w:t>80,3</w:t>
            </w:r>
          </w:p>
        </w:tc>
        <w:tc>
          <w:tcPr>
            <w:tcW w:w="1388" w:type="dxa"/>
          </w:tcPr>
          <w:p w:rsidR="00582D76" w:rsidRPr="00061005" w:rsidRDefault="00582D76" w:rsidP="004E24E7">
            <w:pPr>
              <w:pStyle w:val="af"/>
              <w:jc w:val="right"/>
              <w:rPr>
                <w:rFonts w:ascii="Times New Roman" w:hAnsi="Times New Roman"/>
                <w:sz w:val="28"/>
                <w:szCs w:val="28"/>
              </w:rPr>
            </w:pPr>
            <w:r w:rsidRPr="00061005">
              <w:rPr>
                <w:rFonts w:ascii="Times New Roman" w:hAnsi="Times New Roman"/>
                <w:sz w:val="28"/>
                <w:szCs w:val="28"/>
              </w:rPr>
              <w:t>106,8</w:t>
            </w:r>
          </w:p>
        </w:tc>
        <w:tc>
          <w:tcPr>
            <w:tcW w:w="1417" w:type="dxa"/>
          </w:tcPr>
          <w:p w:rsidR="00582D76" w:rsidRPr="00061005" w:rsidRDefault="00582D76" w:rsidP="004E24E7">
            <w:pPr>
              <w:pStyle w:val="af"/>
              <w:jc w:val="right"/>
              <w:rPr>
                <w:rFonts w:ascii="Times New Roman" w:hAnsi="Times New Roman"/>
                <w:sz w:val="28"/>
                <w:szCs w:val="28"/>
              </w:rPr>
            </w:pPr>
            <w:r w:rsidRPr="00061005">
              <w:rPr>
                <w:rFonts w:ascii="Times New Roman" w:hAnsi="Times New Roman"/>
                <w:sz w:val="28"/>
                <w:szCs w:val="28"/>
              </w:rPr>
              <w:t>127,7</w:t>
            </w:r>
          </w:p>
        </w:tc>
        <w:tc>
          <w:tcPr>
            <w:tcW w:w="1417" w:type="dxa"/>
          </w:tcPr>
          <w:p w:rsidR="00582D76" w:rsidRPr="00061005" w:rsidRDefault="00582D76" w:rsidP="004E24E7">
            <w:pPr>
              <w:pStyle w:val="af"/>
              <w:jc w:val="right"/>
              <w:rPr>
                <w:rFonts w:ascii="Times New Roman" w:hAnsi="Times New Roman"/>
                <w:sz w:val="28"/>
                <w:szCs w:val="28"/>
              </w:rPr>
            </w:pPr>
            <w:r w:rsidRPr="00061005">
              <w:rPr>
                <w:rFonts w:ascii="Times New Roman" w:hAnsi="Times New Roman"/>
                <w:sz w:val="28"/>
                <w:szCs w:val="28"/>
              </w:rPr>
              <w:t>159,0</w:t>
            </w:r>
          </w:p>
        </w:tc>
      </w:tr>
    </w:tbl>
    <w:p w:rsidR="00582D76" w:rsidRPr="00061005" w:rsidRDefault="00582D76" w:rsidP="00582D76">
      <w:pPr>
        <w:spacing w:after="0" w:line="240" w:lineRule="auto"/>
        <w:ind w:firstLine="709"/>
        <w:jc w:val="both"/>
        <w:rPr>
          <w:rFonts w:ascii="Times New Roman" w:hAnsi="Times New Roman"/>
          <w:bCs/>
          <w:sz w:val="28"/>
          <w:szCs w:val="28"/>
        </w:rPr>
      </w:pPr>
      <w:r w:rsidRPr="00061005">
        <w:rPr>
          <w:rFonts w:ascii="Times New Roman" w:hAnsi="Times New Roman"/>
          <w:sz w:val="28"/>
          <w:szCs w:val="28"/>
        </w:rPr>
        <w:t xml:space="preserve">Расходы бюджета поселения в 2019 году составили 184,5 млн. рублей, освоение средств 98,4%, что свидетельствует о высоком уровне исполнения бюджета поселения. </w:t>
      </w:r>
    </w:p>
    <w:p w:rsidR="00582D76" w:rsidRPr="001B42F9" w:rsidRDefault="00582D76" w:rsidP="00582D76">
      <w:pPr>
        <w:pStyle w:val="ConsNormal"/>
        <w:widowControl/>
        <w:ind w:right="0" w:firstLine="709"/>
        <w:jc w:val="both"/>
        <w:rPr>
          <w:rFonts w:ascii="Times New Roman" w:hAnsi="Times New Roman"/>
          <w:sz w:val="28"/>
          <w:szCs w:val="28"/>
        </w:rPr>
      </w:pPr>
      <w:r w:rsidRPr="001B42F9">
        <w:rPr>
          <w:rFonts w:ascii="Times New Roman" w:hAnsi="Times New Roman"/>
          <w:sz w:val="28"/>
          <w:szCs w:val="28"/>
        </w:rPr>
        <w:t xml:space="preserve">В целях реализации решений о бюджете Березовского района, городского поселения Березово на 2019 год и плановый период 2020 и 2021 годы Комитетом разработаны Планы мероприятий по росту доходов, оптимизации расходов бюджета и сокращению муниципального долга на 2019 год и на плановый период 2020 и 2021 годов, которые утверждены постановлениями администрации района. Мероприятия в области доходов позволили дополнительно привлечь в бюджет Березовского района в 2019 году 10,3 млн. руб., план исполнен на 105,4%. </w:t>
      </w:r>
    </w:p>
    <w:p w:rsidR="00582D76" w:rsidRPr="00AA2AE8" w:rsidRDefault="00582D76" w:rsidP="00582D76">
      <w:pPr>
        <w:spacing w:after="0" w:line="240" w:lineRule="auto"/>
        <w:ind w:firstLine="709"/>
        <w:jc w:val="both"/>
        <w:rPr>
          <w:rFonts w:ascii="Times New Roman" w:hAnsi="Times New Roman"/>
          <w:sz w:val="26"/>
          <w:szCs w:val="26"/>
        </w:rPr>
      </w:pPr>
      <w:r w:rsidRPr="001B42F9">
        <w:rPr>
          <w:rFonts w:ascii="Times New Roman" w:hAnsi="Times New Roman"/>
          <w:sz w:val="28"/>
          <w:szCs w:val="28"/>
        </w:rPr>
        <w:t xml:space="preserve">За счет реализации комплекса мероприятий, направленных на </w:t>
      </w:r>
      <w:r>
        <w:rPr>
          <w:rFonts w:ascii="Times New Roman" w:hAnsi="Times New Roman"/>
          <w:sz w:val="28"/>
          <w:szCs w:val="28"/>
        </w:rPr>
        <w:t>эффективность</w:t>
      </w:r>
      <w:r w:rsidRPr="001B42F9">
        <w:rPr>
          <w:rFonts w:ascii="Times New Roman" w:hAnsi="Times New Roman"/>
          <w:sz w:val="28"/>
          <w:szCs w:val="28"/>
        </w:rPr>
        <w:t xml:space="preserve"> расходов бюджета района</w:t>
      </w:r>
      <w:r>
        <w:rPr>
          <w:rFonts w:ascii="Times New Roman" w:hAnsi="Times New Roman"/>
          <w:sz w:val="28"/>
          <w:szCs w:val="28"/>
        </w:rPr>
        <w:t>,</w:t>
      </w:r>
      <w:r w:rsidRPr="001B42F9">
        <w:rPr>
          <w:rFonts w:ascii="Times New Roman" w:hAnsi="Times New Roman"/>
          <w:sz w:val="28"/>
          <w:szCs w:val="28"/>
        </w:rPr>
        <w:t xml:space="preserve"> </w:t>
      </w:r>
      <w:r>
        <w:rPr>
          <w:rFonts w:ascii="Times New Roman" w:hAnsi="Times New Roman"/>
          <w:sz w:val="28"/>
          <w:szCs w:val="28"/>
        </w:rPr>
        <w:t>получилось</w:t>
      </w:r>
      <w:r w:rsidRPr="001B42F9">
        <w:rPr>
          <w:rFonts w:ascii="Times New Roman" w:hAnsi="Times New Roman"/>
          <w:sz w:val="28"/>
          <w:szCs w:val="28"/>
        </w:rPr>
        <w:t xml:space="preserve"> в 2019</w:t>
      </w:r>
      <w:r>
        <w:rPr>
          <w:rFonts w:ascii="Times New Roman" w:hAnsi="Times New Roman"/>
          <w:sz w:val="28"/>
          <w:szCs w:val="28"/>
        </w:rPr>
        <w:t xml:space="preserve"> году </w:t>
      </w:r>
      <w:r w:rsidRPr="001B42F9">
        <w:rPr>
          <w:rFonts w:ascii="Times New Roman" w:hAnsi="Times New Roman"/>
          <w:sz w:val="28"/>
          <w:szCs w:val="28"/>
        </w:rPr>
        <w:t xml:space="preserve">сократить расходы бюджета на 46,7 млн. рублей. </w:t>
      </w:r>
      <w:r w:rsidRPr="00BE348F">
        <w:rPr>
          <w:rFonts w:ascii="Times New Roman" w:hAnsi="Times New Roman"/>
          <w:sz w:val="28"/>
          <w:szCs w:val="28"/>
        </w:rPr>
        <w:t>Средства, полученные в результате проведенных мероприятий по оптимизации расходов бюджета перераспределены на: основные противопожарные мероприятия образовательных учреждений; исполнение предписаний надзорных органов; проведение культурно-массовых и спортивных мероприятий; укрепление материально-технической базы образовательных учреждений; обеспечение доли софинансирования по строительству образовательных объектов; в соответствии с требованиями к антитеррористической защищенности мест массового пребывания людей, часть средств направлена на проведение антитеррористических мероприятий</w:t>
      </w:r>
      <w:r w:rsidRPr="008154DB">
        <w:rPr>
          <w:rFonts w:ascii="Times New Roman" w:hAnsi="Times New Roman"/>
          <w:sz w:val="26"/>
          <w:szCs w:val="26"/>
        </w:rPr>
        <w:t>.</w:t>
      </w:r>
    </w:p>
    <w:p w:rsidR="00582D76" w:rsidRPr="001B42F9" w:rsidRDefault="00582D76" w:rsidP="00582D76">
      <w:pPr>
        <w:pStyle w:val="ConsNormal"/>
        <w:widowControl/>
        <w:ind w:right="0" w:firstLine="709"/>
        <w:jc w:val="both"/>
        <w:rPr>
          <w:rFonts w:ascii="Times New Roman" w:hAnsi="Times New Roman"/>
          <w:sz w:val="28"/>
          <w:szCs w:val="28"/>
        </w:rPr>
      </w:pPr>
      <w:r w:rsidRPr="001B42F9">
        <w:rPr>
          <w:rFonts w:ascii="Times New Roman" w:hAnsi="Times New Roman"/>
          <w:sz w:val="28"/>
          <w:szCs w:val="28"/>
        </w:rPr>
        <w:lastRenderedPageBreak/>
        <w:t xml:space="preserve">По городскому поселению Березово дополнительно поступило в бюджет в 2019 году 1,1 млн. рублей, оптимизация расходов составила 0,9 млн. рублей, за счет </w:t>
      </w:r>
      <w:r>
        <w:rPr>
          <w:rFonts w:ascii="Times New Roman" w:hAnsi="Times New Roman"/>
          <w:sz w:val="28"/>
          <w:szCs w:val="28"/>
        </w:rPr>
        <w:t>п</w:t>
      </w:r>
      <w:r w:rsidRPr="00F70709">
        <w:rPr>
          <w:rFonts w:ascii="Times New Roman" w:hAnsi="Times New Roman"/>
          <w:sz w:val="28"/>
          <w:szCs w:val="28"/>
        </w:rPr>
        <w:t>роведени</w:t>
      </w:r>
      <w:r>
        <w:rPr>
          <w:rFonts w:ascii="Times New Roman" w:hAnsi="Times New Roman"/>
          <w:sz w:val="28"/>
          <w:szCs w:val="28"/>
        </w:rPr>
        <w:t>я</w:t>
      </w:r>
      <w:r w:rsidRPr="00F70709">
        <w:rPr>
          <w:rFonts w:ascii="Times New Roman" w:hAnsi="Times New Roman"/>
          <w:sz w:val="28"/>
          <w:szCs w:val="28"/>
        </w:rPr>
        <w:t xml:space="preserve"> конкурентных способов осуществления муниципальных закупок товаров, работ, услуг</w:t>
      </w:r>
      <w:r>
        <w:rPr>
          <w:rFonts w:ascii="Times New Roman" w:hAnsi="Times New Roman"/>
          <w:sz w:val="28"/>
          <w:szCs w:val="28"/>
        </w:rPr>
        <w:t xml:space="preserve">. </w:t>
      </w:r>
      <w:r w:rsidRPr="001B42F9">
        <w:rPr>
          <w:rFonts w:ascii="Times New Roman" w:hAnsi="Times New Roman"/>
          <w:sz w:val="28"/>
          <w:szCs w:val="28"/>
        </w:rPr>
        <w:t xml:space="preserve">Средства направлялись </w:t>
      </w:r>
      <w:r>
        <w:rPr>
          <w:rFonts w:ascii="Times New Roman" w:hAnsi="Times New Roman"/>
          <w:sz w:val="28"/>
          <w:szCs w:val="28"/>
        </w:rPr>
        <w:t>на мероприятия по благоустройству территории городского поселения Березово.</w:t>
      </w:r>
    </w:p>
    <w:p w:rsidR="00582D76" w:rsidRPr="00E713B1" w:rsidRDefault="00582D76" w:rsidP="00582D76">
      <w:pPr>
        <w:pStyle w:val="ConsNormal"/>
        <w:widowControl/>
        <w:ind w:right="0" w:firstLine="709"/>
        <w:jc w:val="both"/>
        <w:rPr>
          <w:rFonts w:ascii="Times New Roman" w:hAnsi="Times New Roman"/>
          <w:sz w:val="28"/>
          <w:szCs w:val="28"/>
        </w:rPr>
      </w:pPr>
      <w:r w:rsidRPr="00E713B1">
        <w:rPr>
          <w:rFonts w:ascii="Times New Roman" w:hAnsi="Times New Roman"/>
          <w:sz w:val="28"/>
          <w:szCs w:val="28"/>
        </w:rPr>
        <w:t xml:space="preserve">На протяжении 2018-2019 годов Комитетом проводилась работа по внесению предложений главным распорядителям бюджетных средств о переводе учреждений из бюджетных в автономные, что позволило получить бюджетный эффект за счет экономии бюджетных ассигнований от уплаты налога на имущество в размере 15,3 млн. рублей. Данные средства были перераспределены учреждениями на обеспечение потребности по содержанию имущества и на проведение мероприятий. </w:t>
      </w:r>
    </w:p>
    <w:p w:rsidR="00582D76" w:rsidRDefault="00582D76" w:rsidP="00582D76">
      <w:pPr>
        <w:spacing w:after="0" w:line="240" w:lineRule="auto"/>
        <w:ind w:firstLine="709"/>
        <w:jc w:val="both"/>
        <w:rPr>
          <w:rFonts w:ascii="Times New Roman" w:hAnsi="Times New Roman"/>
          <w:sz w:val="28"/>
          <w:szCs w:val="28"/>
        </w:rPr>
      </w:pPr>
      <w:r w:rsidRPr="001B42F9">
        <w:rPr>
          <w:rFonts w:ascii="Times New Roman" w:hAnsi="Times New Roman"/>
          <w:sz w:val="28"/>
          <w:szCs w:val="28"/>
        </w:rPr>
        <w:t>В 2019 году в целях увеличения доходной части бюджета района и поселения ежеквартально проводился мониторинг мероприятий по повышению собственной доходной базы, ежемесячно проводился анализ исполнения бюджета по доходам к первоначальным и уточненным плановым показателям, в сравнении с аналогичным периодом предыдущего года.</w:t>
      </w:r>
      <w:r>
        <w:rPr>
          <w:rFonts w:ascii="Times New Roman" w:hAnsi="Times New Roman"/>
          <w:sz w:val="28"/>
          <w:szCs w:val="28"/>
        </w:rPr>
        <w:t xml:space="preserve"> Осуществление указанных мер положительно отразилось на увеличении собственных доходов бюджета района и поселения: рост налоговых и неналоговых доходов в бюджете района к первоначальному плану составил 4,0 %, к уровню прошлого года - 12,1%, в бюджете поселения рост составил 7,8 % и 9,9 %, соответственно.</w:t>
      </w:r>
    </w:p>
    <w:p w:rsidR="00582D76" w:rsidRDefault="00582D76" w:rsidP="00582D76">
      <w:pPr>
        <w:spacing w:after="0" w:line="240" w:lineRule="auto"/>
        <w:ind w:firstLine="709"/>
        <w:jc w:val="both"/>
        <w:rPr>
          <w:rFonts w:ascii="Times New Roman" w:hAnsi="Times New Roman"/>
          <w:sz w:val="28"/>
          <w:szCs w:val="28"/>
        </w:rPr>
      </w:pPr>
      <w:r w:rsidRPr="001B42F9">
        <w:rPr>
          <w:rFonts w:ascii="Times New Roman" w:hAnsi="Times New Roman"/>
          <w:sz w:val="28"/>
          <w:szCs w:val="28"/>
        </w:rPr>
        <w:t xml:space="preserve">В течение отчетного года было проведено 5 заседаний комиссии по мобилизации дополнительных доходов в бюджет Березовского района, решения принятые на комиссии были направлены на привлечение дополнительных доходов в бюджет Березовского района, снижению уровня задолженности по налогам, сборам и иным обязательным платежам, снижению задолженности по бюджетным кредитам. </w:t>
      </w:r>
    </w:p>
    <w:p w:rsidR="00582D76" w:rsidRPr="001B42F9" w:rsidRDefault="00582D76" w:rsidP="00582D76">
      <w:pPr>
        <w:spacing w:after="0" w:line="240" w:lineRule="auto"/>
        <w:ind w:firstLine="709"/>
        <w:jc w:val="both"/>
        <w:rPr>
          <w:rFonts w:ascii="Times New Roman" w:hAnsi="Times New Roman"/>
          <w:sz w:val="28"/>
          <w:szCs w:val="28"/>
        </w:rPr>
      </w:pPr>
      <w:r w:rsidRPr="001B42F9">
        <w:rPr>
          <w:rFonts w:ascii="Times New Roman" w:hAnsi="Times New Roman"/>
          <w:sz w:val="28"/>
          <w:szCs w:val="28"/>
        </w:rPr>
        <w:t>Продолжена работа по исполнению плана мероприятий, утвержденных распоряжением Правительства ХМАО-Югры от 16.02.2018г. № 70-рп «О плане мероприятий по повышению роли имущественных налогов в формировании бюджета Ханты-Мансийского автономного округа – Югры и бюджетов муниципальных образований Ханты-Мансийского автономного округа – Югры на 2018-2020 года», в том числе:</w:t>
      </w:r>
    </w:p>
    <w:p w:rsidR="00582D76" w:rsidRPr="001B42F9" w:rsidRDefault="00582D76" w:rsidP="00582D76">
      <w:pPr>
        <w:spacing w:after="0" w:line="240" w:lineRule="auto"/>
        <w:ind w:firstLine="709"/>
        <w:jc w:val="both"/>
        <w:rPr>
          <w:rFonts w:ascii="Times New Roman" w:hAnsi="Times New Roman"/>
          <w:sz w:val="28"/>
          <w:szCs w:val="28"/>
        </w:rPr>
      </w:pPr>
      <w:r w:rsidRPr="001B42F9">
        <w:rPr>
          <w:rFonts w:ascii="Times New Roman" w:hAnsi="Times New Roman"/>
          <w:sz w:val="28"/>
          <w:szCs w:val="28"/>
        </w:rPr>
        <w:t>- уточнены сведения о правообладателях ранее учтенных объектов недвижимости, а также сведений о характеристиках таких объектов в целях их вовлечения в налоговый оборот. Уточненные сведения в отношении 587 объектов направлены в налоговую инспекцию, по объектам недвижимости права на которые не зарегистрированы, направлены информационные письма (уведомления) владельцам объектов капитального строительства о необходимости оформления права собственности.</w:t>
      </w:r>
    </w:p>
    <w:p w:rsidR="00582D76" w:rsidRPr="001B42F9" w:rsidRDefault="00582D76" w:rsidP="00582D76">
      <w:pPr>
        <w:spacing w:after="0" w:line="240" w:lineRule="auto"/>
        <w:ind w:firstLine="709"/>
        <w:jc w:val="both"/>
        <w:rPr>
          <w:rFonts w:ascii="Times New Roman" w:hAnsi="Times New Roman"/>
          <w:sz w:val="28"/>
          <w:szCs w:val="28"/>
        </w:rPr>
      </w:pPr>
      <w:r w:rsidRPr="001B42F9">
        <w:rPr>
          <w:rFonts w:ascii="Times New Roman" w:hAnsi="Times New Roman"/>
          <w:sz w:val="28"/>
          <w:szCs w:val="28"/>
        </w:rPr>
        <w:t>- проводился анализ объектов недвижимости, соответствующим критериям подпунктов 1 и 2 пункта 1 статьи 378.2 Налогового кодекса Российской Федерации не включенных в Перечень объектов недвижимого имущества, в отношении которых налоговая база определяется кадастровая стоимость. В Департамент финансов автономного округа – Югры направлены предложения об объектах недвижимости, с целью включения их в Перечень на очередной налоговый период.</w:t>
      </w:r>
    </w:p>
    <w:p w:rsidR="00582D76" w:rsidRPr="00E713B1" w:rsidRDefault="00582D76" w:rsidP="00582D76">
      <w:pPr>
        <w:spacing w:after="0" w:line="240" w:lineRule="auto"/>
        <w:ind w:firstLine="709"/>
        <w:jc w:val="both"/>
        <w:rPr>
          <w:rFonts w:ascii="Times New Roman" w:hAnsi="Times New Roman"/>
          <w:sz w:val="28"/>
          <w:szCs w:val="28"/>
        </w:rPr>
      </w:pPr>
      <w:r w:rsidRPr="00E713B1">
        <w:rPr>
          <w:rFonts w:ascii="Times New Roman" w:hAnsi="Times New Roman"/>
          <w:sz w:val="28"/>
          <w:szCs w:val="28"/>
        </w:rPr>
        <w:lastRenderedPageBreak/>
        <w:t xml:space="preserve">- проводились адресные мероприятия по взысканию задолженности по налогам, зачисляемым в местные бюджеты. </w:t>
      </w:r>
    </w:p>
    <w:p w:rsidR="00582D76" w:rsidRPr="00E713B1" w:rsidRDefault="00582D76" w:rsidP="00582D76">
      <w:pPr>
        <w:pStyle w:val="a8"/>
        <w:ind w:firstLine="709"/>
        <w:jc w:val="both"/>
        <w:rPr>
          <w:sz w:val="28"/>
          <w:szCs w:val="28"/>
        </w:rPr>
      </w:pPr>
      <w:r w:rsidRPr="00E713B1">
        <w:rPr>
          <w:sz w:val="28"/>
          <w:szCs w:val="28"/>
        </w:rPr>
        <w:t>В целях приведения нормативных правовых актов о местных налогах, установленных на межселенной территории Березовского района и городского поселения Березово действующему налоговому законодательству в 2019 году вносились изменения в решения по земельному налогу и налогу на имущество физических лиц. Предоставлены на рассмотрение депутатам проекты решений и представительными органами района и поселения приняты решения об освобождении от уплаты земельного налога социально ориентированных некоммерческих организации; в целях снижения налоговой нагрузки и стимулирования развития индивидуальных предпринимателей снижен</w:t>
      </w:r>
      <w:r>
        <w:rPr>
          <w:sz w:val="28"/>
          <w:szCs w:val="28"/>
        </w:rPr>
        <w:t>а</w:t>
      </w:r>
      <w:r w:rsidRPr="00E713B1">
        <w:rPr>
          <w:sz w:val="28"/>
          <w:szCs w:val="28"/>
        </w:rPr>
        <w:t xml:space="preserve"> налогов</w:t>
      </w:r>
      <w:r>
        <w:rPr>
          <w:sz w:val="28"/>
          <w:szCs w:val="28"/>
        </w:rPr>
        <w:t>ая</w:t>
      </w:r>
      <w:r w:rsidRPr="00E713B1">
        <w:rPr>
          <w:sz w:val="28"/>
          <w:szCs w:val="28"/>
        </w:rPr>
        <w:t xml:space="preserve"> ставк</w:t>
      </w:r>
      <w:r>
        <w:rPr>
          <w:sz w:val="28"/>
          <w:szCs w:val="28"/>
        </w:rPr>
        <w:t>а</w:t>
      </w:r>
      <w:r w:rsidRPr="00E713B1">
        <w:rPr>
          <w:sz w:val="28"/>
          <w:szCs w:val="28"/>
        </w:rPr>
        <w:t xml:space="preserve"> по налогу на имущество до 1% для объектов недвижимости, налогообложение которых производится от кадастровой стоимости.</w:t>
      </w:r>
    </w:p>
    <w:p w:rsidR="00582D76" w:rsidRPr="0049628A" w:rsidRDefault="00582D76" w:rsidP="00582D76">
      <w:pPr>
        <w:spacing w:after="0" w:line="240" w:lineRule="auto"/>
        <w:ind w:firstLine="709"/>
        <w:jc w:val="both"/>
        <w:rPr>
          <w:rFonts w:ascii="Times New Roman" w:hAnsi="Times New Roman"/>
          <w:sz w:val="28"/>
          <w:szCs w:val="28"/>
        </w:rPr>
      </w:pPr>
      <w:r w:rsidRPr="001B42F9">
        <w:rPr>
          <w:rFonts w:ascii="Times New Roman" w:hAnsi="Times New Roman"/>
          <w:sz w:val="28"/>
          <w:szCs w:val="28"/>
        </w:rPr>
        <w:t xml:space="preserve">В 2019 году проводились совещания с главными распорядителями бюджетных средств по вопросам планирования и исполнения бюджета, составления бюджетной отчетности, ведения </w:t>
      </w:r>
      <w:r w:rsidRPr="0049628A">
        <w:rPr>
          <w:rFonts w:ascii="Times New Roman" w:hAnsi="Times New Roman"/>
          <w:sz w:val="28"/>
          <w:szCs w:val="28"/>
        </w:rPr>
        <w:t>сводной бюджетной росписи</w:t>
      </w:r>
      <w:r>
        <w:rPr>
          <w:rFonts w:ascii="Times New Roman" w:hAnsi="Times New Roman"/>
          <w:sz w:val="28"/>
          <w:szCs w:val="28"/>
        </w:rPr>
        <w:t>, задолженности по обязательным платежам в бюджет</w:t>
      </w:r>
      <w:r w:rsidRPr="0049628A">
        <w:rPr>
          <w:rFonts w:ascii="Times New Roman" w:hAnsi="Times New Roman"/>
          <w:sz w:val="28"/>
          <w:szCs w:val="28"/>
        </w:rPr>
        <w:t xml:space="preserve">. </w:t>
      </w:r>
      <w:r>
        <w:rPr>
          <w:rFonts w:ascii="Times New Roman" w:hAnsi="Times New Roman"/>
          <w:sz w:val="28"/>
          <w:szCs w:val="28"/>
        </w:rPr>
        <w:t>Р</w:t>
      </w:r>
      <w:r w:rsidRPr="0049628A">
        <w:rPr>
          <w:rFonts w:ascii="Times New Roman" w:hAnsi="Times New Roman"/>
          <w:sz w:val="28"/>
          <w:szCs w:val="28"/>
        </w:rPr>
        <w:t>езультат</w:t>
      </w:r>
      <w:r>
        <w:rPr>
          <w:rFonts w:ascii="Times New Roman" w:hAnsi="Times New Roman"/>
          <w:sz w:val="28"/>
          <w:szCs w:val="28"/>
        </w:rPr>
        <w:t>ом</w:t>
      </w:r>
      <w:r w:rsidRPr="0049628A">
        <w:rPr>
          <w:rFonts w:ascii="Times New Roman" w:hAnsi="Times New Roman"/>
          <w:sz w:val="28"/>
          <w:szCs w:val="28"/>
        </w:rPr>
        <w:t xml:space="preserve"> принятых решений на совещаниях с ГРБС стало отсутствие задолженности </w:t>
      </w:r>
      <w:r>
        <w:rPr>
          <w:rFonts w:ascii="Times New Roman" w:hAnsi="Times New Roman"/>
          <w:sz w:val="28"/>
          <w:szCs w:val="28"/>
        </w:rPr>
        <w:t>по коммунальным платежам,</w:t>
      </w:r>
      <w:r w:rsidRPr="0049628A">
        <w:rPr>
          <w:rFonts w:ascii="Times New Roman" w:hAnsi="Times New Roman"/>
          <w:sz w:val="28"/>
          <w:szCs w:val="28"/>
        </w:rPr>
        <w:t xml:space="preserve"> по страховым взносам во внебюджетные фонды</w:t>
      </w:r>
      <w:r>
        <w:rPr>
          <w:rFonts w:ascii="Times New Roman" w:hAnsi="Times New Roman"/>
          <w:sz w:val="28"/>
          <w:szCs w:val="28"/>
        </w:rPr>
        <w:t>,</w:t>
      </w:r>
      <w:r w:rsidRPr="0049628A">
        <w:rPr>
          <w:rFonts w:ascii="Times New Roman" w:hAnsi="Times New Roman"/>
          <w:sz w:val="28"/>
          <w:szCs w:val="28"/>
        </w:rPr>
        <w:t xml:space="preserve"> налогам, сбо</w:t>
      </w:r>
      <w:r>
        <w:rPr>
          <w:rFonts w:ascii="Times New Roman" w:hAnsi="Times New Roman"/>
          <w:sz w:val="28"/>
          <w:szCs w:val="28"/>
        </w:rPr>
        <w:t>рам и</w:t>
      </w:r>
      <w:r w:rsidRPr="0049628A">
        <w:rPr>
          <w:rFonts w:ascii="Times New Roman" w:hAnsi="Times New Roman"/>
          <w:sz w:val="28"/>
          <w:szCs w:val="28"/>
        </w:rPr>
        <w:t xml:space="preserve"> штрафам муниципальных, бюджетных учреждений. </w:t>
      </w:r>
    </w:p>
    <w:p w:rsidR="00582D76" w:rsidRPr="001B42F9" w:rsidRDefault="00582D76" w:rsidP="00582D76">
      <w:pPr>
        <w:pStyle w:val="af"/>
        <w:ind w:firstLine="709"/>
        <w:jc w:val="both"/>
        <w:rPr>
          <w:rFonts w:ascii="Times New Roman" w:hAnsi="Times New Roman"/>
          <w:sz w:val="28"/>
          <w:szCs w:val="28"/>
        </w:rPr>
      </w:pPr>
      <w:r w:rsidRPr="00E00E3B">
        <w:rPr>
          <w:rFonts w:ascii="Times New Roman" w:hAnsi="Times New Roman"/>
          <w:sz w:val="28"/>
          <w:szCs w:val="28"/>
          <w:lang w:eastAsia="ru-RU"/>
        </w:rPr>
        <w:t>Согласно требований Бюджетного кодекса Российской Федерации, в 2019</w:t>
      </w:r>
      <w:r w:rsidRPr="001B42F9">
        <w:rPr>
          <w:rFonts w:ascii="Times New Roman" w:hAnsi="Times New Roman"/>
          <w:sz w:val="28"/>
          <w:szCs w:val="28"/>
          <w:lang w:eastAsia="ru-RU"/>
        </w:rPr>
        <w:t xml:space="preserve"> году Комитетом осуществлялось составление и ведение сводной бюджетной росписи бюджета района в соответствии с Порядком составления и ведения сводной бюджетной росписи бюджета </w:t>
      </w:r>
      <w:r w:rsidRPr="001B42F9">
        <w:rPr>
          <w:rFonts w:ascii="Times New Roman" w:hAnsi="Times New Roman"/>
          <w:bCs/>
          <w:sz w:val="28"/>
          <w:szCs w:val="28"/>
        </w:rPr>
        <w:t>Березовского района</w:t>
      </w:r>
      <w:r w:rsidRPr="001B42F9">
        <w:rPr>
          <w:rFonts w:ascii="Times New Roman" w:hAnsi="Times New Roman"/>
          <w:sz w:val="28"/>
          <w:szCs w:val="28"/>
          <w:lang w:eastAsia="ru-RU"/>
        </w:rPr>
        <w:t xml:space="preserve">, бюджетных росписей главных распорядителей средств бюджета </w:t>
      </w:r>
      <w:r w:rsidRPr="001B42F9">
        <w:rPr>
          <w:rFonts w:ascii="Times New Roman" w:hAnsi="Times New Roman"/>
          <w:bCs/>
          <w:sz w:val="28"/>
          <w:szCs w:val="28"/>
        </w:rPr>
        <w:t xml:space="preserve">района, </w:t>
      </w:r>
      <w:r w:rsidRPr="001B42F9">
        <w:rPr>
          <w:rFonts w:ascii="Times New Roman" w:hAnsi="Times New Roman"/>
          <w:sz w:val="28"/>
          <w:szCs w:val="28"/>
          <w:lang w:eastAsia="ru-RU"/>
        </w:rPr>
        <w:t xml:space="preserve">главных администраторов источников финансирования дефицита бюджета </w:t>
      </w:r>
      <w:r w:rsidRPr="001B42F9">
        <w:rPr>
          <w:rFonts w:ascii="Times New Roman" w:hAnsi="Times New Roman"/>
          <w:bCs/>
          <w:sz w:val="28"/>
          <w:szCs w:val="28"/>
        </w:rPr>
        <w:t>района</w:t>
      </w:r>
      <w:r w:rsidRPr="001B42F9">
        <w:rPr>
          <w:rFonts w:ascii="Times New Roman" w:hAnsi="Times New Roman"/>
          <w:sz w:val="28"/>
          <w:szCs w:val="28"/>
          <w:lang w:eastAsia="ru-RU"/>
        </w:rPr>
        <w:t xml:space="preserve">, утвержденным приказом Комитета от </w:t>
      </w:r>
      <w:r w:rsidRPr="001B42F9">
        <w:rPr>
          <w:rFonts w:ascii="Times New Roman" w:hAnsi="Times New Roman"/>
          <w:sz w:val="28"/>
          <w:szCs w:val="28"/>
        </w:rPr>
        <w:t xml:space="preserve">01.03.2019 № 6п. </w:t>
      </w:r>
      <w:r w:rsidRPr="001B42F9">
        <w:rPr>
          <w:rFonts w:ascii="Times New Roman" w:hAnsi="Times New Roman"/>
          <w:sz w:val="28"/>
          <w:szCs w:val="28"/>
          <w:lang w:eastAsia="ru-RU"/>
        </w:rPr>
        <w:t>Всего в течение года были внесены 849 изменений в показатели сводной бюджетной росписи на 201</w:t>
      </w:r>
      <w:r>
        <w:rPr>
          <w:rFonts w:ascii="Times New Roman" w:hAnsi="Times New Roman"/>
          <w:sz w:val="28"/>
          <w:szCs w:val="28"/>
          <w:lang w:eastAsia="ru-RU"/>
        </w:rPr>
        <w:t>9</w:t>
      </w:r>
      <w:r w:rsidRPr="001B42F9">
        <w:rPr>
          <w:rFonts w:ascii="Times New Roman" w:hAnsi="Times New Roman"/>
          <w:sz w:val="28"/>
          <w:szCs w:val="28"/>
          <w:lang w:eastAsia="ru-RU"/>
        </w:rPr>
        <w:t xml:space="preserve"> год.</w:t>
      </w:r>
    </w:p>
    <w:p w:rsidR="00582D76" w:rsidRDefault="00582D76" w:rsidP="00582D76">
      <w:pPr>
        <w:pStyle w:val="af"/>
        <w:ind w:firstLine="709"/>
        <w:jc w:val="both"/>
        <w:rPr>
          <w:rFonts w:ascii="Times New Roman" w:hAnsi="Times New Roman"/>
          <w:bCs/>
          <w:sz w:val="28"/>
          <w:szCs w:val="28"/>
        </w:rPr>
      </w:pPr>
      <w:r w:rsidRPr="001B42F9">
        <w:rPr>
          <w:rFonts w:ascii="Times New Roman" w:hAnsi="Times New Roman"/>
          <w:bCs/>
          <w:sz w:val="28"/>
          <w:szCs w:val="28"/>
        </w:rPr>
        <w:t xml:space="preserve">В 2019 году Комитетом проводилась работа по составлению годового отчета об исполнении консолидированного бюджета Берёзовского района за 2018 год, проверена годовая бюджетная отчетность 7 главных распорядителей средств об исполнении бюджета Берёзовского района, бюджетная отчетность 6 городских и сельских поселений района об исполнении бюджетов поселений. </w:t>
      </w:r>
    </w:p>
    <w:p w:rsidR="00582D76" w:rsidRPr="001B42F9" w:rsidRDefault="00582D76" w:rsidP="00582D76">
      <w:pPr>
        <w:pStyle w:val="af"/>
        <w:ind w:firstLine="709"/>
        <w:jc w:val="both"/>
        <w:rPr>
          <w:rFonts w:ascii="Times New Roman" w:hAnsi="Times New Roman"/>
          <w:bCs/>
          <w:sz w:val="28"/>
          <w:szCs w:val="28"/>
        </w:rPr>
      </w:pPr>
      <w:r w:rsidRPr="001B42F9">
        <w:rPr>
          <w:rFonts w:ascii="Times New Roman" w:hAnsi="Times New Roman"/>
          <w:bCs/>
          <w:sz w:val="28"/>
          <w:szCs w:val="28"/>
        </w:rPr>
        <w:t>Годовой отчет составлен своевременно и в полном объеме представлен в Департамент финансов автономного округа.</w:t>
      </w:r>
      <w:r>
        <w:rPr>
          <w:rFonts w:ascii="Times New Roman" w:hAnsi="Times New Roman"/>
          <w:bCs/>
          <w:sz w:val="28"/>
          <w:szCs w:val="28"/>
        </w:rPr>
        <w:t xml:space="preserve"> Замечания по отчету отсутствуют. </w:t>
      </w:r>
    </w:p>
    <w:p w:rsidR="00582D76" w:rsidRPr="001B42F9" w:rsidRDefault="00582D76" w:rsidP="00582D76">
      <w:pPr>
        <w:pStyle w:val="af"/>
        <w:ind w:firstLine="709"/>
        <w:jc w:val="both"/>
        <w:rPr>
          <w:rFonts w:ascii="Times New Roman" w:hAnsi="Times New Roman"/>
          <w:bCs/>
          <w:sz w:val="28"/>
          <w:szCs w:val="28"/>
        </w:rPr>
      </w:pPr>
      <w:r w:rsidRPr="001B42F9">
        <w:rPr>
          <w:rFonts w:ascii="Times New Roman" w:hAnsi="Times New Roman"/>
          <w:bCs/>
          <w:sz w:val="28"/>
          <w:szCs w:val="28"/>
        </w:rPr>
        <w:t>Отчет об исполнении бюджета Березовского района за 2018 год, в форме проекта решения Думы Березовского района, в соответствии с законодательством был направлен для проведения экспертизы в Контрольно-счетную палату Березовского района, в органы прокуратуры Березовского района. По проекту исполнения бюджета подготовлены и проведены публичные слушания. Для рассмотрения и утверждения (принятия) проект решения был направлен в Думу Берёзовского района.</w:t>
      </w:r>
    </w:p>
    <w:p w:rsidR="00582D76" w:rsidRPr="001B42F9" w:rsidRDefault="00582D76" w:rsidP="00582D76">
      <w:pPr>
        <w:pStyle w:val="af"/>
        <w:ind w:firstLine="709"/>
        <w:jc w:val="both"/>
        <w:rPr>
          <w:rFonts w:ascii="Times New Roman" w:hAnsi="Times New Roman"/>
          <w:sz w:val="28"/>
          <w:szCs w:val="28"/>
        </w:rPr>
      </w:pPr>
      <w:r w:rsidRPr="001B42F9">
        <w:rPr>
          <w:rFonts w:ascii="Times New Roman" w:hAnsi="Times New Roman"/>
          <w:bCs/>
          <w:sz w:val="28"/>
          <w:szCs w:val="28"/>
        </w:rPr>
        <w:t xml:space="preserve">Отчёт </w:t>
      </w:r>
      <w:r w:rsidRPr="001B42F9">
        <w:rPr>
          <w:rFonts w:ascii="Times New Roman" w:hAnsi="Times New Roman"/>
          <w:sz w:val="28"/>
          <w:szCs w:val="28"/>
        </w:rPr>
        <w:t>об исполнении бюджета Березовского района за 2018 год утверждён решением Думы Берёзовского района № 417 от 06.06.2019 года.</w:t>
      </w:r>
    </w:p>
    <w:p w:rsidR="00582D76" w:rsidRPr="001B42F9" w:rsidRDefault="00582D76" w:rsidP="00582D76">
      <w:pPr>
        <w:pStyle w:val="af"/>
        <w:ind w:firstLine="709"/>
        <w:jc w:val="both"/>
        <w:rPr>
          <w:rFonts w:ascii="Times New Roman" w:hAnsi="Times New Roman"/>
          <w:bCs/>
          <w:sz w:val="28"/>
          <w:szCs w:val="28"/>
        </w:rPr>
      </w:pPr>
      <w:r w:rsidRPr="001B42F9">
        <w:rPr>
          <w:rFonts w:ascii="Times New Roman" w:hAnsi="Times New Roman"/>
          <w:bCs/>
          <w:sz w:val="28"/>
          <w:szCs w:val="28"/>
        </w:rPr>
        <w:lastRenderedPageBreak/>
        <w:t>Ежеквартально в 2019 году в Думу Березовского района и Контрольно-счетную палату Березовского района в форме проекта решения Думы Берёзовского района представлялись отчеты об исполнении бюджета Берёзовского района за отчетный квартал</w:t>
      </w:r>
      <w:r w:rsidRPr="001B42F9">
        <w:rPr>
          <w:rFonts w:ascii="Times New Roman" w:hAnsi="Times New Roman"/>
          <w:sz w:val="28"/>
          <w:szCs w:val="28"/>
          <w:lang w:eastAsia="ru-RU"/>
        </w:rPr>
        <w:t xml:space="preserve"> с приложением пояснительной записки</w:t>
      </w:r>
      <w:r w:rsidRPr="001B42F9">
        <w:rPr>
          <w:rFonts w:ascii="Times New Roman" w:hAnsi="Times New Roman"/>
          <w:bCs/>
          <w:sz w:val="28"/>
          <w:szCs w:val="28"/>
        </w:rPr>
        <w:t>.</w:t>
      </w:r>
    </w:p>
    <w:p w:rsidR="00582D76" w:rsidRDefault="00582D76" w:rsidP="00582D76">
      <w:pPr>
        <w:pStyle w:val="af"/>
        <w:ind w:firstLine="709"/>
        <w:jc w:val="both"/>
        <w:rPr>
          <w:rFonts w:ascii="Times New Roman" w:hAnsi="Times New Roman"/>
          <w:sz w:val="28"/>
          <w:szCs w:val="28"/>
        </w:rPr>
      </w:pPr>
      <w:r w:rsidRPr="001B42F9">
        <w:rPr>
          <w:rFonts w:ascii="Times New Roman" w:hAnsi="Times New Roman"/>
          <w:bCs/>
          <w:sz w:val="28"/>
          <w:szCs w:val="28"/>
        </w:rPr>
        <w:t xml:space="preserve">В отчетном году ежемесячно </w:t>
      </w:r>
      <w:r w:rsidRPr="001B42F9">
        <w:rPr>
          <w:rFonts w:ascii="Times New Roman" w:hAnsi="Times New Roman"/>
          <w:sz w:val="28"/>
          <w:szCs w:val="28"/>
        </w:rPr>
        <w:t xml:space="preserve">и ежеквартально проводился анализ исполнения бюджета по доходам и расходам с учетом первоначальных и уточненных плановых показателей по муниципальному району, поселениям и консолидированному бюджету, а также </w:t>
      </w:r>
      <w:r w:rsidRPr="001B42F9">
        <w:rPr>
          <w:rFonts w:ascii="Times New Roman" w:hAnsi="Times New Roman"/>
          <w:bCs/>
          <w:sz w:val="28"/>
          <w:szCs w:val="28"/>
        </w:rPr>
        <w:t xml:space="preserve">осуществлялся мониторинг дебиторской и кредиторской задолженности. </w:t>
      </w:r>
      <w:r w:rsidRPr="001B42F9">
        <w:rPr>
          <w:rFonts w:ascii="Times New Roman" w:hAnsi="Times New Roman"/>
          <w:sz w:val="28"/>
          <w:szCs w:val="28"/>
        </w:rPr>
        <w:t>По состоянию на 1 января 2020 года просроченная кредиторская задолженность отсутствует.</w:t>
      </w:r>
    </w:p>
    <w:p w:rsidR="00582D76" w:rsidRDefault="00582D76" w:rsidP="00582D76">
      <w:pPr>
        <w:pStyle w:val="af"/>
        <w:ind w:firstLine="709"/>
        <w:jc w:val="both"/>
        <w:rPr>
          <w:rFonts w:ascii="Times New Roman" w:hAnsi="Times New Roman"/>
          <w:sz w:val="28"/>
          <w:szCs w:val="28"/>
          <w:lang w:eastAsia="ru-RU"/>
        </w:rPr>
      </w:pPr>
      <w:r w:rsidRPr="001B42F9">
        <w:rPr>
          <w:rFonts w:ascii="Times New Roman" w:hAnsi="Times New Roman"/>
          <w:bCs/>
          <w:sz w:val="28"/>
          <w:szCs w:val="28"/>
        </w:rPr>
        <w:t xml:space="preserve">Также </w:t>
      </w:r>
      <w:r w:rsidRPr="001B42F9">
        <w:rPr>
          <w:rFonts w:ascii="Times New Roman" w:hAnsi="Times New Roman"/>
          <w:sz w:val="28"/>
          <w:szCs w:val="28"/>
          <w:lang w:eastAsia="ru-RU"/>
        </w:rPr>
        <w:t>ежемесячно и ежеквартально формировалась консолидированная отчетность об исполнении бюджета Березовского района и бухгалтерская отчетность муниципальных бюджетных и автономных учреждений, 7 главных распорядителей средств бюджета Березовского района, отчетность 6 муниципальных образований Березовского района. Доля главных распорядителей средств бюджета Березовского района и муниципальных образований, представивших отчетность в сроки, установленные Комитетом, составила 100% при аналогичном плановом показателе.</w:t>
      </w:r>
    </w:p>
    <w:p w:rsidR="00582D76" w:rsidRDefault="00582D76" w:rsidP="00582D76">
      <w:pPr>
        <w:pStyle w:val="af"/>
        <w:ind w:firstLine="709"/>
        <w:jc w:val="both"/>
        <w:rPr>
          <w:rFonts w:ascii="Times New Roman" w:hAnsi="Times New Roman"/>
          <w:bCs/>
          <w:sz w:val="28"/>
          <w:szCs w:val="28"/>
        </w:rPr>
      </w:pPr>
      <w:r>
        <w:rPr>
          <w:rFonts w:ascii="Times New Roman" w:hAnsi="Times New Roman"/>
          <w:bCs/>
          <w:sz w:val="28"/>
          <w:szCs w:val="28"/>
        </w:rPr>
        <w:t xml:space="preserve">Комитетом по финансам на протяжении 2019 года проводилась экспертиза проектов муниципальных правовых актов администрации Березовского района, подготовлено 188 заключений. </w:t>
      </w:r>
    </w:p>
    <w:p w:rsidR="00582D76" w:rsidRPr="001B42F9" w:rsidRDefault="00582D76" w:rsidP="00582D76">
      <w:pPr>
        <w:pStyle w:val="af"/>
        <w:ind w:firstLine="709"/>
        <w:jc w:val="both"/>
        <w:rPr>
          <w:rFonts w:ascii="Times New Roman" w:hAnsi="Times New Roman"/>
          <w:sz w:val="28"/>
          <w:szCs w:val="28"/>
          <w:lang w:eastAsia="ru-RU"/>
        </w:rPr>
      </w:pPr>
      <w:r w:rsidRPr="001B42F9">
        <w:rPr>
          <w:rFonts w:ascii="Times New Roman" w:hAnsi="Times New Roman"/>
          <w:sz w:val="28"/>
          <w:szCs w:val="28"/>
          <w:lang w:eastAsia="ru-RU"/>
        </w:rPr>
        <w:t xml:space="preserve">С 2019 года организована работа по информационному обмену с Департаментом финансов Ханты-Мансийского автономного округа-Югры по автоматизации процесса централизованного сбора, консолидации и анализа бюджетной отчетности с применением </w:t>
      </w:r>
      <w:r w:rsidRPr="001B42F9">
        <w:rPr>
          <w:rFonts w:ascii="Times New Roman" w:hAnsi="Times New Roman"/>
          <w:sz w:val="28"/>
          <w:szCs w:val="28"/>
          <w:lang w:val="en-US" w:eastAsia="ru-RU"/>
        </w:rPr>
        <w:t>web</w:t>
      </w:r>
      <w:r w:rsidRPr="001B42F9">
        <w:rPr>
          <w:rFonts w:ascii="Times New Roman" w:hAnsi="Times New Roman"/>
          <w:sz w:val="28"/>
          <w:szCs w:val="28"/>
          <w:lang w:eastAsia="ru-RU"/>
        </w:rPr>
        <w:t xml:space="preserve">-технологии для осуществления </w:t>
      </w:r>
      <w:r w:rsidRPr="000D5649">
        <w:rPr>
          <w:rFonts w:ascii="Times New Roman" w:hAnsi="Times New Roman"/>
          <w:sz w:val="28"/>
          <w:szCs w:val="28"/>
          <w:lang w:eastAsia="ru-RU"/>
        </w:rPr>
        <w:t xml:space="preserve">посредством информационной системы </w:t>
      </w:r>
      <w:r w:rsidRPr="000D5649">
        <w:rPr>
          <w:rFonts w:ascii="Times New Roman" w:hAnsi="Times New Roman"/>
          <w:sz w:val="28"/>
          <w:szCs w:val="28"/>
          <w:lang w:val="en-US" w:eastAsia="ru-RU"/>
        </w:rPr>
        <w:t>web</w:t>
      </w:r>
      <w:r w:rsidRPr="000D5649">
        <w:rPr>
          <w:rFonts w:ascii="Times New Roman" w:hAnsi="Times New Roman"/>
          <w:sz w:val="28"/>
          <w:szCs w:val="28"/>
          <w:lang w:eastAsia="ru-RU"/>
        </w:rPr>
        <w:t xml:space="preserve"> -консолидация.</w:t>
      </w:r>
      <w:r w:rsidRPr="001B42F9">
        <w:rPr>
          <w:rFonts w:ascii="Times New Roman" w:hAnsi="Times New Roman"/>
          <w:sz w:val="28"/>
          <w:szCs w:val="28"/>
          <w:lang w:eastAsia="ru-RU"/>
        </w:rPr>
        <w:t xml:space="preserve"> </w:t>
      </w:r>
    </w:p>
    <w:p w:rsidR="00582D76" w:rsidRDefault="00582D76" w:rsidP="00582D76">
      <w:pPr>
        <w:pStyle w:val="af"/>
        <w:ind w:firstLine="709"/>
        <w:jc w:val="both"/>
        <w:rPr>
          <w:rFonts w:ascii="Times New Roman" w:hAnsi="Times New Roman"/>
          <w:sz w:val="28"/>
          <w:szCs w:val="28"/>
        </w:rPr>
      </w:pPr>
    </w:p>
    <w:p w:rsidR="00582D76" w:rsidRPr="008E6656" w:rsidRDefault="00582D76" w:rsidP="00582D76">
      <w:pPr>
        <w:pStyle w:val="af"/>
        <w:ind w:firstLine="709"/>
        <w:jc w:val="both"/>
        <w:rPr>
          <w:rFonts w:ascii="Times New Roman" w:hAnsi="Times New Roman"/>
          <w:sz w:val="28"/>
          <w:szCs w:val="28"/>
        </w:rPr>
      </w:pPr>
      <w:r>
        <w:rPr>
          <w:rFonts w:ascii="Times New Roman" w:hAnsi="Times New Roman"/>
          <w:sz w:val="28"/>
          <w:szCs w:val="28"/>
        </w:rPr>
        <w:t>В отчетном году р</w:t>
      </w:r>
      <w:r w:rsidRPr="008E6656">
        <w:rPr>
          <w:rFonts w:ascii="Times New Roman" w:hAnsi="Times New Roman"/>
          <w:sz w:val="28"/>
          <w:szCs w:val="28"/>
        </w:rPr>
        <w:t>езультаты работы Комитета</w:t>
      </w:r>
      <w:r>
        <w:rPr>
          <w:rFonts w:ascii="Times New Roman" w:hAnsi="Times New Roman"/>
          <w:sz w:val="28"/>
          <w:szCs w:val="28"/>
        </w:rPr>
        <w:t xml:space="preserve"> по финансам</w:t>
      </w:r>
      <w:r w:rsidRPr="008E6656">
        <w:rPr>
          <w:rFonts w:ascii="Times New Roman" w:hAnsi="Times New Roman"/>
          <w:sz w:val="28"/>
          <w:szCs w:val="28"/>
        </w:rPr>
        <w:t xml:space="preserve"> были поощрены грантами из бюджета автономного округа:</w:t>
      </w:r>
    </w:p>
    <w:p w:rsidR="00582D76" w:rsidRPr="00CC64CE" w:rsidRDefault="00582D76" w:rsidP="00582D76">
      <w:pPr>
        <w:pStyle w:val="af"/>
        <w:ind w:firstLine="709"/>
        <w:jc w:val="both"/>
        <w:rPr>
          <w:rFonts w:ascii="Times New Roman" w:hAnsi="Times New Roman"/>
          <w:sz w:val="28"/>
          <w:szCs w:val="28"/>
        </w:rPr>
      </w:pPr>
      <w:r w:rsidRPr="001B42F9">
        <w:rPr>
          <w:rFonts w:ascii="Times New Roman" w:hAnsi="Times New Roman"/>
          <w:sz w:val="28"/>
          <w:szCs w:val="28"/>
        </w:rPr>
        <w:t>- за развитие практик инициативного бюджетирования в муниципальных образованиях ХМАО-Югры по итогам 2018 года в размере 5,7 млн. рублей</w:t>
      </w:r>
      <w:r>
        <w:rPr>
          <w:rFonts w:ascii="Times New Roman" w:hAnsi="Times New Roman"/>
          <w:sz w:val="28"/>
          <w:szCs w:val="28"/>
        </w:rPr>
        <w:t xml:space="preserve">. Комитетом разработана нормативно правовая база реализации практик инициативного бюджетирования на территории Березовского района, проводилась работа с поселениями района по реализации практик инициативного бюджетирования. В результате работы Комитета в 2018 году на территории городского поселения Березово и сельского поселения Саранпауль были реализованы по 1 проекту. В 2019 году Комитет продолжил работу по реализации практик инициативного бюджетирования, в результате чего в городском поселении </w:t>
      </w:r>
      <w:r w:rsidRPr="00CC64CE">
        <w:rPr>
          <w:rFonts w:ascii="Times New Roman" w:hAnsi="Times New Roman"/>
          <w:sz w:val="28"/>
          <w:szCs w:val="28"/>
        </w:rPr>
        <w:t xml:space="preserve">Березово реализовано 2 проекта, в сельском поселении Саранпауль - 1 проект. </w:t>
      </w:r>
    </w:p>
    <w:p w:rsidR="00582D76" w:rsidRDefault="00582D76" w:rsidP="00582D76">
      <w:pPr>
        <w:autoSpaceDE w:val="0"/>
        <w:autoSpaceDN w:val="0"/>
        <w:adjustRightInd w:val="0"/>
        <w:spacing w:after="0" w:line="240" w:lineRule="auto"/>
        <w:ind w:firstLine="709"/>
        <w:jc w:val="both"/>
        <w:rPr>
          <w:rFonts w:ascii="Times New Roman" w:eastAsiaTheme="minorHAnsi" w:hAnsi="Times New Roman"/>
          <w:sz w:val="28"/>
          <w:szCs w:val="28"/>
        </w:rPr>
      </w:pPr>
      <w:r w:rsidRPr="00CC64CE">
        <w:rPr>
          <w:rFonts w:ascii="Times New Roman" w:hAnsi="Times New Roman"/>
          <w:sz w:val="28"/>
          <w:szCs w:val="28"/>
        </w:rPr>
        <w:t xml:space="preserve">- за рост налогового потенциала и качества планирования доходов в сумме 1,8 млн. рублей. Результатом гранта стала </w:t>
      </w:r>
      <w:r w:rsidRPr="00CC64CE">
        <w:rPr>
          <w:rFonts w:ascii="Times New Roman" w:eastAsiaTheme="minorHAnsi" w:hAnsi="Times New Roman"/>
          <w:sz w:val="28"/>
          <w:szCs w:val="28"/>
        </w:rPr>
        <w:t>практика принятия решения о согласовании частичной замены дотации дополнительными нормативами отчислений от налога</w:t>
      </w:r>
      <w:r w:rsidRPr="001B42F9">
        <w:rPr>
          <w:rFonts w:ascii="Times New Roman" w:eastAsiaTheme="minorHAnsi" w:hAnsi="Times New Roman"/>
          <w:sz w:val="28"/>
          <w:szCs w:val="28"/>
        </w:rPr>
        <w:t xml:space="preserve"> на доходы физических лиц</w:t>
      </w:r>
      <w:r>
        <w:rPr>
          <w:rFonts w:ascii="Times New Roman" w:eastAsiaTheme="minorHAnsi" w:hAnsi="Times New Roman"/>
          <w:sz w:val="28"/>
          <w:szCs w:val="28"/>
        </w:rPr>
        <w:t>.</w:t>
      </w:r>
    </w:p>
    <w:p w:rsidR="00582D76" w:rsidRPr="001B42F9" w:rsidRDefault="00582D76" w:rsidP="00582D76">
      <w:pPr>
        <w:tabs>
          <w:tab w:val="left" w:pos="0"/>
          <w:tab w:val="left" w:pos="9355"/>
        </w:tabs>
        <w:autoSpaceDE w:val="0"/>
        <w:autoSpaceDN w:val="0"/>
        <w:adjustRightInd w:val="0"/>
        <w:spacing w:after="0" w:line="240" w:lineRule="auto"/>
        <w:ind w:right="-1" w:firstLine="709"/>
        <w:jc w:val="both"/>
        <w:rPr>
          <w:rFonts w:ascii="Times New Roman" w:hAnsi="Times New Roman"/>
          <w:sz w:val="28"/>
          <w:szCs w:val="28"/>
        </w:rPr>
      </w:pPr>
      <w:r w:rsidRPr="00651279">
        <w:rPr>
          <w:rFonts w:ascii="Times New Roman" w:eastAsiaTheme="minorHAnsi" w:hAnsi="Times New Roman"/>
          <w:sz w:val="28"/>
          <w:szCs w:val="28"/>
        </w:rPr>
        <w:t>Полученные средства грантов направлены в виде</w:t>
      </w:r>
      <w:r>
        <w:rPr>
          <w:rFonts w:ascii="Times New Roman" w:eastAsiaTheme="minorHAnsi" w:hAnsi="Times New Roman"/>
          <w:color w:val="FF0000"/>
          <w:sz w:val="28"/>
          <w:szCs w:val="28"/>
        </w:rPr>
        <w:t xml:space="preserve"> </w:t>
      </w:r>
      <w:r w:rsidRPr="001B42F9">
        <w:rPr>
          <w:rFonts w:ascii="Times New Roman" w:hAnsi="Times New Roman"/>
          <w:sz w:val="28"/>
          <w:szCs w:val="28"/>
        </w:rPr>
        <w:t>межбюджетны</w:t>
      </w:r>
      <w:r>
        <w:rPr>
          <w:rFonts w:ascii="Times New Roman" w:hAnsi="Times New Roman"/>
          <w:sz w:val="28"/>
          <w:szCs w:val="28"/>
        </w:rPr>
        <w:t>х</w:t>
      </w:r>
      <w:r w:rsidRPr="001B42F9">
        <w:rPr>
          <w:rFonts w:ascii="Times New Roman" w:hAnsi="Times New Roman"/>
          <w:sz w:val="28"/>
          <w:szCs w:val="28"/>
        </w:rPr>
        <w:t xml:space="preserve"> трансферт</w:t>
      </w:r>
      <w:r>
        <w:rPr>
          <w:rFonts w:ascii="Times New Roman" w:hAnsi="Times New Roman"/>
          <w:sz w:val="28"/>
          <w:szCs w:val="28"/>
        </w:rPr>
        <w:t>ов</w:t>
      </w:r>
      <w:r w:rsidRPr="001B42F9">
        <w:rPr>
          <w:rFonts w:ascii="Times New Roman" w:hAnsi="Times New Roman"/>
          <w:sz w:val="28"/>
          <w:szCs w:val="28"/>
        </w:rPr>
        <w:t xml:space="preserve"> бюджетам </w:t>
      </w:r>
      <w:proofErr w:type="spellStart"/>
      <w:r w:rsidRPr="001B42F9">
        <w:rPr>
          <w:rFonts w:ascii="Times New Roman" w:hAnsi="Times New Roman"/>
          <w:sz w:val="28"/>
          <w:szCs w:val="28"/>
        </w:rPr>
        <w:t>сп</w:t>
      </w:r>
      <w:proofErr w:type="spellEnd"/>
      <w:r w:rsidRPr="001B42F9">
        <w:rPr>
          <w:rFonts w:ascii="Times New Roman" w:hAnsi="Times New Roman"/>
          <w:sz w:val="28"/>
          <w:szCs w:val="28"/>
        </w:rPr>
        <w:t xml:space="preserve">. Саранпауль и </w:t>
      </w:r>
      <w:proofErr w:type="spellStart"/>
      <w:r w:rsidRPr="001B42F9">
        <w:rPr>
          <w:rFonts w:ascii="Times New Roman" w:hAnsi="Times New Roman"/>
          <w:sz w:val="28"/>
          <w:szCs w:val="28"/>
        </w:rPr>
        <w:t>гп</w:t>
      </w:r>
      <w:proofErr w:type="spellEnd"/>
      <w:r w:rsidRPr="001B42F9">
        <w:rPr>
          <w:rFonts w:ascii="Times New Roman" w:hAnsi="Times New Roman"/>
          <w:sz w:val="28"/>
          <w:szCs w:val="28"/>
        </w:rPr>
        <w:t xml:space="preserve">. Березово в целях поощрения за развитие практик </w:t>
      </w:r>
      <w:r w:rsidRPr="001B42F9">
        <w:rPr>
          <w:rFonts w:ascii="Times New Roman" w:hAnsi="Times New Roman"/>
          <w:sz w:val="28"/>
          <w:szCs w:val="28"/>
        </w:rPr>
        <w:lastRenderedPageBreak/>
        <w:t>инициативного бюджетирования</w:t>
      </w:r>
      <w:r>
        <w:rPr>
          <w:rFonts w:ascii="Times New Roman" w:hAnsi="Times New Roman"/>
          <w:sz w:val="28"/>
          <w:szCs w:val="28"/>
        </w:rPr>
        <w:t xml:space="preserve"> и на осуществление расходных обязательств бюджета района</w:t>
      </w:r>
      <w:r w:rsidRPr="001B42F9">
        <w:rPr>
          <w:rFonts w:ascii="Times New Roman" w:hAnsi="Times New Roman"/>
          <w:sz w:val="28"/>
          <w:szCs w:val="28"/>
        </w:rPr>
        <w:t>.</w:t>
      </w:r>
    </w:p>
    <w:p w:rsidR="00582D76" w:rsidRPr="00C10379" w:rsidRDefault="00582D76" w:rsidP="00582D76">
      <w:pPr>
        <w:pStyle w:val="af"/>
        <w:ind w:firstLine="709"/>
        <w:jc w:val="both"/>
        <w:rPr>
          <w:rFonts w:ascii="Times New Roman" w:hAnsi="Times New Roman"/>
          <w:sz w:val="28"/>
          <w:szCs w:val="28"/>
        </w:rPr>
      </w:pPr>
      <w:r>
        <w:rPr>
          <w:rFonts w:ascii="Times New Roman" w:hAnsi="Times New Roman"/>
          <w:sz w:val="28"/>
          <w:szCs w:val="28"/>
        </w:rPr>
        <w:t xml:space="preserve">В </w:t>
      </w:r>
      <w:r w:rsidRPr="00C10379">
        <w:rPr>
          <w:rFonts w:ascii="Times New Roman" w:hAnsi="Times New Roman"/>
          <w:sz w:val="28"/>
          <w:szCs w:val="28"/>
        </w:rPr>
        <w:t>рейтинг</w:t>
      </w:r>
      <w:r>
        <w:rPr>
          <w:rFonts w:ascii="Times New Roman" w:hAnsi="Times New Roman"/>
          <w:sz w:val="28"/>
          <w:szCs w:val="28"/>
        </w:rPr>
        <w:t>е</w:t>
      </w:r>
      <w:r w:rsidRPr="00C10379">
        <w:rPr>
          <w:rFonts w:ascii="Times New Roman" w:hAnsi="Times New Roman"/>
          <w:sz w:val="28"/>
          <w:szCs w:val="28"/>
        </w:rPr>
        <w:t xml:space="preserve"> муниципальных образований автономного округа по итогам 2018 года</w:t>
      </w:r>
      <w:r>
        <w:rPr>
          <w:rFonts w:ascii="Times New Roman" w:hAnsi="Times New Roman"/>
          <w:sz w:val="28"/>
          <w:szCs w:val="28"/>
        </w:rPr>
        <w:t xml:space="preserve"> Березовский район занял 4 место за </w:t>
      </w:r>
      <w:r w:rsidRPr="00C10379">
        <w:rPr>
          <w:rFonts w:ascii="Times New Roman" w:hAnsi="Times New Roman"/>
          <w:sz w:val="28"/>
          <w:szCs w:val="28"/>
        </w:rPr>
        <w:t>оценк</w:t>
      </w:r>
      <w:r>
        <w:rPr>
          <w:rFonts w:ascii="Times New Roman" w:hAnsi="Times New Roman"/>
          <w:sz w:val="28"/>
          <w:szCs w:val="28"/>
        </w:rPr>
        <w:t>у</w:t>
      </w:r>
      <w:r w:rsidRPr="00C10379">
        <w:rPr>
          <w:rFonts w:ascii="Times New Roman" w:hAnsi="Times New Roman"/>
          <w:sz w:val="28"/>
          <w:szCs w:val="28"/>
        </w:rPr>
        <w:t xml:space="preserve"> качества организации и осуществления бюджетного процесса</w:t>
      </w:r>
      <w:r>
        <w:rPr>
          <w:rFonts w:ascii="Times New Roman" w:hAnsi="Times New Roman"/>
          <w:sz w:val="28"/>
          <w:szCs w:val="28"/>
        </w:rPr>
        <w:t xml:space="preserve">, показатель улучшен. По итогам 2017 года Березовскому району было присвоено 5 место. </w:t>
      </w:r>
    </w:p>
    <w:p w:rsidR="00582D76" w:rsidRPr="00696B0D" w:rsidRDefault="00582D76" w:rsidP="00582D76">
      <w:pPr>
        <w:pStyle w:val="af"/>
        <w:ind w:firstLine="709"/>
        <w:jc w:val="both"/>
        <w:rPr>
          <w:rFonts w:ascii="Times New Roman" w:hAnsi="Times New Roman"/>
          <w:sz w:val="28"/>
          <w:szCs w:val="28"/>
        </w:rPr>
      </w:pPr>
      <w:r>
        <w:rPr>
          <w:rFonts w:ascii="Times New Roman" w:hAnsi="Times New Roman"/>
          <w:sz w:val="28"/>
          <w:szCs w:val="28"/>
        </w:rPr>
        <w:t xml:space="preserve">В целом </w:t>
      </w:r>
      <w:r w:rsidRPr="00696B0D">
        <w:rPr>
          <w:rFonts w:ascii="Times New Roman" w:hAnsi="Times New Roman"/>
          <w:sz w:val="28"/>
          <w:szCs w:val="28"/>
        </w:rPr>
        <w:t>деятельност</w:t>
      </w:r>
      <w:r>
        <w:rPr>
          <w:rFonts w:ascii="Times New Roman" w:hAnsi="Times New Roman"/>
          <w:sz w:val="28"/>
          <w:szCs w:val="28"/>
        </w:rPr>
        <w:t>ь</w:t>
      </w:r>
      <w:r w:rsidRPr="00696B0D">
        <w:rPr>
          <w:rFonts w:ascii="Times New Roman" w:hAnsi="Times New Roman"/>
          <w:sz w:val="28"/>
          <w:szCs w:val="28"/>
        </w:rPr>
        <w:t xml:space="preserve"> администрации Березовского района</w:t>
      </w:r>
      <w:r>
        <w:rPr>
          <w:rFonts w:ascii="Times New Roman" w:hAnsi="Times New Roman"/>
          <w:sz w:val="28"/>
          <w:szCs w:val="28"/>
        </w:rPr>
        <w:t xml:space="preserve"> за 2019 год</w:t>
      </w:r>
      <w:r w:rsidRPr="00696B0D">
        <w:rPr>
          <w:rFonts w:ascii="Times New Roman" w:hAnsi="Times New Roman"/>
          <w:sz w:val="28"/>
          <w:szCs w:val="28"/>
        </w:rPr>
        <w:t xml:space="preserve">, в том числе </w:t>
      </w:r>
      <w:r>
        <w:rPr>
          <w:rFonts w:ascii="Times New Roman" w:hAnsi="Times New Roman"/>
          <w:sz w:val="28"/>
          <w:szCs w:val="28"/>
        </w:rPr>
        <w:t xml:space="preserve">и </w:t>
      </w:r>
      <w:r w:rsidRPr="00696B0D">
        <w:rPr>
          <w:rFonts w:ascii="Times New Roman" w:hAnsi="Times New Roman"/>
          <w:sz w:val="28"/>
          <w:szCs w:val="28"/>
        </w:rPr>
        <w:t>Комитета по финансам</w:t>
      </w:r>
      <w:r>
        <w:rPr>
          <w:rFonts w:ascii="Times New Roman" w:hAnsi="Times New Roman"/>
          <w:sz w:val="28"/>
          <w:szCs w:val="28"/>
        </w:rPr>
        <w:t>,</w:t>
      </w:r>
      <w:r w:rsidRPr="00696B0D">
        <w:rPr>
          <w:rFonts w:ascii="Times New Roman" w:hAnsi="Times New Roman"/>
          <w:sz w:val="28"/>
          <w:szCs w:val="28"/>
        </w:rPr>
        <w:t xml:space="preserve"> была положительно оценена</w:t>
      </w:r>
      <w:r>
        <w:rPr>
          <w:rFonts w:ascii="Times New Roman" w:hAnsi="Times New Roman"/>
          <w:sz w:val="28"/>
          <w:szCs w:val="28"/>
        </w:rPr>
        <w:t>,</w:t>
      </w:r>
      <w:r w:rsidRPr="00696B0D">
        <w:rPr>
          <w:rFonts w:ascii="Times New Roman" w:hAnsi="Times New Roman"/>
          <w:sz w:val="28"/>
          <w:szCs w:val="28"/>
        </w:rPr>
        <w:t xml:space="preserve"> в результате предоставлены гранты из бюджета автономного округа:</w:t>
      </w:r>
    </w:p>
    <w:p w:rsidR="00582D76" w:rsidRPr="001B42F9" w:rsidRDefault="00582D76" w:rsidP="00582D76">
      <w:pPr>
        <w:pStyle w:val="af"/>
        <w:ind w:firstLine="709"/>
        <w:jc w:val="both"/>
        <w:rPr>
          <w:rFonts w:ascii="Times New Roman" w:hAnsi="Times New Roman"/>
          <w:sz w:val="28"/>
          <w:szCs w:val="28"/>
        </w:rPr>
      </w:pPr>
      <w:r w:rsidRPr="001B42F9">
        <w:rPr>
          <w:rFonts w:ascii="Times New Roman" w:hAnsi="Times New Roman"/>
          <w:sz w:val="28"/>
          <w:szCs w:val="28"/>
        </w:rPr>
        <w:t xml:space="preserve">- за достижение наилучших значений показателей деятельности органов местного самоуправления муниципальных районов на 2019 год в сумме 37,1 млн. рублей; </w:t>
      </w:r>
    </w:p>
    <w:p w:rsidR="00582D76" w:rsidRPr="001B42F9" w:rsidRDefault="00582D76" w:rsidP="00582D76">
      <w:pPr>
        <w:pStyle w:val="af"/>
        <w:ind w:firstLine="709"/>
        <w:jc w:val="both"/>
        <w:rPr>
          <w:rFonts w:ascii="Times New Roman" w:hAnsi="Times New Roman"/>
          <w:sz w:val="28"/>
          <w:szCs w:val="28"/>
        </w:rPr>
      </w:pPr>
      <w:r w:rsidRPr="001B42F9">
        <w:rPr>
          <w:rFonts w:ascii="Times New Roman" w:hAnsi="Times New Roman"/>
          <w:sz w:val="28"/>
          <w:szCs w:val="28"/>
        </w:rPr>
        <w:t xml:space="preserve">- на поощрение муниципальных управленческих команд в 2019 году за счет средств Федерального бюджета в сумме 3,2 млн. рублей. </w:t>
      </w:r>
    </w:p>
    <w:p w:rsidR="00582D76" w:rsidRDefault="00582D76" w:rsidP="00582D76">
      <w:pPr>
        <w:spacing w:after="0" w:line="240" w:lineRule="auto"/>
        <w:ind w:firstLine="709"/>
        <w:jc w:val="both"/>
        <w:rPr>
          <w:rFonts w:ascii="Times New Roman" w:hAnsi="Times New Roman"/>
          <w:b/>
          <w:sz w:val="28"/>
          <w:szCs w:val="28"/>
        </w:rPr>
      </w:pPr>
    </w:p>
    <w:p w:rsidR="00582D76" w:rsidRPr="00AC41A5" w:rsidRDefault="00582D76" w:rsidP="00582D76">
      <w:pPr>
        <w:pStyle w:val="af"/>
        <w:ind w:firstLine="709"/>
        <w:jc w:val="both"/>
        <w:rPr>
          <w:rFonts w:ascii="Times New Roman" w:hAnsi="Times New Roman"/>
          <w:bCs/>
          <w:sz w:val="28"/>
          <w:szCs w:val="28"/>
        </w:rPr>
      </w:pPr>
      <w:r w:rsidRPr="00AC41A5">
        <w:rPr>
          <w:rFonts w:ascii="Times New Roman" w:hAnsi="Times New Roman"/>
          <w:sz w:val="28"/>
          <w:szCs w:val="28"/>
        </w:rPr>
        <w:t>В</w:t>
      </w:r>
      <w:r w:rsidRPr="00AC41A5">
        <w:rPr>
          <w:rFonts w:ascii="Times New Roman" w:hAnsi="Times New Roman"/>
          <w:snapToGrid w:val="0"/>
          <w:sz w:val="28"/>
          <w:szCs w:val="28"/>
        </w:rPr>
        <w:t xml:space="preserve"> соответствии с возложенными задачами Комитет</w:t>
      </w:r>
      <w:r w:rsidRPr="00AC41A5">
        <w:rPr>
          <w:rFonts w:ascii="Times New Roman" w:hAnsi="Times New Roman"/>
          <w:sz w:val="28"/>
          <w:szCs w:val="28"/>
        </w:rPr>
        <w:t xml:space="preserve"> по финансам  осуществляет полномочия о</w:t>
      </w:r>
      <w:r w:rsidRPr="00AC41A5">
        <w:rPr>
          <w:rFonts w:ascii="Times New Roman" w:hAnsi="Times New Roman"/>
          <w:bCs/>
          <w:sz w:val="28"/>
          <w:szCs w:val="28"/>
        </w:rPr>
        <w:t>ргана внутреннего муниципального финансового контроля и органа в сфере закупок.</w:t>
      </w:r>
    </w:p>
    <w:p w:rsidR="00582D76" w:rsidRPr="00AC41A5" w:rsidRDefault="00582D76" w:rsidP="00582D76">
      <w:pPr>
        <w:pStyle w:val="af"/>
        <w:ind w:firstLine="709"/>
        <w:jc w:val="both"/>
        <w:rPr>
          <w:rFonts w:ascii="Times New Roman" w:hAnsi="Times New Roman"/>
          <w:sz w:val="28"/>
          <w:szCs w:val="28"/>
        </w:rPr>
      </w:pPr>
      <w:r w:rsidRPr="00AC41A5">
        <w:rPr>
          <w:rFonts w:ascii="Times New Roman" w:hAnsi="Times New Roman"/>
          <w:sz w:val="28"/>
          <w:szCs w:val="28"/>
        </w:rPr>
        <w:t xml:space="preserve">Реализация данных полномочий осуществляется путем проведения контрольных мероприятий направленных на соблюдение положений правовых актов, регулирующих бюджетные правоотношения, а так же </w:t>
      </w:r>
      <w:hyperlink r:id="rId5" w:history="1">
        <w:r w:rsidRPr="00AC41A5">
          <w:rPr>
            <w:rFonts w:ascii="Times New Roman" w:hAnsi="Times New Roman"/>
            <w:sz w:val="28"/>
            <w:szCs w:val="28"/>
          </w:rPr>
          <w:t>законодательств</w:t>
        </w:r>
      </w:hyperlink>
      <w:r w:rsidRPr="00AC41A5">
        <w:rPr>
          <w:rFonts w:ascii="Times New Roman" w:hAnsi="Times New Roman"/>
          <w:sz w:val="28"/>
          <w:szCs w:val="28"/>
        </w:rPr>
        <w:t>а Российской Федерации о контрактной системе в сфере закупок товаров, работ, услуг для обеспечения государственных и муниципальных нужд.</w:t>
      </w:r>
    </w:p>
    <w:p w:rsidR="00582D76" w:rsidRPr="00AC41A5" w:rsidRDefault="00582D76" w:rsidP="00582D76">
      <w:pPr>
        <w:pStyle w:val="af"/>
        <w:ind w:firstLine="709"/>
        <w:jc w:val="both"/>
        <w:rPr>
          <w:rFonts w:ascii="Times New Roman" w:hAnsi="Times New Roman"/>
          <w:sz w:val="28"/>
          <w:szCs w:val="28"/>
        </w:rPr>
      </w:pPr>
      <w:r w:rsidRPr="00AC41A5">
        <w:rPr>
          <w:rFonts w:ascii="Times New Roman" w:hAnsi="Times New Roman"/>
          <w:sz w:val="28"/>
          <w:szCs w:val="28"/>
        </w:rPr>
        <w:t xml:space="preserve">В отчетном периоде </w:t>
      </w:r>
      <w:r>
        <w:rPr>
          <w:rFonts w:ascii="Times New Roman" w:hAnsi="Times New Roman"/>
          <w:sz w:val="28"/>
          <w:szCs w:val="28"/>
        </w:rPr>
        <w:t xml:space="preserve">проведено 20 контрольных мероприятий </w:t>
      </w:r>
      <w:r w:rsidRPr="00AC41A5">
        <w:rPr>
          <w:rFonts w:ascii="Times New Roman" w:hAnsi="Times New Roman"/>
          <w:sz w:val="28"/>
          <w:szCs w:val="28"/>
        </w:rPr>
        <w:t xml:space="preserve">по результатам </w:t>
      </w:r>
      <w:r>
        <w:rPr>
          <w:rFonts w:ascii="Times New Roman" w:hAnsi="Times New Roman"/>
          <w:sz w:val="28"/>
          <w:szCs w:val="28"/>
        </w:rPr>
        <w:t>которых</w:t>
      </w:r>
      <w:r w:rsidRPr="00AC41A5">
        <w:rPr>
          <w:rFonts w:ascii="Times New Roman" w:hAnsi="Times New Roman"/>
          <w:sz w:val="28"/>
          <w:szCs w:val="28"/>
        </w:rPr>
        <w:t xml:space="preserve"> устранены нарушения на сумму </w:t>
      </w:r>
      <w:r>
        <w:rPr>
          <w:rFonts w:ascii="Times New Roman" w:hAnsi="Times New Roman"/>
          <w:sz w:val="28"/>
          <w:szCs w:val="28"/>
        </w:rPr>
        <w:t>49</w:t>
      </w:r>
      <w:r w:rsidRPr="00AC41A5">
        <w:rPr>
          <w:rFonts w:ascii="Times New Roman" w:hAnsi="Times New Roman"/>
          <w:sz w:val="28"/>
          <w:szCs w:val="28"/>
        </w:rPr>
        <w:t>,</w:t>
      </w:r>
      <w:r>
        <w:rPr>
          <w:rFonts w:ascii="Times New Roman" w:hAnsi="Times New Roman"/>
          <w:sz w:val="28"/>
          <w:szCs w:val="28"/>
        </w:rPr>
        <w:t>0</w:t>
      </w:r>
      <w:r w:rsidRPr="00AC41A5">
        <w:rPr>
          <w:rFonts w:ascii="Times New Roman" w:hAnsi="Times New Roman"/>
          <w:sz w:val="28"/>
          <w:szCs w:val="28"/>
        </w:rPr>
        <w:t xml:space="preserve">  </w:t>
      </w:r>
      <w:r>
        <w:rPr>
          <w:rFonts w:ascii="Times New Roman" w:hAnsi="Times New Roman"/>
          <w:sz w:val="28"/>
          <w:szCs w:val="28"/>
        </w:rPr>
        <w:t>млн</w:t>
      </w:r>
      <w:r w:rsidRPr="00AC41A5">
        <w:rPr>
          <w:rFonts w:ascii="Times New Roman" w:hAnsi="Times New Roman"/>
          <w:sz w:val="28"/>
          <w:szCs w:val="28"/>
        </w:rPr>
        <w:t>. руб.</w:t>
      </w:r>
    </w:p>
    <w:p w:rsidR="00582D76" w:rsidRPr="00AC41A5" w:rsidRDefault="00582D76" w:rsidP="00582D76">
      <w:pPr>
        <w:pStyle w:val="af"/>
        <w:ind w:firstLine="709"/>
        <w:jc w:val="both"/>
        <w:rPr>
          <w:rFonts w:ascii="Times New Roman" w:hAnsi="Times New Roman"/>
          <w:sz w:val="28"/>
          <w:szCs w:val="28"/>
        </w:rPr>
      </w:pPr>
      <w:r w:rsidRPr="00AC41A5">
        <w:rPr>
          <w:rFonts w:ascii="Times New Roman" w:hAnsi="Times New Roman"/>
          <w:sz w:val="28"/>
          <w:szCs w:val="28"/>
        </w:rPr>
        <w:t xml:space="preserve">-восставлено кассовых расходов учреждений в сумме </w:t>
      </w:r>
      <w:r>
        <w:rPr>
          <w:rFonts w:ascii="Times New Roman" w:hAnsi="Times New Roman"/>
          <w:sz w:val="28"/>
          <w:szCs w:val="28"/>
        </w:rPr>
        <w:t>0,00</w:t>
      </w:r>
      <w:r w:rsidRPr="00AC41A5">
        <w:rPr>
          <w:rFonts w:ascii="Times New Roman" w:hAnsi="Times New Roman"/>
          <w:sz w:val="28"/>
          <w:szCs w:val="28"/>
        </w:rPr>
        <w:t>2 </w:t>
      </w:r>
      <w:r>
        <w:rPr>
          <w:rFonts w:ascii="Times New Roman" w:hAnsi="Times New Roman"/>
          <w:sz w:val="28"/>
          <w:szCs w:val="28"/>
        </w:rPr>
        <w:t>млн</w:t>
      </w:r>
      <w:r w:rsidRPr="00AC41A5">
        <w:rPr>
          <w:rFonts w:ascii="Times New Roman" w:hAnsi="Times New Roman"/>
          <w:sz w:val="28"/>
          <w:szCs w:val="28"/>
        </w:rPr>
        <w:t xml:space="preserve">. руб.; </w:t>
      </w:r>
    </w:p>
    <w:p w:rsidR="00582D76" w:rsidRPr="00AC41A5" w:rsidRDefault="00582D76" w:rsidP="00582D76">
      <w:pPr>
        <w:pStyle w:val="af"/>
        <w:ind w:firstLine="709"/>
        <w:jc w:val="both"/>
        <w:rPr>
          <w:rFonts w:ascii="Times New Roman" w:hAnsi="Times New Roman"/>
          <w:sz w:val="28"/>
          <w:szCs w:val="28"/>
        </w:rPr>
      </w:pPr>
      <w:r w:rsidRPr="00AC41A5">
        <w:rPr>
          <w:rFonts w:ascii="Times New Roman" w:hAnsi="Times New Roman"/>
          <w:sz w:val="28"/>
          <w:szCs w:val="28"/>
        </w:rPr>
        <w:t xml:space="preserve">-возвращено неправомерных выплат в бюджет Березовского района – </w:t>
      </w:r>
      <w:r>
        <w:rPr>
          <w:rFonts w:ascii="Times New Roman" w:hAnsi="Times New Roman"/>
          <w:sz w:val="28"/>
          <w:szCs w:val="28"/>
        </w:rPr>
        <w:t>0,</w:t>
      </w:r>
      <w:r w:rsidRPr="00AC41A5">
        <w:rPr>
          <w:rFonts w:ascii="Times New Roman" w:hAnsi="Times New Roman"/>
          <w:sz w:val="28"/>
          <w:szCs w:val="28"/>
        </w:rPr>
        <w:t xml:space="preserve">2 </w:t>
      </w:r>
      <w:r>
        <w:rPr>
          <w:rFonts w:ascii="Times New Roman" w:hAnsi="Times New Roman"/>
          <w:sz w:val="28"/>
          <w:szCs w:val="28"/>
        </w:rPr>
        <w:t>млн</w:t>
      </w:r>
      <w:r w:rsidRPr="00AC41A5">
        <w:rPr>
          <w:rFonts w:ascii="Times New Roman" w:hAnsi="Times New Roman"/>
          <w:sz w:val="28"/>
          <w:szCs w:val="28"/>
        </w:rPr>
        <w:t>. руб.;</w:t>
      </w:r>
    </w:p>
    <w:p w:rsidR="00582D76" w:rsidRPr="00AC41A5" w:rsidRDefault="00582D76" w:rsidP="00582D76">
      <w:pPr>
        <w:pStyle w:val="af"/>
        <w:ind w:firstLine="709"/>
        <w:jc w:val="both"/>
        <w:rPr>
          <w:rFonts w:ascii="Times New Roman" w:hAnsi="Times New Roman"/>
          <w:sz w:val="28"/>
          <w:szCs w:val="28"/>
        </w:rPr>
      </w:pPr>
      <w:r w:rsidRPr="00AC41A5">
        <w:rPr>
          <w:rFonts w:ascii="Times New Roman" w:hAnsi="Times New Roman"/>
          <w:sz w:val="28"/>
          <w:szCs w:val="28"/>
        </w:rPr>
        <w:t>-предоставлено документальное подтверждение оформления хозяйственных операций – 3</w:t>
      </w:r>
      <w:r>
        <w:rPr>
          <w:rFonts w:ascii="Times New Roman" w:hAnsi="Times New Roman"/>
          <w:sz w:val="28"/>
          <w:szCs w:val="28"/>
        </w:rPr>
        <w:t>8,0 млн</w:t>
      </w:r>
      <w:r w:rsidRPr="00AC41A5">
        <w:rPr>
          <w:rFonts w:ascii="Times New Roman" w:hAnsi="Times New Roman"/>
          <w:sz w:val="28"/>
          <w:szCs w:val="28"/>
        </w:rPr>
        <w:t xml:space="preserve">. руб.; </w:t>
      </w:r>
    </w:p>
    <w:p w:rsidR="00582D76" w:rsidRPr="00AC41A5" w:rsidRDefault="00582D76" w:rsidP="00582D76">
      <w:pPr>
        <w:pStyle w:val="af"/>
        <w:ind w:firstLine="709"/>
        <w:jc w:val="both"/>
        <w:rPr>
          <w:rFonts w:ascii="Times New Roman" w:hAnsi="Times New Roman"/>
          <w:sz w:val="28"/>
          <w:szCs w:val="28"/>
        </w:rPr>
      </w:pPr>
      <w:r w:rsidRPr="00AC41A5">
        <w:rPr>
          <w:rFonts w:ascii="Times New Roman" w:hAnsi="Times New Roman"/>
          <w:sz w:val="28"/>
          <w:szCs w:val="28"/>
        </w:rPr>
        <w:t>-приняты меры по эффективному использованию бюджетных средств на сумму  10</w:t>
      </w:r>
      <w:r>
        <w:rPr>
          <w:rFonts w:ascii="Times New Roman" w:hAnsi="Times New Roman"/>
          <w:sz w:val="28"/>
          <w:szCs w:val="28"/>
        </w:rPr>
        <w:t>,8 млн</w:t>
      </w:r>
      <w:r w:rsidRPr="00AC41A5">
        <w:rPr>
          <w:rFonts w:ascii="Times New Roman" w:hAnsi="Times New Roman"/>
          <w:sz w:val="28"/>
          <w:szCs w:val="28"/>
        </w:rPr>
        <w:t>. руб. в том числе:</w:t>
      </w:r>
    </w:p>
    <w:p w:rsidR="00582D76" w:rsidRPr="00AC41A5" w:rsidRDefault="00582D76" w:rsidP="00582D76">
      <w:pPr>
        <w:pStyle w:val="af"/>
        <w:ind w:firstLine="709"/>
        <w:jc w:val="both"/>
        <w:rPr>
          <w:rFonts w:ascii="Times New Roman" w:hAnsi="Times New Roman"/>
          <w:sz w:val="28"/>
          <w:szCs w:val="28"/>
        </w:rPr>
      </w:pPr>
      <w:r w:rsidRPr="00AC41A5">
        <w:rPr>
          <w:rFonts w:ascii="Times New Roman" w:hAnsi="Times New Roman"/>
          <w:sz w:val="28"/>
          <w:szCs w:val="28"/>
        </w:rPr>
        <w:t>6</w:t>
      </w:r>
      <w:r>
        <w:rPr>
          <w:rFonts w:ascii="Times New Roman" w:hAnsi="Times New Roman"/>
          <w:sz w:val="28"/>
          <w:szCs w:val="28"/>
        </w:rPr>
        <w:t>,4</w:t>
      </w:r>
      <w:r w:rsidRPr="00AC41A5">
        <w:rPr>
          <w:rFonts w:ascii="Times New Roman" w:hAnsi="Times New Roman"/>
          <w:sz w:val="28"/>
          <w:szCs w:val="28"/>
        </w:rPr>
        <w:t xml:space="preserve"> </w:t>
      </w:r>
      <w:r>
        <w:rPr>
          <w:rFonts w:ascii="Times New Roman" w:hAnsi="Times New Roman"/>
          <w:sz w:val="28"/>
          <w:szCs w:val="28"/>
        </w:rPr>
        <w:t>млн</w:t>
      </w:r>
      <w:r w:rsidRPr="00AC41A5">
        <w:rPr>
          <w:rFonts w:ascii="Times New Roman" w:hAnsi="Times New Roman"/>
          <w:sz w:val="28"/>
          <w:szCs w:val="28"/>
        </w:rPr>
        <w:t>. руб. - в сфере закупок, путем установления требований к объектам контроля о сокращении объемов закупок у единственного поставщика;</w:t>
      </w:r>
    </w:p>
    <w:p w:rsidR="00582D76" w:rsidRPr="00AC41A5" w:rsidRDefault="00582D76" w:rsidP="00582D76">
      <w:pPr>
        <w:pStyle w:val="af"/>
        <w:ind w:firstLine="709"/>
        <w:jc w:val="both"/>
        <w:rPr>
          <w:rFonts w:ascii="Times New Roman" w:hAnsi="Times New Roman"/>
          <w:sz w:val="28"/>
          <w:szCs w:val="28"/>
        </w:rPr>
      </w:pPr>
      <w:r w:rsidRPr="00AC41A5">
        <w:rPr>
          <w:rFonts w:ascii="Times New Roman" w:hAnsi="Times New Roman"/>
          <w:sz w:val="28"/>
          <w:szCs w:val="28"/>
        </w:rPr>
        <w:t xml:space="preserve"> 4</w:t>
      </w:r>
      <w:r>
        <w:rPr>
          <w:rFonts w:ascii="Times New Roman" w:hAnsi="Times New Roman"/>
          <w:sz w:val="28"/>
          <w:szCs w:val="28"/>
        </w:rPr>
        <w:t>,</w:t>
      </w:r>
      <w:r w:rsidRPr="00AC41A5">
        <w:rPr>
          <w:rFonts w:ascii="Times New Roman" w:hAnsi="Times New Roman"/>
          <w:sz w:val="28"/>
          <w:szCs w:val="28"/>
        </w:rPr>
        <w:t xml:space="preserve">4 </w:t>
      </w:r>
      <w:r>
        <w:rPr>
          <w:rFonts w:ascii="Times New Roman" w:hAnsi="Times New Roman"/>
          <w:sz w:val="28"/>
          <w:szCs w:val="28"/>
        </w:rPr>
        <w:t>млн</w:t>
      </w:r>
      <w:r w:rsidRPr="00AC41A5">
        <w:rPr>
          <w:rFonts w:ascii="Times New Roman" w:hAnsi="Times New Roman"/>
          <w:sz w:val="28"/>
          <w:szCs w:val="28"/>
        </w:rPr>
        <w:t xml:space="preserve">. руб. - в сфере бюджетных правоотношений.  </w:t>
      </w:r>
    </w:p>
    <w:p w:rsidR="00582D76" w:rsidRDefault="00582D76" w:rsidP="00582D76">
      <w:pPr>
        <w:autoSpaceDE w:val="0"/>
        <w:autoSpaceDN w:val="0"/>
        <w:adjustRightInd w:val="0"/>
        <w:spacing w:after="0" w:line="240" w:lineRule="auto"/>
        <w:ind w:firstLine="709"/>
        <w:jc w:val="both"/>
        <w:rPr>
          <w:rFonts w:ascii="Times New Roman" w:hAnsi="Times New Roman"/>
          <w:sz w:val="28"/>
          <w:szCs w:val="28"/>
        </w:rPr>
      </w:pPr>
      <w:r w:rsidRPr="00AC41A5">
        <w:rPr>
          <w:rFonts w:ascii="Times New Roman" w:hAnsi="Times New Roman"/>
          <w:color w:val="000000"/>
          <w:sz w:val="28"/>
          <w:szCs w:val="28"/>
          <w:shd w:val="clear" w:color="auto" w:fill="FFFFFF"/>
        </w:rPr>
        <w:t xml:space="preserve">Результатам </w:t>
      </w:r>
      <w:r w:rsidRPr="00AC41A5">
        <w:rPr>
          <w:rFonts w:ascii="Times New Roman" w:hAnsi="Times New Roman"/>
          <w:sz w:val="28"/>
          <w:szCs w:val="28"/>
        </w:rPr>
        <w:t>принятых мер по эффективному использованию бюджетных средств</w:t>
      </w:r>
      <w:r w:rsidRPr="00AC41A5">
        <w:rPr>
          <w:rFonts w:ascii="Times New Roman" w:hAnsi="Times New Roman"/>
          <w:color w:val="000000"/>
          <w:sz w:val="28"/>
          <w:szCs w:val="28"/>
          <w:shd w:val="clear" w:color="auto" w:fill="FFFFFF"/>
        </w:rPr>
        <w:t xml:space="preserve"> является рост закупок проводимых конкурентными процедурами в 2019 году, а именно: по сравнению с 2018 годом </w:t>
      </w:r>
      <w:r w:rsidRPr="00AC41A5">
        <w:rPr>
          <w:rFonts w:ascii="Times New Roman" w:hAnsi="Times New Roman"/>
          <w:sz w:val="28"/>
          <w:szCs w:val="28"/>
        </w:rPr>
        <w:t>увеличено количество закупок по состоявшимся конкурентным процедурам на 43% и</w:t>
      </w:r>
      <w:r w:rsidRPr="00AC41A5">
        <w:rPr>
          <w:rFonts w:ascii="Times New Roman" w:hAnsi="Times New Roman"/>
          <w:color w:val="000000"/>
          <w:sz w:val="28"/>
          <w:szCs w:val="28"/>
          <w:shd w:val="clear" w:color="auto" w:fill="FFFFFF"/>
        </w:rPr>
        <w:t xml:space="preserve"> сокращен объем закупок у </w:t>
      </w:r>
      <w:r w:rsidRPr="00BB2800">
        <w:rPr>
          <w:rFonts w:ascii="Times New Roman" w:hAnsi="Times New Roman"/>
          <w:color w:val="000000"/>
          <w:sz w:val="28"/>
          <w:szCs w:val="28"/>
          <w:shd w:val="clear" w:color="auto" w:fill="FFFFFF"/>
        </w:rPr>
        <w:t xml:space="preserve">единственных поставщиков, </w:t>
      </w:r>
      <w:r>
        <w:rPr>
          <w:rFonts w:ascii="Times New Roman" w:hAnsi="Times New Roman"/>
          <w:sz w:val="28"/>
          <w:szCs w:val="28"/>
        </w:rPr>
        <w:t xml:space="preserve">на 21,9 % Полученный бюджетный эффект от </w:t>
      </w:r>
      <w:r w:rsidRPr="00BB2800">
        <w:rPr>
          <w:rFonts w:ascii="Times New Roman" w:hAnsi="Times New Roman"/>
          <w:sz w:val="28"/>
          <w:szCs w:val="28"/>
        </w:rPr>
        <w:t>проведения конкурентных</w:t>
      </w:r>
      <w:r>
        <w:rPr>
          <w:rFonts w:ascii="Times New Roman" w:hAnsi="Times New Roman"/>
          <w:sz w:val="28"/>
          <w:szCs w:val="28"/>
        </w:rPr>
        <w:t xml:space="preserve"> процедур, в виде экономии</w:t>
      </w:r>
      <w:r w:rsidRPr="00BB2800">
        <w:rPr>
          <w:rFonts w:ascii="Times New Roman" w:hAnsi="Times New Roman"/>
          <w:sz w:val="28"/>
          <w:szCs w:val="28"/>
        </w:rPr>
        <w:t xml:space="preserve"> </w:t>
      </w:r>
      <w:r>
        <w:rPr>
          <w:rFonts w:ascii="Times New Roman" w:hAnsi="Times New Roman"/>
          <w:sz w:val="28"/>
          <w:szCs w:val="28"/>
        </w:rPr>
        <w:t xml:space="preserve">средств, составил в 2019 году 15,3 млн. рублей, в 2018 году – 8,6 </w:t>
      </w:r>
      <w:r>
        <w:rPr>
          <w:rFonts w:ascii="Times New Roman" w:hAnsi="Times New Roman"/>
          <w:sz w:val="28"/>
          <w:szCs w:val="28"/>
          <w:lang w:eastAsia="ru-RU"/>
        </w:rPr>
        <w:t>млн. рублей.</w:t>
      </w:r>
    </w:p>
    <w:p w:rsidR="00582D76" w:rsidRPr="00AC41A5" w:rsidRDefault="00582D76" w:rsidP="00582D76">
      <w:pPr>
        <w:pStyle w:val="af"/>
        <w:ind w:firstLine="709"/>
        <w:jc w:val="both"/>
        <w:rPr>
          <w:rFonts w:ascii="Times New Roman" w:hAnsi="Times New Roman"/>
          <w:sz w:val="28"/>
          <w:szCs w:val="28"/>
        </w:rPr>
      </w:pPr>
      <w:r w:rsidRPr="00AC41A5">
        <w:rPr>
          <w:rFonts w:ascii="Times New Roman" w:hAnsi="Times New Roman"/>
          <w:sz w:val="28"/>
          <w:szCs w:val="28"/>
        </w:rPr>
        <w:t xml:space="preserve">Таким образом, Комитет по финансам реализуя полномочия по контролю, способствует </w:t>
      </w:r>
      <w:r w:rsidRPr="00AC41A5">
        <w:rPr>
          <w:rFonts w:ascii="Times New Roman" w:hAnsi="Times New Roman"/>
          <w:color w:val="212121"/>
          <w:sz w:val="28"/>
          <w:szCs w:val="28"/>
          <w:shd w:val="clear" w:color="auto" w:fill="FFFFFF"/>
        </w:rPr>
        <w:t xml:space="preserve"> </w:t>
      </w:r>
      <w:r w:rsidRPr="00AC41A5">
        <w:rPr>
          <w:rFonts w:ascii="Times New Roman" w:hAnsi="Times New Roman"/>
          <w:sz w:val="28"/>
          <w:szCs w:val="28"/>
          <w:shd w:val="clear" w:color="auto" w:fill="FFFFFF"/>
        </w:rPr>
        <w:t>законности и эффективности использования бюджетных средств.</w:t>
      </w:r>
    </w:p>
    <w:p w:rsidR="00582D76" w:rsidRPr="0016165A" w:rsidRDefault="00582D76" w:rsidP="00582D76">
      <w:pPr>
        <w:pStyle w:val="af"/>
        <w:ind w:firstLine="709"/>
        <w:jc w:val="both"/>
        <w:rPr>
          <w:rFonts w:ascii="Times New Roman" w:hAnsi="Times New Roman"/>
          <w:sz w:val="28"/>
          <w:szCs w:val="28"/>
        </w:rPr>
      </w:pPr>
      <w:r w:rsidRPr="00AC41A5">
        <w:rPr>
          <w:rFonts w:ascii="Times New Roman" w:hAnsi="Times New Roman"/>
          <w:sz w:val="28"/>
          <w:szCs w:val="28"/>
        </w:rPr>
        <w:lastRenderedPageBreak/>
        <w:t>С целью обеспечения целевого и эффективного использования средств бюджета района, Комитетом обеспечивалось санкционирование расходов, проводимых</w:t>
      </w:r>
      <w:r w:rsidRPr="0016165A">
        <w:rPr>
          <w:rFonts w:ascii="Times New Roman" w:hAnsi="Times New Roman"/>
          <w:sz w:val="28"/>
          <w:szCs w:val="28"/>
        </w:rPr>
        <w:t xml:space="preserve"> главными распорядителями и получателями средств бюджета района, в соответствии с порядком санкционирования оплаты денежных обязательств получателей средств бюджета Березовского района и администраторов источников финансирования дефицита бюджета Березовского района, установленным приказом Комитета от 30 октября 2014 года №39.</w:t>
      </w:r>
    </w:p>
    <w:p w:rsidR="00582D76" w:rsidRPr="001B42F9" w:rsidRDefault="00582D76" w:rsidP="00582D76">
      <w:pPr>
        <w:spacing w:after="0" w:line="240" w:lineRule="auto"/>
        <w:ind w:firstLine="709"/>
        <w:jc w:val="both"/>
        <w:rPr>
          <w:rFonts w:ascii="Times New Roman" w:hAnsi="Times New Roman"/>
          <w:sz w:val="28"/>
          <w:szCs w:val="28"/>
        </w:rPr>
      </w:pPr>
      <w:r w:rsidRPr="001B42F9">
        <w:rPr>
          <w:rFonts w:ascii="Times New Roman" w:hAnsi="Times New Roman"/>
          <w:sz w:val="28"/>
          <w:szCs w:val="28"/>
        </w:rPr>
        <w:t>Регистрация, учет и исполнение бюджетных обязательств по муниципальным контрактам (договорам) главных распорядителей, распорядителей и получателей средств бюджета района, подлежащих исполнению за счет средств бюджета Березовского района, осуществлялся в соответствии с Порядком учета бюджетных обязательств получателей средств бюджета Березовского района, установленным приказом Комитета от 15 июля 2013 года №18.</w:t>
      </w:r>
    </w:p>
    <w:p w:rsidR="00582D76" w:rsidRPr="001B42F9" w:rsidRDefault="00582D76" w:rsidP="00582D76">
      <w:pPr>
        <w:suppressAutoHyphens/>
        <w:spacing w:after="0" w:line="240" w:lineRule="auto"/>
        <w:ind w:firstLine="709"/>
        <w:jc w:val="both"/>
        <w:rPr>
          <w:rFonts w:ascii="Times New Roman" w:hAnsi="Times New Roman"/>
          <w:sz w:val="28"/>
        </w:rPr>
      </w:pPr>
      <w:r w:rsidRPr="001B42F9">
        <w:rPr>
          <w:rFonts w:ascii="Times New Roman" w:hAnsi="Times New Roman"/>
          <w:sz w:val="28"/>
        </w:rPr>
        <w:t>В 2019 году Комитет, в целом, обслуживал 160 лицевых счета: 28 лицевых счета казенных учреждений, 75 лицевых счетов – бюджетных учреждений, 51 лицевых счетов – автономных учреждений, а также 6 лицевых счетов – во временном распоряжении средств.</w:t>
      </w:r>
    </w:p>
    <w:p w:rsidR="00582D76" w:rsidRPr="001B42F9" w:rsidRDefault="00582D76" w:rsidP="00582D76">
      <w:pPr>
        <w:suppressAutoHyphens/>
        <w:spacing w:after="0" w:line="240" w:lineRule="auto"/>
        <w:ind w:firstLine="709"/>
        <w:jc w:val="both"/>
        <w:rPr>
          <w:rFonts w:ascii="Times New Roman" w:hAnsi="Times New Roman"/>
          <w:sz w:val="28"/>
        </w:rPr>
      </w:pPr>
      <w:r w:rsidRPr="001B42F9">
        <w:rPr>
          <w:rFonts w:ascii="Times New Roman" w:hAnsi="Times New Roman"/>
          <w:sz w:val="28"/>
        </w:rPr>
        <w:t>В 2019 году создано одно автономное учреждение</w:t>
      </w:r>
      <w:r>
        <w:rPr>
          <w:rFonts w:ascii="Times New Roman" w:hAnsi="Times New Roman"/>
          <w:sz w:val="28"/>
        </w:rPr>
        <w:t>, два</w:t>
      </w:r>
      <w:r w:rsidRPr="001B42F9">
        <w:rPr>
          <w:rFonts w:ascii="Times New Roman" w:hAnsi="Times New Roman"/>
          <w:sz w:val="28"/>
        </w:rPr>
        <w:t xml:space="preserve"> </w:t>
      </w:r>
      <w:r>
        <w:rPr>
          <w:rFonts w:ascii="Times New Roman" w:hAnsi="Times New Roman"/>
          <w:sz w:val="28"/>
        </w:rPr>
        <w:t xml:space="preserve">бюджетных учреждения </w:t>
      </w:r>
      <w:r w:rsidRPr="001B42F9">
        <w:rPr>
          <w:rFonts w:ascii="Times New Roman" w:hAnsi="Times New Roman"/>
          <w:sz w:val="28"/>
        </w:rPr>
        <w:t xml:space="preserve">поменяли тип </w:t>
      </w:r>
      <w:r>
        <w:rPr>
          <w:rFonts w:ascii="Times New Roman" w:hAnsi="Times New Roman"/>
          <w:sz w:val="28"/>
        </w:rPr>
        <w:t>учреждения</w:t>
      </w:r>
      <w:r w:rsidRPr="001B42F9">
        <w:rPr>
          <w:rFonts w:ascii="Times New Roman" w:hAnsi="Times New Roman"/>
          <w:sz w:val="28"/>
        </w:rPr>
        <w:t>.</w:t>
      </w:r>
    </w:p>
    <w:p w:rsidR="00582D76" w:rsidRPr="001B42F9" w:rsidRDefault="00582D76" w:rsidP="00582D76">
      <w:pPr>
        <w:suppressAutoHyphens/>
        <w:spacing w:after="0" w:line="240" w:lineRule="auto"/>
        <w:ind w:firstLine="709"/>
        <w:jc w:val="both"/>
        <w:rPr>
          <w:rFonts w:ascii="Times New Roman" w:hAnsi="Times New Roman"/>
          <w:sz w:val="28"/>
        </w:rPr>
      </w:pPr>
      <w:r w:rsidRPr="001B42F9">
        <w:rPr>
          <w:rFonts w:ascii="Times New Roman" w:hAnsi="Times New Roman"/>
          <w:sz w:val="28"/>
        </w:rPr>
        <w:t>В отчетном году исполнено 33 исполнительных документов</w:t>
      </w:r>
      <w:r>
        <w:rPr>
          <w:rFonts w:ascii="Times New Roman" w:hAnsi="Times New Roman"/>
          <w:sz w:val="28"/>
        </w:rPr>
        <w:t>.</w:t>
      </w:r>
    </w:p>
    <w:p w:rsidR="00582D76" w:rsidRPr="001B42F9" w:rsidRDefault="00582D76" w:rsidP="00582D76">
      <w:pPr>
        <w:suppressAutoHyphens/>
        <w:spacing w:after="0" w:line="240" w:lineRule="auto"/>
        <w:ind w:firstLine="709"/>
        <w:jc w:val="both"/>
        <w:rPr>
          <w:rFonts w:ascii="Times New Roman" w:hAnsi="Times New Roman"/>
          <w:sz w:val="28"/>
        </w:rPr>
      </w:pPr>
      <w:r>
        <w:rPr>
          <w:rFonts w:ascii="Times New Roman" w:hAnsi="Times New Roman"/>
          <w:sz w:val="28"/>
        </w:rPr>
        <w:t>Своевременно об</w:t>
      </w:r>
      <w:r w:rsidRPr="001B42F9">
        <w:rPr>
          <w:rFonts w:ascii="Times New Roman" w:hAnsi="Times New Roman"/>
          <w:sz w:val="28"/>
        </w:rPr>
        <w:t>работано 46346 платежных поручений, на основании которых проводились операции по списанию, и 21332 платежных поручений по зачислению средств.</w:t>
      </w:r>
    </w:p>
    <w:p w:rsidR="00582D76" w:rsidRPr="001B42F9" w:rsidRDefault="00582D76" w:rsidP="00582D76">
      <w:pPr>
        <w:suppressAutoHyphens/>
        <w:spacing w:after="0" w:line="240" w:lineRule="auto"/>
        <w:ind w:firstLine="709"/>
        <w:jc w:val="both"/>
        <w:rPr>
          <w:rFonts w:ascii="Times New Roman" w:hAnsi="Times New Roman"/>
          <w:sz w:val="28"/>
        </w:rPr>
      </w:pPr>
      <w:r w:rsidRPr="001B42F9">
        <w:rPr>
          <w:rFonts w:ascii="Times New Roman" w:hAnsi="Times New Roman"/>
          <w:sz w:val="28"/>
        </w:rPr>
        <w:t>Принято к учету 2515 бюджетных обязательств и проведено 391 «уведомлений об уточнении вида и принадлежности платежа».</w:t>
      </w:r>
    </w:p>
    <w:p w:rsidR="00582D76" w:rsidRPr="001B42F9" w:rsidRDefault="00582D76" w:rsidP="00582D76">
      <w:pPr>
        <w:suppressAutoHyphens/>
        <w:spacing w:after="0" w:line="240" w:lineRule="auto"/>
        <w:ind w:firstLine="709"/>
        <w:jc w:val="both"/>
        <w:rPr>
          <w:rFonts w:ascii="Times New Roman" w:hAnsi="Times New Roman"/>
          <w:sz w:val="28"/>
        </w:rPr>
      </w:pPr>
      <w:r w:rsidRPr="001B42F9">
        <w:rPr>
          <w:rFonts w:ascii="Times New Roman" w:hAnsi="Times New Roman"/>
          <w:sz w:val="28"/>
        </w:rPr>
        <w:t>Исполнено 242 заявки на финансирование по межбюджетным тран</w:t>
      </w:r>
      <w:r>
        <w:rPr>
          <w:rFonts w:ascii="Times New Roman" w:hAnsi="Times New Roman"/>
          <w:sz w:val="28"/>
        </w:rPr>
        <w:t>сфертам, что способствовало прохождению платежей без сбоев и в установленные сроки.</w:t>
      </w:r>
    </w:p>
    <w:p w:rsidR="00582D76" w:rsidRPr="00061005" w:rsidRDefault="00582D76" w:rsidP="00582D76">
      <w:pPr>
        <w:pStyle w:val="1"/>
        <w:spacing w:before="0" w:after="0"/>
        <w:ind w:firstLine="709"/>
        <w:jc w:val="both"/>
        <w:rPr>
          <w:rFonts w:ascii="Times New Roman" w:hAnsi="Times New Roman"/>
          <w:b w:val="0"/>
          <w:color w:val="auto"/>
          <w:sz w:val="28"/>
          <w:szCs w:val="28"/>
        </w:rPr>
      </w:pPr>
      <w:r w:rsidRPr="00061005">
        <w:rPr>
          <w:rFonts w:ascii="Times New Roman" w:hAnsi="Times New Roman"/>
          <w:b w:val="0"/>
          <w:color w:val="auto"/>
          <w:sz w:val="28"/>
          <w:szCs w:val="28"/>
        </w:rPr>
        <w:t xml:space="preserve">В течение 2019 года Комитетом по финансам была проделана </w:t>
      </w:r>
      <w:r w:rsidRPr="00250630">
        <w:rPr>
          <w:rFonts w:ascii="Times New Roman" w:hAnsi="Times New Roman"/>
          <w:b w:val="0"/>
          <w:color w:val="auto"/>
          <w:sz w:val="28"/>
          <w:szCs w:val="28"/>
        </w:rPr>
        <w:t>работа по совершенствованию нормативно правового регулирования в сфер</w:t>
      </w:r>
      <w:r w:rsidRPr="00061005">
        <w:rPr>
          <w:rFonts w:ascii="Times New Roman" w:hAnsi="Times New Roman"/>
          <w:b w:val="0"/>
          <w:color w:val="auto"/>
          <w:sz w:val="28"/>
          <w:szCs w:val="28"/>
        </w:rPr>
        <w:t>е бюджетного процесса Березовского района, в том числе:</w:t>
      </w:r>
    </w:p>
    <w:p w:rsidR="00582D76" w:rsidRPr="00061005" w:rsidRDefault="00582D76" w:rsidP="00582D76">
      <w:pPr>
        <w:spacing w:after="0" w:line="240" w:lineRule="auto"/>
        <w:ind w:firstLine="709"/>
        <w:jc w:val="both"/>
        <w:rPr>
          <w:rFonts w:ascii="Times New Roman" w:hAnsi="Times New Roman"/>
          <w:sz w:val="28"/>
          <w:szCs w:val="28"/>
        </w:rPr>
      </w:pPr>
      <w:r w:rsidRPr="00061005">
        <w:rPr>
          <w:rFonts w:ascii="Times New Roman" w:hAnsi="Times New Roman"/>
          <w:sz w:val="28"/>
          <w:szCs w:val="28"/>
        </w:rPr>
        <w:t>– представлено на рассмотрение депутатам Думы Березовского района, Совету депутатов городского поселения Березово и утверждены 30 проектов решений;</w:t>
      </w:r>
    </w:p>
    <w:p w:rsidR="00582D76" w:rsidRPr="00061005" w:rsidRDefault="00582D76" w:rsidP="00582D76">
      <w:pPr>
        <w:spacing w:after="0" w:line="240" w:lineRule="auto"/>
        <w:ind w:firstLine="709"/>
        <w:jc w:val="both"/>
        <w:rPr>
          <w:rFonts w:ascii="Times New Roman" w:hAnsi="Times New Roman"/>
          <w:sz w:val="28"/>
          <w:szCs w:val="28"/>
        </w:rPr>
      </w:pPr>
      <w:r w:rsidRPr="00061005">
        <w:rPr>
          <w:rFonts w:ascii="Times New Roman" w:hAnsi="Times New Roman"/>
          <w:sz w:val="28"/>
          <w:szCs w:val="28"/>
        </w:rPr>
        <w:t>– принято 36 распоряжений и постановлений администрации Березовского района;</w:t>
      </w:r>
    </w:p>
    <w:p w:rsidR="00582D76" w:rsidRPr="00061005" w:rsidRDefault="00582D76" w:rsidP="00582D76">
      <w:pPr>
        <w:spacing w:after="0" w:line="240" w:lineRule="auto"/>
        <w:ind w:firstLine="709"/>
        <w:jc w:val="both"/>
        <w:rPr>
          <w:rFonts w:ascii="Times New Roman" w:hAnsi="Times New Roman"/>
          <w:sz w:val="28"/>
          <w:szCs w:val="28"/>
        </w:rPr>
      </w:pPr>
      <w:r w:rsidRPr="00061005">
        <w:rPr>
          <w:rFonts w:ascii="Times New Roman" w:hAnsi="Times New Roman"/>
          <w:sz w:val="28"/>
          <w:szCs w:val="28"/>
        </w:rPr>
        <w:t>– издано 73 приказа Комитета по финансам.</w:t>
      </w:r>
    </w:p>
    <w:p w:rsidR="00582D76" w:rsidRPr="00061005" w:rsidRDefault="00582D76" w:rsidP="00582D76">
      <w:pPr>
        <w:spacing w:after="0" w:line="240" w:lineRule="auto"/>
        <w:ind w:firstLine="709"/>
        <w:jc w:val="both"/>
        <w:rPr>
          <w:rFonts w:ascii="Times New Roman" w:hAnsi="Times New Roman"/>
          <w:sz w:val="28"/>
          <w:szCs w:val="28"/>
        </w:rPr>
      </w:pPr>
      <w:r w:rsidRPr="00061005">
        <w:rPr>
          <w:rFonts w:ascii="Times New Roman" w:hAnsi="Times New Roman"/>
          <w:sz w:val="28"/>
          <w:szCs w:val="28"/>
        </w:rPr>
        <w:t>Разработка необходимых правовых актов способствовала качественной организации планирования и исполнения бюджета Берёзовского района в 2019 году, в том числе путем оказания методической поддержки участникам бюджетного процесса.</w:t>
      </w:r>
    </w:p>
    <w:p w:rsidR="00582D76" w:rsidRPr="001B42F9" w:rsidRDefault="00582D76" w:rsidP="00582D76">
      <w:pPr>
        <w:spacing w:after="0" w:line="240" w:lineRule="auto"/>
        <w:ind w:firstLine="709"/>
        <w:jc w:val="both"/>
        <w:rPr>
          <w:rFonts w:ascii="Times New Roman" w:hAnsi="Times New Roman"/>
          <w:b/>
          <w:bCs/>
          <w:sz w:val="28"/>
          <w:szCs w:val="28"/>
        </w:rPr>
      </w:pPr>
      <w:r w:rsidRPr="001B42F9">
        <w:rPr>
          <w:rFonts w:ascii="Times New Roman" w:hAnsi="Times New Roman"/>
          <w:sz w:val="28"/>
          <w:szCs w:val="28"/>
        </w:rPr>
        <w:t xml:space="preserve">В целях реализации задач, поставленных Президентом РФ по обеспечению доступности и прозрачности бюджета для граждан, Комитетом создана вкладка на официальном сайте органов местного самоуправления Березовского района «Открытый бюджет», где в доступной форме размещается информация об основных направлениях бюджетной и налоговой политики, о бюджете района, информация по мониторингу качества финансового менеджмента, деятельности комитета по </w:t>
      </w:r>
      <w:r w:rsidRPr="001B42F9">
        <w:rPr>
          <w:rFonts w:ascii="Times New Roman" w:hAnsi="Times New Roman"/>
          <w:sz w:val="28"/>
          <w:szCs w:val="28"/>
        </w:rPr>
        <w:lastRenderedPageBreak/>
        <w:t>финансам за отчетный период, финансовому контролю, местных налогах, и других материалов. Ежегодно проводятся уроки по повышению финансовой грамотности в учебных заведениях.</w:t>
      </w:r>
    </w:p>
    <w:p w:rsidR="00582D76" w:rsidRPr="001B42F9" w:rsidRDefault="00582D76" w:rsidP="00582D76">
      <w:pPr>
        <w:spacing w:after="0" w:line="240" w:lineRule="auto"/>
        <w:ind w:firstLine="709"/>
        <w:jc w:val="both"/>
        <w:rPr>
          <w:rFonts w:ascii="Times New Roman" w:hAnsi="Times New Roman"/>
          <w:sz w:val="28"/>
          <w:szCs w:val="28"/>
        </w:rPr>
      </w:pPr>
      <w:r w:rsidRPr="001B42F9">
        <w:rPr>
          <w:rFonts w:ascii="Times New Roman" w:hAnsi="Times New Roman"/>
          <w:sz w:val="28"/>
          <w:szCs w:val="28"/>
        </w:rPr>
        <w:t>Кроме того, осуществляется обязательное опубликование в средствах массовой информации проектов бюджетов, утвержденных бюджетов и отчетов об их исполнении.</w:t>
      </w:r>
    </w:p>
    <w:p w:rsidR="00582D76" w:rsidRDefault="00582D76" w:rsidP="00582D76">
      <w:pPr>
        <w:widowControl w:val="0"/>
        <w:autoSpaceDE w:val="0"/>
        <w:autoSpaceDN w:val="0"/>
        <w:adjustRightInd w:val="0"/>
        <w:spacing w:after="0" w:line="240" w:lineRule="auto"/>
        <w:ind w:firstLine="709"/>
        <w:jc w:val="both"/>
        <w:rPr>
          <w:rFonts w:ascii="Times New Roman" w:hAnsi="Times New Roman"/>
          <w:sz w:val="28"/>
          <w:szCs w:val="28"/>
        </w:rPr>
      </w:pPr>
      <w:r w:rsidRPr="001B42F9">
        <w:rPr>
          <w:rFonts w:ascii="Times New Roman" w:hAnsi="Times New Roman"/>
          <w:sz w:val="28"/>
          <w:szCs w:val="28"/>
        </w:rPr>
        <w:t>На официальном сайте Березовского района (</w:t>
      </w:r>
      <w:hyperlink r:id="rId6" w:history="1">
        <w:r w:rsidRPr="001B42F9">
          <w:rPr>
            <w:rStyle w:val="ac"/>
            <w:rFonts w:ascii="Times New Roman" w:hAnsi="Times New Roman"/>
            <w:sz w:val="28"/>
            <w:szCs w:val="28"/>
          </w:rPr>
          <w:t>www.berezovo.ru</w:t>
        </w:r>
      </w:hyperlink>
      <w:r w:rsidRPr="001B42F9">
        <w:rPr>
          <w:rFonts w:ascii="Times New Roman" w:hAnsi="Times New Roman"/>
          <w:sz w:val="28"/>
          <w:szCs w:val="28"/>
        </w:rPr>
        <w:t>) создан специальный блок «Бюджет для граждан», который предназначен для обеспечения информирования граждан в доступной форме о бюджетном процессе, были опубликованы брошюры по проекту решения о бюджете, проекту решения об исполнении бюджета Берёзовского района и иная информация.</w:t>
      </w:r>
    </w:p>
    <w:p w:rsidR="00582D76" w:rsidRPr="00AA67DB" w:rsidRDefault="00582D76" w:rsidP="00582D76">
      <w:pPr>
        <w:pStyle w:val="af"/>
        <w:ind w:firstLine="709"/>
        <w:jc w:val="both"/>
        <w:rPr>
          <w:rFonts w:ascii="Times New Roman" w:hAnsi="Times New Roman"/>
          <w:sz w:val="28"/>
          <w:szCs w:val="28"/>
        </w:rPr>
      </w:pPr>
      <w:r>
        <w:rPr>
          <w:rFonts w:ascii="Times New Roman" w:hAnsi="Times New Roman"/>
          <w:sz w:val="28"/>
          <w:szCs w:val="28"/>
        </w:rPr>
        <w:t xml:space="preserve">По уровню </w:t>
      </w:r>
      <w:r w:rsidRPr="00AA67DB">
        <w:rPr>
          <w:rFonts w:ascii="Times New Roman" w:hAnsi="Times New Roman"/>
          <w:sz w:val="28"/>
          <w:szCs w:val="28"/>
        </w:rPr>
        <w:t>открытости бюджетных данных и участию граждан в бюджетном процессе Березовский район по итогам 2018 года занял 11 место (по итогам 2017 года - 15 место), что свидетельствует об улучшении показателя размещения информации  в общедоступном формате.</w:t>
      </w:r>
    </w:p>
    <w:p w:rsidR="00582D76" w:rsidRPr="00AA67DB" w:rsidRDefault="00582D76" w:rsidP="00582D76">
      <w:pPr>
        <w:widowControl w:val="0"/>
        <w:autoSpaceDE w:val="0"/>
        <w:autoSpaceDN w:val="0"/>
        <w:adjustRightInd w:val="0"/>
        <w:spacing w:after="0" w:line="240" w:lineRule="auto"/>
        <w:ind w:firstLine="709"/>
        <w:jc w:val="both"/>
        <w:rPr>
          <w:rFonts w:ascii="Times New Roman" w:hAnsi="Times New Roman"/>
          <w:sz w:val="28"/>
          <w:szCs w:val="28"/>
        </w:rPr>
      </w:pPr>
    </w:p>
    <w:p w:rsidR="00582D76" w:rsidRPr="001B42F9" w:rsidRDefault="00582D76" w:rsidP="00582D76">
      <w:pPr>
        <w:spacing w:after="0" w:line="240" w:lineRule="auto"/>
        <w:ind w:firstLine="709"/>
        <w:jc w:val="both"/>
        <w:rPr>
          <w:rFonts w:ascii="Times New Roman" w:hAnsi="Times New Roman"/>
          <w:sz w:val="28"/>
          <w:szCs w:val="28"/>
          <w:lang w:eastAsia="ru-RU"/>
        </w:rPr>
      </w:pPr>
      <w:r w:rsidRPr="00AA67DB">
        <w:rPr>
          <w:rFonts w:ascii="Times New Roman" w:hAnsi="Times New Roman"/>
          <w:sz w:val="28"/>
          <w:szCs w:val="28"/>
          <w:lang w:eastAsia="ru-RU"/>
        </w:rPr>
        <w:t xml:space="preserve">Комитет </w:t>
      </w:r>
      <w:r w:rsidRPr="00AA67DB">
        <w:rPr>
          <w:rFonts w:ascii="Times New Roman" w:hAnsi="Times New Roman"/>
          <w:kern w:val="24"/>
          <w:sz w:val="28"/>
          <w:szCs w:val="28"/>
        </w:rPr>
        <w:t xml:space="preserve">является ответственным исполнителем </w:t>
      </w:r>
      <w:r w:rsidRPr="00AA67DB">
        <w:rPr>
          <w:rFonts w:ascii="Times New Roman" w:hAnsi="Times New Roman"/>
          <w:sz w:val="28"/>
          <w:szCs w:val="28"/>
          <w:lang w:eastAsia="ru-RU"/>
        </w:rPr>
        <w:t xml:space="preserve">муниципальной программы </w:t>
      </w:r>
      <w:r w:rsidRPr="00AA67DB">
        <w:rPr>
          <w:rFonts w:ascii="Times New Roman" w:hAnsi="Times New Roman"/>
          <w:bCs/>
          <w:sz w:val="28"/>
          <w:szCs w:val="28"/>
        </w:rPr>
        <w:t>«Создание условий для эффективного</w:t>
      </w:r>
      <w:r w:rsidRPr="001B42F9">
        <w:rPr>
          <w:rFonts w:ascii="Times New Roman" w:hAnsi="Times New Roman"/>
          <w:bCs/>
          <w:sz w:val="28"/>
          <w:szCs w:val="28"/>
        </w:rPr>
        <w:t xml:space="preserve"> и ответственного управления муниципальными финансами, повышение устойчивости бюджетов городских и сельских поселений Березовского района</w:t>
      </w:r>
      <w:r w:rsidRPr="001B42F9">
        <w:rPr>
          <w:rFonts w:ascii="Times New Roman" w:hAnsi="Times New Roman"/>
          <w:sz w:val="28"/>
          <w:szCs w:val="28"/>
        </w:rPr>
        <w:t>».</w:t>
      </w:r>
    </w:p>
    <w:p w:rsidR="00582D76" w:rsidRPr="001B42F9" w:rsidRDefault="00582D76" w:rsidP="00582D76">
      <w:pPr>
        <w:spacing w:after="0" w:line="240" w:lineRule="auto"/>
        <w:ind w:firstLine="709"/>
        <w:jc w:val="both"/>
        <w:rPr>
          <w:rFonts w:ascii="Times New Roman" w:hAnsi="Times New Roman"/>
          <w:sz w:val="28"/>
          <w:szCs w:val="28"/>
        </w:rPr>
      </w:pPr>
      <w:r w:rsidRPr="001B42F9">
        <w:rPr>
          <w:rFonts w:ascii="Times New Roman" w:hAnsi="Times New Roman"/>
          <w:sz w:val="28"/>
          <w:szCs w:val="28"/>
        </w:rPr>
        <w:t>Целью программы является обеспечение условий для исполнения расходных обязательств и повышение качества управления финансами в городских и сельских поселениях Березовского района, обеспечение долгосрочного развития и устойчивости бюджетной системы, повышение качества управления муниципальными финансами Березовского района.</w:t>
      </w:r>
    </w:p>
    <w:p w:rsidR="00582D76" w:rsidRPr="001B42F9" w:rsidRDefault="00582D76" w:rsidP="00582D76">
      <w:pPr>
        <w:spacing w:after="0" w:line="240" w:lineRule="auto"/>
        <w:ind w:firstLine="709"/>
        <w:jc w:val="both"/>
        <w:rPr>
          <w:rFonts w:ascii="Times New Roman" w:hAnsi="Times New Roman"/>
          <w:sz w:val="28"/>
          <w:szCs w:val="28"/>
        </w:rPr>
      </w:pPr>
      <w:r w:rsidRPr="001B42F9">
        <w:rPr>
          <w:rFonts w:ascii="Times New Roman" w:hAnsi="Times New Roman"/>
          <w:sz w:val="28"/>
          <w:szCs w:val="28"/>
          <w:lang w:eastAsia="ru-RU"/>
        </w:rPr>
        <w:t>Достижение целей осуществляется путем решения задач в рамках четырех подпрограмм.</w:t>
      </w:r>
      <w:r w:rsidRPr="001B42F9">
        <w:rPr>
          <w:rFonts w:ascii="Times New Roman" w:hAnsi="Times New Roman"/>
          <w:sz w:val="28"/>
          <w:szCs w:val="28"/>
        </w:rPr>
        <w:t xml:space="preserve"> В 2019 году объём финансирования муниципальной программы составил 226,7 млн. рублей, или 99,2% плановых назначений. </w:t>
      </w:r>
    </w:p>
    <w:p w:rsidR="00582D76" w:rsidRPr="001B42F9" w:rsidRDefault="00582D76" w:rsidP="00582D76">
      <w:pPr>
        <w:spacing w:after="0" w:line="240" w:lineRule="auto"/>
        <w:ind w:firstLine="709"/>
        <w:jc w:val="both"/>
        <w:rPr>
          <w:rFonts w:ascii="Times New Roman" w:hAnsi="Times New Roman"/>
          <w:sz w:val="28"/>
          <w:szCs w:val="28"/>
        </w:rPr>
      </w:pPr>
      <w:r w:rsidRPr="001B42F9">
        <w:rPr>
          <w:rFonts w:ascii="Times New Roman" w:hAnsi="Times New Roman"/>
          <w:sz w:val="28"/>
          <w:szCs w:val="28"/>
        </w:rPr>
        <w:t xml:space="preserve">В ходе реализации муниципальной программы в 2019 году полностью достигнуты 13 из 14 целевых показателей муниципальной программы. </w:t>
      </w:r>
    </w:p>
    <w:p w:rsidR="00582D76" w:rsidRPr="001B42F9" w:rsidRDefault="00582D76" w:rsidP="00582D76">
      <w:pPr>
        <w:spacing w:after="0" w:line="240" w:lineRule="auto"/>
        <w:ind w:firstLine="709"/>
        <w:jc w:val="both"/>
        <w:rPr>
          <w:rFonts w:ascii="Times New Roman" w:hAnsi="Times New Roman"/>
          <w:b/>
          <w:sz w:val="28"/>
          <w:szCs w:val="28"/>
        </w:rPr>
      </w:pPr>
      <w:r w:rsidRPr="001B42F9">
        <w:rPr>
          <w:rFonts w:ascii="Times New Roman" w:hAnsi="Times New Roman"/>
          <w:sz w:val="28"/>
          <w:szCs w:val="28"/>
        </w:rPr>
        <w:t>Не достиг 100%-го уровня исполнения целевой показатель "Исполнение расходных обязательств Березовского района за отчетный финансовый год".</w:t>
      </w:r>
      <w:r w:rsidRPr="001B42F9">
        <w:rPr>
          <w:rFonts w:ascii="Times New Roman" w:hAnsi="Times New Roman"/>
          <w:b/>
          <w:sz w:val="28"/>
          <w:szCs w:val="28"/>
        </w:rPr>
        <w:t xml:space="preserve"> </w:t>
      </w:r>
    </w:p>
    <w:p w:rsidR="00582D76" w:rsidRDefault="00582D76" w:rsidP="00582D76">
      <w:pPr>
        <w:spacing w:after="0" w:line="240" w:lineRule="auto"/>
        <w:ind w:firstLine="709"/>
        <w:jc w:val="both"/>
        <w:rPr>
          <w:rFonts w:ascii="Times New Roman" w:hAnsi="Times New Roman"/>
          <w:sz w:val="28"/>
          <w:szCs w:val="28"/>
        </w:rPr>
      </w:pPr>
      <w:r w:rsidRPr="001B42F9">
        <w:rPr>
          <w:rFonts w:ascii="Times New Roman" w:hAnsi="Times New Roman"/>
          <w:sz w:val="28"/>
          <w:szCs w:val="28"/>
        </w:rPr>
        <w:t>Муниципальной программой целевой показатель установлен в объеме 95% от бюджетных ассигнований, утвержденных решением Думы Березовского района о бюджете Березовского района. Фактически достижение показателя составило 92,8%, что ниже уровня установленного показателя на 1,8%.</w:t>
      </w:r>
    </w:p>
    <w:p w:rsidR="00582D76" w:rsidRDefault="00582D76" w:rsidP="00582D76">
      <w:pPr>
        <w:spacing w:after="0" w:line="240" w:lineRule="auto"/>
        <w:ind w:firstLine="709"/>
        <w:jc w:val="both"/>
        <w:rPr>
          <w:rFonts w:ascii="Times New Roman" w:hAnsi="Times New Roman"/>
          <w:sz w:val="28"/>
          <w:szCs w:val="28"/>
        </w:rPr>
      </w:pPr>
      <w:r w:rsidRPr="001B42F9">
        <w:rPr>
          <w:rFonts w:ascii="Times New Roman" w:hAnsi="Times New Roman"/>
          <w:sz w:val="28"/>
          <w:szCs w:val="28"/>
        </w:rPr>
        <w:t xml:space="preserve"> </w:t>
      </w:r>
      <w:r>
        <w:rPr>
          <w:rFonts w:ascii="Times New Roman" w:hAnsi="Times New Roman"/>
          <w:sz w:val="28"/>
          <w:szCs w:val="28"/>
        </w:rPr>
        <w:t>Причинами исполнения бюджета района в 2019 году на уровне 92,8% является низкое исполнение по бюджетным инвестициям. Информация в разрезе объектов строительства указаны выше.</w:t>
      </w:r>
    </w:p>
    <w:p w:rsidR="00582D76" w:rsidRPr="001B42F9" w:rsidRDefault="00582D76" w:rsidP="00582D76">
      <w:pPr>
        <w:spacing w:after="0" w:line="240" w:lineRule="auto"/>
        <w:ind w:firstLine="709"/>
        <w:jc w:val="both"/>
        <w:rPr>
          <w:rFonts w:ascii="Times New Roman" w:hAnsi="Times New Roman"/>
          <w:sz w:val="28"/>
          <w:szCs w:val="28"/>
        </w:rPr>
      </w:pPr>
      <w:r w:rsidRPr="001B42F9">
        <w:rPr>
          <w:rFonts w:ascii="Times New Roman" w:hAnsi="Times New Roman"/>
          <w:sz w:val="28"/>
          <w:szCs w:val="28"/>
        </w:rPr>
        <w:t xml:space="preserve">В целом </w:t>
      </w:r>
      <w:proofErr w:type="spellStart"/>
      <w:r w:rsidRPr="001B42F9">
        <w:rPr>
          <w:rFonts w:ascii="Times New Roman" w:hAnsi="Times New Roman"/>
          <w:sz w:val="28"/>
          <w:szCs w:val="28"/>
        </w:rPr>
        <w:t>недостижение</w:t>
      </w:r>
      <w:proofErr w:type="spellEnd"/>
      <w:r w:rsidRPr="001B42F9">
        <w:rPr>
          <w:rFonts w:ascii="Times New Roman" w:hAnsi="Times New Roman"/>
          <w:sz w:val="28"/>
          <w:szCs w:val="28"/>
        </w:rPr>
        <w:t xml:space="preserve"> показателя, не повлияло на эффективность реализации программных мероприятий.</w:t>
      </w:r>
    </w:p>
    <w:p w:rsidR="00582D76" w:rsidRPr="001B42F9" w:rsidRDefault="00582D76" w:rsidP="00582D76">
      <w:pPr>
        <w:spacing w:after="0" w:line="240" w:lineRule="auto"/>
        <w:ind w:firstLine="709"/>
        <w:jc w:val="center"/>
        <w:rPr>
          <w:rFonts w:ascii="Times New Roman" w:hAnsi="Times New Roman"/>
          <w:bCs/>
          <w:sz w:val="26"/>
          <w:szCs w:val="26"/>
        </w:rPr>
      </w:pPr>
    </w:p>
    <w:p w:rsidR="00582D76" w:rsidRPr="001B42F9" w:rsidRDefault="00582D76" w:rsidP="00582D76">
      <w:pPr>
        <w:spacing w:after="0" w:line="240" w:lineRule="auto"/>
        <w:ind w:firstLine="709"/>
        <w:jc w:val="center"/>
        <w:rPr>
          <w:rFonts w:ascii="Times New Roman" w:hAnsi="Times New Roman"/>
          <w:b/>
          <w:sz w:val="28"/>
          <w:szCs w:val="28"/>
        </w:rPr>
      </w:pPr>
      <w:r w:rsidRPr="001B42F9">
        <w:rPr>
          <w:rFonts w:ascii="Times New Roman" w:hAnsi="Times New Roman"/>
          <w:bCs/>
          <w:sz w:val="28"/>
          <w:szCs w:val="28"/>
        </w:rPr>
        <w:t>Подпрограмма 1.</w:t>
      </w:r>
      <w:r w:rsidRPr="001B42F9">
        <w:rPr>
          <w:rFonts w:ascii="Times New Roman" w:hAnsi="Times New Roman"/>
          <w:b/>
          <w:sz w:val="28"/>
          <w:szCs w:val="28"/>
        </w:rPr>
        <w:t xml:space="preserve"> Совершенствование системы распределения и перераспределения финансовых ресурсов между городскими и сельскими поселениями Березовского района</w:t>
      </w:r>
    </w:p>
    <w:p w:rsidR="00582D76" w:rsidRPr="001B42F9" w:rsidRDefault="00582D76" w:rsidP="00582D76">
      <w:pPr>
        <w:spacing w:after="0" w:line="240" w:lineRule="auto"/>
        <w:ind w:firstLine="709"/>
        <w:jc w:val="center"/>
        <w:rPr>
          <w:rFonts w:ascii="Times New Roman" w:hAnsi="Times New Roman"/>
          <w:sz w:val="28"/>
          <w:szCs w:val="28"/>
        </w:rPr>
      </w:pPr>
    </w:p>
    <w:p w:rsidR="00582D76" w:rsidRPr="001B42F9" w:rsidRDefault="00582D76" w:rsidP="00582D76">
      <w:pPr>
        <w:spacing w:after="0" w:line="240" w:lineRule="auto"/>
        <w:ind w:firstLine="709"/>
        <w:jc w:val="both"/>
        <w:rPr>
          <w:rFonts w:ascii="Times New Roman" w:hAnsi="Times New Roman"/>
          <w:sz w:val="28"/>
          <w:szCs w:val="28"/>
          <w:lang w:eastAsia="ru-RU"/>
        </w:rPr>
      </w:pPr>
      <w:r w:rsidRPr="001B42F9">
        <w:rPr>
          <w:rFonts w:ascii="Times New Roman" w:hAnsi="Times New Roman"/>
          <w:sz w:val="28"/>
          <w:szCs w:val="28"/>
          <w:lang w:eastAsia="ru-RU"/>
        </w:rPr>
        <w:t xml:space="preserve">Одним из полномочий, осуществляемых Комитетом, является организация межбюджетных отношений в Березовском районе. </w:t>
      </w:r>
    </w:p>
    <w:p w:rsidR="00582D76" w:rsidRPr="001B42F9" w:rsidRDefault="00582D76" w:rsidP="00582D76">
      <w:pPr>
        <w:spacing w:after="0" w:line="240" w:lineRule="auto"/>
        <w:ind w:firstLine="709"/>
        <w:jc w:val="both"/>
        <w:rPr>
          <w:rStyle w:val="FontStyle24"/>
          <w:sz w:val="28"/>
          <w:szCs w:val="28"/>
        </w:rPr>
      </w:pPr>
      <w:r w:rsidRPr="001B42F9">
        <w:rPr>
          <w:rFonts w:ascii="Times New Roman" w:hAnsi="Times New Roman"/>
          <w:sz w:val="28"/>
          <w:szCs w:val="28"/>
          <w:lang w:eastAsia="ru-RU"/>
        </w:rPr>
        <w:t>В рамках данного мероприятия городским, сельским поселениям предоставлены дотации на выравнивание бюджетной обеспеченности из районного фонда финансовой поддержки поселений</w:t>
      </w:r>
      <w:r w:rsidRPr="001B42F9">
        <w:rPr>
          <w:rFonts w:ascii="Times New Roman" w:hAnsi="Times New Roman"/>
          <w:bCs/>
          <w:sz w:val="28"/>
          <w:szCs w:val="28"/>
          <w:lang w:eastAsia="ru-RU"/>
        </w:rPr>
        <w:t xml:space="preserve"> в сумме 182,5</w:t>
      </w:r>
      <w:r w:rsidRPr="001B42F9">
        <w:rPr>
          <w:rFonts w:ascii="Times New Roman" w:hAnsi="Times New Roman"/>
          <w:sz w:val="28"/>
          <w:szCs w:val="28"/>
        </w:rPr>
        <w:t xml:space="preserve"> млн. рублей или 100% от уточненного плана по подпрограмме.</w:t>
      </w:r>
      <w:r w:rsidRPr="001B42F9">
        <w:rPr>
          <w:sz w:val="28"/>
          <w:szCs w:val="28"/>
        </w:rPr>
        <w:t xml:space="preserve"> </w:t>
      </w:r>
      <w:r w:rsidRPr="001B42F9">
        <w:rPr>
          <w:rStyle w:val="FontStyle24"/>
          <w:sz w:val="28"/>
          <w:szCs w:val="28"/>
        </w:rPr>
        <w:t>Рост объема в 2019 году по отношению к 2018 году составило 6,2% или 10,7 млн. руб.</w:t>
      </w:r>
    </w:p>
    <w:p w:rsidR="00582D76" w:rsidRPr="001B42F9" w:rsidRDefault="00582D76" w:rsidP="00582D76">
      <w:pPr>
        <w:spacing w:after="0" w:line="240" w:lineRule="auto"/>
        <w:ind w:firstLine="709"/>
        <w:jc w:val="both"/>
        <w:rPr>
          <w:sz w:val="28"/>
          <w:szCs w:val="28"/>
        </w:rPr>
      </w:pPr>
      <w:r w:rsidRPr="001B42F9">
        <w:rPr>
          <w:rFonts w:ascii="Times New Roman" w:hAnsi="Times New Roman"/>
          <w:sz w:val="28"/>
          <w:szCs w:val="28"/>
        </w:rPr>
        <w:t xml:space="preserve">Объем районного фонда финансовой поддержки поселений рассчитывается в соответствии с методикой расчета и распределения дотаций из районного фонда финансовой поддержки поселений, утвержденной Законом ХМАО – Югры «О межбюджетных отношениях в Ханты-Мансийском автономном округе – </w:t>
      </w:r>
      <w:proofErr w:type="spellStart"/>
      <w:r w:rsidRPr="001B42F9">
        <w:rPr>
          <w:rFonts w:ascii="Times New Roman" w:hAnsi="Times New Roman"/>
          <w:sz w:val="28"/>
          <w:szCs w:val="28"/>
        </w:rPr>
        <w:t>Югре</w:t>
      </w:r>
      <w:proofErr w:type="spellEnd"/>
      <w:r w:rsidRPr="001B42F9">
        <w:rPr>
          <w:rFonts w:ascii="Times New Roman" w:hAnsi="Times New Roman"/>
          <w:sz w:val="28"/>
          <w:szCs w:val="28"/>
        </w:rPr>
        <w:t xml:space="preserve">» от 10.11.2008 года N 132-ОЗ и утверждается решением Думы района о бюджете Березовского района на очередной финансовый год и плановый период. </w:t>
      </w:r>
    </w:p>
    <w:p w:rsidR="00582D76" w:rsidRPr="001B42F9" w:rsidRDefault="00582D76" w:rsidP="00582D76">
      <w:pPr>
        <w:spacing w:after="0" w:line="240" w:lineRule="auto"/>
        <w:ind w:firstLine="709"/>
        <w:jc w:val="both"/>
        <w:rPr>
          <w:rStyle w:val="FontStyle24"/>
          <w:sz w:val="28"/>
          <w:szCs w:val="28"/>
        </w:rPr>
      </w:pPr>
      <w:r w:rsidRPr="001B42F9">
        <w:rPr>
          <w:rFonts w:ascii="Times New Roman" w:hAnsi="Times New Roman"/>
          <w:sz w:val="28"/>
          <w:szCs w:val="28"/>
        </w:rPr>
        <w:t xml:space="preserve">При определении объема районного фонда финансовой поддержки поселений в части собственных доходов бюджета муниципального района используется процентный метод от собственных доходов бюджета муниципального района в соответствии с </w:t>
      </w:r>
      <w:r w:rsidRPr="001B42F9">
        <w:rPr>
          <w:rStyle w:val="FontStyle24"/>
          <w:sz w:val="28"/>
          <w:szCs w:val="28"/>
        </w:rPr>
        <w:t>решением Думы Березовского района от 19.03.2015 № 568 «Об утверждении Положения «О межбюджетных отношениях в Березовском районе».</w:t>
      </w:r>
    </w:p>
    <w:p w:rsidR="00582D76" w:rsidRPr="001B42F9" w:rsidRDefault="00582D76" w:rsidP="00582D76">
      <w:pPr>
        <w:spacing w:after="0" w:line="240" w:lineRule="auto"/>
        <w:ind w:firstLine="709"/>
        <w:jc w:val="both"/>
        <w:rPr>
          <w:sz w:val="28"/>
          <w:szCs w:val="28"/>
        </w:rPr>
      </w:pPr>
      <w:r w:rsidRPr="001B42F9">
        <w:rPr>
          <w:rFonts w:ascii="Times New Roman" w:hAnsi="Times New Roman"/>
          <w:sz w:val="28"/>
          <w:szCs w:val="28"/>
        </w:rPr>
        <w:t>Выделенные средства позволили сократить разрыв уровня бюджетной обеспеченности между поселениями района в соотношении максимального и минимального уровня бюджетной обеспеченности.</w:t>
      </w:r>
    </w:p>
    <w:p w:rsidR="00582D76" w:rsidRPr="001B42F9" w:rsidRDefault="00582D76" w:rsidP="00582D76">
      <w:pPr>
        <w:spacing w:after="0" w:line="240" w:lineRule="auto"/>
        <w:ind w:firstLine="709"/>
        <w:jc w:val="both"/>
        <w:rPr>
          <w:rFonts w:ascii="Times New Roman" w:hAnsi="Times New Roman"/>
          <w:sz w:val="28"/>
          <w:szCs w:val="28"/>
        </w:rPr>
      </w:pPr>
      <w:r w:rsidRPr="001B42F9">
        <w:rPr>
          <w:rFonts w:ascii="Times New Roman" w:hAnsi="Times New Roman"/>
          <w:sz w:val="28"/>
          <w:szCs w:val="28"/>
          <w:lang w:eastAsia="ru-RU"/>
        </w:rPr>
        <w:t>В целом в 2019 году муниципальным образованиям предоставлено финансовой помощи на общую сумму 330,</w:t>
      </w:r>
      <w:r>
        <w:rPr>
          <w:rFonts w:ascii="Times New Roman" w:hAnsi="Times New Roman"/>
          <w:sz w:val="28"/>
          <w:szCs w:val="28"/>
          <w:lang w:eastAsia="ru-RU"/>
        </w:rPr>
        <w:t>0</w:t>
      </w:r>
      <w:r w:rsidRPr="001B42F9">
        <w:rPr>
          <w:rFonts w:ascii="Times New Roman" w:hAnsi="Times New Roman"/>
          <w:sz w:val="28"/>
          <w:szCs w:val="28"/>
          <w:lang w:eastAsia="ru-RU"/>
        </w:rPr>
        <w:t xml:space="preserve"> </w:t>
      </w:r>
      <w:r w:rsidRPr="001B42F9">
        <w:rPr>
          <w:rFonts w:ascii="Times New Roman" w:hAnsi="Times New Roman"/>
          <w:sz w:val="28"/>
          <w:szCs w:val="28"/>
        </w:rPr>
        <w:t>млн. рублей или 99,8%, в том числе:</w:t>
      </w:r>
    </w:p>
    <w:p w:rsidR="00582D76" w:rsidRPr="001B42F9" w:rsidRDefault="00582D76" w:rsidP="00582D76">
      <w:pPr>
        <w:spacing w:after="0" w:line="240" w:lineRule="auto"/>
        <w:ind w:firstLine="709"/>
        <w:jc w:val="both"/>
        <w:rPr>
          <w:rFonts w:ascii="Times New Roman" w:hAnsi="Times New Roman"/>
          <w:sz w:val="28"/>
          <w:szCs w:val="28"/>
        </w:rPr>
      </w:pPr>
      <w:r w:rsidRPr="001B42F9">
        <w:rPr>
          <w:rFonts w:ascii="Times New Roman" w:hAnsi="Times New Roman"/>
          <w:sz w:val="28"/>
          <w:szCs w:val="28"/>
        </w:rPr>
        <w:t>- дотации на выравнивание бюджетной обеспеченности – 182,5 млн. руб.;</w:t>
      </w:r>
    </w:p>
    <w:p w:rsidR="00582D76" w:rsidRPr="001B42F9" w:rsidRDefault="00582D76" w:rsidP="00582D76">
      <w:pPr>
        <w:spacing w:after="0" w:line="240" w:lineRule="auto"/>
        <w:ind w:firstLine="709"/>
        <w:jc w:val="both"/>
        <w:rPr>
          <w:rFonts w:ascii="Times New Roman" w:hAnsi="Times New Roman"/>
          <w:sz w:val="28"/>
          <w:szCs w:val="28"/>
        </w:rPr>
      </w:pPr>
      <w:r w:rsidRPr="001B42F9">
        <w:rPr>
          <w:rFonts w:ascii="Times New Roman" w:hAnsi="Times New Roman"/>
          <w:sz w:val="28"/>
          <w:szCs w:val="28"/>
        </w:rPr>
        <w:t>- межбюджетные трансферты – 144,3 млн. руб.</w:t>
      </w:r>
    </w:p>
    <w:p w:rsidR="00582D76" w:rsidRPr="001B42F9" w:rsidRDefault="00582D76" w:rsidP="00582D76">
      <w:pPr>
        <w:spacing w:after="0" w:line="240" w:lineRule="auto"/>
        <w:ind w:firstLine="709"/>
        <w:jc w:val="both"/>
        <w:rPr>
          <w:rFonts w:ascii="Times New Roman" w:hAnsi="Times New Roman"/>
          <w:sz w:val="28"/>
          <w:szCs w:val="28"/>
          <w:lang w:eastAsia="ru-RU"/>
        </w:rPr>
      </w:pPr>
      <w:r w:rsidRPr="001B42F9">
        <w:rPr>
          <w:rFonts w:ascii="Times New Roman" w:hAnsi="Times New Roman"/>
          <w:sz w:val="28"/>
          <w:szCs w:val="28"/>
        </w:rPr>
        <w:t xml:space="preserve"> </w:t>
      </w:r>
      <w:r w:rsidRPr="001B42F9">
        <w:rPr>
          <w:rFonts w:ascii="Times New Roman" w:hAnsi="Times New Roman"/>
          <w:sz w:val="28"/>
          <w:szCs w:val="28"/>
          <w:lang w:eastAsia="ru-RU"/>
        </w:rPr>
        <w:t>Целевые показатели по своевременному перечислению межбюджетных трансфертов бюджетам городских, сельских поселений Березовского района выполнены на 100%.</w:t>
      </w:r>
    </w:p>
    <w:p w:rsidR="00582D76" w:rsidRPr="001B42F9" w:rsidRDefault="00582D76" w:rsidP="00582D76">
      <w:pPr>
        <w:spacing w:after="0" w:line="240" w:lineRule="auto"/>
        <w:ind w:firstLine="709"/>
        <w:jc w:val="center"/>
        <w:rPr>
          <w:rFonts w:ascii="Times New Roman" w:hAnsi="Times New Roman"/>
          <w:b/>
          <w:bCs/>
          <w:sz w:val="28"/>
          <w:szCs w:val="28"/>
          <w:lang w:eastAsia="ru-RU"/>
        </w:rPr>
      </w:pPr>
    </w:p>
    <w:p w:rsidR="00582D76" w:rsidRPr="001B42F9" w:rsidRDefault="00582D76" w:rsidP="00582D76">
      <w:pPr>
        <w:spacing w:after="0" w:line="240" w:lineRule="auto"/>
        <w:ind w:firstLine="709"/>
        <w:jc w:val="center"/>
        <w:rPr>
          <w:rFonts w:ascii="Times New Roman" w:hAnsi="Times New Roman"/>
          <w:b/>
          <w:sz w:val="28"/>
          <w:szCs w:val="28"/>
        </w:rPr>
      </w:pPr>
      <w:r w:rsidRPr="001B42F9">
        <w:rPr>
          <w:rFonts w:ascii="Times New Roman" w:hAnsi="Times New Roman"/>
          <w:bCs/>
          <w:sz w:val="28"/>
          <w:szCs w:val="28"/>
          <w:lang w:eastAsia="ru-RU"/>
        </w:rPr>
        <w:t>Подпрограмма 2.</w:t>
      </w:r>
      <w:r w:rsidRPr="001B42F9">
        <w:rPr>
          <w:rFonts w:ascii="Times New Roman" w:hAnsi="Times New Roman"/>
          <w:b/>
          <w:bCs/>
          <w:sz w:val="28"/>
          <w:szCs w:val="28"/>
          <w:lang w:eastAsia="ru-RU"/>
        </w:rPr>
        <w:t xml:space="preserve"> Поддержание устойчивого исполнения бюджетов муниципальных образований</w:t>
      </w:r>
      <w:r w:rsidRPr="001B42F9">
        <w:rPr>
          <w:rFonts w:ascii="Times New Roman" w:hAnsi="Times New Roman"/>
          <w:b/>
          <w:sz w:val="28"/>
          <w:szCs w:val="28"/>
        </w:rPr>
        <w:t xml:space="preserve"> Березовского района</w:t>
      </w:r>
    </w:p>
    <w:p w:rsidR="00582D76" w:rsidRPr="001B42F9" w:rsidRDefault="00582D76" w:rsidP="00582D76">
      <w:pPr>
        <w:spacing w:after="0" w:line="240" w:lineRule="auto"/>
        <w:ind w:firstLine="709"/>
        <w:jc w:val="both"/>
        <w:rPr>
          <w:rFonts w:ascii="Times New Roman" w:hAnsi="Times New Roman"/>
          <w:bCs/>
          <w:sz w:val="28"/>
          <w:szCs w:val="28"/>
          <w:lang w:eastAsia="ru-RU"/>
        </w:rPr>
      </w:pPr>
    </w:p>
    <w:p w:rsidR="00582D76" w:rsidRPr="001B42F9" w:rsidRDefault="00582D76" w:rsidP="00582D76">
      <w:pPr>
        <w:spacing w:after="0" w:line="240" w:lineRule="auto"/>
        <w:ind w:firstLine="709"/>
        <w:jc w:val="both"/>
        <w:rPr>
          <w:rFonts w:ascii="Times New Roman" w:hAnsi="Times New Roman"/>
          <w:sz w:val="28"/>
          <w:szCs w:val="28"/>
          <w:lang w:eastAsia="ru-RU"/>
        </w:rPr>
      </w:pPr>
      <w:r w:rsidRPr="001B42F9">
        <w:rPr>
          <w:rFonts w:ascii="Times New Roman" w:hAnsi="Times New Roman"/>
          <w:sz w:val="28"/>
          <w:szCs w:val="28"/>
          <w:lang w:eastAsia="ru-RU"/>
        </w:rPr>
        <w:t>Основной задачей указанной подпрограммы является повышение эффективности управления муниципальными финансами Березовского района</w:t>
      </w:r>
      <w:r>
        <w:rPr>
          <w:rFonts w:ascii="Times New Roman" w:hAnsi="Times New Roman"/>
          <w:sz w:val="28"/>
          <w:szCs w:val="28"/>
          <w:lang w:eastAsia="ru-RU"/>
        </w:rPr>
        <w:t>.</w:t>
      </w:r>
      <w:r w:rsidRPr="001B42F9">
        <w:rPr>
          <w:rFonts w:ascii="Times New Roman" w:hAnsi="Times New Roman"/>
          <w:sz w:val="28"/>
          <w:szCs w:val="28"/>
          <w:lang w:eastAsia="ru-RU"/>
        </w:rPr>
        <w:t xml:space="preserve"> В рамках этой задачи в 2019 году поселениям была оказана финансовая помощь на дополнительные расходы в форме:</w:t>
      </w:r>
    </w:p>
    <w:p w:rsidR="00582D76" w:rsidRPr="001B42F9" w:rsidRDefault="00582D76" w:rsidP="00582D76">
      <w:pPr>
        <w:spacing w:after="0" w:line="240" w:lineRule="auto"/>
        <w:ind w:firstLine="709"/>
        <w:jc w:val="both"/>
        <w:rPr>
          <w:rFonts w:ascii="Times New Roman" w:hAnsi="Times New Roman"/>
          <w:sz w:val="28"/>
          <w:szCs w:val="28"/>
          <w:lang w:eastAsia="ru-RU"/>
        </w:rPr>
      </w:pPr>
    </w:p>
    <w:p w:rsidR="00582D76" w:rsidRPr="001B42F9" w:rsidRDefault="00582D76" w:rsidP="00582D76">
      <w:pPr>
        <w:spacing w:after="0" w:line="240" w:lineRule="auto"/>
        <w:ind w:firstLine="709"/>
        <w:jc w:val="center"/>
        <w:rPr>
          <w:rFonts w:ascii="Times New Roman" w:hAnsi="Times New Roman"/>
          <w:sz w:val="28"/>
          <w:szCs w:val="28"/>
          <w:lang w:eastAsia="ru-RU"/>
        </w:rPr>
      </w:pPr>
      <w:r w:rsidRPr="001B42F9">
        <w:rPr>
          <w:rFonts w:ascii="Times New Roman" w:hAnsi="Times New Roman"/>
          <w:sz w:val="28"/>
          <w:szCs w:val="28"/>
          <w:lang w:eastAsia="ru-RU"/>
        </w:rPr>
        <w:t>1. Иных межбюджетных трансфертов бюджетам городских, сельских поселений из бюджета муниципального района</w:t>
      </w:r>
    </w:p>
    <w:p w:rsidR="00582D76" w:rsidRPr="001B42F9" w:rsidRDefault="00582D76" w:rsidP="00582D76">
      <w:pPr>
        <w:spacing w:after="0" w:line="240" w:lineRule="auto"/>
        <w:ind w:firstLine="709"/>
        <w:jc w:val="both"/>
        <w:rPr>
          <w:rFonts w:ascii="Times New Roman" w:hAnsi="Times New Roman"/>
          <w:sz w:val="28"/>
          <w:szCs w:val="28"/>
          <w:lang w:eastAsia="ru-RU"/>
        </w:rPr>
      </w:pPr>
    </w:p>
    <w:p w:rsidR="00582D76" w:rsidRPr="001B42F9" w:rsidRDefault="00582D76" w:rsidP="00582D76">
      <w:pPr>
        <w:spacing w:after="0" w:line="240" w:lineRule="auto"/>
        <w:ind w:firstLine="709"/>
        <w:jc w:val="both"/>
        <w:rPr>
          <w:rFonts w:ascii="Times New Roman" w:hAnsi="Times New Roman"/>
          <w:sz w:val="28"/>
          <w:szCs w:val="28"/>
          <w:lang w:eastAsia="ru-RU"/>
        </w:rPr>
      </w:pPr>
      <w:r w:rsidRPr="001B42F9">
        <w:rPr>
          <w:rFonts w:ascii="Times New Roman" w:hAnsi="Times New Roman"/>
          <w:sz w:val="28"/>
          <w:szCs w:val="28"/>
          <w:lang w:eastAsia="ru-RU"/>
        </w:rPr>
        <w:t>В рамках этой задачи в 2019 году поселениям была оказана финансовая помощь на дополнительные расходы в форме:</w:t>
      </w:r>
    </w:p>
    <w:p w:rsidR="00582D76" w:rsidRPr="001B42F9" w:rsidRDefault="00582D76" w:rsidP="00582D76">
      <w:pPr>
        <w:tabs>
          <w:tab w:val="left" w:pos="0"/>
          <w:tab w:val="left" w:pos="9355"/>
        </w:tabs>
        <w:autoSpaceDE w:val="0"/>
        <w:autoSpaceDN w:val="0"/>
        <w:adjustRightInd w:val="0"/>
        <w:spacing w:after="0" w:line="240" w:lineRule="auto"/>
        <w:ind w:right="-1" w:firstLine="709"/>
        <w:jc w:val="both"/>
        <w:rPr>
          <w:rFonts w:ascii="Times New Roman" w:hAnsi="Times New Roman"/>
          <w:sz w:val="28"/>
          <w:szCs w:val="28"/>
        </w:rPr>
      </w:pPr>
      <w:r w:rsidRPr="001B42F9">
        <w:rPr>
          <w:rFonts w:ascii="Times New Roman" w:hAnsi="Times New Roman"/>
          <w:sz w:val="28"/>
          <w:szCs w:val="28"/>
        </w:rPr>
        <w:t xml:space="preserve">- дотации на сбалансированность (компенсацию расходов связанных с достижением целевого показателя учреждений сферы культуры, подпадающим под </w:t>
      </w:r>
      <w:r w:rsidRPr="001B42F9">
        <w:rPr>
          <w:rFonts w:ascii="Times New Roman" w:hAnsi="Times New Roman"/>
          <w:sz w:val="28"/>
          <w:szCs w:val="28"/>
        </w:rPr>
        <w:lastRenderedPageBreak/>
        <w:t>действия Указа Президента Российской Федерации №597 от 2012 года в 2019 году) – общий объем финансовых средств, перечисленный в бюджеты поселений составил 0,9 млн. руб.;</w:t>
      </w:r>
    </w:p>
    <w:p w:rsidR="00582D76" w:rsidRPr="001B42F9" w:rsidRDefault="00582D76" w:rsidP="00582D76">
      <w:pPr>
        <w:tabs>
          <w:tab w:val="left" w:pos="0"/>
          <w:tab w:val="left" w:pos="9355"/>
        </w:tabs>
        <w:autoSpaceDE w:val="0"/>
        <w:autoSpaceDN w:val="0"/>
        <w:adjustRightInd w:val="0"/>
        <w:spacing w:after="0" w:line="240" w:lineRule="auto"/>
        <w:ind w:right="-1" w:firstLine="709"/>
        <w:jc w:val="both"/>
        <w:rPr>
          <w:rFonts w:ascii="Times New Roman" w:hAnsi="Times New Roman"/>
          <w:sz w:val="28"/>
          <w:szCs w:val="28"/>
        </w:rPr>
      </w:pPr>
      <w:r w:rsidRPr="001B42F9">
        <w:rPr>
          <w:rFonts w:ascii="Times New Roman" w:hAnsi="Times New Roman"/>
          <w:sz w:val="28"/>
          <w:szCs w:val="28"/>
        </w:rPr>
        <w:t>- иных межбюджетных трансфертов сельскому поселению Саранпауль в результате дополнительных расходов бюджета сельского поселения, обусловленных внесением изменений в порядок предоставления субсидии на реализацию полномочий в сфере жилищно-коммунального комплекса государственной программы Ханты-Мансийского автономного округа-Югры «Жилищно-коммунальный комплекс и городская среда», не обеспеченных финансированием в 2019 году в размере 3,3 млн. руб.;</w:t>
      </w:r>
    </w:p>
    <w:p w:rsidR="00582D76" w:rsidRPr="001B42F9" w:rsidRDefault="00582D76" w:rsidP="00582D76">
      <w:pPr>
        <w:tabs>
          <w:tab w:val="left" w:pos="0"/>
          <w:tab w:val="left" w:pos="9355"/>
        </w:tabs>
        <w:autoSpaceDE w:val="0"/>
        <w:autoSpaceDN w:val="0"/>
        <w:adjustRightInd w:val="0"/>
        <w:spacing w:after="0" w:line="240" w:lineRule="auto"/>
        <w:ind w:right="-1" w:firstLine="709"/>
        <w:jc w:val="both"/>
        <w:rPr>
          <w:rFonts w:ascii="Times New Roman" w:hAnsi="Times New Roman"/>
          <w:sz w:val="28"/>
          <w:szCs w:val="28"/>
        </w:rPr>
      </w:pPr>
      <w:r w:rsidRPr="001B42F9">
        <w:rPr>
          <w:rFonts w:ascii="Times New Roman" w:hAnsi="Times New Roman"/>
          <w:sz w:val="28"/>
          <w:szCs w:val="28"/>
        </w:rPr>
        <w:t>- субсидий на содействие местному самоуправлению в развитии исторических и иных местных традиций в соответствии с подписанными соглашениями между автономным округом, администрацией Берёзовского района и поселениями района, в рамках проведения мероприятий в связи с празднованием юбилейных дат. Общая сумма – 0,5 млн. рублей: с.п. Хулимсунт (</w:t>
      </w:r>
      <w:r w:rsidRPr="001B42F9">
        <w:rPr>
          <w:rFonts w:ascii="Times New Roman" w:eastAsia="Times New Roman" w:hAnsi="Times New Roman"/>
          <w:sz w:val="28"/>
          <w:szCs w:val="28"/>
        </w:rPr>
        <w:t>с. Няксимволь)</w:t>
      </w:r>
      <w:r w:rsidRPr="001B42F9">
        <w:rPr>
          <w:rFonts w:ascii="Times New Roman" w:hAnsi="Times New Roman"/>
          <w:sz w:val="28"/>
          <w:szCs w:val="28"/>
        </w:rPr>
        <w:t xml:space="preserve"> – 0,3 млн. рублей</w:t>
      </w:r>
      <w:r w:rsidRPr="001B42F9">
        <w:rPr>
          <w:rFonts w:ascii="Times New Roman" w:eastAsia="Times New Roman" w:hAnsi="Times New Roman"/>
          <w:sz w:val="28"/>
          <w:szCs w:val="28"/>
        </w:rPr>
        <w:t>,</w:t>
      </w:r>
      <w:r w:rsidRPr="001B42F9">
        <w:rPr>
          <w:rFonts w:ascii="Times New Roman" w:hAnsi="Times New Roman"/>
          <w:sz w:val="28"/>
          <w:szCs w:val="28"/>
        </w:rPr>
        <w:t xml:space="preserve"> с.п. Саранпауль (</w:t>
      </w:r>
      <w:r w:rsidRPr="001B42F9">
        <w:rPr>
          <w:rFonts w:ascii="Times New Roman" w:eastAsia="Times New Roman" w:hAnsi="Times New Roman"/>
          <w:sz w:val="28"/>
          <w:szCs w:val="28"/>
        </w:rPr>
        <w:t xml:space="preserve">д. </w:t>
      </w:r>
      <w:proofErr w:type="spellStart"/>
      <w:r w:rsidRPr="001B42F9">
        <w:rPr>
          <w:rFonts w:ascii="Times New Roman" w:eastAsia="Times New Roman" w:hAnsi="Times New Roman"/>
          <w:sz w:val="28"/>
          <w:szCs w:val="28"/>
        </w:rPr>
        <w:t>Щекурья</w:t>
      </w:r>
      <w:proofErr w:type="spellEnd"/>
      <w:r w:rsidRPr="001B42F9">
        <w:rPr>
          <w:rFonts w:ascii="Times New Roman" w:hAnsi="Times New Roman"/>
          <w:sz w:val="28"/>
          <w:szCs w:val="28"/>
        </w:rPr>
        <w:t>) – 0,1 млн. рублей, г.п. Березово (</w:t>
      </w:r>
      <w:r w:rsidRPr="001B42F9">
        <w:rPr>
          <w:rFonts w:ascii="Times New Roman" w:eastAsia="Times New Roman" w:hAnsi="Times New Roman"/>
          <w:sz w:val="28"/>
          <w:szCs w:val="28"/>
        </w:rPr>
        <w:t xml:space="preserve">д. </w:t>
      </w:r>
      <w:proofErr w:type="spellStart"/>
      <w:r w:rsidRPr="001B42F9">
        <w:rPr>
          <w:rFonts w:ascii="Times New Roman" w:eastAsia="Times New Roman" w:hAnsi="Times New Roman"/>
          <w:sz w:val="28"/>
          <w:szCs w:val="28"/>
        </w:rPr>
        <w:t>Пугоры</w:t>
      </w:r>
      <w:proofErr w:type="spellEnd"/>
      <w:r w:rsidRPr="001B42F9">
        <w:rPr>
          <w:rFonts w:ascii="Times New Roman" w:eastAsia="Times New Roman" w:hAnsi="Times New Roman"/>
          <w:sz w:val="28"/>
          <w:szCs w:val="28"/>
        </w:rPr>
        <w:t>)</w:t>
      </w:r>
      <w:r w:rsidRPr="001B42F9">
        <w:rPr>
          <w:rFonts w:ascii="Times New Roman" w:hAnsi="Times New Roman"/>
          <w:sz w:val="28"/>
          <w:szCs w:val="28"/>
        </w:rPr>
        <w:t xml:space="preserve"> – 0,1 млн. рублей, освоение средств составило 100%. Мероприятие исполнено в полном объёме.</w:t>
      </w:r>
    </w:p>
    <w:p w:rsidR="00582D76" w:rsidRPr="001B42F9" w:rsidRDefault="00582D76" w:rsidP="00582D76">
      <w:pPr>
        <w:tabs>
          <w:tab w:val="left" w:pos="0"/>
          <w:tab w:val="left" w:pos="9355"/>
        </w:tabs>
        <w:autoSpaceDE w:val="0"/>
        <w:autoSpaceDN w:val="0"/>
        <w:adjustRightInd w:val="0"/>
        <w:spacing w:after="0" w:line="240" w:lineRule="auto"/>
        <w:ind w:right="-1" w:firstLine="709"/>
        <w:jc w:val="both"/>
        <w:rPr>
          <w:rFonts w:ascii="Times New Roman" w:hAnsi="Times New Roman"/>
          <w:sz w:val="28"/>
          <w:szCs w:val="28"/>
        </w:rPr>
      </w:pPr>
    </w:p>
    <w:p w:rsidR="00582D76" w:rsidRPr="001B42F9" w:rsidRDefault="00582D76" w:rsidP="00582D76">
      <w:pPr>
        <w:tabs>
          <w:tab w:val="left" w:pos="0"/>
          <w:tab w:val="left" w:pos="9355"/>
        </w:tabs>
        <w:autoSpaceDE w:val="0"/>
        <w:autoSpaceDN w:val="0"/>
        <w:adjustRightInd w:val="0"/>
        <w:spacing w:after="0" w:line="240" w:lineRule="auto"/>
        <w:ind w:right="-1" w:firstLine="709"/>
        <w:jc w:val="center"/>
        <w:rPr>
          <w:rFonts w:ascii="Times New Roman" w:hAnsi="Times New Roman"/>
          <w:sz w:val="28"/>
          <w:szCs w:val="28"/>
        </w:rPr>
      </w:pPr>
      <w:r w:rsidRPr="001B42F9">
        <w:rPr>
          <w:rFonts w:ascii="Times New Roman" w:hAnsi="Times New Roman"/>
          <w:sz w:val="28"/>
          <w:szCs w:val="28"/>
        </w:rPr>
        <w:t>2. Предоставление бюджетных кредитов поселениям в границах Березовского района</w:t>
      </w:r>
    </w:p>
    <w:p w:rsidR="00582D76" w:rsidRPr="001B42F9" w:rsidRDefault="00582D76" w:rsidP="00582D76">
      <w:pPr>
        <w:tabs>
          <w:tab w:val="left" w:pos="0"/>
          <w:tab w:val="left" w:pos="9355"/>
        </w:tabs>
        <w:autoSpaceDE w:val="0"/>
        <w:autoSpaceDN w:val="0"/>
        <w:adjustRightInd w:val="0"/>
        <w:spacing w:after="0" w:line="240" w:lineRule="auto"/>
        <w:ind w:right="-1" w:firstLine="709"/>
        <w:jc w:val="center"/>
        <w:rPr>
          <w:rFonts w:ascii="Times New Roman" w:hAnsi="Times New Roman"/>
          <w:sz w:val="28"/>
          <w:szCs w:val="28"/>
        </w:rPr>
      </w:pPr>
    </w:p>
    <w:p w:rsidR="00582D76" w:rsidRPr="001B42F9" w:rsidRDefault="00582D76" w:rsidP="00582D76">
      <w:pPr>
        <w:pStyle w:val="aa"/>
        <w:ind w:left="0" w:firstLine="709"/>
        <w:jc w:val="both"/>
        <w:rPr>
          <w:rFonts w:eastAsia="Times New Roman"/>
          <w:sz w:val="28"/>
          <w:szCs w:val="28"/>
        </w:rPr>
      </w:pPr>
      <w:r w:rsidRPr="001B42F9">
        <w:rPr>
          <w:sz w:val="28"/>
          <w:szCs w:val="28"/>
        </w:rPr>
        <w:t>Бюджетные средства по данному мероприятию предусматриваются в источниках финансирования дефицита бюджета Березовского района и не отражены в расходной части бюджета Берёзовского района.</w:t>
      </w:r>
      <w:r w:rsidRPr="001B42F9">
        <w:rPr>
          <w:rFonts w:eastAsia="Times New Roman"/>
          <w:sz w:val="28"/>
          <w:szCs w:val="28"/>
        </w:rPr>
        <w:t xml:space="preserve"> </w:t>
      </w:r>
    </w:p>
    <w:p w:rsidR="00582D76" w:rsidRPr="001B42F9" w:rsidRDefault="00582D76" w:rsidP="00582D76">
      <w:pPr>
        <w:pStyle w:val="aa"/>
        <w:ind w:left="0" w:firstLine="709"/>
        <w:jc w:val="both"/>
        <w:rPr>
          <w:sz w:val="28"/>
          <w:szCs w:val="28"/>
        </w:rPr>
      </w:pPr>
      <w:r w:rsidRPr="001B42F9">
        <w:rPr>
          <w:rFonts w:eastAsia="Times New Roman"/>
          <w:sz w:val="28"/>
          <w:szCs w:val="28"/>
        </w:rPr>
        <w:t xml:space="preserve">В </w:t>
      </w:r>
      <w:r w:rsidRPr="001B42F9">
        <w:rPr>
          <w:sz w:val="28"/>
          <w:szCs w:val="28"/>
        </w:rPr>
        <w:t>2019 году из бюджета муниципального района бюджетные кредиты городским и сельским поселениям не предоставлялись, по причине отсутствие заявок на получение бюджетных кредитов. Задолженность по кредитам, предоставленным из бюджета Березовского района, отсутствует.</w:t>
      </w:r>
    </w:p>
    <w:p w:rsidR="00582D76" w:rsidRPr="001B42F9" w:rsidRDefault="00582D76" w:rsidP="00582D76">
      <w:pPr>
        <w:pStyle w:val="aa"/>
        <w:ind w:left="0" w:firstLine="709"/>
        <w:jc w:val="both"/>
        <w:rPr>
          <w:sz w:val="28"/>
          <w:szCs w:val="28"/>
        </w:rPr>
      </w:pPr>
    </w:p>
    <w:p w:rsidR="00582D76" w:rsidRPr="001B42F9" w:rsidRDefault="00582D76" w:rsidP="00582D76">
      <w:pPr>
        <w:pStyle w:val="aa"/>
        <w:ind w:left="0" w:firstLine="709"/>
        <w:jc w:val="center"/>
        <w:rPr>
          <w:sz w:val="28"/>
          <w:szCs w:val="28"/>
        </w:rPr>
      </w:pPr>
      <w:r w:rsidRPr="001B42F9">
        <w:rPr>
          <w:sz w:val="28"/>
          <w:szCs w:val="28"/>
        </w:rPr>
        <w:t xml:space="preserve">3. Поощрение </w:t>
      </w:r>
      <w:r w:rsidRPr="001B42F9">
        <w:rPr>
          <w:rFonts w:eastAsia="Times New Roman"/>
          <w:sz w:val="28"/>
          <w:szCs w:val="28"/>
        </w:rPr>
        <w:t>муниципальных образований по результатам ежегодного мониторинга оценки качества финансового менеджмента поселений</w:t>
      </w:r>
    </w:p>
    <w:p w:rsidR="00582D76" w:rsidRPr="001B42F9" w:rsidRDefault="00582D76" w:rsidP="00582D76">
      <w:pPr>
        <w:tabs>
          <w:tab w:val="left" w:pos="0"/>
          <w:tab w:val="left" w:pos="9355"/>
        </w:tabs>
        <w:autoSpaceDE w:val="0"/>
        <w:autoSpaceDN w:val="0"/>
        <w:adjustRightInd w:val="0"/>
        <w:spacing w:after="0" w:line="240" w:lineRule="auto"/>
        <w:ind w:right="-1" w:firstLine="709"/>
        <w:jc w:val="center"/>
        <w:rPr>
          <w:rFonts w:ascii="Times New Roman" w:hAnsi="Times New Roman"/>
          <w:sz w:val="28"/>
          <w:szCs w:val="28"/>
        </w:rPr>
      </w:pPr>
    </w:p>
    <w:p w:rsidR="00582D76" w:rsidRPr="001B42F9" w:rsidRDefault="00582D76" w:rsidP="00582D76">
      <w:pPr>
        <w:pStyle w:val="aa"/>
        <w:ind w:left="0" w:firstLine="709"/>
        <w:jc w:val="both"/>
        <w:rPr>
          <w:bCs/>
          <w:sz w:val="28"/>
          <w:szCs w:val="28"/>
        </w:rPr>
      </w:pPr>
      <w:r w:rsidRPr="001B42F9">
        <w:rPr>
          <w:sz w:val="28"/>
          <w:szCs w:val="28"/>
        </w:rPr>
        <w:t xml:space="preserve">По результатам мониторинга </w:t>
      </w:r>
      <w:r w:rsidRPr="001B42F9">
        <w:rPr>
          <w:bCs/>
          <w:sz w:val="28"/>
          <w:szCs w:val="28"/>
        </w:rPr>
        <w:t>оценки качества организации и осуществления бюджетного процесса в городских и сельских поселениях Березовского района за 2018 год средний показатель, сложившийся по отдельным поселениям составил 52,85 баллов, что на 0,87 балла выше показателя предыдущего периода.</w:t>
      </w:r>
    </w:p>
    <w:p w:rsidR="00582D76" w:rsidRPr="001B42F9" w:rsidRDefault="00582D76" w:rsidP="00582D76">
      <w:pPr>
        <w:pStyle w:val="aa"/>
        <w:ind w:left="0" w:firstLine="709"/>
        <w:jc w:val="both"/>
        <w:rPr>
          <w:bCs/>
          <w:sz w:val="28"/>
          <w:szCs w:val="28"/>
        </w:rPr>
      </w:pPr>
      <w:r w:rsidRPr="001B42F9">
        <w:rPr>
          <w:bCs/>
          <w:sz w:val="28"/>
          <w:szCs w:val="28"/>
        </w:rPr>
        <w:t>Выше среднего показателя установлено у четырех поселений, а именно: г. п. Березово – 61,17 баллов, с.п. Приполярный – 56,57 баллов, с.п. Саранпауль – 55,53 баллов, с.п. Игрим – 50,83 баллов.</w:t>
      </w:r>
    </w:p>
    <w:p w:rsidR="00582D76" w:rsidRDefault="00582D76" w:rsidP="00582D76">
      <w:pPr>
        <w:pStyle w:val="aa"/>
        <w:ind w:left="0" w:firstLine="709"/>
        <w:jc w:val="both"/>
        <w:rPr>
          <w:sz w:val="28"/>
          <w:szCs w:val="28"/>
        </w:rPr>
      </w:pPr>
      <w:r w:rsidRPr="001B42F9">
        <w:rPr>
          <w:sz w:val="28"/>
          <w:szCs w:val="28"/>
        </w:rPr>
        <w:t>Обзорная информация, а также результаты мониторинга и оценки качества за 2018 год были размещены на официальном сайте органов местного самоуправления Берёзовского района.</w:t>
      </w:r>
    </w:p>
    <w:p w:rsidR="00582D76" w:rsidRPr="001B42F9" w:rsidRDefault="00582D76" w:rsidP="00582D76">
      <w:pPr>
        <w:pStyle w:val="aa"/>
        <w:ind w:left="0" w:firstLine="709"/>
        <w:jc w:val="both"/>
        <w:rPr>
          <w:sz w:val="28"/>
          <w:szCs w:val="28"/>
        </w:rPr>
      </w:pPr>
      <w:r>
        <w:rPr>
          <w:sz w:val="28"/>
          <w:szCs w:val="28"/>
        </w:rPr>
        <w:lastRenderedPageBreak/>
        <w:t xml:space="preserve">Показатели, сложившейся по итогам 2018 года свидетельствуют об улучшении </w:t>
      </w:r>
      <w:r w:rsidRPr="00564836">
        <w:rPr>
          <w:sz w:val="28"/>
          <w:szCs w:val="28"/>
        </w:rPr>
        <w:t>качества управления муниципальными финансами</w:t>
      </w:r>
      <w:r>
        <w:rPr>
          <w:sz w:val="28"/>
          <w:szCs w:val="28"/>
        </w:rPr>
        <w:t xml:space="preserve"> в городских и сельских поселениях. </w:t>
      </w:r>
    </w:p>
    <w:p w:rsidR="00582D76" w:rsidRPr="001B42F9" w:rsidRDefault="00582D76" w:rsidP="00582D76">
      <w:pPr>
        <w:tabs>
          <w:tab w:val="left" w:pos="0"/>
          <w:tab w:val="left" w:pos="9355"/>
        </w:tabs>
        <w:autoSpaceDE w:val="0"/>
        <w:autoSpaceDN w:val="0"/>
        <w:adjustRightInd w:val="0"/>
        <w:spacing w:after="0" w:line="240" w:lineRule="auto"/>
        <w:ind w:right="-1" w:firstLine="709"/>
        <w:jc w:val="center"/>
        <w:rPr>
          <w:rFonts w:ascii="Times New Roman" w:hAnsi="Times New Roman"/>
          <w:sz w:val="28"/>
          <w:szCs w:val="28"/>
        </w:rPr>
      </w:pPr>
    </w:p>
    <w:p w:rsidR="00582D76" w:rsidRPr="001B42F9" w:rsidRDefault="00582D76" w:rsidP="00582D76">
      <w:pPr>
        <w:tabs>
          <w:tab w:val="left" w:pos="0"/>
          <w:tab w:val="left" w:pos="9355"/>
        </w:tabs>
        <w:autoSpaceDE w:val="0"/>
        <w:autoSpaceDN w:val="0"/>
        <w:adjustRightInd w:val="0"/>
        <w:spacing w:after="0" w:line="240" w:lineRule="auto"/>
        <w:ind w:right="-1" w:firstLine="709"/>
        <w:jc w:val="center"/>
        <w:rPr>
          <w:rFonts w:ascii="Times New Roman" w:hAnsi="Times New Roman"/>
          <w:sz w:val="28"/>
          <w:szCs w:val="28"/>
        </w:rPr>
      </w:pPr>
      <w:r w:rsidRPr="001B42F9">
        <w:rPr>
          <w:rFonts w:ascii="Times New Roman" w:hAnsi="Times New Roman"/>
          <w:sz w:val="28"/>
          <w:szCs w:val="28"/>
        </w:rPr>
        <w:t>4. Стимулирование развития практик инициативного бюджетирования</w:t>
      </w:r>
    </w:p>
    <w:p w:rsidR="00582D76" w:rsidRPr="001B42F9" w:rsidRDefault="00582D76" w:rsidP="00582D76">
      <w:pPr>
        <w:tabs>
          <w:tab w:val="left" w:pos="0"/>
          <w:tab w:val="left" w:pos="9355"/>
        </w:tabs>
        <w:autoSpaceDE w:val="0"/>
        <w:autoSpaceDN w:val="0"/>
        <w:adjustRightInd w:val="0"/>
        <w:spacing w:after="0" w:line="240" w:lineRule="auto"/>
        <w:ind w:right="-1" w:firstLine="709"/>
        <w:jc w:val="center"/>
        <w:rPr>
          <w:rFonts w:ascii="Times New Roman" w:hAnsi="Times New Roman"/>
          <w:sz w:val="28"/>
          <w:szCs w:val="28"/>
        </w:rPr>
      </w:pPr>
    </w:p>
    <w:p w:rsidR="00582D76" w:rsidRPr="001B42F9" w:rsidRDefault="00582D76" w:rsidP="00582D76">
      <w:pPr>
        <w:tabs>
          <w:tab w:val="left" w:pos="0"/>
          <w:tab w:val="left" w:pos="9355"/>
        </w:tabs>
        <w:autoSpaceDE w:val="0"/>
        <w:autoSpaceDN w:val="0"/>
        <w:adjustRightInd w:val="0"/>
        <w:spacing w:after="0" w:line="240" w:lineRule="auto"/>
        <w:ind w:right="-1" w:firstLine="709"/>
        <w:jc w:val="both"/>
        <w:rPr>
          <w:rFonts w:ascii="Times New Roman" w:hAnsi="Times New Roman"/>
          <w:sz w:val="28"/>
          <w:szCs w:val="28"/>
        </w:rPr>
      </w:pPr>
      <w:r w:rsidRPr="001B42F9">
        <w:rPr>
          <w:rFonts w:ascii="Times New Roman" w:hAnsi="Times New Roman"/>
          <w:sz w:val="28"/>
          <w:szCs w:val="28"/>
        </w:rPr>
        <w:t xml:space="preserve">В рамках данного мероприятия предоставлены иные межбюджетные трансферты бюджетам </w:t>
      </w:r>
      <w:proofErr w:type="spellStart"/>
      <w:r w:rsidRPr="001B42F9">
        <w:rPr>
          <w:rFonts w:ascii="Times New Roman" w:hAnsi="Times New Roman"/>
          <w:sz w:val="28"/>
          <w:szCs w:val="28"/>
        </w:rPr>
        <w:t>сп</w:t>
      </w:r>
      <w:proofErr w:type="spellEnd"/>
      <w:r w:rsidRPr="001B42F9">
        <w:rPr>
          <w:rFonts w:ascii="Times New Roman" w:hAnsi="Times New Roman"/>
          <w:sz w:val="28"/>
          <w:szCs w:val="28"/>
        </w:rPr>
        <w:t xml:space="preserve">. Саранпауль и </w:t>
      </w:r>
      <w:proofErr w:type="spellStart"/>
      <w:r w:rsidRPr="001B42F9">
        <w:rPr>
          <w:rFonts w:ascii="Times New Roman" w:hAnsi="Times New Roman"/>
          <w:sz w:val="28"/>
          <w:szCs w:val="28"/>
        </w:rPr>
        <w:t>гп</w:t>
      </w:r>
      <w:proofErr w:type="spellEnd"/>
      <w:r w:rsidRPr="001B42F9">
        <w:rPr>
          <w:rFonts w:ascii="Times New Roman" w:hAnsi="Times New Roman"/>
          <w:sz w:val="28"/>
          <w:szCs w:val="28"/>
        </w:rPr>
        <w:t>. Березово в размере 1,0 млн. руб. в целях поощрения за развитие практик инициативного бюджетирования.</w:t>
      </w:r>
    </w:p>
    <w:p w:rsidR="00582D76" w:rsidRPr="001B42F9" w:rsidRDefault="00582D76" w:rsidP="00582D76">
      <w:pPr>
        <w:tabs>
          <w:tab w:val="left" w:pos="0"/>
          <w:tab w:val="left" w:pos="9355"/>
        </w:tabs>
        <w:autoSpaceDE w:val="0"/>
        <w:autoSpaceDN w:val="0"/>
        <w:adjustRightInd w:val="0"/>
        <w:spacing w:after="0" w:line="240" w:lineRule="auto"/>
        <w:ind w:right="-1" w:firstLine="709"/>
        <w:jc w:val="both"/>
        <w:rPr>
          <w:rFonts w:ascii="Times New Roman" w:hAnsi="Times New Roman"/>
          <w:sz w:val="28"/>
          <w:szCs w:val="28"/>
        </w:rPr>
      </w:pPr>
    </w:p>
    <w:p w:rsidR="00582D76" w:rsidRPr="001B42F9" w:rsidRDefault="00582D76" w:rsidP="00582D76">
      <w:pPr>
        <w:spacing w:after="0" w:line="240" w:lineRule="auto"/>
        <w:ind w:firstLine="709"/>
        <w:jc w:val="center"/>
        <w:rPr>
          <w:rFonts w:ascii="Times New Roman" w:hAnsi="Times New Roman"/>
          <w:b/>
          <w:sz w:val="28"/>
          <w:szCs w:val="28"/>
        </w:rPr>
      </w:pPr>
      <w:r w:rsidRPr="001B42F9">
        <w:rPr>
          <w:rFonts w:ascii="Times New Roman" w:hAnsi="Times New Roman"/>
          <w:bCs/>
          <w:sz w:val="28"/>
          <w:szCs w:val="28"/>
        </w:rPr>
        <w:t>Подпрограмма 3.</w:t>
      </w:r>
      <w:r w:rsidRPr="001B42F9">
        <w:rPr>
          <w:rFonts w:ascii="Times New Roman" w:hAnsi="Times New Roman"/>
          <w:b/>
          <w:bCs/>
          <w:sz w:val="28"/>
          <w:szCs w:val="28"/>
        </w:rPr>
        <w:t xml:space="preserve"> </w:t>
      </w:r>
      <w:r w:rsidRPr="001B42F9">
        <w:rPr>
          <w:rFonts w:ascii="Times New Roman" w:hAnsi="Times New Roman"/>
          <w:b/>
          <w:sz w:val="28"/>
          <w:szCs w:val="28"/>
        </w:rPr>
        <w:t xml:space="preserve">Организация бюджетного процесса </w:t>
      </w:r>
    </w:p>
    <w:p w:rsidR="00582D76" w:rsidRPr="001B42F9" w:rsidRDefault="00582D76" w:rsidP="00582D76">
      <w:pPr>
        <w:spacing w:after="0" w:line="240" w:lineRule="auto"/>
        <w:ind w:firstLine="709"/>
        <w:jc w:val="center"/>
        <w:rPr>
          <w:rFonts w:ascii="Times New Roman" w:hAnsi="Times New Roman"/>
          <w:b/>
          <w:sz w:val="28"/>
          <w:szCs w:val="28"/>
        </w:rPr>
      </w:pPr>
      <w:r w:rsidRPr="001B42F9">
        <w:rPr>
          <w:rFonts w:ascii="Times New Roman" w:hAnsi="Times New Roman"/>
          <w:b/>
          <w:sz w:val="28"/>
          <w:szCs w:val="28"/>
        </w:rPr>
        <w:t>в Березовском районе</w:t>
      </w:r>
    </w:p>
    <w:p w:rsidR="00582D76" w:rsidRPr="001B42F9" w:rsidRDefault="00582D76" w:rsidP="00582D76">
      <w:pPr>
        <w:spacing w:after="0" w:line="240" w:lineRule="auto"/>
        <w:ind w:firstLine="709"/>
        <w:jc w:val="center"/>
        <w:rPr>
          <w:rFonts w:ascii="Times New Roman" w:hAnsi="Times New Roman"/>
          <w:b/>
          <w:sz w:val="28"/>
          <w:szCs w:val="28"/>
        </w:rPr>
      </w:pPr>
    </w:p>
    <w:p w:rsidR="00582D76" w:rsidRPr="001B42F9" w:rsidRDefault="00582D76" w:rsidP="00582D76">
      <w:pPr>
        <w:spacing w:after="0" w:line="240" w:lineRule="auto"/>
        <w:ind w:firstLine="709"/>
        <w:jc w:val="both"/>
        <w:rPr>
          <w:rFonts w:ascii="Times New Roman" w:hAnsi="Times New Roman"/>
          <w:sz w:val="28"/>
          <w:szCs w:val="28"/>
          <w:lang w:eastAsia="ru-RU"/>
        </w:rPr>
      </w:pPr>
      <w:r w:rsidRPr="001B42F9">
        <w:rPr>
          <w:rFonts w:ascii="Times New Roman" w:hAnsi="Times New Roman"/>
          <w:sz w:val="28"/>
          <w:szCs w:val="28"/>
          <w:lang w:eastAsia="ru-RU"/>
        </w:rPr>
        <w:t>Основными задачами подпрограммы являются нормативное правовое регулирование в сфере бюджетного процесса и его совершенствование, обеспечение своевременного контроля в финансово-бюджетной сфере.</w:t>
      </w:r>
    </w:p>
    <w:p w:rsidR="00582D76" w:rsidRPr="001B42F9" w:rsidRDefault="00582D76" w:rsidP="00582D76">
      <w:pPr>
        <w:spacing w:after="0" w:line="240" w:lineRule="auto"/>
        <w:ind w:firstLine="709"/>
        <w:jc w:val="both"/>
        <w:rPr>
          <w:rFonts w:ascii="Times New Roman" w:hAnsi="Times New Roman"/>
          <w:sz w:val="28"/>
          <w:szCs w:val="28"/>
          <w:lang w:eastAsia="ru-RU"/>
        </w:rPr>
      </w:pPr>
    </w:p>
    <w:p w:rsidR="00582D76" w:rsidRPr="001B42F9" w:rsidRDefault="00582D76" w:rsidP="00582D76">
      <w:pPr>
        <w:pStyle w:val="aa"/>
        <w:numPr>
          <w:ilvl w:val="0"/>
          <w:numId w:val="1"/>
        </w:numPr>
        <w:ind w:left="0" w:firstLine="709"/>
        <w:jc w:val="center"/>
        <w:rPr>
          <w:sz w:val="28"/>
          <w:szCs w:val="28"/>
        </w:rPr>
      </w:pPr>
      <w:r w:rsidRPr="001B42F9">
        <w:rPr>
          <w:sz w:val="28"/>
          <w:szCs w:val="28"/>
        </w:rPr>
        <w:t>Обеспечение деятельности Комитета</w:t>
      </w:r>
    </w:p>
    <w:p w:rsidR="00582D76" w:rsidRPr="001B42F9" w:rsidRDefault="00582D76" w:rsidP="00582D76">
      <w:pPr>
        <w:pStyle w:val="aa"/>
        <w:ind w:left="0" w:firstLine="709"/>
        <w:jc w:val="center"/>
        <w:rPr>
          <w:sz w:val="28"/>
          <w:szCs w:val="28"/>
        </w:rPr>
      </w:pPr>
    </w:p>
    <w:p w:rsidR="00582D76" w:rsidRPr="001B42F9" w:rsidRDefault="00582D76" w:rsidP="00582D76">
      <w:pPr>
        <w:pStyle w:val="aa"/>
        <w:ind w:left="0" w:firstLine="709"/>
        <w:jc w:val="both"/>
        <w:rPr>
          <w:sz w:val="28"/>
          <w:szCs w:val="28"/>
        </w:rPr>
      </w:pPr>
      <w:r w:rsidRPr="001B42F9">
        <w:rPr>
          <w:sz w:val="28"/>
          <w:szCs w:val="28"/>
        </w:rPr>
        <w:t>Результатом реализации данного мероприятия является материально-техническое обеспечение деятельности Комитета в объеме, необходимом для своевременного и качественного выполнения возложенных на него полномочий, а также обеспеченность программно-техническими средствами специалистов Комитета в объеме, достаточном для исполнения должностных обязанностей.</w:t>
      </w:r>
    </w:p>
    <w:p w:rsidR="00582D76" w:rsidRPr="001B42F9" w:rsidRDefault="00582D76" w:rsidP="00582D76">
      <w:pPr>
        <w:spacing w:after="0" w:line="240" w:lineRule="auto"/>
        <w:ind w:firstLine="709"/>
        <w:jc w:val="both"/>
        <w:rPr>
          <w:rFonts w:ascii="Times New Roman" w:hAnsi="Times New Roman"/>
          <w:sz w:val="28"/>
          <w:szCs w:val="28"/>
        </w:rPr>
      </w:pPr>
      <w:r w:rsidRPr="001B42F9">
        <w:rPr>
          <w:rFonts w:ascii="Times New Roman" w:hAnsi="Times New Roman"/>
          <w:sz w:val="28"/>
          <w:szCs w:val="28"/>
        </w:rPr>
        <w:t xml:space="preserve">Штатная численность Комитета в 2019 году составляла 21 человек. Среднесписочная численность в 2019 году составила 20,6 человека. На обеспечение эффективного функционирования Комитета осуществлены расходы в сумме 38,4 млн. рублей (оплата труда, начисление на оплату труда, командировочные расходы, приобретение оргтехники, оплата программных продуктов, связи, интернета, выплаты социального характера и др.), что составило 100% к уточненным годовым бюджетным назначениям. В сравнении с 2018 годом объем финансирования увеличен на 3,7 млн. рублей. </w:t>
      </w:r>
    </w:p>
    <w:p w:rsidR="00582D76" w:rsidRPr="001B42F9" w:rsidRDefault="00582D76" w:rsidP="00582D76">
      <w:pPr>
        <w:pStyle w:val="aa"/>
        <w:ind w:left="0" w:firstLine="709"/>
        <w:jc w:val="both"/>
        <w:rPr>
          <w:sz w:val="28"/>
          <w:szCs w:val="28"/>
        </w:rPr>
      </w:pPr>
      <w:r w:rsidRPr="001B42F9">
        <w:rPr>
          <w:sz w:val="28"/>
          <w:szCs w:val="28"/>
        </w:rPr>
        <w:t>В части осуществления функций по решению вопросов в области бюджета и финансов, Комитетом проводились совещания с ГРБС по вопросам формирования расходов муниципальных программ, реформированию бюджетного процесса и применение целевой методики в формировании бюджета, правильности применения бюджетной классификации.</w:t>
      </w:r>
    </w:p>
    <w:p w:rsidR="00582D76" w:rsidRPr="001B42F9" w:rsidRDefault="00582D76" w:rsidP="00582D76">
      <w:pPr>
        <w:pStyle w:val="a3"/>
        <w:spacing w:before="0" w:beforeAutospacing="0" w:after="0" w:afterAutospacing="0"/>
        <w:ind w:firstLine="709"/>
        <w:jc w:val="both"/>
        <w:rPr>
          <w:sz w:val="28"/>
          <w:szCs w:val="28"/>
        </w:rPr>
      </w:pPr>
      <w:r w:rsidRPr="001B42F9">
        <w:rPr>
          <w:sz w:val="28"/>
          <w:szCs w:val="28"/>
        </w:rPr>
        <w:t xml:space="preserve">Комитетом по финансам ежемесячно проводился мониторинг соблюдения норматива формирования расходов на содержание органов местного самоуправления городских и сельских поселений района. </w:t>
      </w:r>
      <w:r>
        <w:rPr>
          <w:sz w:val="28"/>
          <w:szCs w:val="28"/>
        </w:rPr>
        <w:t xml:space="preserve">На протяжении 2019 года норматив, установленный Департаментом финансов автономного округа не нарушался. </w:t>
      </w:r>
    </w:p>
    <w:p w:rsidR="00582D76" w:rsidRPr="001B42F9" w:rsidRDefault="00582D76" w:rsidP="00582D76">
      <w:pPr>
        <w:suppressAutoHyphens/>
        <w:spacing w:after="0" w:line="240" w:lineRule="auto"/>
        <w:ind w:firstLine="709"/>
        <w:jc w:val="both"/>
        <w:rPr>
          <w:rFonts w:ascii="Times New Roman" w:hAnsi="Times New Roman"/>
          <w:sz w:val="28"/>
          <w:szCs w:val="28"/>
        </w:rPr>
      </w:pPr>
    </w:p>
    <w:p w:rsidR="00582D76" w:rsidRPr="001B42F9" w:rsidRDefault="00582D76" w:rsidP="00582D76">
      <w:pPr>
        <w:pStyle w:val="aa"/>
        <w:numPr>
          <w:ilvl w:val="0"/>
          <w:numId w:val="1"/>
        </w:numPr>
        <w:suppressAutoHyphens/>
        <w:ind w:left="0" w:firstLine="709"/>
        <w:jc w:val="center"/>
        <w:rPr>
          <w:sz w:val="28"/>
          <w:szCs w:val="28"/>
        </w:rPr>
      </w:pPr>
      <w:r w:rsidRPr="001B42F9">
        <w:rPr>
          <w:sz w:val="28"/>
          <w:szCs w:val="28"/>
        </w:rPr>
        <w:t>Исполнение переданных полномочий поселений в части казначейского исполнения бюджета</w:t>
      </w:r>
    </w:p>
    <w:p w:rsidR="00582D76" w:rsidRPr="001B42F9" w:rsidRDefault="00582D76" w:rsidP="00582D76">
      <w:pPr>
        <w:pStyle w:val="aa"/>
        <w:suppressAutoHyphens/>
        <w:ind w:left="0" w:firstLine="709"/>
        <w:jc w:val="center"/>
        <w:rPr>
          <w:sz w:val="28"/>
          <w:szCs w:val="28"/>
        </w:rPr>
      </w:pPr>
    </w:p>
    <w:p w:rsidR="00582D76" w:rsidRPr="001B42F9" w:rsidRDefault="00582D76" w:rsidP="00582D76">
      <w:pPr>
        <w:suppressAutoHyphens/>
        <w:spacing w:after="0" w:line="240" w:lineRule="auto"/>
        <w:ind w:firstLine="709"/>
        <w:jc w:val="both"/>
        <w:rPr>
          <w:rFonts w:ascii="Times New Roman" w:hAnsi="Times New Roman"/>
          <w:sz w:val="28"/>
        </w:rPr>
      </w:pPr>
      <w:r w:rsidRPr="001B42F9">
        <w:rPr>
          <w:rFonts w:ascii="Times New Roman" w:hAnsi="Times New Roman"/>
          <w:sz w:val="28"/>
        </w:rPr>
        <w:t>В рамках Соглашений о передаче части полномочий по исполнению бюджета, Комитетом осуществлялось казначейское исполнение бюджетов 4 сельских поселений (Светлый, Приполярный, Саранпауль и Хулимсунт), для которых открыто 13 лицевых счетов.</w:t>
      </w:r>
    </w:p>
    <w:p w:rsidR="00582D76" w:rsidRPr="001B42F9" w:rsidRDefault="00582D76" w:rsidP="00582D76">
      <w:pPr>
        <w:pStyle w:val="aa"/>
        <w:ind w:left="0" w:firstLine="709"/>
        <w:jc w:val="both"/>
        <w:rPr>
          <w:sz w:val="28"/>
          <w:szCs w:val="28"/>
        </w:rPr>
      </w:pPr>
      <w:r w:rsidRPr="001B42F9">
        <w:rPr>
          <w:sz w:val="28"/>
          <w:szCs w:val="28"/>
        </w:rPr>
        <w:t>Переданные полномочия осуществлялись в части:</w:t>
      </w:r>
    </w:p>
    <w:p w:rsidR="00582D76" w:rsidRPr="001B42F9" w:rsidRDefault="00582D76" w:rsidP="00582D76">
      <w:pPr>
        <w:pStyle w:val="a6"/>
        <w:spacing w:after="0"/>
        <w:ind w:firstLine="709"/>
        <w:jc w:val="both"/>
        <w:rPr>
          <w:sz w:val="28"/>
          <w:szCs w:val="28"/>
        </w:rPr>
      </w:pPr>
      <w:r w:rsidRPr="001B42F9">
        <w:rPr>
          <w:sz w:val="28"/>
          <w:szCs w:val="28"/>
        </w:rPr>
        <w:t>- осуществления операций со средствами бюджета поселения на лицевых счетах, открытых в Комитете по финансам администрации Березовского района;</w:t>
      </w:r>
    </w:p>
    <w:p w:rsidR="00582D76" w:rsidRPr="001B42F9" w:rsidRDefault="00582D76" w:rsidP="00582D76">
      <w:pPr>
        <w:pStyle w:val="a3"/>
        <w:widowControl w:val="0"/>
        <w:spacing w:before="0" w:beforeAutospacing="0" w:after="0" w:afterAutospacing="0"/>
        <w:ind w:firstLine="709"/>
        <w:jc w:val="both"/>
        <w:rPr>
          <w:sz w:val="28"/>
          <w:szCs w:val="28"/>
        </w:rPr>
      </w:pPr>
      <w:r w:rsidRPr="001B42F9">
        <w:rPr>
          <w:sz w:val="28"/>
          <w:szCs w:val="28"/>
        </w:rPr>
        <w:t>- обеспечения ведения лицевых счетов главных распорядителей и получателей средств бюджета поселения по учету бюджетных средств;</w:t>
      </w:r>
    </w:p>
    <w:p w:rsidR="00582D76" w:rsidRPr="001B42F9" w:rsidRDefault="00582D76" w:rsidP="00582D76">
      <w:pPr>
        <w:pStyle w:val="a3"/>
        <w:widowControl w:val="0"/>
        <w:spacing w:before="0" w:beforeAutospacing="0" w:after="0" w:afterAutospacing="0"/>
        <w:ind w:firstLine="709"/>
        <w:jc w:val="both"/>
        <w:rPr>
          <w:sz w:val="28"/>
          <w:szCs w:val="28"/>
        </w:rPr>
      </w:pPr>
      <w:r w:rsidRPr="001B42F9">
        <w:rPr>
          <w:sz w:val="28"/>
          <w:szCs w:val="28"/>
        </w:rPr>
        <w:t>- осуществления санкционирования оплаты денежных обязательств муниципальных учреждений поселения после проверки наличия документов, предусмотренных установленным порядком;</w:t>
      </w:r>
    </w:p>
    <w:p w:rsidR="00582D76" w:rsidRPr="001B42F9" w:rsidRDefault="00582D76" w:rsidP="00582D76">
      <w:pPr>
        <w:widowControl w:val="0"/>
        <w:suppressAutoHyphens/>
        <w:spacing w:after="0" w:line="240" w:lineRule="auto"/>
        <w:ind w:firstLine="709"/>
        <w:jc w:val="both"/>
        <w:rPr>
          <w:rFonts w:ascii="Times New Roman" w:hAnsi="Times New Roman"/>
          <w:sz w:val="28"/>
          <w:szCs w:val="28"/>
        </w:rPr>
      </w:pPr>
      <w:r w:rsidRPr="001B42F9">
        <w:rPr>
          <w:rFonts w:ascii="Times New Roman" w:hAnsi="Times New Roman"/>
          <w:sz w:val="28"/>
          <w:szCs w:val="28"/>
        </w:rPr>
        <w:t>- осуществления процедуры подтверждения исполнения денежных обязательств получателей средств бюджета поселения с проверкой представленных платежных документов;</w:t>
      </w:r>
    </w:p>
    <w:p w:rsidR="00582D76" w:rsidRPr="001B42F9" w:rsidRDefault="00582D76" w:rsidP="00582D76">
      <w:pPr>
        <w:pStyle w:val="a3"/>
        <w:widowControl w:val="0"/>
        <w:spacing w:before="0" w:beforeAutospacing="0" w:after="0" w:afterAutospacing="0"/>
        <w:ind w:firstLine="709"/>
        <w:jc w:val="both"/>
        <w:rPr>
          <w:sz w:val="28"/>
          <w:szCs w:val="28"/>
        </w:rPr>
      </w:pPr>
      <w:r w:rsidRPr="001B42F9">
        <w:rPr>
          <w:sz w:val="28"/>
          <w:szCs w:val="28"/>
        </w:rPr>
        <w:t>- предоставления документов по кассовым поступлениям в бюджет поселений;</w:t>
      </w:r>
    </w:p>
    <w:p w:rsidR="00582D76" w:rsidRPr="001B42F9" w:rsidRDefault="00582D76" w:rsidP="00582D76">
      <w:pPr>
        <w:pStyle w:val="a3"/>
        <w:widowControl w:val="0"/>
        <w:spacing w:before="0" w:beforeAutospacing="0" w:after="0" w:afterAutospacing="0"/>
        <w:ind w:firstLine="709"/>
        <w:jc w:val="both"/>
        <w:rPr>
          <w:sz w:val="28"/>
          <w:szCs w:val="28"/>
        </w:rPr>
      </w:pPr>
      <w:r w:rsidRPr="001B42F9">
        <w:rPr>
          <w:sz w:val="28"/>
          <w:szCs w:val="28"/>
        </w:rPr>
        <w:t>- ежедневных уточнений поступлений по расчетным документам, в которых не указан код или указан неверный код бюджетной классификации и др.</w:t>
      </w:r>
    </w:p>
    <w:p w:rsidR="00582D76" w:rsidRPr="001B42F9" w:rsidRDefault="00582D76" w:rsidP="00582D76">
      <w:pPr>
        <w:widowControl w:val="0"/>
        <w:suppressAutoHyphens/>
        <w:spacing w:after="0" w:line="240" w:lineRule="auto"/>
        <w:ind w:firstLine="709"/>
        <w:jc w:val="both"/>
        <w:rPr>
          <w:rFonts w:ascii="Times New Roman" w:hAnsi="Times New Roman"/>
          <w:sz w:val="28"/>
          <w:szCs w:val="28"/>
        </w:rPr>
      </w:pPr>
      <w:r w:rsidRPr="001B42F9">
        <w:rPr>
          <w:rFonts w:ascii="Times New Roman" w:hAnsi="Times New Roman"/>
          <w:sz w:val="28"/>
          <w:szCs w:val="28"/>
        </w:rPr>
        <w:t xml:space="preserve">Общая сумма межбюджетных трансфертов составила 2,3 тыс. рублей. </w:t>
      </w:r>
      <w:r w:rsidRPr="001B42F9">
        <w:rPr>
          <w:rFonts w:ascii="Times New Roman" w:hAnsi="Times New Roman"/>
          <w:sz w:val="28"/>
          <w:szCs w:val="28"/>
        </w:rPr>
        <w:tab/>
        <w:t>Полномочия исполнены в полном объеме.</w:t>
      </w:r>
    </w:p>
    <w:p w:rsidR="00582D76" w:rsidRPr="001B42F9" w:rsidRDefault="00582D76" w:rsidP="00582D76">
      <w:pPr>
        <w:spacing w:after="0" w:line="240" w:lineRule="auto"/>
        <w:ind w:firstLine="709"/>
        <w:jc w:val="both"/>
        <w:rPr>
          <w:b/>
          <w:sz w:val="28"/>
          <w:szCs w:val="28"/>
        </w:rPr>
      </w:pPr>
    </w:p>
    <w:p w:rsidR="00582D76" w:rsidRPr="001B42F9" w:rsidRDefault="00582D76" w:rsidP="00582D76">
      <w:pPr>
        <w:spacing w:after="0" w:line="240" w:lineRule="auto"/>
        <w:ind w:firstLine="709"/>
        <w:jc w:val="center"/>
        <w:rPr>
          <w:rFonts w:ascii="Times New Roman" w:hAnsi="Times New Roman"/>
          <w:b/>
          <w:sz w:val="28"/>
          <w:szCs w:val="28"/>
        </w:rPr>
      </w:pPr>
      <w:r w:rsidRPr="001B42F9">
        <w:rPr>
          <w:rFonts w:ascii="Times New Roman" w:hAnsi="Times New Roman"/>
          <w:bCs/>
          <w:sz w:val="28"/>
          <w:szCs w:val="28"/>
        </w:rPr>
        <w:t>Подпрограмма 5.</w:t>
      </w:r>
      <w:r w:rsidRPr="001B42F9">
        <w:rPr>
          <w:rFonts w:ascii="Times New Roman" w:hAnsi="Times New Roman"/>
          <w:b/>
          <w:bCs/>
          <w:sz w:val="28"/>
          <w:szCs w:val="28"/>
        </w:rPr>
        <w:t xml:space="preserve"> </w:t>
      </w:r>
      <w:r w:rsidRPr="001B42F9">
        <w:rPr>
          <w:rFonts w:ascii="Times New Roman" w:hAnsi="Times New Roman"/>
          <w:b/>
          <w:sz w:val="28"/>
          <w:szCs w:val="28"/>
        </w:rPr>
        <w:t xml:space="preserve">Управление муниципальным долгом </w:t>
      </w:r>
    </w:p>
    <w:p w:rsidR="00582D76" w:rsidRPr="001B42F9" w:rsidRDefault="00582D76" w:rsidP="00582D76">
      <w:pPr>
        <w:spacing w:after="0" w:line="240" w:lineRule="auto"/>
        <w:ind w:firstLine="709"/>
        <w:jc w:val="center"/>
        <w:rPr>
          <w:rFonts w:ascii="Times New Roman" w:hAnsi="Times New Roman"/>
          <w:b/>
          <w:sz w:val="28"/>
          <w:szCs w:val="28"/>
        </w:rPr>
      </w:pPr>
      <w:r w:rsidRPr="001B42F9">
        <w:rPr>
          <w:rFonts w:ascii="Times New Roman" w:hAnsi="Times New Roman"/>
          <w:b/>
          <w:sz w:val="28"/>
          <w:szCs w:val="28"/>
        </w:rPr>
        <w:t>Березовского района</w:t>
      </w:r>
    </w:p>
    <w:p w:rsidR="00582D76" w:rsidRPr="001B42F9" w:rsidRDefault="00582D76" w:rsidP="00582D76">
      <w:pPr>
        <w:spacing w:after="0" w:line="240" w:lineRule="auto"/>
        <w:ind w:firstLine="709"/>
        <w:jc w:val="center"/>
        <w:rPr>
          <w:rFonts w:ascii="Times New Roman" w:hAnsi="Times New Roman"/>
          <w:b/>
          <w:sz w:val="28"/>
          <w:szCs w:val="28"/>
        </w:rPr>
      </w:pPr>
    </w:p>
    <w:p w:rsidR="00582D76" w:rsidRPr="001B42F9" w:rsidRDefault="00582D76" w:rsidP="00582D76">
      <w:pPr>
        <w:spacing w:after="0" w:line="240" w:lineRule="auto"/>
        <w:ind w:firstLine="709"/>
        <w:jc w:val="both"/>
        <w:rPr>
          <w:rFonts w:ascii="Times New Roman" w:hAnsi="Times New Roman"/>
          <w:bCs/>
          <w:sz w:val="28"/>
          <w:szCs w:val="28"/>
          <w:lang w:eastAsia="ru-RU"/>
        </w:rPr>
      </w:pPr>
      <w:r w:rsidRPr="001B42F9">
        <w:rPr>
          <w:rFonts w:ascii="Times New Roman" w:hAnsi="Times New Roman"/>
          <w:bCs/>
          <w:sz w:val="28"/>
          <w:szCs w:val="28"/>
          <w:lang w:eastAsia="ru-RU"/>
        </w:rPr>
        <w:t>К основной задаче по данной подпрограмме относится</w:t>
      </w:r>
      <w:r w:rsidRPr="001B42F9">
        <w:rPr>
          <w:rFonts w:ascii="Times New Roman" w:hAnsi="Times New Roman"/>
          <w:sz w:val="28"/>
          <w:szCs w:val="28"/>
        </w:rPr>
        <w:t xml:space="preserve"> э</w:t>
      </w:r>
      <w:r w:rsidRPr="001B42F9">
        <w:rPr>
          <w:rFonts w:ascii="Times New Roman" w:hAnsi="Times New Roman"/>
          <w:bCs/>
          <w:sz w:val="28"/>
          <w:szCs w:val="28"/>
          <w:lang w:eastAsia="ru-RU"/>
        </w:rPr>
        <w:t>ффективное управление муниципальным долгом Березовского района.</w:t>
      </w:r>
    </w:p>
    <w:p w:rsidR="00582D76" w:rsidRPr="001B42F9" w:rsidRDefault="00582D76" w:rsidP="00582D76">
      <w:pPr>
        <w:spacing w:after="0" w:line="240" w:lineRule="auto"/>
        <w:ind w:firstLine="709"/>
        <w:jc w:val="both"/>
        <w:rPr>
          <w:rFonts w:ascii="Times New Roman" w:hAnsi="Times New Roman"/>
          <w:bCs/>
          <w:sz w:val="28"/>
          <w:szCs w:val="28"/>
          <w:lang w:eastAsia="ru-RU"/>
        </w:rPr>
      </w:pPr>
    </w:p>
    <w:p w:rsidR="00582D76" w:rsidRPr="001B42F9" w:rsidRDefault="00582D76" w:rsidP="00582D76">
      <w:pPr>
        <w:spacing w:after="0" w:line="240" w:lineRule="auto"/>
        <w:ind w:firstLine="709"/>
        <w:jc w:val="center"/>
        <w:rPr>
          <w:rFonts w:ascii="Times New Roman" w:hAnsi="Times New Roman"/>
          <w:bCs/>
          <w:sz w:val="28"/>
          <w:szCs w:val="28"/>
          <w:lang w:eastAsia="ru-RU"/>
        </w:rPr>
      </w:pPr>
      <w:r w:rsidRPr="001B42F9">
        <w:rPr>
          <w:rFonts w:ascii="Times New Roman" w:hAnsi="Times New Roman"/>
          <w:bCs/>
          <w:sz w:val="28"/>
          <w:szCs w:val="28"/>
          <w:lang w:eastAsia="ru-RU"/>
        </w:rPr>
        <w:t>1.</w:t>
      </w:r>
      <w:r w:rsidRPr="001B42F9">
        <w:rPr>
          <w:rFonts w:ascii="Times New Roman" w:hAnsi="Times New Roman"/>
          <w:sz w:val="28"/>
          <w:szCs w:val="28"/>
          <w:lang w:eastAsia="ru-RU"/>
        </w:rPr>
        <w:t xml:space="preserve"> </w:t>
      </w:r>
      <w:r w:rsidRPr="001B42F9">
        <w:rPr>
          <w:rFonts w:ascii="Times New Roman" w:hAnsi="Times New Roman"/>
          <w:bCs/>
          <w:sz w:val="28"/>
          <w:szCs w:val="28"/>
          <w:lang w:eastAsia="ru-RU"/>
        </w:rPr>
        <w:t>Управление резервным фондом Березовского района.</w:t>
      </w:r>
    </w:p>
    <w:p w:rsidR="00582D76" w:rsidRPr="001B42F9" w:rsidRDefault="00582D76" w:rsidP="00582D76">
      <w:pPr>
        <w:spacing w:after="0" w:line="240" w:lineRule="auto"/>
        <w:ind w:firstLine="709"/>
        <w:jc w:val="center"/>
        <w:rPr>
          <w:rFonts w:ascii="Times New Roman" w:hAnsi="Times New Roman"/>
          <w:sz w:val="28"/>
          <w:szCs w:val="28"/>
          <w:lang w:eastAsia="ru-RU"/>
        </w:rPr>
      </w:pPr>
    </w:p>
    <w:p w:rsidR="00582D76" w:rsidRPr="001B42F9" w:rsidRDefault="00582D76" w:rsidP="00582D76">
      <w:pPr>
        <w:spacing w:after="0" w:line="240" w:lineRule="auto"/>
        <w:ind w:firstLine="709"/>
        <w:jc w:val="both"/>
        <w:rPr>
          <w:rFonts w:ascii="Times New Roman" w:eastAsia="Times New Roman" w:hAnsi="Times New Roman"/>
          <w:sz w:val="28"/>
          <w:szCs w:val="28"/>
        </w:rPr>
      </w:pPr>
      <w:r w:rsidRPr="001B42F9">
        <w:rPr>
          <w:rFonts w:ascii="Times New Roman" w:eastAsia="Times New Roman" w:hAnsi="Times New Roman"/>
          <w:sz w:val="28"/>
          <w:szCs w:val="28"/>
        </w:rPr>
        <w:t xml:space="preserve">В соответствии с бюджетным законодательством в составе расходов бюджета Березовского района на 2019 год предусмотрен резервный фонд администрации района. В течение года по 3 обращениям, на основании принятых распоряжений администрации района, были выделены средства из резервного фонда в сумме </w:t>
      </w:r>
      <w:r w:rsidRPr="001B42F9">
        <w:rPr>
          <w:rFonts w:ascii="Times New Roman" w:hAnsi="Times New Roman"/>
          <w:sz w:val="28"/>
          <w:szCs w:val="28"/>
        </w:rPr>
        <w:t xml:space="preserve">3 092,6 тыс. рублей, </w:t>
      </w:r>
      <w:r w:rsidRPr="001B42F9">
        <w:rPr>
          <w:rFonts w:ascii="Times New Roman" w:eastAsia="Times New Roman" w:hAnsi="Times New Roman"/>
          <w:sz w:val="28"/>
          <w:szCs w:val="28"/>
        </w:rPr>
        <w:t xml:space="preserve">которые были направлены на исполнение решений судов, </w:t>
      </w:r>
      <w:r w:rsidRPr="001B42F9">
        <w:rPr>
          <w:rFonts w:ascii="Times New Roman" w:hAnsi="Times New Roman"/>
          <w:sz w:val="28"/>
          <w:szCs w:val="28"/>
        </w:rPr>
        <w:t xml:space="preserve">постановлений Отдела судебных приставов по Березовскому району УФССП по Ханты-Мансийскому автономному округу </w:t>
      </w:r>
      <w:r w:rsidRPr="001B42F9">
        <w:rPr>
          <w:rFonts w:ascii="Times New Roman" w:hAnsi="Times New Roman"/>
          <w:b/>
          <w:sz w:val="20"/>
          <w:szCs w:val="20"/>
        </w:rPr>
        <w:t xml:space="preserve">– </w:t>
      </w:r>
      <w:proofErr w:type="spellStart"/>
      <w:r w:rsidRPr="001B42F9">
        <w:rPr>
          <w:rFonts w:ascii="Times New Roman" w:hAnsi="Times New Roman"/>
          <w:sz w:val="28"/>
          <w:szCs w:val="28"/>
        </w:rPr>
        <w:t>Югре</w:t>
      </w:r>
      <w:proofErr w:type="spellEnd"/>
      <w:r w:rsidRPr="001B42F9">
        <w:rPr>
          <w:rFonts w:ascii="Times New Roman" w:hAnsi="Times New Roman"/>
          <w:sz w:val="28"/>
          <w:szCs w:val="28"/>
        </w:rPr>
        <w:t xml:space="preserve">, Невостребованный остаток резервного фонда на конец года составил 1 808,4 тыс. рублей. </w:t>
      </w:r>
    </w:p>
    <w:p w:rsidR="00582D76" w:rsidRPr="001B42F9" w:rsidRDefault="00582D76" w:rsidP="00582D76">
      <w:pPr>
        <w:tabs>
          <w:tab w:val="left" w:pos="0"/>
          <w:tab w:val="left" w:pos="9355"/>
        </w:tabs>
        <w:autoSpaceDE w:val="0"/>
        <w:autoSpaceDN w:val="0"/>
        <w:adjustRightInd w:val="0"/>
        <w:spacing w:after="0" w:line="240" w:lineRule="auto"/>
        <w:ind w:right="-1" w:firstLine="709"/>
        <w:jc w:val="both"/>
        <w:rPr>
          <w:rFonts w:ascii="Times New Roman" w:eastAsia="Times New Roman" w:hAnsi="Times New Roman"/>
          <w:sz w:val="28"/>
          <w:szCs w:val="28"/>
        </w:rPr>
      </w:pPr>
      <w:r w:rsidRPr="001B42F9">
        <w:rPr>
          <w:rFonts w:ascii="Times New Roman" w:hAnsi="Times New Roman"/>
          <w:sz w:val="28"/>
          <w:szCs w:val="28"/>
        </w:rPr>
        <w:t xml:space="preserve">Использование средств резервного фонда позволило обеспечить финансирование непредвиденных расходов бюджета района, без уменьшения других расходов по принятым обязательствам. </w:t>
      </w:r>
    </w:p>
    <w:p w:rsidR="00582D76" w:rsidRPr="001B42F9" w:rsidRDefault="00582D76" w:rsidP="00582D76">
      <w:pPr>
        <w:pStyle w:val="aa"/>
        <w:ind w:left="0" w:firstLine="709"/>
        <w:jc w:val="both"/>
        <w:rPr>
          <w:sz w:val="28"/>
          <w:szCs w:val="28"/>
        </w:rPr>
      </w:pPr>
      <w:r w:rsidRPr="001B42F9">
        <w:rPr>
          <w:sz w:val="28"/>
          <w:szCs w:val="28"/>
        </w:rPr>
        <w:t>Мероприятие исполнено в полном объёме.</w:t>
      </w:r>
    </w:p>
    <w:p w:rsidR="00582D76" w:rsidRPr="001B42F9" w:rsidRDefault="00582D76" w:rsidP="00582D76">
      <w:pPr>
        <w:spacing w:after="0" w:line="240" w:lineRule="auto"/>
        <w:ind w:firstLine="709"/>
        <w:jc w:val="both"/>
        <w:rPr>
          <w:rFonts w:ascii="Times New Roman" w:hAnsi="Times New Roman"/>
          <w:sz w:val="28"/>
          <w:szCs w:val="28"/>
          <w:lang w:eastAsia="ru-RU"/>
        </w:rPr>
      </w:pPr>
    </w:p>
    <w:p w:rsidR="00582D76" w:rsidRPr="001B42F9" w:rsidRDefault="00582D76" w:rsidP="00582D76">
      <w:pPr>
        <w:spacing w:after="0" w:line="240" w:lineRule="auto"/>
        <w:ind w:firstLine="709"/>
        <w:jc w:val="center"/>
        <w:rPr>
          <w:rFonts w:ascii="Times New Roman" w:hAnsi="Times New Roman"/>
          <w:sz w:val="28"/>
          <w:szCs w:val="28"/>
          <w:lang w:eastAsia="ru-RU"/>
        </w:rPr>
      </w:pPr>
      <w:r w:rsidRPr="001B42F9">
        <w:rPr>
          <w:rFonts w:ascii="Times New Roman" w:hAnsi="Times New Roman"/>
          <w:bCs/>
          <w:sz w:val="28"/>
          <w:szCs w:val="28"/>
          <w:lang w:eastAsia="ru-RU"/>
        </w:rPr>
        <w:t>2.</w:t>
      </w:r>
      <w:r w:rsidRPr="001B42F9">
        <w:rPr>
          <w:rFonts w:ascii="Times New Roman" w:hAnsi="Times New Roman"/>
          <w:sz w:val="28"/>
          <w:szCs w:val="28"/>
          <w:lang w:eastAsia="ru-RU"/>
        </w:rPr>
        <w:t xml:space="preserve"> Управление резервными средства бюджета Березовского района</w:t>
      </w:r>
    </w:p>
    <w:p w:rsidR="00582D76" w:rsidRPr="001B42F9" w:rsidRDefault="00582D76" w:rsidP="00582D76">
      <w:pPr>
        <w:spacing w:after="0" w:line="240" w:lineRule="auto"/>
        <w:ind w:firstLine="709"/>
        <w:jc w:val="center"/>
        <w:rPr>
          <w:rFonts w:ascii="Times New Roman" w:hAnsi="Times New Roman"/>
          <w:sz w:val="28"/>
          <w:szCs w:val="28"/>
          <w:lang w:eastAsia="ru-RU"/>
        </w:rPr>
      </w:pPr>
    </w:p>
    <w:p w:rsidR="00582D76" w:rsidRPr="001B42F9" w:rsidRDefault="00582D76" w:rsidP="00582D76">
      <w:pPr>
        <w:spacing w:after="0" w:line="240" w:lineRule="auto"/>
        <w:ind w:firstLine="709"/>
        <w:jc w:val="both"/>
        <w:rPr>
          <w:rFonts w:ascii="Times New Roman" w:hAnsi="Times New Roman"/>
          <w:sz w:val="28"/>
          <w:szCs w:val="28"/>
          <w:lang w:eastAsia="ru-RU"/>
        </w:rPr>
      </w:pPr>
      <w:r w:rsidRPr="001B42F9">
        <w:rPr>
          <w:rFonts w:ascii="Times New Roman" w:eastAsia="Times New Roman" w:hAnsi="Times New Roman"/>
          <w:sz w:val="28"/>
          <w:szCs w:val="28"/>
        </w:rPr>
        <w:lastRenderedPageBreak/>
        <w:t>Финансирование мероприятия в 2019 году не осуществлялось.</w:t>
      </w:r>
    </w:p>
    <w:p w:rsidR="00582D76" w:rsidRPr="001B42F9" w:rsidRDefault="00582D76" w:rsidP="00582D76">
      <w:pPr>
        <w:spacing w:after="0" w:line="240" w:lineRule="auto"/>
        <w:ind w:firstLine="709"/>
        <w:jc w:val="both"/>
        <w:rPr>
          <w:rFonts w:ascii="Times New Roman" w:hAnsi="Times New Roman"/>
          <w:sz w:val="28"/>
          <w:szCs w:val="28"/>
          <w:lang w:eastAsia="ru-RU"/>
        </w:rPr>
      </w:pPr>
    </w:p>
    <w:p w:rsidR="00582D76" w:rsidRPr="001B42F9" w:rsidRDefault="00582D76" w:rsidP="00582D76">
      <w:pPr>
        <w:spacing w:after="0" w:line="240" w:lineRule="auto"/>
        <w:ind w:firstLine="709"/>
        <w:jc w:val="center"/>
        <w:rPr>
          <w:rFonts w:ascii="Times New Roman" w:hAnsi="Times New Roman"/>
          <w:sz w:val="28"/>
          <w:szCs w:val="28"/>
          <w:lang w:eastAsia="ru-RU"/>
        </w:rPr>
      </w:pPr>
      <w:r w:rsidRPr="001B42F9">
        <w:rPr>
          <w:rFonts w:ascii="Times New Roman" w:hAnsi="Times New Roman"/>
          <w:sz w:val="28"/>
          <w:szCs w:val="28"/>
          <w:lang w:eastAsia="ru-RU"/>
        </w:rPr>
        <w:t xml:space="preserve">3. </w:t>
      </w:r>
      <w:r w:rsidRPr="001B42F9">
        <w:rPr>
          <w:rFonts w:ascii="Times New Roman" w:hAnsi="Times New Roman"/>
          <w:bCs/>
          <w:sz w:val="28"/>
          <w:szCs w:val="28"/>
          <w:lang w:eastAsia="ru-RU"/>
        </w:rPr>
        <w:t xml:space="preserve">Обслуживание муниципального долга </w:t>
      </w:r>
      <w:r w:rsidRPr="001B42F9">
        <w:rPr>
          <w:rFonts w:ascii="Times New Roman" w:hAnsi="Times New Roman"/>
          <w:sz w:val="28"/>
          <w:szCs w:val="28"/>
          <w:lang w:eastAsia="ru-RU"/>
        </w:rPr>
        <w:t>Березовского района</w:t>
      </w:r>
    </w:p>
    <w:p w:rsidR="00582D76" w:rsidRPr="001B42F9" w:rsidRDefault="00582D76" w:rsidP="00582D76">
      <w:pPr>
        <w:spacing w:after="0" w:line="240" w:lineRule="auto"/>
        <w:ind w:firstLine="709"/>
        <w:jc w:val="center"/>
        <w:rPr>
          <w:rFonts w:ascii="Times New Roman" w:hAnsi="Times New Roman"/>
          <w:sz w:val="28"/>
          <w:szCs w:val="28"/>
          <w:lang w:eastAsia="ru-RU"/>
        </w:rPr>
      </w:pPr>
    </w:p>
    <w:p w:rsidR="00582D76" w:rsidRPr="001B42F9" w:rsidRDefault="00582D76" w:rsidP="00582D76">
      <w:pPr>
        <w:shd w:val="clear" w:color="auto" w:fill="FFFFFF"/>
        <w:spacing w:after="0" w:line="240" w:lineRule="auto"/>
        <w:ind w:firstLine="709"/>
        <w:jc w:val="both"/>
        <w:rPr>
          <w:rFonts w:ascii="Times New Roman" w:hAnsi="Times New Roman"/>
          <w:sz w:val="28"/>
          <w:szCs w:val="28"/>
        </w:rPr>
      </w:pPr>
      <w:r w:rsidRPr="001B42F9">
        <w:rPr>
          <w:rFonts w:ascii="Times New Roman" w:hAnsi="Times New Roman"/>
          <w:sz w:val="28"/>
          <w:szCs w:val="28"/>
        </w:rPr>
        <w:t>В 2019 году расходы на обслуживание муниципального долга (уплата процентов) по кредиту составили 101,6 тыс. рублей, или 98,0% к уточненным годовым назначениям. Обслуживание муниципального долга производилось по бюджетным кредитам, полученным на осуществление досрочного завоза. Процентная ставка за пользование бюджетными кредитами установлена в размере 0,1% годовых.</w:t>
      </w:r>
    </w:p>
    <w:p w:rsidR="00582D76" w:rsidRPr="001B42F9" w:rsidRDefault="00582D76" w:rsidP="00582D76">
      <w:pPr>
        <w:pStyle w:val="aa"/>
        <w:shd w:val="clear" w:color="auto" w:fill="FFFFFF"/>
        <w:ind w:left="0" w:firstLine="709"/>
        <w:jc w:val="both"/>
        <w:rPr>
          <w:sz w:val="28"/>
          <w:szCs w:val="28"/>
          <w:lang w:eastAsia="en-US"/>
        </w:rPr>
      </w:pPr>
      <w:r w:rsidRPr="001B42F9">
        <w:rPr>
          <w:sz w:val="28"/>
          <w:szCs w:val="28"/>
        </w:rPr>
        <w:t xml:space="preserve">По итогам года доля расходов бюджета района на обслуживание муниципального долга в общей сумме расходов, за исключением объема расходов, которые осуществляются за счет субвенций, составил менее 1%, что меньше максимально допустимого уровня, установленного бюджетным законодательством, который </w:t>
      </w:r>
      <w:r w:rsidRPr="001B42F9">
        <w:rPr>
          <w:sz w:val="28"/>
          <w:szCs w:val="28"/>
          <w:lang w:eastAsia="en-US"/>
        </w:rPr>
        <w:t>за отчетный финансовый год не должен превышать 15 процентов объема расходов соответствующего бюджета, за исключением объема расходов, которые осуществляются за счет субвенций.</w:t>
      </w:r>
    </w:p>
    <w:p w:rsidR="00582D76" w:rsidRPr="001B42F9" w:rsidRDefault="00582D76" w:rsidP="00582D76">
      <w:pPr>
        <w:pStyle w:val="aa"/>
        <w:ind w:left="0" w:firstLine="709"/>
        <w:jc w:val="both"/>
        <w:rPr>
          <w:sz w:val="28"/>
          <w:szCs w:val="28"/>
        </w:rPr>
      </w:pPr>
      <w:r w:rsidRPr="001B42F9">
        <w:rPr>
          <w:sz w:val="28"/>
          <w:szCs w:val="28"/>
        </w:rPr>
        <w:t>Мероприятие исполнено в полном объеме.</w:t>
      </w:r>
    </w:p>
    <w:p w:rsidR="00582D76" w:rsidRPr="001B42F9" w:rsidRDefault="00582D76" w:rsidP="00582D76">
      <w:pPr>
        <w:spacing w:after="0" w:line="240" w:lineRule="auto"/>
        <w:ind w:firstLine="709"/>
        <w:jc w:val="both"/>
        <w:rPr>
          <w:rFonts w:ascii="Times New Roman" w:hAnsi="Times New Roman"/>
          <w:sz w:val="28"/>
          <w:szCs w:val="28"/>
          <w:lang w:eastAsia="ru-RU"/>
        </w:rPr>
      </w:pPr>
    </w:p>
    <w:p w:rsidR="00582D76" w:rsidRPr="001B42F9" w:rsidRDefault="00582D76" w:rsidP="00582D76">
      <w:pPr>
        <w:spacing w:after="0" w:line="240" w:lineRule="auto"/>
        <w:ind w:firstLine="709"/>
        <w:jc w:val="center"/>
        <w:rPr>
          <w:rFonts w:ascii="Times New Roman" w:hAnsi="Times New Roman"/>
          <w:sz w:val="28"/>
          <w:szCs w:val="28"/>
        </w:rPr>
      </w:pPr>
      <w:r w:rsidRPr="001B42F9">
        <w:rPr>
          <w:rFonts w:ascii="Times New Roman" w:hAnsi="Times New Roman"/>
          <w:sz w:val="28"/>
          <w:szCs w:val="28"/>
        </w:rPr>
        <w:t xml:space="preserve">4. Планирование ассигнований на погашение долговых обязательств </w:t>
      </w:r>
    </w:p>
    <w:p w:rsidR="00582D76" w:rsidRPr="001B42F9" w:rsidRDefault="00582D76" w:rsidP="00582D76">
      <w:pPr>
        <w:spacing w:after="0" w:line="240" w:lineRule="auto"/>
        <w:ind w:firstLine="709"/>
        <w:jc w:val="center"/>
        <w:rPr>
          <w:rFonts w:ascii="Times New Roman" w:hAnsi="Times New Roman"/>
          <w:sz w:val="28"/>
          <w:szCs w:val="28"/>
        </w:rPr>
      </w:pPr>
      <w:r w:rsidRPr="001B42F9">
        <w:rPr>
          <w:rFonts w:ascii="Times New Roman" w:hAnsi="Times New Roman"/>
          <w:sz w:val="28"/>
          <w:szCs w:val="28"/>
        </w:rPr>
        <w:t>Березовского района (управление муниципальным долгом)</w:t>
      </w:r>
    </w:p>
    <w:p w:rsidR="00582D76" w:rsidRPr="001B42F9" w:rsidRDefault="00582D76" w:rsidP="00582D76">
      <w:pPr>
        <w:spacing w:after="0" w:line="240" w:lineRule="auto"/>
        <w:ind w:firstLine="709"/>
        <w:jc w:val="center"/>
        <w:rPr>
          <w:rFonts w:ascii="Times New Roman" w:hAnsi="Times New Roman"/>
          <w:sz w:val="28"/>
          <w:szCs w:val="28"/>
        </w:rPr>
      </w:pPr>
    </w:p>
    <w:p w:rsidR="00582D76" w:rsidRPr="001B42F9" w:rsidRDefault="00582D76" w:rsidP="00582D76">
      <w:pPr>
        <w:spacing w:after="0" w:line="240" w:lineRule="auto"/>
        <w:ind w:firstLine="709"/>
        <w:jc w:val="both"/>
        <w:rPr>
          <w:rFonts w:ascii="Times New Roman" w:hAnsi="Times New Roman"/>
          <w:sz w:val="28"/>
          <w:szCs w:val="28"/>
        </w:rPr>
      </w:pPr>
      <w:r w:rsidRPr="001B42F9">
        <w:rPr>
          <w:rFonts w:ascii="Times New Roman" w:hAnsi="Times New Roman"/>
          <w:sz w:val="28"/>
          <w:szCs w:val="28"/>
        </w:rPr>
        <w:t xml:space="preserve">Муниципальный долг на 01.01.2020 года составил 154,8 млн. рублей, в структуру которого входят обязательства по бюджетным кредитам, полученным из бюджета автономного округа на осуществление досрочного завоза в 2019 году. </w:t>
      </w:r>
    </w:p>
    <w:p w:rsidR="00582D76" w:rsidRPr="001B42F9" w:rsidRDefault="00582D76" w:rsidP="00582D76">
      <w:pPr>
        <w:spacing w:after="0" w:line="240" w:lineRule="auto"/>
        <w:ind w:firstLine="709"/>
        <w:jc w:val="both"/>
        <w:rPr>
          <w:rFonts w:ascii="Times New Roman" w:hAnsi="Times New Roman"/>
          <w:sz w:val="28"/>
          <w:szCs w:val="28"/>
        </w:rPr>
      </w:pPr>
      <w:r w:rsidRPr="001B42F9">
        <w:rPr>
          <w:rFonts w:ascii="Times New Roman" w:hAnsi="Times New Roman"/>
          <w:sz w:val="28"/>
          <w:szCs w:val="28"/>
        </w:rPr>
        <w:t xml:space="preserve">В соответствии с требованиями Бюджетного кодекса Российской Федерации предельный объем муниципального долга не должен превышать 100% доходов бюджета района без учета безвозмездных поступлений, по итогам отчетного года показатель сложился в размере 46,3%. Данный показатель увеличился по отношению к уровню прошлого года на 4,3%, за счет увеличения долговой нагрузки. На высокий уровень долговой нагрузки Березовского района оказали влияние бюджетные кредиты, полученные из бюджета округа на финансирование мероприятий по осуществлению досрочного завоза продукции в населенные пункты на территории ХМАО - Югры с ограниченными сроками завоза грузов  - 271,0 млн. рублей, что выше прошлого года на 43,5 млн. рублей. Данный рост вызван увеличением цен на топливо в 2019 году, на досрочный завоз которого были получены бюджетные кредиты. </w:t>
      </w:r>
    </w:p>
    <w:p w:rsidR="00582D76" w:rsidRPr="001B42F9" w:rsidRDefault="00582D76" w:rsidP="00582D76">
      <w:pPr>
        <w:spacing w:after="0" w:line="240" w:lineRule="auto"/>
        <w:ind w:firstLine="709"/>
        <w:jc w:val="both"/>
        <w:rPr>
          <w:rFonts w:ascii="Times New Roman" w:hAnsi="Times New Roman"/>
          <w:sz w:val="28"/>
          <w:szCs w:val="28"/>
        </w:rPr>
      </w:pPr>
      <w:r w:rsidRPr="001B42F9">
        <w:rPr>
          <w:rFonts w:ascii="Times New Roman" w:hAnsi="Times New Roman"/>
          <w:sz w:val="28"/>
          <w:szCs w:val="28"/>
        </w:rPr>
        <w:t>На погашение долговых обязательств в 2019г. направлено 246,1 млн. рублей, в том числе по кредитам досрочного завоза 2018г. – 129,9 млн. рублей, кредитам 2019г. – 116,2 млн. рублей.</w:t>
      </w:r>
    </w:p>
    <w:p w:rsidR="00582D76" w:rsidRPr="001B42F9" w:rsidRDefault="00582D76" w:rsidP="00582D76">
      <w:pPr>
        <w:spacing w:after="0" w:line="240" w:lineRule="auto"/>
        <w:ind w:firstLine="709"/>
        <w:jc w:val="both"/>
        <w:rPr>
          <w:rFonts w:ascii="Times New Roman" w:hAnsi="Times New Roman"/>
          <w:sz w:val="28"/>
          <w:szCs w:val="28"/>
        </w:rPr>
      </w:pPr>
      <w:r w:rsidRPr="001B42F9">
        <w:rPr>
          <w:rFonts w:ascii="Times New Roman" w:hAnsi="Times New Roman"/>
          <w:sz w:val="28"/>
          <w:szCs w:val="28"/>
        </w:rPr>
        <w:t>В</w:t>
      </w:r>
      <w:r w:rsidRPr="001B42F9">
        <w:rPr>
          <w:rFonts w:ascii="Times New Roman" w:hAnsi="Times New Roman"/>
          <w:sz w:val="28"/>
          <w:szCs w:val="28"/>
          <w:lang w:eastAsia="ru-RU"/>
        </w:rPr>
        <w:t xml:space="preserve"> отчетном году муниципальные гарантии не представлялись.</w:t>
      </w:r>
    </w:p>
    <w:p w:rsidR="00582D76" w:rsidRPr="001B42F9" w:rsidRDefault="00582D76" w:rsidP="00582D76">
      <w:pPr>
        <w:spacing w:after="0" w:line="240" w:lineRule="auto"/>
        <w:ind w:firstLine="709"/>
        <w:jc w:val="both"/>
        <w:rPr>
          <w:rFonts w:ascii="Times New Roman" w:hAnsi="Times New Roman"/>
          <w:sz w:val="28"/>
          <w:szCs w:val="28"/>
        </w:rPr>
      </w:pPr>
      <w:r w:rsidRPr="001B42F9">
        <w:rPr>
          <w:rFonts w:ascii="Times New Roman" w:hAnsi="Times New Roman"/>
          <w:sz w:val="28"/>
          <w:szCs w:val="28"/>
          <w:lang w:eastAsia="ru-RU"/>
        </w:rPr>
        <w:t xml:space="preserve">Полученные бюджетные кредиты из бюджета автономного округа в 2019 году предоставлены юридическим лицам в порядке и на условиях, установленных решением о бюджете и постановлением администрации Березовского района </w:t>
      </w:r>
      <w:r w:rsidRPr="001B42F9">
        <w:rPr>
          <w:rFonts w:ascii="Times New Roman" w:hAnsi="Times New Roman"/>
          <w:sz w:val="28"/>
          <w:szCs w:val="28"/>
        </w:rPr>
        <w:t xml:space="preserve">от </w:t>
      </w:r>
      <w:r w:rsidRPr="001B42F9">
        <w:rPr>
          <w:rFonts w:ascii="Times New Roman" w:hAnsi="Times New Roman"/>
          <w:sz w:val="28"/>
          <w:szCs w:val="28"/>
        </w:rPr>
        <w:lastRenderedPageBreak/>
        <w:t>18.08.2015 года №1045 «Об утверждении Порядка определения получателей бюджетных кредитов из бюджета Березовского района».</w:t>
      </w:r>
    </w:p>
    <w:p w:rsidR="00582D76" w:rsidRPr="001B42F9" w:rsidRDefault="00582D76" w:rsidP="00582D76">
      <w:pPr>
        <w:spacing w:after="0" w:line="240" w:lineRule="auto"/>
        <w:ind w:firstLine="709"/>
        <w:jc w:val="both"/>
        <w:rPr>
          <w:rFonts w:ascii="Times New Roman" w:hAnsi="Times New Roman"/>
          <w:sz w:val="28"/>
          <w:szCs w:val="28"/>
        </w:rPr>
      </w:pPr>
      <w:r w:rsidRPr="001B42F9">
        <w:rPr>
          <w:rFonts w:ascii="Times New Roman" w:hAnsi="Times New Roman"/>
          <w:sz w:val="28"/>
          <w:szCs w:val="28"/>
        </w:rPr>
        <w:t>От юридических лиц в погашение бюджетных кредитов поступило 182,3 млн. рублей</w:t>
      </w:r>
      <w:r>
        <w:rPr>
          <w:rFonts w:ascii="Times New Roman" w:hAnsi="Times New Roman"/>
          <w:sz w:val="28"/>
          <w:szCs w:val="28"/>
        </w:rPr>
        <w:t>, что на 5,5 млн. рублей больше погашения в 2018 году.</w:t>
      </w:r>
    </w:p>
    <w:p w:rsidR="00582D76" w:rsidRPr="001B42F9" w:rsidRDefault="00582D76" w:rsidP="00582D76">
      <w:pPr>
        <w:spacing w:after="0" w:line="240" w:lineRule="auto"/>
        <w:ind w:firstLine="709"/>
        <w:jc w:val="both"/>
        <w:rPr>
          <w:rFonts w:ascii="Times New Roman" w:hAnsi="Times New Roman"/>
          <w:sz w:val="28"/>
          <w:szCs w:val="28"/>
        </w:rPr>
      </w:pPr>
      <w:r w:rsidRPr="001B42F9">
        <w:rPr>
          <w:rFonts w:ascii="Times New Roman" w:hAnsi="Times New Roman"/>
          <w:sz w:val="28"/>
          <w:szCs w:val="28"/>
        </w:rPr>
        <w:t xml:space="preserve">За своевременным возвратом бюджетных кредитов предприятиями – заемщиками в бюджет района осуществлялся постоянный контроль. При образовании просроченной задолженности по кредитам направлялись претензионные письма должникам, вопросы по несвоевременному погашению кредитов рассматривались на заседаниях комиссии по мобилизации дополнительных доходов, к расчетным счетам должников выставлялись платежные требования на </w:t>
      </w:r>
      <w:proofErr w:type="spellStart"/>
      <w:r w:rsidRPr="001B42F9">
        <w:rPr>
          <w:rFonts w:ascii="Times New Roman" w:hAnsi="Times New Roman"/>
          <w:sz w:val="28"/>
          <w:szCs w:val="28"/>
        </w:rPr>
        <w:t>безакцептное</w:t>
      </w:r>
      <w:proofErr w:type="spellEnd"/>
      <w:r w:rsidRPr="001B42F9">
        <w:rPr>
          <w:rFonts w:ascii="Times New Roman" w:hAnsi="Times New Roman"/>
          <w:sz w:val="28"/>
          <w:szCs w:val="28"/>
        </w:rPr>
        <w:t xml:space="preserve"> списание. </w:t>
      </w:r>
    </w:p>
    <w:p w:rsidR="00582D76" w:rsidRPr="001B42F9" w:rsidRDefault="00582D76" w:rsidP="00582D76">
      <w:pPr>
        <w:spacing w:after="0" w:line="240" w:lineRule="auto"/>
        <w:ind w:firstLine="709"/>
        <w:jc w:val="both"/>
        <w:rPr>
          <w:rFonts w:ascii="Times New Roman" w:hAnsi="Times New Roman"/>
          <w:sz w:val="28"/>
          <w:szCs w:val="28"/>
          <w:lang w:eastAsia="ru-RU"/>
        </w:rPr>
      </w:pPr>
      <w:r w:rsidRPr="001B42F9">
        <w:rPr>
          <w:rFonts w:ascii="Times New Roman" w:hAnsi="Times New Roman"/>
          <w:sz w:val="28"/>
          <w:szCs w:val="28"/>
          <w:lang w:eastAsia="ru-RU"/>
        </w:rPr>
        <w:t>В целом, характеризуя эффективность реализации муниципальной программы по итогам 2019 года, можно отметить, что все четыре подпрограммы исполнены в полном объеме. Задачи, поставленные программой по итогам 2019 года, в целом Комитетом решены. Они позволили обеспечить равные условия для устойчивого исполнения расходных обязательств и повысить качество управления муниципальными финансами.</w:t>
      </w:r>
    </w:p>
    <w:p w:rsidR="00582D76" w:rsidRPr="001B42F9" w:rsidRDefault="00582D76" w:rsidP="00582D76">
      <w:pPr>
        <w:pStyle w:val="aa"/>
        <w:ind w:left="0" w:firstLine="709"/>
        <w:jc w:val="both"/>
        <w:rPr>
          <w:sz w:val="28"/>
          <w:szCs w:val="28"/>
        </w:rPr>
      </w:pPr>
      <w:r w:rsidRPr="001B42F9">
        <w:rPr>
          <w:sz w:val="28"/>
          <w:szCs w:val="28"/>
        </w:rPr>
        <w:t>Комитетом по финансам будет продолжена работа по мобилизации поступлений доходов в бюджет Березовского района, снижению недоимки, проведению систематического анализа соответствия фактических поступлений и плановых назначений по доходам, а также осуществляться контроль за правомерным и целевым использованием бюджетных средств, подготовка изменений в действующие муниципальные акты (разработка новых муниципальных актов) в соответствии с требованиями бюджетного законодательства.</w:t>
      </w:r>
    </w:p>
    <w:p w:rsidR="00582D76" w:rsidRPr="001B42F9" w:rsidRDefault="00582D76" w:rsidP="00582D76">
      <w:pPr>
        <w:pStyle w:val="a4"/>
        <w:widowControl w:val="0"/>
        <w:ind w:firstLine="709"/>
        <w:rPr>
          <w:sz w:val="28"/>
          <w:szCs w:val="28"/>
        </w:rPr>
      </w:pPr>
    </w:p>
    <w:p w:rsidR="00027D7F" w:rsidRDefault="00027D7F"/>
    <w:sectPr w:rsidR="00027D7F" w:rsidSect="00801D6D">
      <w:headerReference w:type="default" r:id="rId7"/>
      <w:pgSz w:w="11906" w:h="16838"/>
      <w:pgMar w:top="1021" w:right="567" w:bottom="964" w:left="1134"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CD5" w:rsidRDefault="00582D76">
    <w:pPr>
      <w:pStyle w:val="ad"/>
      <w:jc w:val="center"/>
    </w:pPr>
    <w:r>
      <w:fldChar w:fldCharType="begin"/>
    </w:r>
    <w:r>
      <w:instrText xml:space="preserve"> PAGE   \* MERGEFORMAT </w:instrText>
    </w:r>
    <w:r>
      <w:fldChar w:fldCharType="separate"/>
    </w:r>
    <w:r>
      <w:rPr>
        <w:noProof/>
      </w:rPr>
      <w:t>20</w:t>
    </w:r>
    <w:r>
      <w:fldChar w:fldCharType="end"/>
    </w:r>
  </w:p>
  <w:p w:rsidR="009B2CD5" w:rsidRDefault="00582D76">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9A735A"/>
    <w:multiLevelType w:val="multilevel"/>
    <w:tmpl w:val="0854D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FF1A55"/>
    <w:multiLevelType w:val="hybridMultilevel"/>
    <w:tmpl w:val="57BE7312"/>
    <w:lvl w:ilvl="0" w:tplc="94B8C822">
      <w:start w:val="1"/>
      <w:numFmt w:val="decimal"/>
      <w:lvlText w:val="%1."/>
      <w:lvlJc w:val="left"/>
      <w:pPr>
        <w:ind w:left="1353"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582D76"/>
    <w:rsid w:val="00027D7F"/>
    <w:rsid w:val="00582D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D76"/>
    <w:rPr>
      <w:rFonts w:ascii="Calibri" w:eastAsia="Calibri" w:hAnsi="Calibri" w:cs="Times New Roman"/>
    </w:rPr>
  </w:style>
  <w:style w:type="paragraph" w:styleId="1">
    <w:name w:val="heading 1"/>
    <w:basedOn w:val="a"/>
    <w:next w:val="a"/>
    <w:link w:val="10"/>
    <w:uiPriority w:val="99"/>
    <w:qFormat/>
    <w:rsid w:val="00582D76"/>
    <w:pPr>
      <w:widowControl w:val="0"/>
      <w:autoSpaceDE w:val="0"/>
      <w:autoSpaceDN w:val="0"/>
      <w:adjustRightInd w:val="0"/>
      <w:spacing w:before="108" w:after="108" w:line="240" w:lineRule="auto"/>
      <w:jc w:val="center"/>
      <w:outlineLvl w:val="0"/>
    </w:pPr>
    <w:rPr>
      <w:rFonts w:ascii="Arial" w:eastAsia="Times New Roman" w:hAnsi="Arial"/>
      <w:b/>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82D76"/>
    <w:rPr>
      <w:rFonts w:ascii="Arial" w:eastAsia="Times New Roman" w:hAnsi="Arial" w:cs="Times New Roman"/>
      <w:b/>
      <w:bCs/>
      <w:color w:val="000080"/>
      <w:sz w:val="20"/>
      <w:szCs w:val="20"/>
      <w:lang w:eastAsia="ru-RU"/>
    </w:rPr>
  </w:style>
  <w:style w:type="paragraph" w:styleId="a3">
    <w:name w:val="Normal (Web)"/>
    <w:aliases w:val="Обычный (Web)"/>
    <w:basedOn w:val="a"/>
    <w:uiPriority w:val="99"/>
    <w:rsid w:val="00582D7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Normal">
    <w:name w:val="ConsNormal"/>
    <w:uiPriority w:val="99"/>
    <w:rsid w:val="00582D76"/>
    <w:pPr>
      <w:widowControl w:val="0"/>
      <w:snapToGrid w:val="0"/>
      <w:spacing w:after="0" w:line="240" w:lineRule="auto"/>
      <w:ind w:right="19772" w:firstLine="720"/>
    </w:pPr>
    <w:rPr>
      <w:rFonts w:ascii="Arial" w:eastAsia="Times New Roman" w:hAnsi="Arial" w:cs="Times New Roman"/>
      <w:sz w:val="20"/>
      <w:szCs w:val="20"/>
      <w:lang w:eastAsia="ru-RU"/>
    </w:rPr>
  </w:style>
  <w:style w:type="paragraph" w:styleId="a4">
    <w:name w:val="Title"/>
    <w:basedOn w:val="a"/>
    <w:link w:val="a5"/>
    <w:uiPriority w:val="99"/>
    <w:qFormat/>
    <w:rsid w:val="00582D76"/>
    <w:pPr>
      <w:spacing w:after="0" w:line="240" w:lineRule="auto"/>
      <w:jc w:val="center"/>
    </w:pPr>
    <w:rPr>
      <w:rFonts w:ascii="Times New Roman" w:eastAsia="Times New Roman" w:hAnsi="Times New Roman"/>
      <w:b/>
      <w:sz w:val="36"/>
      <w:szCs w:val="20"/>
      <w:lang w:eastAsia="ru-RU"/>
    </w:rPr>
  </w:style>
  <w:style w:type="character" w:customStyle="1" w:styleId="a5">
    <w:name w:val="Название Знак"/>
    <w:basedOn w:val="a0"/>
    <w:link w:val="a4"/>
    <w:uiPriority w:val="99"/>
    <w:rsid w:val="00582D76"/>
    <w:rPr>
      <w:rFonts w:ascii="Times New Roman" w:eastAsia="Times New Roman" w:hAnsi="Times New Roman" w:cs="Times New Roman"/>
      <w:b/>
      <w:sz w:val="36"/>
      <w:szCs w:val="20"/>
      <w:lang w:eastAsia="ru-RU"/>
    </w:rPr>
  </w:style>
  <w:style w:type="paragraph" w:styleId="a6">
    <w:name w:val="Body Text"/>
    <w:basedOn w:val="a"/>
    <w:link w:val="a7"/>
    <w:uiPriority w:val="99"/>
    <w:rsid w:val="00582D76"/>
    <w:pPr>
      <w:spacing w:after="120" w:line="240" w:lineRule="auto"/>
    </w:pPr>
    <w:rPr>
      <w:rFonts w:ascii="Times New Roman" w:hAnsi="Times New Roman"/>
      <w:sz w:val="20"/>
      <w:szCs w:val="20"/>
      <w:lang w:eastAsia="ru-RU"/>
    </w:rPr>
  </w:style>
  <w:style w:type="character" w:customStyle="1" w:styleId="a7">
    <w:name w:val="Основной текст Знак"/>
    <w:basedOn w:val="a0"/>
    <w:link w:val="a6"/>
    <w:uiPriority w:val="99"/>
    <w:rsid w:val="00582D76"/>
    <w:rPr>
      <w:rFonts w:ascii="Times New Roman" w:eastAsia="Calibri" w:hAnsi="Times New Roman" w:cs="Times New Roman"/>
      <w:sz w:val="20"/>
      <w:szCs w:val="20"/>
      <w:lang w:eastAsia="ru-RU"/>
    </w:rPr>
  </w:style>
  <w:style w:type="paragraph" w:styleId="a8">
    <w:name w:val="endnote text"/>
    <w:basedOn w:val="a"/>
    <w:link w:val="a9"/>
    <w:rsid w:val="00582D76"/>
    <w:pPr>
      <w:widowControl w:val="0"/>
      <w:spacing w:after="0" w:line="240" w:lineRule="auto"/>
    </w:pPr>
    <w:rPr>
      <w:rFonts w:ascii="Times New Roman" w:eastAsia="Times New Roman" w:hAnsi="Times New Roman"/>
      <w:sz w:val="24"/>
      <w:szCs w:val="20"/>
      <w:lang w:eastAsia="ru-RU"/>
    </w:rPr>
  </w:style>
  <w:style w:type="character" w:customStyle="1" w:styleId="a9">
    <w:name w:val="Текст концевой сноски Знак"/>
    <w:basedOn w:val="a0"/>
    <w:link w:val="a8"/>
    <w:rsid w:val="00582D76"/>
    <w:rPr>
      <w:rFonts w:ascii="Times New Roman" w:eastAsia="Times New Roman" w:hAnsi="Times New Roman" w:cs="Times New Roman"/>
      <w:sz w:val="24"/>
      <w:szCs w:val="20"/>
      <w:lang w:eastAsia="ru-RU"/>
    </w:rPr>
  </w:style>
  <w:style w:type="paragraph" w:styleId="aa">
    <w:name w:val="List Paragraph"/>
    <w:basedOn w:val="a"/>
    <w:link w:val="ab"/>
    <w:uiPriority w:val="34"/>
    <w:qFormat/>
    <w:rsid w:val="00582D76"/>
    <w:pPr>
      <w:spacing w:after="0" w:line="240" w:lineRule="auto"/>
      <w:ind w:left="720"/>
      <w:contextualSpacing/>
    </w:pPr>
    <w:rPr>
      <w:rFonts w:ascii="Times New Roman" w:hAnsi="Times New Roman"/>
      <w:sz w:val="20"/>
      <w:szCs w:val="20"/>
      <w:lang w:eastAsia="ru-RU"/>
    </w:rPr>
  </w:style>
  <w:style w:type="paragraph" w:customStyle="1" w:styleId="ConsPlusNormal">
    <w:name w:val="ConsPlusNormal"/>
    <w:link w:val="ConsPlusNormal0"/>
    <w:rsid w:val="00582D76"/>
    <w:pPr>
      <w:autoSpaceDE w:val="0"/>
      <w:autoSpaceDN w:val="0"/>
      <w:adjustRightInd w:val="0"/>
      <w:spacing w:after="0" w:line="240" w:lineRule="auto"/>
    </w:pPr>
    <w:rPr>
      <w:rFonts w:ascii="Times New Roman" w:eastAsia="Calibri" w:hAnsi="Times New Roman" w:cs="Times New Roman"/>
      <w:lang w:eastAsia="ru-RU"/>
    </w:rPr>
  </w:style>
  <w:style w:type="character" w:customStyle="1" w:styleId="ConsPlusNormal0">
    <w:name w:val="ConsPlusNormal Знак"/>
    <w:link w:val="ConsPlusNormal"/>
    <w:locked/>
    <w:rsid w:val="00582D76"/>
    <w:rPr>
      <w:rFonts w:ascii="Times New Roman" w:eastAsia="Calibri" w:hAnsi="Times New Roman" w:cs="Times New Roman"/>
      <w:lang w:eastAsia="ru-RU"/>
    </w:rPr>
  </w:style>
  <w:style w:type="character" w:customStyle="1" w:styleId="FontStyle27">
    <w:name w:val="Font Style27"/>
    <w:uiPriority w:val="99"/>
    <w:rsid w:val="00582D76"/>
    <w:rPr>
      <w:rFonts w:ascii="Times New Roman" w:hAnsi="Times New Roman"/>
      <w:b/>
      <w:sz w:val="26"/>
    </w:rPr>
  </w:style>
  <w:style w:type="character" w:customStyle="1" w:styleId="FontStyle24">
    <w:name w:val="Font Style24"/>
    <w:uiPriority w:val="99"/>
    <w:rsid w:val="00582D76"/>
    <w:rPr>
      <w:rFonts w:ascii="Times New Roman" w:hAnsi="Times New Roman"/>
      <w:sz w:val="26"/>
    </w:rPr>
  </w:style>
  <w:style w:type="character" w:customStyle="1" w:styleId="ab">
    <w:name w:val="Абзац списка Знак"/>
    <w:link w:val="aa"/>
    <w:uiPriority w:val="34"/>
    <w:locked/>
    <w:rsid w:val="00582D76"/>
    <w:rPr>
      <w:rFonts w:ascii="Times New Roman" w:eastAsia="Calibri" w:hAnsi="Times New Roman" w:cs="Times New Roman"/>
      <w:sz w:val="20"/>
      <w:szCs w:val="20"/>
      <w:lang w:eastAsia="ru-RU"/>
    </w:rPr>
  </w:style>
  <w:style w:type="character" w:styleId="ac">
    <w:name w:val="Hyperlink"/>
    <w:basedOn w:val="a0"/>
    <w:uiPriority w:val="99"/>
    <w:rsid w:val="00582D76"/>
    <w:rPr>
      <w:rFonts w:cs="Times New Roman"/>
      <w:color w:val="0000FF"/>
      <w:u w:val="single"/>
    </w:rPr>
  </w:style>
  <w:style w:type="paragraph" w:styleId="ad">
    <w:name w:val="header"/>
    <w:basedOn w:val="a"/>
    <w:link w:val="ae"/>
    <w:uiPriority w:val="99"/>
    <w:rsid w:val="00582D76"/>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582D76"/>
    <w:rPr>
      <w:rFonts w:ascii="Calibri" w:eastAsia="Calibri" w:hAnsi="Calibri" w:cs="Times New Roman"/>
    </w:rPr>
  </w:style>
  <w:style w:type="paragraph" w:styleId="af">
    <w:name w:val="No Spacing"/>
    <w:uiPriority w:val="1"/>
    <w:qFormat/>
    <w:rsid w:val="00582D76"/>
    <w:pPr>
      <w:spacing w:after="0" w:line="240" w:lineRule="auto"/>
    </w:pPr>
    <w:rPr>
      <w:rFonts w:ascii="Calibri" w:eastAsia="Calibri" w:hAnsi="Calibri" w:cs="Times New Roman"/>
    </w:rPr>
  </w:style>
  <w:style w:type="table" w:styleId="af0">
    <w:name w:val="Table Grid"/>
    <w:basedOn w:val="a1"/>
    <w:rsid w:val="00582D76"/>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erezovo.ru" TargetMode="External"/><Relationship Id="rId5" Type="http://schemas.openxmlformats.org/officeDocument/2006/relationships/hyperlink" Target="consultantplus://offline/ref=2D691AB267EB3CBE46F466A269AB79AECEDDC944ABE5C95327A306370A755DD416D263F933F3374E6510407B6830F4AF81BAA6D12325F19Cx9k7H"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20</Pages>
  <Words>7893</Words>
  <Characters>44993</Characters>
  <Application>Microsoft Office Word</Application>
  <DocSecurity>0</DocSecurity>
  <Lines>374</Lines>
  <Paragraphs>105</Paragraphs>
  <ScaleCrop>false</ScaleCrop>
  <Company>MultiDVD Team</Company>
  <LinksUpToDate>false</LinksUpToDate>
  <CharactersWithSpaces>52781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filonenko</dc:creator>
  <cp:lastModifiedBy>filonenko</cp:lastModifiedBy>
  <cp:revision>1</cp:revision>
  <dcterms:created xsi:type="dcterms:W3CDTF">2020-03-19T05:47:00Z</dcterms:created>
  <dcterms:modified xsi:type="dcterms:W3CDTF">2020-03-19T05:55:00Z</dcterms:modified>
</cp:coreProperties>
</file>