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65946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РЕШЕНИЕ</w:t>
      </w:r>
      <w:r w:rsidR="00AE3359" w:rsidRPr="00965946">
        <w:rPr>
          <w:b/>
          <w:bCs/>
          <w:sz w:val="28"/>
          <w:szCs w:val="28"/>
        </w:rPr>
        <w:t xml:space="preserve"> № </w:t>
      </w:r>
      <w:r w:rsidR="00AC1436" w:rsidRPr="00965946">
        <w:rPr>
          <w:b/>
          <w:bCs/>
          <w:sz w:val="28"/>
          <w:szCs w:val="28"/>
        </w:rPr>
        <w:t>1</w:t>
      </w:r>
      <w:r w:rsidR="008D7492" w:rsidRPr="00965946">
        <w:rPr>
          <w:b/>
          <w:bCs/>
          <w:sz w:val="28"/>
          <w:szCs w:val="28"/>
        </w:rPr>
        <w:t>6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 Березовского района </w:t>
      </w:r>
    </w:p>
    <w:p w:rsidR="004056E8" w:rsidRDefault="004056E8" w:rsidP="00B94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 xml:space="preserve">(далее – Рабочая группа) </w:t>
      </w:r>
    </w:p>
    <w:p w:rsidR="00D92ED6" w:rsidRPr="00965946" w:rsidRDefault="00D92ED6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65946" w:rsidRDefault="0047572B" w:rsidP="00B94FD5">
      <w:pPr>
        <w:suppressAutoHyphens/>
        <w:jc w:val="both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65946">
        <w:rPr>
          <w:b/>
          <w:sz w:val="28"/>
          <w:szCs w:val="28"/>
        </w:rPr>
        <w:t xml:space="preserve">                           </w:t>
      </w:r>
      <w:r w:rsidR="009B22E5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</w:t>
      </w:r>
      <w:r w:rsidR="00E62D12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 </w:t>
      </w:r>
      <w:r w:rsidR="00B54931" w:rsidRPr="00965946">
        <w:rPr>
          <w:b/>
          <w:sz w:val="28"/>
          <w:szCs w:val="28"/>
        </w:rPr>
        <w:t>2</w:t>
      </w:r>
      <w:r w:rsidR="008D7492" w:rsidRPr="00965946">
        <w:rPr>
          <w:b/>
          <w:sz w:val="28"/>
          <w:szCs w:val="28"/>
        </w:rPr>
        <w:t>7</w:t>
      </w:r>
      <w:r w:rsidR="00EA33DD" w:rsidRPr="00965946">
        <w:rPr>
          <w:b/>
          <w:sz w:val="28"/>
          <w:szCs w:val="28"/>
        </w:rPr>
        <w:t xml:space="preserve"> </w:t>
      </w:r>
      <w:r w:rsidR="009B22E5" w:rsidRPr="00965946">
        <w:rPr>
          <w:b/>
          <w:sz w:val="28"/>
          <w:szCs w:val="28"/>
        </w:rPr>
        <w:t>апреля</w:t>
      </w:r>
      <w:r w:rsidRPr="00965946">
        <w:rPr>
          <w:b/>
          <w:sz w:val="28"/>
          <w:szCs w:val="28"/>
        </w:rPr>
        <w:t xml:space="preserve"> 20</w:t>
      </w:r>
      <w:r w:rsidR="004E3381" w:rsidRPr="00965946">
        <w:rPr>
          <w:b/>
          <w:sz w:val="28"/>
          <w:szCs w:val="28"/>
        </w:rPr>
        <w:t>20</w:t>
      </w:r>
      <w:r w:rsidRPr="00965946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965946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5946">
              <w:rPr>
                <w:b/>
                <w:sz w:val="28"/>
                <w:szCs w:val="28"/>
              </w:rPr>
              <w:t>Председатель</w:t>
            </w:r>
            <w:r w:rsidR="004E3381" w:rsidRPr="00965946">
              <w:rPr>
                <w:b/>
                <w:sz w:val="28"/>
                <w:szCs w:val="28"/>
              </w:rPr>
              <w:t>ствовал</w:t>
            </w:r>
            <w:r w:rsidRPr="00965946">
              <w:rPr>
                <w:b/>
                <w:sz w:val="28"/>
                <w:szCs w:val="28"/>
              </w:rPr>
              <w:t>:</w:t>
            </w: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965946" w:rsidRDefault="000E35D0" w:rsidP="00B94FD5">
            <w:pPr>
              <w:jc w:val="both"/>
              <w:rPr>
                <w:sz w:val="28"/>
                <w:szCs w:val="28"/>
                <w:lang w:eastAsia="en-US"/>
              </w:rPr>
            </w:pPr>
            <w:r w:rsidRPr="00965946">
              <w:rPr>
                <w:sz w:val="28"/>
                <w:szCs w:val="28"/>
              </w:rPr>
              <w:t>Фомин Владимир Иванович</w:t>
            </w:r>
          </w:p>
          <w:p w:rsidR="009B22E5" w:rsidRPr="00965946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25D3" w:rsidRPr="00965946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965946" w:rsidRDefault="000E35D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глава</w:t>
            </w:r>
            <w:r w:rsidR="009B22E5" w:rsidRPr="00965946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965946" w:rsidRDefault="00280FB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965946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965946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965946" w:rsidRDefault="0075697C" w:rsidP="0075697C">
            <w:pPr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965946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Pr="00965946" w:rsidRDefault="0075697C" w:rsidP="0075697C">
      <w:pPr>
        <w:rPr>
          <w:b/>
          <w:sz w:val="28"/>
          <w:szCs w:val="28"/>
        </w:rPr>
      </w:pPr>
      <w:bookmarkStart w:id="0" w:name="bookmark7"/>
      <w:r w:rsidRPr="00965946">
        <w:rPr>
          <w:b/>
          <w:sz w:val="28"/>
          <w:szCs w:val="28"/>
        </w:rPr>
        <w:t>Повестка дня:</w:t>
      </w:r>
    </w:p>
    <w:p w:rsidR="00BF6F08" w:rsidRPr="00965946" w:rsidRDefault="00BF6F08" w:rsidP="0075697C">
      <w:pPr>
        <w:rPr>
          <w:b/>
          <w:sz w:val="16"/>
          <w:szCs w:val="16"/>
        </w:rPr>
      </w:pPr>
    </w:p>
    <w:p w:rsidR="00F46AA2" w:rsidRPr="00965946" w:rsidRDefault="008D7492" w:rsidP="000B5097">
      <w:pPr>
        <w:pStyle w:val="a5"/>
        <w:numPr>
          <w:ilvl w:val="0"/>
          <w:numId w:val="42"/>
        </w:numPr>
        <w:ind w:left="0" w:firstLine="709"/>
        <w:jc w:val="both"/>
      </w:pPr>
      <w:r w:rsidRPr="00965946">
        <w:t>О рассмотрении постановления Губернатора Ханты-Мансийского автономного округа - Югры от 26 апреля 2020 года № 43 «О внесении изменений в постановление губернатора Ханты-Мансийского автономного округа – Югры от 20 апреля 2020 года №36 «</w:t>
      </w:r>
      <w:r w:rsidRPr="00965946">
        <w:rPr>
          <w:lang w:bidi="en-US"/>
        </w:rPr>
        <w:t xml:space="preserve">О дополнительных мерах по предотвращению распространения новой коронавирусной инфекции, вызванной </w:t>
      </w:r>
      <w:r w:rsidRPr="00965946">
        <w:rPr>
          <w:lang w:val="en-US" w:bidi="en-US"/>
        </w:rPr>
        <w:t>COVID</w:t>
      </w:r>
      <w:r w:rsidRPr="00965946">
        <w:rPr>
          <w:lang w:bidi="en-US"/>
        </w:rPr>
        <w:t xml:space="preserve">-19,  при осуществлении организациями деятельности </w:t>
      </w:r>
      <w:proofErr w:type="gramStart"/>
      <w:r w:rsidRPr="00965946">
        <w:rPr>
          <w:lang w:bidi="en-US"/>
        </w:rPr>
        <w:t>в</w:t>
      </w:r>
      <w:proofErr w:type="gramEnd"/>
      <w:r w:rsidRPr="00965946">
        <w:rPr>
          <w:lang w:bidi="en-US"/>
        </w:rPr>
        <w:t xml:space="preserve"> </w:t>
      </w:r>
      <w:proofErr w:type="gramStart"/>
      <w:r w:rsidRPr="00965946">
        <w:rPr>
          <w:lang w:bidi="en-US"/>
        </w:rPr>
        <w:t>Ханты-Мансийском</w:t>
      </w:r>
      <w:proofErr w:type="gramEnd"/>
      <w:r w:rsidRPr="00965946">
        <w:rPr>
          <w:lang w:bidi="en-US"/>
        </w:rPr>
        <w:t xml:space="preserve"> автономном округе – Югре с применением вахтового метода</w:t>
      </w:r>
      <w:r w:rsidR="00F46AA2" w:rsidRPr="00965946">
        <w:rPr>
          <w:lang w:bidi="en-US"/>
        </w:rPr>
        <w:t>»</w:t>
      </w:r>
      <w:r w:rsidR="007C25D3" w:rsidRPr="00965946">
        <w:rPr>
          <w:lang w:bidi="en-US"/>
        </w:rPr>
        <w:t>.</w:t>
      </w:r>
    </w:p>
    <w:p w:rsidR="005F49FB" w:rsidRPr="00D92ED6" w:rsidRDefault="005F49FB" w:rsidP="005F49FB">
      <w:pPr>
        <w:pStyle w:val="a5"/>
        <w:ind w:left="709"/>
        <w:jc w:val="both"/>
        <w:rPr>
          <w:sz w:val="16"/>
          <w:szCs w:val="16"/>
        </w:rPr>
      </w:pPr>
    </w:p>
    <w:p w:rsidR="00B54931" w:rsidRPr="00965946" w:rsidRDefault="00B54931" w:rsidP="000B5097">
      <w:pPr>
        <w:pStyle w:val="a5"/>
        <w:numPr>
          <w:ilvl w:val="0"/>
          <w:numId w:val="42"/>
        </w:numPr>
        <w:ind w:left="0" w:firstLine="709"/>
        <w:jc w:val="both"/>
      </w:pPr>
      <w:proofErr w:type="gramStart"/>
      <w:r w:rsidRPr="00965946">
        <w:rPr>
          <w:rFonts w:eastAsia="Calibri"/>
          <w:lang w:eastAsia="en-US"/>
        </w:rPr>
        <w:t xml:space="preserve"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Югра, решений межведомственной рабочей группы </w:t>
      </w:r>
      <w:r w:rsidRPr="00965946">
        <w:t>по предупреждению завоза и распространения коронавирусной инфекции на территории Березовского района.</w:t>
      </w:r>
      <w:proofErr w:type="gramEnd"/>
    </w:p>
    <w:p w:rsidR="005F49FB" w:rsidRPr="00965946" w:rsidRDefault="005F49FB" w:rsidP="005F49FB">
      <w:pPr>
        <w:pStyle w:val="a5"/>
        <w:rPr>
          <w:sz w:val="16"/>
          <w:szCs w:val="16"/>
        </w:rPr>
      </w:pPr>
    </w:p>
    <w:p w:rsidR="005F49FB" w:rsidRPr="00965946" w:rsidRDefault="005F49FB" w:rsidP="005F49FB">
      <w:pPr>
        <w:pStyle w:val="a5"/>
        <w:numPr>
          <w:ilvl w:val="0"/>
          <w:numId w:val="42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65946">
        <w:rPr>
          <w:bCs/>
          <w:lang w:bidi="ru-RU"/>
        </w:rPr>
        <w:t>О ходе организации на территории муниципальных образований акарицидной  обработки и дератизации, подготовке ла</w:t>
      </w:r>
      <w:r w:rsidR="0079687D">
        <w:rPr>
          <w:bCs/>
          <w:lang w:bidi="ru-RU"/>
        </w:rPr>
        <w:t>рв</w:t>
      </w:r>
      <w:r w:rsidRPr="00965946">
        <w:rPr>
          <w:bCs/>
          <w:lang w:bidi="ru-RU"/>
        </w:rPr>
        <w:t>ицидной обработки.</w:t>
      </w:r>
    </w:p>
    <w:p w:rsidR="005F49FB" w:rsidRPr="00965946" w:rsidRDefault="005F49FB" w:rsidP="005F49FB">
      <w:pPr>
        <w:pStyle w:val="a5"/>
        <w:rPr>
          <w:rFonts w:eastAsia="Calibri"/>
          <w:sz w:val="16"/>
          <w:szCs w:val="16"/>
          <w:lang w:eastAsia="en-US"/>
        </w:rPr>
      </w:pPr>
    </w:p>
    <w:p w:rsidR="00F46AA2" w:rsidRPr="00965946" w:rsidRDefault="00F46AA2" w:rsidP="000B5097">
      <w:pPr>
        <w:pStyle w:val="a5"/>
        <w:numPr>
          <w:ilvl w:val="0"/>
          <w:numId w:val="42"/>
        </w:numPr>
        <w:ind w:left="0" w:firstLine="709"/>
        <w:jc w:val="both"/>
      </w:pPr>
      <w:r w:rsidRPr="00965946">
        <w:t>Разное.</w:t>
      </w:r>
    </w:p>
    <w:p w:rsidR="00F46AA2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D92ED6" w:rsidRPr="00965946" w:rsidRDefault="00D92ED6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54931" w:rsidRPr="00965946" w:rsidRDefault="00B54931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lastRenderedPageBreak/>
        <w:t>Ход заседания:</w:t>
      </w:r>
    </w:p>
    <w:p w:rsidR="00F46AA2" w:rsidRPr="00965946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D7492" w:rsidRPr="00965946" w:rsidRDefault="008D7492" w:rsidP="008D7492">
      <w:pPr>
        <w:pStyle w:val="a5"/>
        <w:numPr>
          <w:ilvl w:val="0"/>
          <w:numId w:val="44"/>
        </w:numPr>
        <w:pBdr>
          <w:bottom w:val="single" w:sz="12" w:space="1" w:color="auto"/>
        </w:pBdr>
        <w:tabs>
          <w:tab w:val="left" w:pos="1134"/>
        </w:tabs>
        <w:ind w:left="0" w:firstLine="709"/>
        <w:contextualSpacing/>
        <w:jc w:val="center"/>
      </w:pPr>
      <w:proofErr w:type="gramStart"/>
      <w:r w:rsidRPr="00965946">
        <w:t>О рассмотрении постановления Губернатора Ханты-Мансийского автономного округа - Югры от 26 апреля 2020 года № 43 «О внесении изменений в постановление губернатора Ханты-Мансийского автономного округа – Югры от 20 апреля 2020 года №36 «</w:t>
      </w:r>
      <w:r w:rsidRPr="00965946">
        <w:rPr>
          <w:lang w:bidi="en-US"/>
        </w:rPr>
        <w:t xml:space="preserve">О дополнительных мерах по предотвращению распространения новой коронавирусной инфекции, вызванной </w:t>
      </w:r>
      <w:r w:rsidRPr="00965946">
        <w:rPr>
          <w:lang w:val="en-US" w:bidi="en-US"/>
        </w:rPr>
        <w:t>COVID</w:t>
      </w:r>
      <w:r w:rsidRPr="00965946">
        <w:rPr>
          <w:lang w:bidi="en-US"/>
        </w:rPr>
        <w:t>-19,  при осуществлении организациями деятельности в Ханты-Мансийском автономном округе – Югре с применением вахтового метода</w:t>
      </w:r>
      <w:r w:rsidR="00F46AA2" w:rsidRPr="00965946">
        <w:rPr>
          <w:lang w:bidi="en-US"/>
        </w:rPr>
        <w:t>»</w:t>
      </w:r>
      <w:proofErr w:type="gramEnd"/>
    </w:p>
    <w:p w:rsidR="008D7492" w:rsidRPr="00965946" w:rsidRDefault="008D7492" w:rsidP="008D7492">
      <w:pPr>
        <w:pBdr>
          <w:bottom w:val="single" w:sz="12" w:space="1" w:color="auto"/>
        </w:pBdr>
        <w:tabs>
          <w:tab w:val="left" w:pos="1134"/>
        </w:tabs>
        <w:contextualSpacing/>
        <w:jc w:val="center"/>
      </w:pPr>
      <w:r w:rsidRPr="00965946">
        <w:t>(далее по тексту – Постановление № 43)</w:t>
      </w:r>
    </w:p>
    <w:p w:rsidR="00F46AA2" w:rsidRPr="00965946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965946">
        <w:rPr>
          <w:sz w:val="28"/>
          <w:szCs w:val="28"/>
        </w:rPr>
        <w:t>(Фомин В.И., Чечеткина И.В.)</w:t>
      </w:r>
    </w:p>
    <w:p w:rsidR="00F46AA2" w:rsidRPr="00965946" w:rsidRDefault="00F46AA2" w:rsidP="00F46AA2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F46AA2" w:rsidRPr="00965946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6594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F46AA2" w:rsidRPr="00965946" w:rsidRDefault="00F46AA2" w:rsidP="00F46AA2">
      <w:pPr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  <w:lang w:eastAsia="en-US"/>
        </w:rPr>
        <w:t xml:space="preserve">1.1. </w:t>
      </w:r>
      <w:r w:rsidR="008D7492" w:rsidRPr="00965946">
        <w:rPr>
          <w:sz w:val="28"/>
          <w:szCs w:val="28"/>
          <w:lang w:eastAsia="en-US"/>
        </w:rPr>
        <w:t>И</w:t>
      </w:r>
      <w:r w:rsidRPr="00965946">
        <w:rPr>
          <w:sz w:val="28"/>
          <w:szCs w:val="28"/>
          <w:lang w:eastAsia="en-US"/>
        </w:rPr>
        <w:t>нформацию принять к сведению.</w:t>
      </w:r>
    </w:p>
    <w:p w:rsidR="00F46AA2" w:rsidRPr="00965946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5946">
        <w:rPr>
          <w:sz w:val="28"/>
          <w:szCs w:val="28"/>
          <w:lang w:eastAsia="en-US"/>
        </w:rPr>
        <w:t>1.2. Отметить:</w:t>
      </w:r>
    </w:p>
    <w:p w:rsidR="008D7492" w:rsidRPr="00965946" w:rsidRDefault="008D7492" w:rsidP="008D7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946">
        <w:rPr>
          <w:sz w:val="28"/>
          <w:szCs w:val="28"/>
          <w:lang w:eastAsia="zh-CN"/>
        </w:rPr>
        <w:t>В Постановлении №43 рекомендовано руководителям организаций, осуществляющих деятельность в автономном округе с применением вахтового метода, в том числе с привлечением подрядных организаций, на период режима повышенной готовности в автономном округе, связанного с распространением COVID-19:</w:t>
      </w:r>
    </w:p>
    <w:p w:rsidR="008D7492" w:rsidRPr="00965946" w:rsidRDefault="008D7492" w:rsidP="008D7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946">
        <w:rPr>
          <w:sz w:val="28"/>
          <w:szCs w:val="28"/>
          <w:lang w:eastAsia="zh-CN"/>
        </w:rPr>
        <w:t xml:space="preserve">-  обеспечить предоставление работниками, прибывающими на вахту и осуществляющими трудовую деятельность вахтовым методом (далее – работники), справки об эпидемиологическом окружении из медицинской организации по месту жительства работника, подтверждающей отсутствие клинических проявлений острой респираторной вирусной инфекции и контакта с заболевшими COVID-19, выданной не </w:t>
      </w:r>
      <w:proofErr w:type="gramStart"/>
      <w:r w:rsidRPr="00965946">
        <w:rPr>
          <w:sz w:val="28"/>
          <w:szCs w:val="28"/>
          <w:lang w:eastAsia="zh-CN"/>
        </w:rPr>
        <w:t>позднее</w:t>
      </w:r>
      <w:proofErr w:type="gramEnd"/>
      <w:r w:rsidRPr="00965946">
        <w:rPr>
          <w:sz w:val="28"/>
          <w:szCs w:val="28"/>
          <w:lang w:eastAsia="zh-CN"/>
        </w:rPr>
        <w:t xml:space="preserve"> чем за три дня до дня прибытия на вахту;</w:t>
      </w:r>
    </w:p>
    <w:p w:rsidR="008D7492" w:rsidRPr="00965946" w:rsidRDefault="008D7492" w:rsidP="008D749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965946">
        <w:rPr>
          <w:sz w:val="28"/>
          <w:szCs w:val="28"/>
          <w:lang w:eastAsia="zh-CN"/>
        </w:rPr>
        <w:t xml:space="preserve">- </w:t>
      </w:r>
      <w:proofErr w:type="gramStart"/>
      <w:r w:rsidRPr="00965946">
        <w:rPr>
          <w:sz w:val="28"/>
          <w:szCs w:val="28"/>
          <w:lang w:eastAsia="zh-CN"/>
        </w:rPr>
        <w:t>при</w:t>
      </w:r>
      <w:proofErr w:type="gramEnd"/>
      <w:r w:rsidRPr="00965946">
        <w:rPr>
          <w:sz w:val="28"/>
          <w:szCs w:val="28"/>
          <w:lang w:eastAsia="zh-CN"/>
        </w:rPr>
        <w:t xml:space="preserve"> </w:t>
      </w:r>
      <w:proofErr w:type="gramStart"/>
      <w:r w:rsidRPr="00965946">
        <w:rPr>
          <w:sz w:val="28"/>
          <w:szCs w:val="28"/>
          <w:lang w:eastAsia="zh-CN"/>
        </w:rPr>
        <w:t>выявление</w:t>
      </w:r>
      <w:proofErr w:type="gramEnd"/>
      <w:r w:rsidRPr="00965946">
        <w:rPr>
          <w:sz w:val="28"/>
          <w:szCs w:val="28"/>
          <w:lang w:eastAsia="zh-CN"/>
        </w:rPr>
        <w:t xml:space="preserve"> работников с симптомами заболевания COVID-19,  размещать работников в «буферной зоне» (изолированных зданиях, помещениях) для изоляции на 14 календарных дней;</w:t>
      </w:r>
    </w:p>
    <w:p w:rsidR="008D7492" w:rsidRPr="00965946" w:rsidRDefault="008D7492" w:rsidP="008D7492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proofErr w:type="gramStart"/>
      <w:r w:rsidRPr="00965946">
        <w:rPr>
          <w:sz w:val="28"/>
          <w:szCs w:val="28"/>
          <w:lang w:eastAsia="zh-CN"/>
        </w:rPr>
        <w:t>- обеспечить исключение контактов вновь прибывших работников (разведение потоков) на 14 календарных дней с работниками, находящимися на вахте, в том числе: организацию проживания в отдельных изолированных зданиях, помещениях;  минимизацию прямых контактов между проживающими внутри изолированных зданий, помещений; ограничение или введение режима посещения мест общего пользования;</w:t>
      </w:r>
      <w:proofErr w:type="gramEnd"/>
      <w:r w:rsidRPr="00965946">
        <w:rPr>
          <w:sz w:val="28"/>
          <w:szCs w:val="28"/>
          <w:lang w:eastAsia="zh-CN"/>
        </w:rPr>
        <w:t xml:space="preserve"> при планировании производственных заданий предусмотреть минимизацию межличностных контактов и соблюдение социальной дистанции не менее 1,5 метров при осуществлении работ; использование отдельных транспортных сре</w:t>
      </w:r>
      <w:proofErr w:type="gramStart"/>
      <w:r w:rsidRPr="00965946">
        <w:rPr>
          <w:sz w:val="28"/>
          <w:szCs w:val="28"/>
          <w:lang w:eastAsia="zh-CN"/>
        </w:rPr>
        <w:t>дств дл</w:t>
      </w:r>
      <w:proofErr w:type="gramEnd"/>
      <w:r w:rsidRPr="00965946">
        <w:rPr>
          <w:sz w:val="28"/>
          <w:szCs w:val="28"/>
          <w:lang w:eastAsia="zh-CN"/>
        </w:rPr>
        <w:t>я вновь прибывших работников с последующей</w:t>
      </w:r>
      <w:r w:rsidRPr="00965946">
        <w:rPr>
          <w:b/>
          <w:bCs/>
          <w:sz w:val="28"/>
          <w:szCs w:val="28"/>
          <w:lang w:eastAsia="zh-CN"/>
        </w:rPr>
        <w:t xml:space="preserve"> </w:t>
      </w:r>
      <w:r w:rsidRPr="00965946">
        <w:rPr>
          <w:sz w:val="28"/>
          <w:szCs w:val="28"/>
          <w:lang w:eastAsia="zh-CN"/>
        </w:rPr>
        <w:t>обязательной дезинфекцией транспортного средства</w:t>
      </w:r>
      <w:r w:rsidRPr="00965946">
        <w:rPr>
          <w:b/>
          <w:bCs/>
          <w:sz w:val="28"/>
          <w:szCs w:val="28"/>
          <w:lang w:eastAsia="zh-CN"/>
        </w:rPr>
        <w:t xml:space="preserve"> </w:t>
      </w:r>
      <w:r w:rsidRPr="00965946">
        <w:rPr>
          <w:sz w:val="28"/>
          <w:szCs w:val="28"/>
          <w:lang w:eastAsia="zh-CN"/>
        </w:rPr>
        <w:t xml:space="preserve">на специально предусмотренной площадке. </w:t>
      </w:r>
    </w:p>
    <w:p w:rsidR="008D7492" w:rsidRPr="00965946" w:rsidRDefault="00C578C5" w:rsidP="008D7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65946">
        <w:rPr>
          <w:sz w:val="28"/>
          <w:szCs w:val="28"/>
          <w:lang w:eastAsia="zh-CN"/>
        </w:rPr>
        <w:t>- продлевать</w:t>
      </w:r>
      <w:r w:rsidR="008D7492" w:rsidRPr="00965946">
        <w:rPr>
          <w:sz w:val="28"/>
          <w:szCs w:val="28"/>
          <w:lang w:eastAsia="zh-CN"/>
        </w:rPr>
        <w:t xml:space="preserve"> в соответствии с трудовым законодательством продолжительность периода вахты работникам, вновь прибывающим на вахту из других субъектов Российской Федерации, от 60 до 90 дней.</w:t>
      </w:r>
    </w:p>
    <w:p w:rsidR="006C1D25" w:rsidRPr="00965946" w:rsidRDefault="006C1D25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5565B3" w:rsidRPr="00965946" w:rsidRDefault="005565B3" w:rsidP="00F46AA2">
      <w:pPr>
        <w:pStyle w:val="a5"/>
        <w:numPr>
          <w:ilvl w:val="0"/>
          <w:numId w:val="49"/>
        </w:numPr>
        <w:jc w:val="center"/>
        <w:rPr>
          <w:rFonts w:eastAsia="Calibri"/>
          <w:lang w:eastAsia="en-US"/>
        </w:rPr>
      </w:pPr>
      <w:r w:rsidRPr="00965946">
        <w:rPr>
          <w:rFonts w:eastAsia="Calibri"/>
          <w:lang w:eastAsia="en-US"/>
        </w:rPr>
        <w:lastRenderedPageBreak/>
        <w:t xml:space="preserve"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</w:t>
      </w:r>
      <w:r w:rsidRPr="00965946">
        <w:t>по предупреждению завоза и распространения коронавирусной инфекции на территории Березовского района</w:t>
      </w:r>
    </w:p>
    <w:p w:rsidR="005565B3" w:rsidRPr="00965946" w:rsidRDefault="005565B3" w:rsidP="005565B3">
      <w:pPr>
        <w:widowControl w:val="0"/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7C25D3" w:rsidRPr="00965946" w:rsidRDefault="005565B3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965946">
        <w:rPr>
          <w:sz w:val="28"/>
          <w:szCs w:val="28"/>
        </w:rPr>
        <w:t>(Фомин В.И., Чечеткина И.В.</w:t>
      </w:r>
      <w:r w:rsidR="007C25D3" w:rsidRPr="00965946">
        <w:rPr>
          <w:sz w:val="28"/>
          <w:szCs w:val="28"/>
        </w:rPr>
        <w:t xml:space="preserve">, Ушарова С.В., </w:t>
      </w:r>
      <w:proofErr w:type="gramEnd"/>
    </w:p>
    <w:p w:rsidR="005565B3" w:rsidRPr="00965946" w:rsidRDefault="00C578C5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965946">
        <w:rPr>
          <w:sz w:val="28"/>
          <w:szCs w:val="28"/>
        </w:rPr>
        <w:t>Безряднова Ю.С., Гагарин В.В., Батманов И.В.</w:t>
      </w:r>
      <w:r w:rsidR="005565B3" w:rsidRPr="00965946">
        <w:rPr>
          <w:bCs/>
          <w:sz w:val="28"/>
          <w:szCs w:val="28"/>
        </w:rPr>
        <w:t>)</w:t>
      </w:r>
    </w:p>
    <w:p w:rsidR="007C25D3" w:rsidRPr="00965946" w:rsidRDefault="007C25D3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565B3" w:rsidRPr="00965946" w:rsidRDefault="005565B3" w:rsidP="005565B3">
      <w:pPr>
        <w:jc w:val="both"/>
        <w:rPr>
          <w:rFonts w:eastAsia="Calibri"/>
          <w:b/>
          <w:sz w:val="28"/>
          <w:szCs w:val="28"/>
          <w:lang w:eastAsia="en-US"/>
        </w:rPr>
      </w:pPr>
      <w:r w:rsidRPr="00965946">
        <w:rPr>
          <w:rFonts w:eastAsia="Calibri"/>
          <w:b/>
          <w:sz w:val="28"/>
          <w:szCs w:val="28"/>
          <w:lang w:eastAsia="en-US"/>
        </w:rPr>
        <w:t>Решили:</w:t>
      </w:r>
    </w:p>
    <w:p w:rsidR="005565B3" w:rsidRPr="00965946" w:rsidRDefault="005565B3" w:rsidP="005565B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565B3" w:rsidRPr="00965946" w:rsidRDefault="00965946" w:rsidP="005565B3">
      <w:pPr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  <w:lang w:eastAsia="en-US"/>
        </w:rPr>
        <w:t>2</w:t>
      </w:r>
      <w:r w:rsidR="005565B3" w:rsidRPr="00965946">
        <w:rPr>
          <w:sz w:val="28"/>
          <w:szCs w:val="28"/>
          <w:lang w:eastAsia="en-US"/>
        </w:rPr>
        <w:t>.1. Прилагаемую информацию принять к сведению.</w:t>
      </w:r>
    </w:p>
    <w:p w:rsidR="005565B3" w:rsidRPr="00965946" w:rsidRDefault="00965946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5946">
        <w:rPr>
          <w:sz w:val="28"/>
          <w:szCs w:val="28"/>
          <w:lang w:eastAsia="en-US"/>
        </w:rPr>
        <w:t>2</w:t>
      </w:r>
      <w:r w:rsidR="005565B3" w:rsidRPr="00965946">
        <w:rPr>
          <w:sz w:val="28"/>
          <w:szCs w:val="28"/>
          <w:lang w:eastAsia="en-US"/>
        </w:rPr>
        <w:t>.2. Отметить:</w:t>
      </w:r>
    </w:p>
    <w:p w:rsidR="00C578C5" w:rsidRPr="00965946" w:rsidRDefault="00C578C5" w:rsidP="00C578C5">
      <w:pPr>
        <w:pStyle w:val="af2"/>
        <w:ind w:firstLine="709"/>
        <w:jc w:val="both"/>
        <w:rPr>
          <w:sz w:val="28"/>
          <w:szCs w:val="28"/>
        </w:rPr>
      </w:pPr>
      <w:r w:rsidRPr="00965946">
        <w:rPr>
          <w:color w:val="000000"/>
          <w:sz w:val="28"/>
          <w:szCs w:val="28"/>
          <w:shd w:val="clear" w:color="auto" w:fill="FFFFFF"/>
        </w:rPr>
        <w:t>В Березовском районе  п</w:t>
      </w:r>
      <w:r w:rsidRPr="00965946">
        <w:rPr>
          <w:rFonts w:eastAsia="Calibri"/>
          <w:sz w:val="28"/>
          <w:szCs w:val="28"/>
        </w:rPr>
        <w:t xml:space="preserve">од медицинским наблюдением (на 26.04.2020) находится 8 </w:t>
      </w:r>
      <w:r w:rsidR="00FD518C">
        <w:rPr>
          <w:rFonts w:eastAsia="Calibri"/>
          <w:sz w:val="28"/>
          <w:szCs w:val="28"/>
        </w:rPr>
        <w:t>человек</w:t>
      </w:r>
      <w:r w:rsidRPr="00965946">
        <w:rPr>
          <w:rFonts w:eastAsia="Calibri"/>
          <w:sz w:val="28"/>
          <w:szCs w:val="28"/>
        </w:rPr>
        <w:t xml:space="preserve">, из них 2 заболевших с подтверждённым диагнозом </w:t>
      </w:r>
      <w:r w:rsidRPr="00965946">
        <w:rPr>
          <w:rFonts w:eastAsia="Calibri"/>
          <w:sz w:val="28"/>
          <w:szCs w:val="28"/>
          <w:lang w:val="en-US"/>
        </w:rPr>
        <w:t>COVID</w:t>
      </w:r>
      <w:r w:rsidRPr="00965946">
        <w:rPr>
          <w:rFonts w:eastAsia="Calibri"/>
          <w:sz w:val="28"/>
          <w:szCs w:val="28"/>
        </w:rPr>
        <w:t>-2019.</w:t>
      </w:r>
      <w:r w:rsidR="00FD518C">
        <w:rPr>
          <w:rFonts w:eastAsia="Calibri"/>
          <w:sz w:val="28"/>
          <w:szCs w:val="28"/>
        </w:rPr>
        <w:t xml:space="preserve"> </w:t>
      </w:r>
      <w:r w:rsidRPr="00965946">
        <w:rPr>
          <w:sz w:val="28"/>
          <w:szCs w:val="28"/>
        </w:rPr>
        <w:t xml:space="preserve"> </w:t>
      </w:r>
      <w:proofErr w:type="gramStart"/>
      <w:r w:rsidRPr="00965946">
        <w:rPr>
          <w:rFonts w:eastAsia="Calibri"/>
          <w:sz w:val="28"/>
          <w:szCs w:val="28"/>
        </w:rPr>
        <w:t>Сняты с медицинского наблюдения  -  22 человека.</w:t>
      </w:r>
      <w:r w:rsidRPr="00965946">
        <w:rPr>
          <w:sz w:val="28"/>
          <w:szCs w:val="28"/>
        </w:rPr>
        <w:t xml:space="preserve"> </w:t>
      </w:r>
      <w:proofErr w:type="gramEnd"/>
    </w:p>
    <w:p w:rsidR="00C578C5" w:rsidRPr="00965946" w:rsidRDefault="00C578C5" w:rsidP="00C578C5">
      <w:pPr>
        <w:pStyle w:val="af2"/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Отмечается полная готовность медицинских организаций района к приему лиц с коронавирусной инфекцией. </w:t>
      </w:r>
    </w:p>
    <w:p w:rsidR="00C578C5" w:rsidRPr="00965946" w:rsidRDefault="00C578C5" w:rsidP="00C578C5">
      <w:pPr>
        <w:pStyle w:val="af2"/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 Развернуто два объекта под размещение обсерваторов:</w:t>
      </w:r>
    </w:p>
    <w:p w:rsidR="00C578C5" w:rsidRPr="00965946" w:rsidRDefault="00C578C5" w:rsidP="00C578C5">
      <w:pPr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- в здании гостиницы «Полет» на 24 места  (в Березово) и  в здании общежития (в </w:t>
      </w:r>
      <w:proofErr w:type="spellStart"/>
      <w:r w:rsidRPr="00965946">
        <w:rPr>
          <w:sz w:val="28"/>
          <w:szCs w:val="28"/>
        </w:rPr>
        <w:t>Игриме</w:t>
      </w:r>
      <w:proofErr w:type="spellEnd"/>
      <w:r w:rsidRPr="00965946">
        <w:rPr>
          <w:sz w:val="28"/>
          <w:szCs w:val="28"/>
        </w:rPr>
        <w:t>) на 5 мест</w:t>
      </w:r>
      <w:r w:rsidR="005F49FB" w:rsidRPr="00965946">
        <w:rPr>
          <w:sz w:val="28"/>
          <w:szCs w:val="28"/>
        </w:rPr>
        <w:t>.</w:t>
      </w:r>
    </w:p>
    <w:p w:rsidR="00C578C5" w:rsidRPr="00965946" w:rsidRDefault="00C578C5" w:rsidP="00C578C5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65946">
        <w:rPr>
          <w:b/>
          <w:bCs/>
          <w:color w:val="000000"/>
          <w:sz w:val="28"/>
          <w:szCs w:val="28"/>
          <w:shd w:val="clear" w:color="auto" w:fill="FFFFFF"/>
        </w:rPr>
        <w:t xml:space="preserve">В сфере экономики, торговли, общественного питания. </w:t>
      </w:r>
    </w:p>
    <w:p w:rsidR="00C578C5" w:rsidRPr="00965946" w:rsidRDefault="00C578C5" w:rsidP="00C578C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65946">
        <w:rPr>
          <w:bCs/>
          <w:color w:val="000000"/>
          <w:sz w:val="28"/>
          <w:szCs w:val="28"/>
          <w:shd w:val="clear" w:color="auto" w:fill="FFFFFF"/>
        </w:rPr>
        <w:t xml:space="preserve">Проводится ежедневный мониторинг розничных цен  </w:t>
      </w:r>
      <w:r w:rsidRPr="00965946">
        <w:rPr>
          <w:sz w:val="28"/>
          <w:szCs w:val="28"/>
        </w:rPr>
        <w:t xml:space="preserve">по </w:t>
      </w:r>
      <w:r w:rsidRPr="00965946">
        <w:rPr>
          <w:bCs/>
          <w:color w:val="000000"/>
          <w:sz w:val="28"/>
          <w:szCs w:val="28"/>
          <w:shd w:val="clear" w:color="auto" w:fill="FFFFFF"/>
        </w:rPr>
        <w:t>52 наименованиям</w:t>
      </w:r>
      <w:r w:rsidRPr="00965946">
        <w:rPr>
          <w:sz w:val="28"/>
          <w:szCs w:val="28"/>
        </w:rPr>
        <w:t xml:space="preserve"> продовольственных и непродовольственных товаров, а также нефтепродуктов. На протяжении всего периода мониторинга резких скачков цен не зафиксировано, ажиотажный спрос отсутствует, товары в наличии (за исключением медицинских масок и антисептиков), товарные запасы </w:t>
      </w:r>
      <w:proofErr w:type="gramStart"/>
      <w:r w:rsidRPr="00965946">
        <w:rPr>
          <w:sz w:val="28"/>
          <w:szCs w:val="28"/>
        </w:rPr>
        <w:t>сформированы и пополняются</w:t>
      </w:r>
      <w:proofErr w:type="gramEnd"/>
      <w:r w:rsidRPr="00965946">
        <w:rPr>
          <w:sz w:val="28"/>
          <w:szCs w:val="28"/>
        </w:rPr>
        <w:t>.</w:t>
      </w:r>
    </w:p>
    <w:p w:rsidR="00C578C5" w:rsidRPr="00965946" w:rsidRDefault="00C578C5" w:rsidP="00C578C5">
      <w:pPr>
        <w:ind w:firstLine="410"/>
        <w:contextualSpacing/>
        <w:jc w:val="both"/>
        <w:rPr>
          <w:kern w:val="20"/>
          <w:sz w:val="28"/>
          <w:szCs w:val="28"/>
        </w:rPr>
      </w:pPr>
      <w:r w:rsidRPr="00965946">
        <w:rPr>
          <w:sz w:val="28"/>
          <w:szCs w:val="28"/>
          <w:lang w:eastAsia="en-US"/>
        </w:rPr>
        <w:t xml:space="preserve">На предприятиях </w:t>
      </w:r>
      <w:r w:rsidRPr="00965946">
        <w:rPr>
          <w:sz w:val="28"/>
          <w:szCs w:val="28"/>
        </w:rPr>
        <w:t xml:space="preserve">сферы общественного питания и торговли </w:t>
      </w:r>
      <w:r w:rsidRPr="00965946">
        <w:rPr>
          <w:sz w:val="28"/>
          <w:szCs w:val="28"/>
          <w:lang w:eastAsia="en-US"/>
        </w:rPr>
        <w:t xml:space="preserve">усилен дезинфекционный режим, приняты меры по соблюдению дистанции 1,5 м (нанесена разметка на полу, размещены объявления при входе). Сотрудники, имеющие непосредственный контакт с населением (продавцы, кассиры), </w:t>
      </w:r>
      <w:r w:rsidRPr="00965946">
        <w:rPr>
          <w:kern w:val="20"/>
          <w:sz w:val="28"/>
          <w:szCs w:val="28"/>
        </w:rPr>
        <w:t xml:space="preserve">а также </w:t>
      </w:r>
      <w:proofErr w:type="gramStart"/>
      <w:r w:rsidRPr="00965946">
        <w:rPr>
          <w:kern w:val="20"/>
          <w:sz w:val="28"/>
          <w:szCs w:val="28"/>
        </w:rPr>
        <w:t xml:space="preserve">предприятия общепита, работающие в режиме доставки </w:t>
      </w:r>
      <w:r w:rsidRPr="00965946">
        <w:rPr>
          <w:sz w:val="28"/>
          <w:szCs w:val="28"/>
          <w:lang w:eastAsia="en-US"/>
        </w:rPr>
        <w:t xml:space="preserve"> обеспечены</w:t>
      </w:r>
      <w:proofErr w:type="gramEnd"/>
      <w:r w:rsidRPr="00965946">
        <w:rPr>
          <w:sz w:val="28"/>
          <w:szCs w:val="28"/>
          <w:lang w:eastAsia="en-US"/>
        </w:rPr>
        <w:t xml:space="preserve"> средствами индивидуальной защиты (маски, перчатки, антисептики). </w:t>
      </w:r>
    </w:p>
    <w:p w:rsidR="00C578C5" w:rsidRPr="00965946" w:rsidRDefault="00C578C5" w:rsidP="00C578C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65946">
        <w:rPr>
          <w:sz w:val="28"/>
          <w:szCs w:val="28"/>
          <w:lang w:eastAsia="en-US"/>
        </w:rPr>
        <w:t xml:space="preserve">На 24.04.2020 года на территории Березовского района под действие ограничительных мер подпадают 134 субъектов предпринимательства, в том числе: закрыто 105 </w:t>
      </w:r>
      <w:r w:rsidRPr="00965946">
        <w:rPr>
          <w:sz w:val="28"/>
          <w:szCs w:val="28"/>
        </w:rPr>
        <w:t>субъектов розничной торговли (всего их 230), 20 объектов общественного питания работают в режиме доставки, 2 частные стоматологии работают в режиме приема с острой болью,  2 субъекта развлекательн</w:t>
      </w:r>
      <w:r w:rsidR="00CD53FB">
        <w:rPr>
          <w:sz w:val="28"/>
          <w:szCs w:val="28"/>
        </w:rPr>
        <w:t>ой деятельности, 5 субъектов тур</w:t>
      </w:r>
      <w:r w:rsidRPr="00965946">
        <w:rPr>
          <w:sz w:val="28"/>
          <w:szCs w:val="28"/>
        </w:rPr>
        <w:t>изма.</w:t>
      </w:r>
      <w:proofErr w:type="gramEnd"/>
    </w:p>
    <w:p w:rsidR="00C578C5" w:rsidRPr="00965946" w:rsidRDefault="00C578C5" w:rsidP="00C578C5">
      <w:pPr>
        <w:ind w:firstLine="708"/>
        <w:contextualSpacing/>
        <w:jc w:val="both"/>
        <w:rPr>
          <w:bCs/>
          <w:sz w:val="28"/>
          <w:szCs w:val="28"/>
        </w:rPr>
      </w:pPr>
      <w:r w:rsidRPr="00965946">
        <w:rPr>
          <w:sz w:val="28"/>
          <w:szCs w:val="28"/>
        </w:rPr>
        <w:t>В целях поддержки предпринимательства в Березовском районе</w:t>
      </w:r>
      <w:r w:rsidRPr="00965946">
        <w:rPr>
          <w:bCs/>
          <w:sz w:val="28"/>
          <w:szCs w:val="28"/>
        </w:rPr>
        <w:t xml:space="preserve"> приняты следующие меры:</w:t>
      </w:r>
    </w:p>
    <w:p w:rsidR="00C578C5" w:rsidRPr="00965946" w:rsidRDefault="00C578C5" w:rsidP="00C578C5">
      <w:pPr>
        <w:spacing w:after="200"/>
        <w:ind w:firstLine="708"/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- с 6 апреля действует правовой акт по предоставлению  имущественной поддержки в виде отсрочки по арендным платежам за пользование </w:t>
      </w:r>
      <w:r w:rsidRPr="00965946">
        <w:rPr>
          <w:sz w:val="28"/>
          <w:szCs w:val="28"/>
        </w:rPr>
        <w:lastRenderedPageBreak/>
        <w:t>муниципальным имуществом. На сегодня поданы заявления от 2 субъектов предпринимательства на предоставление отсрочки по 13 договорам аренды;</w:t>
      </w:r>
    </w:p>
    <w:p w:rsidR="00C578C5" w:rsidRPr="00965946" w:rsidRDefault="00C578C5" w:rsidP="00C578C5">
      <w:pPr>
        <w:spacing w:after="200"/>
        <w:ind w:firstLine="708"/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>- 18 апреля завершился прием документов на получение субсидии по возмещению части затрат, в том числе компенсация арендной платы, стоимости приобретенного оборудования, доставки кормов и муки и т.д. в рамках регионального портфеля «Расширение доступа субъектов малого и среднего предпринимательства к финансовой поддержке, в том числе к льготному финансированию».  На рассмотрении находится 21 заявка;</w:t>
      </w:r>
    </w:p>
    <w:p w:rsidR="00C578C5" w:rsidRPr="00965946" w:rsidRDefault="00C578C5" w:rsidP="00C578C5">
      <w:pPr>
        <w:spacing w:after="200"/>
        <w:ind w:firstLine="708"/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>- направлена заявка в Департамент экономического развития Югры о перераспределении остатка средств регионального проекта «Популяризация предпринимательства» на предоставление мер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965946">
        <w:rPr>
          <w:i/>
          <w:sz w:val="28"/>
          <w:szCs w:val="28"/>
        </w:rPr>
        <w:t xml:space="preserve">. </w:t>
      </w:r>
      <w:r w:rsidRPr="00965946">
        <w:rPr>
          <w:sz w:val="28"/>
          <w:szCs w:val="28"/>
        </w:rPr>
        <w:t>Данная мера позволит оказать поддержку большему числу субъектов МСП;</w:t>
      </w:r>
    </w:p>
    <w:p w:rsidR="00C578C5" w:rsidRPr="00965946" w:rsidRDefault="00C578C5" w:rsidP="00C578C5">
      <w:pPr>
        <w:spacing w:after="200"/>
        <w:ind w:firstLine="708"/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>- вносятся изменения в перечень социально значимых видов деятельности в соответствии с Постановлением Правительства РФ№434 от 03.04.2020 в целях оказания финансовой поддержки;</w:t>
      </w:r>
    </w:p>
    <w:p w:rsidR="00C578C5" w:rsidRPr="00965946" w:rsidRDefault="00C578C5" w:rsidP="00C578C5">
      <w:pPr>
        <w:spacing w:after="200"/>
        <w:ind w:firstLine="708"/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-  </w:t>
      </w:r>
      <w:proofErr w:type="gramStart"/>
      <w:r w:rsidRPr="00965946">
        <w:rPr>
          <w:sz w:val="28"/>
          <w:szCs w:val="28"/>
        </w:rPr>
        <w:t>в Департамент экономического развития Югры направлена информация о потребности в предоставлении субсидии из бюджета автономного округа на оказание</w:t>
      </w:r>
      <w:proofErr w:type="gramEnd"/>
      <w:r w:rsidRPr="00965946">
        <w:rPr>
          <w:sz w:val="28"/>
          <w:szCs w:val="28"/>
        </w:rPr>
        <w:t xml:space="preserve"> неотложных мер по поддержке субъектов малого и среднего предпринимательства в части арендных и коммунальных платежей, расходов на приобретение дезинфицирующих средств.</w:t>
      </w:r>
    </w:p>
    <w:p w:rsidR="00C578C5" w:rsidRPr="00965946" w:rsidRDefault="00C578C5" w:rsidP="00C578C5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65946">
        <w:rPr>
          <w:b/>
          <w:color w:val="000000"/>
          <w:sz w:val="28"/>
          <w:szCs w:val="28"/>
          <w:shd w:val="clear" w:color="auto" w:fill="FFFFFF"/>
        </w:rPr>
        <w:t>В сфере оказания государственных и муниципальных услуг.</w:t>
      </w:r>
    </w:p>
    <w:p w:rsidR="00C578C5" w:rsidRPr="00965946" w:rsidRDefault="00C578C5" w:rsidP="00C578C5">
      <w:pPr>
        <w:ind w:firstLine="708"/>
        <w:contextualSpacing/>
        <w:rPr>
          <w:kern w:val="20"/>
          <w:sz w:val="28"/>
          <w:szCs w:val="28"/>
        </w:rPr>
      </w:pPr>
      <w:r w:rsidRPr="00965946">
        <w:rPr>
          <w:kern w:val="20"/>
          <w:sz w:val="28"/>
          <w:szCs w:val="28"/>
        </w:rPr>
        <w:t>Все государственные (муниципальные) услуги предоставляются исключительно в электронном виде, при наличии такой возможности.</w:t>
      </w:r>
    </w:p>
    <w:p w:rsidR="00C578C5" w:rsidRPr="00965946" w:rsidRDefault="00C578C5" w:rsidP="00C578C5">
      <w:pPr>
        <w:ind w:firstLine="709"/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МФЦ ведет работу в режиме консультаций. По предварительной записи  можно получить услугу по выдаче и замена паспорта гражданина РФ, услуги </w:t>
      </w:r>
      <w:proofErr w:type="spellStart"/>
      <w:r w:rsidRPr="00965946">
        <w:rPr>
          <w:sz w:val="28"/>
          <w:szCs w:val="28"/>
        </w:rPr>
        <w:t>Росреестра</w:t>
      </w:r>
      <w:proofErr w:type="spellEnd"/>
      <w:r w:rsidRPr="00965946">
        <w:rPr>
          <w:sz w:val="28"/>
          <w:szCs w:val="28"/>
        </w:rPr>
        <w:t xml:space="preserve">, услугу по выдаче органом опеки и попечительства разрешений на совершение сделок с имуществом, </w:t>
      </w:r>
      <w:r w:rsidRPr="00965946">
        <w:rPr>
          <w:sz w:val="28"/>
          <w:szCs w:val="28"/>
          <w:lang w:bidi="en-US"/>
        </w:rPr>
        <w:t xml:space="preserve">а также </w:t>
      </w:r>
      <w:r w:rsidRPr="00965946">
        <w:rPr>
          <w:sz w:val="28"/>
          <w:szCs w:val="28"/>
        </w:rPr>
        <w:t>государственные услуги по предоставлению мер государственной поддержки АО «Ипотечное агентство Югры».</w:t>
      </w:r>
    </w:p>
    <w:p w:rsidR="00C578C5" w:rsidRPr="00965946" w:rsidRDefault="00C578C5" w:rsidP="00C578C5">
      <w:pPr>
        <w:ind w:firstLine="709"/>
        <w:contextualSpacing/>
        <w:jc w:val="both"/>
        <w:rPr>
          <w:sz w:val="28"/>
          <w:szCs w:val="28"/>
        </w:rPr>
      </w:pPr>
      <w:r w:rsidRPr="00965946">
        <w:rPr>
          <w:kern w:val="20"/>
          <w:sz w:val="28"/>
          <w:szCs w:val="28"/>
        </w:rPr>
        <w:t xml:space="preserve">На сайте органов местного самоуправления размещен перечень и контакты </w:t>
      </w:r>
      <w:r w:rsidRPr="00965946">
        <w:rPr>
          <w:sz w:val="28"/>
          <w:szCs w:val="28"/>
        </w:rPr>
        <w:t>должностных лиц администрации Березовского района и муниципальных учреждений</w:t>
      </w:r>
      <w:r w:rsidRPr="00965946">
        <w:rPr>
          <w:kern w:val="20"/>
          <w:sz w:val="28"/>
          <w:szCs w:val="28"/>
        </w:rPr>
        <w:t>, осуществляющих к</w:t>
      </w:r>
      <w:r w:rsidRPr="00965946">
        <w:rPr>
          <w:sz w:val="28"/>
          <w:szCs w:val="28"/>
        </w:rPr>
        <w:t xml:space="preserve">онсультирование граждан по вопросам оказания </w:t>
      </w:r>
    </w:p>
    <w:p w:rsidR="00C578C5" w:rsidRPr="00965946" w:rsidRDefault="00C578C5" w:rsidP="00C578C5">
      <w:pPr>
        <w:tabs>
          <w:tab w:val="left" w:pos="6915"/>
        </w:tabs>
        <w:contextualSpacing/>
        <w:rPr>
          <w:kern w:val="20"/>
          <w:sz w:val="28"/>
          <w:szCs w:val="28"/>
        </w:rPr>
      </w:pPr>
      <w:r w:rsidRPr="00965946">
        <w:rPr>
          <w:sz w:val="28"/>
          <w:szCs w:val="28"/>
        </w:rPr>
        <w:t>муниципальных услуг.</w:t>
      </w:r>
    </w:p>
    <w:p w:rsidR="00C578C5" w:rsidRPr="00965946" w:rsidRDefault="007C25D3" w:rsidP="00965946">
      <w:pPr>
        <w:ind w:firstLine="344"/>
        <w:jc w:val="both"/>
        <w:rPr>
          <w:sz w:val="28"/>
          <w:szCs w:val="28"/>
          <w:shd w:val="clear" w:color="auto" w:fill="FFFFFF"/>
        </w:rPr>
      </w:pPr>
      <w:r w:rsidRPr="00965946">
        <w:rPr>
          <w:bCs/>
          <w:sz w:val="28"/>
          <w:szCs w:val="28"/>
        </w:rPr>
        <w:t xml:space="preserve">      </w:t>
      </w:r>
      <w:r w:rsidR="00C578C5" w:rsidRPr="00965946">
        <w:rPr>
          <w:b/>
          <w:color w:val="000000"/>
          <w:sz w:val="28"/>
          <w:szCs w:val="28"/>
          <w:shd w:val="clear" w:color="auto" w:fill="FFFFFF"/>
        </w:rPr>
        <w:t xml:space="preserve">В сфере </w:t>
      </w:r>
      <w:r w:rsidR="00C578C5" w:rsidRPr="00965946">
        <w:rPr>
          <w:b/>
          <w:sz w:val="28"/>
          <w:szCs w:val="28"/>
          <w:shd w:val="clear" w:color="auto" w:fill="FFFFFF"/>
        </w:rPr>
        <w:t>пассажирского транспорта</w:t>
      </w:r>
      <w:r w:rsidR="00C578C5" w:rsidRPr="00965946">
        <w:rPr>
          <w:sz w:val="28"/>
          <w:szCs w:val="28"/>
          <w:shd w:val="clear" w:color="auto" w:fill="FFFFFF"/>
        </w:rPr>
        <w:t xml:space="preserve">. </w:t>
      </w:r>
    </w:p>
    <w:p w:rsidR="00C578C5" w:rsidRPr="00965946" w:rsidRDefault="00C578C5" w:rsidP="00C578C5">
      <w:pPr>
        <w:pStyle w:val="afa"/>
        <w:shd w:val="clear" w:color="auto" w:fill="FFFFFF"/>
        <w:ind w:firstLine="662"/>
        <w:jc w:val="both"/>
        <w:rPr>
          <w:sz w:val="28"/>
          <w:szCs w:val="28"/>
          <w:shd w:val="clear" w:color="auto" w:fill="FFFFFF"/>
        </w:rPr>
      </w:pPr>
      <w:r w:rsidRPr="00965946">
        <w:rPr>
          <w:sz w:val="28"/>
          <w:szCs w:val="28"/>
          <w:shd w:val="clear" w:color="auto" w:fill="FFFFFF"/>
        </w:rPr>
        <w:t>Автомобильный транспорт:</w:t>
      </w:r>
    </w:p>
    <w:p w:rsidR="00C578C5" w:rsidRPr="00965946" w:rsidRDefault="00C578C5" w:rsidP="00C578C5">
      <w:pPr>
        <w:ind w:firstLine="709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На территории Березовского района перевозки пассажиров автомобильным транспортом городского, муниципального и межмуниципального сообщения осуществляет ООО «Автотранспортное предприятие» в настоящее время действует 1 пассажирский маршрут с использованием 1 ед.  автобуса среднего класса, водительский состав составляет 1 человек. Учитывая скорректированное расписание,  проведение </w:t>
      </w:r>
      <w:proofErr w:type="gramStart"/>
      <w:r w:rsidRPr="00965946">
        <w:rPr>
          <w:color w:val="000000"/>
          <w:sz w:val="28"/>
          <w:szCs w:val="28"/>
        </w:rPr>
        <w:t>дезинфекции</w:t>
      </w:r>
      <w:proofErr w:type="gramEnd"/>
      <w:r w:rsidRPr="00965946">
        <w:rPr>
          <w:color w:val="000000"/>
          <w:sz w:val="28"/>
          <w:szCs w:val="28"/>
        </w:rPr>
        <w:t xml:space="preserve"> проводится каждые 2 часа с использованием средства «ДЕО Хлор», Все сотрудники предприятия задействованные в сфере перевозок ежедневно проходят инструктаж. Предприятие обеспечено средствами дезинфекции и защиты в полном объеме. В </w:t>
      </w:r>
      <w:r w:rsidRPr="00965946">
        <w:rPr>
          <w:color w:val="000000"/>
          <w:sz w:val="28"/>
          <w:szCs w:val="28"/>
        </w:rPr>
        <w:lastRenderedPageBreak/>
        <w:t>транспортном средстве расположена наглядная информация о правилах поведения пассажиров.</w:t>
      </w:r>
    </w:p>
    <w:p w:rsidR="00C578C5" w:rsidRPr="00965946" w:rsidRDefault="00C578C5" w:rsidP="00C578C5">
      <w:pPr>
        <w:ind w:firstLine="709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Воздушный транспорт: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На территории Березовского района расположены 2 посадочные площадки и 8 вертолетных площадок.  Оператор на посадочных площадках пгт. Березово, пгт. Игрим, с. Саранпауль -  АО «Аэропорт Сургут». 7 вертолетных площадок находятся на балансе городских и сельских поселений.  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 </w:t>
      </w:r>
      <w:proofErr w:type="gramStart"/>
      <w:r w:rsidRPr="00965946">
        <w:rPr>
          <w:color w:val="000000"/>
          <w:sz w:val="28"/>
          <w:szCs w:val="28"/>
        </w:rPr>
        <w:t>Персонал посадочных площадок принимающих воздушные суда АН-24  (пгт.</w:t>
      </w:r>
      <w:proofErr w:type="gramEnd"/>
      <w:r w:rsidRPr="00965946">
        <w:rPr>
          <w:color w:val="000000"/>
          <w:sz w:val="28"/>
          <w:szCs w:val="28"/>
        </w:rPr>
        <w:t xml:space="preserve"> Березово и пгт. Игрим)  проходит ежедневный инструктаж, и обеспечен   необходимыми средствами защиты и гигиены.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Сокращение  рейсов воздушного транспорта на текущую дату составляет 12 частот в недельном эквиваленте, по всем регулярным маршрутам. 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На посадочных площадках введен режим контроля прибывающих пассажиров с привлечением медицинских учреждений Березовского района и ОМВД России по Березовскому району. </w:t>
      </w:r>
      <w:proofErr w:type="gramStart"/>
      <w:r w:rsidRPr="00965946">
        <w:rPr>
          <w:color w:val="000000"/>
          <w:sz w:val="28"/>
          <w:szCs w:val="28"/>
        </w:rPr>
        <w:t>Выход пассажиров обеспечивается через контрольно-пропускные пункты</w:t>
      </w:r>
      <w:r w:rsidR="00E84CF1">
        <w:rPr>
          <w:color w:val="000000"/>
          <w:sz w:val="28"/>
          <w:szCs w:val="28"/>
        </w:rPr>
        <w:t xml:space="preserve"> </w:t>
      </w:r>
      <w:r w:rsidRPr="00965946">
        <w:rPr>
          <w:color w:val="000000"/>
          <w:sz w:val="28"/>
          <w:szCs w:val="28"/>
        </w:rPr>
        <w:t>(пгт.</w:t>
      </w:r>
      <w:proofErr w:type="gramEnd"/>
      <w:r w:rsidRPr="00965946">
        <w:rPr>
          <w:color w:val="000000"/>
          <w:sz w:val="28"/>
          <w:szCs w:val="28"/>
        </w:rPr>
        <w:t xml:space="preserve"> Березово и пгт. Игрим), на вертолетных площадках процедура проводится как в воздушных судах, так и в помещениях вокзалов. 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Жалобы со стороны пассажиров на действия сотрудников медицинских учреждений Березовского района и ОМВД России по Березовскому району не поступало.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Водный транспорт: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Учитывая скорое открытие навигации водного </w:t>
      </w:r>
      <w:proofErr w:type="gramStart"/>
      <w:r w:rsidRPr="00965946">
        <w:rPr>
          <w:color w:val="000000"/>
          <w:sz w:val="28"/>
          <w:szCs w:val="28"/>
        </w:rPr>
        <w:t>транспорта</w:t>
      </w:r>
      <w:proofErr w:type="gramEnd"/>
      <w:r w:rsidRPr="00965946">
        <w:rPr>
          <w:color w:val="000000"/>
          <w:sz w:val="28"/>
          <w:szCs w:val="28"/>
        </w:rPr>
        <w:t xml:space="preserve"> обратились к Губернатору автономного округа с предложением рассмотреть вариант обеспечения дебаркадер</w:t>
      </w:r>
      <w:r w:rsidR="00E84CF1">
        <w:rPr>
          <w:color w:val="000000"/>
          <w:sz w:val="28"/>
          <w:szCs w:val="28"/>
        </w:rPr>
        <w:t>ов</w:t>
      </w:r>
      <w:r w:rsidRPr="00965946">
        <w:rPr>
          <w:color w:val="000000"/>
          <w:sz w:val="28"/>
          <w:szCs w:val="28"/>
        </w:rPr>
        <w:t xml:space="preserve"> и пристани г. Ханты-Мансийск, п. Приобье, Березово стационарными </w:t>
      </w:r>
      <w:proofErr w:type="spellStart"/>
      <w:r w:rsidRPr="00965946">
        <w:rPr>
          <w:color w:val="000000"/>
          <w:sz w:val="28"/>
          <w:szCs w:val="28"/>
        </w:rPr>
        <w:t>тепловизорами</w:t>
      </w:r>
      <w:proofErr w:type="spellEnd"/>
      <w:r w:rsidRPr="00965946">
        <w:rPr>
          <w:color w:val="000000"/>
          <w:sz w:val="28"/>
          <w:szCs w:val="28"/>
        </w:rPr>
        <w:t>. Кроме того аналогичные мероприятия необходимо предусмотреть по  направлению движения теплоходов Березово – Мужи – Салехард.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Дорожная деятельность:</w:t>
      </w:r>
    </w:p>
    <w:p w:rsidR="00C578C5" w:rsidRPr="00965946" w:rsidRDefault="00C578C5" w:rsidP="00C578C5">
      <w:pPr>
        <w:ind w:firstLine="708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Заключен договор на поставку 5,5 тонн химических реагентов для обработки автомобильных дорог и общественных территории. Общая площадь обработки составит 1 926 000 м</w:t>
      </w:r>
      <w:proofErr w:type="gramStart"/>
      <w:r w:rsidRPr="00965946">
        <w:rPr>
          <w:color w:val="000000"/>
          <w:sz w:val="28"/>
          <w:szCs w:val="28"/>
          <w:vertAlign w:val="superscript"/>
        </w:rPr>
        <w:t>2</w:t>
      </w:r>
      <w:proofErr w:type="gramEnd"/>
      <w:r w:rsidRPr="00965946">
        <w:rPr>
          <w:color w:val="000000"/>
          <w:sz w:val="28"/>
          <w:szCs w:val="28"/>
        </w:rPr>
        <w:t xml:space="preserve">, в настоящее время отработан механизм, привлечения сил и средств ГУ МЧС России по ХМАО-Югры, ООО «Газпром </w:t>
      </w:r>
      <w:proofErr w:type="spellStart"/>
      <w:r w:rsidRPr="00965946">
        <w:rPr>
          <w:color w:val="000000"/>
          <w:sz w:val="28"/>
          <w:szCs w:val="28"/>
        </w:rPr>
        <w:t>трансгаз</w:t>
      </w:r>
      <w:proofErr w:type="spellEnd"/>
      <w:r w:rsidRPr="00965946">
        <w:rPr>
          <w:color w:val="000000"/>
          <w:sz w:val="28"/>
          <w:szCs w:val="28"/>
        </w:rPr>
        <w:t xml:space="preserve"> Югорск», отработаны варианты минимизации участия людского персонала в обработке. Срок начала обработки с учетом температуры окружающей среды с 27.04.2020 года.</w:t>
      </w:r>
    </w:p>
    <w:p w:rsidR="005F49FB" w:rsidRPr="00965946" w:rsidRDefault="005F49FB" w:rsidP="005F49FB">
      <w:pPr>
        <w:pStyle w:val="afa"/>
        <w:shd w:val="clear" w:color="auto" w:fill="FFFFFF"/>
        <w:ind w:firstLine="489"/>
        <w:jc w:val="both"/>
        <w:rPr>
          <w:color w:val="000000"/>
          <w:sz w:val="28"/>
          <w:szCs w:val="28"/>
          <w:shd w:val="clear" w:color="auto" w:fill="FFFFFF"/>
        </w:rPr>
      </w:pPr>
      <w:r w:rsidRPr="00965946">
        <w:rPr>
          <w:b/>
          <w:color w:val="000000"/>
          <w:sz w:val="28"/>
          <w:szCs w:val="28"/>
          <w:shd w:val="clear" w:color="auto" w:fill="FFFFFF"/>
        </w:rPr>
        <w:t>В сфере образования, культуры, спорта, молодежной политики</w:t>
      </w:r>
      <w:r w:rsidRPr="0096594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F49FB" w:rsidRPr="00965946" w:rsidRDefault="005F49FB" w:rsidP="005F49FB">
      <w:pPr>
        <w:ind w:firstLine="743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965946">
        <w:rPr>
          <w:sz w:val="28"/>
          <w:szCs w:val="28"/>
        </w:rPr>
        <w:t xml:space="preserve">С 19 марта остановлено проведение массовых мероприятий. Приостановлены тренировочные процессы  в учреждениях спорта, приостановлены занятия в клубах, секциях и любительских объединениях учреждений организаций культуры. </w:t>
      </w:r>
      <w:r w:rsidRPr="00965946">
        <w:rPr>
          <w:rFonts w:eastAsia="Calibri"/>
          <w:spacing w:val="-9"/>
          <w:sz w:val="28"/>
          <w:szCs w:val="28"/>
          <w:lang w:eastAsia="en-US"/>
        </w:rPr>
        <w:t xml:space="preserve">Отменены все культурно-досуговые мероприятия. Составлен перечень проводимых учреждениями в дистанционном режиме культурно-досуговых мероприятий. </w:t>
      </w:r>
    </w:p>
    <w:p w:rsidR="005F49FB" w:rsidRPr="00965946" w:rsidRDefault="005F49FB" w:rsidP="005F49FB">
      <w:pPr>
        <w:ind w:firstLine="567"/>
        <w:jc w:val="both"/>
        <w:rPr>
          <w:sz w:val="28"/>
          <w:szCs w:val="28"/>
          <w:lang w:eastAsia="en-US"/>
        </w:rPr>
      </w:pPr>
      <w:r w:rsidRPr="00965946">
        <w:rPr>
          <w:color w:val="000000"/>
          <w:sz w:val="28"/>
          <w:szCs w:val="28"/>
          <w:shd w:val="clear" w:color="auto" w:fill="FFFFFF"/>
        </w:rPr>
        <w:t xml:space="preserve">Все общеобразовательные организации и организации дополнительного образования района с 19 марта </w:t>
      </w:r>
      <w:r w:rsidRPr="00965946">
        <w:rPr>
          <w:iCs/>
          <w:color w:val="000000"/>
          <w:sz w:val="28"/>
          <w:szCs w:val="28"/>
          <w:shd w:val="clear" w:color="auto" w:fill="FFFFFF"/>
        </w:rPr>
        <w:t xml:space="preserve">переведены на дистанционную форму </w:t>
      </w:r>
      <w:r w:rsidRPr="00965946">
        <w:rPr>
          <w:color w:val="000000"/>
          <w:sz w:val="28"/>
          <w:szCs w:val="28"/>
          <w:shd w:val="clear" w:color="auto" w:fill="FFFFFF"/>
        </w:rPr>
        <w:t>обучения.</w:t>
      </w:r>
      <w:r w:rsidRPr="00965946">
        <w:rPr>
          <w:sz w:val="28"/>
          <w:szCs w:val="28"/>
          <w:lang w:eastAsia="en-US"/>
        </w:rPr>
        <w:t xml:space="preserve"> Организована работа телефона горячей линии для консультирования педагогами обучающихся и родителей. </w:t>
      </w:r>
    </w:p>
    <w:p w:rsidR="005F49FB" w:rsidRPr="00965946" w:rsidRDefault="005F49FB" w:rsidP="005F49FB">
      <w:pPr>
        <w:ind w:firstLine="567"/>
        <w:jc w:val="both"/>
        <w:rPr>
          <w:sz w:val="28"/>
          <w:szCs w:val="28"/>
        </w:rPr>
      </w:pPr>
      <w:r w:rsidRPr="00965946">
        <w:rPr>
          <w:sz w:val="28"/>
          <w:szCs w:val="28"/>
          <w:lang w:eastAsia="en-US"/>
        </w:rPr>
        <w:lastRenderedPageBreak/>
        <w:t xml:space="preserve">Организована и осуществлена выплата льготной категории </w:t>
      </w:r>
      <w:proofErr w:type="gramStart"/>
      <w:r w:rsidRPr="00965946">
        <w:rPr>
          <w:sz w:val="28"/>
          <w:szCs w:val="28"/>
          <w:lang w:eastAsia="en-US"/>
        </w:rPr>
        <w:t>обучающихся</w:t>
      </w:r>
      <w:proofErr w:type="gramEnd"/>
      <w:r w:rsidRPr="00965946">
        <w:rPr>
          <w:sz w:val="28"/>
          <w:szCs w:val="28"/>
          <w:lang w:eastAsia="en-US"/>
        </w:rPr>
        <w:t xml:space="preserve">. Охват 1652 ребенка. </w:t>
      </w:r>
      <w:r w:rsidRPr="00965946">
        <w:rPr>
          <w:sz w:val="28"/>
          <w:szCs w:val="28"/>
        </w:rPr>
        <w:t xml:space="preserve">Также, в срок до 30.04.20 принято решение осуществить выплату за счет местного бюджета компенсации за горячее </w:t>
      </w:r>
      <w:proofErr w:type="gramStart"/>
      <w:r w:rsidRPr="00965946">
        <w:rPr>
          <w:sz w:val="28"/>
          <w:szCs w:val="28"/>
        </w:rPr>
        <w:t>питание</w:t>
      </w:r>
      <w:proofErr w:type="gramEnd"/>
      <w:r w:rsidRPr="00965946">
        <w:rPr>
          <w:sz w:val="28"/>
          <w:szCs w:val="28"/>
        </w:rPr>
        <w:t xml:space="preserve"> обучающимся не льготной категории. Охват выплаты составит 1930 человек.</w:t>
      </w:r>
    </w:p>
    <w:p w:rsidR="005F49FB" w:rsidRPr="00965946" w:rsidRDefault="005F49FB" w:rsidP="005F49FB">
      <w:pPr>
        <w:ind w:firstLine="567"/>
        <w:jc w:val="both"/>
        <w:rPr>
          <w:rFonts w:eastAsia="Calibri"/>
          <w:sz w:val="28"/>
          <w:szCs w:val="28"/>
        </w:rPr>
      </w:pPr>
      <w:r w:rsidRPr="00965946">
        <w:rPr>
          <w:rFonts w:eastAsia="Calibri"/>
          <w:sz w:val="28"/>
          <w:szCs w:val="28"/>
        </w:rPr>
        <w:t xml:space="preserve">В 11 дошкольных образовательных организациях  района  организована работа  дежурных групп. Всего15 групп с охватом 164 ребенка. </w:t>
      </w:r>
      <w:proofErr w:type="gramStart"/>
      <w:r w:rsidRPr="00965946">
        <w:rPr>
          <w:rFonts w:eastAsia="Calibri"/>
          <w:sz w:val="28"/>
          <w:szCs w:val="28"/>
        </w:rPr>
        <w:t>К организации работы в группах привлечены 101 сотрудник.</w:t>
      </w:r>
      <w:proofErr w:type="gramEnd"/>
    </w:p>
    <w:p w:rsidR="005F49FB" w:rsidRPr="00FD518C" w:rsidRDefault="005F49FB" w:rsidP="005F49FB">
      <w:pPr>
        <w:ind w:firstLine="709"/>
        <w:jc w:val="both"/>
        <w:rPr>
          <w:rFonts w:eastAsia="MS Mincho"/>
          <w:b/>
          <w:sz w:val="28"/>
          <w:szCs w:val="28"/>
        </w:rPr>
      </w:pPr>
      <w:r w:rsidRPr="00FD518C">
        <w:rPr>
          <w:rFonts w:eastAsia="MS Mincho"/>
          <w:b/>
          <w:sz w:val="28"/>
          <w:szCs w:val="28"/>
        </w:rPr>
        <w:t xml:space="preserve">В сфере </w:t>
      </w:r>
      <w:r w:rsidR="00FD518C" w:rsidRPr="00FD518C">
        <w:rPr>
          <w:rFonts w:eastAsia="MS Mincho"/>
          <w:b/>
          <w:sz w:val="28"/>
          <w:szCs w:val="28"/>
        </w:rPr>
        <w:t>гражданской защиты населения</w:t>
      </w:r>
      <w:r w:rsidR="00FD518C">
        <w:rPr>
          <w:rFonts w:eastAsia="MS Mincho"/>
          <w:b/>
          <w:sz w:val="28"/>
          <w:szCs w:val="28"/>
        </w:rPr>
        <w:t>.</w:t>
      </w:r>
    </w:p>
    <w:p w:rsidR="005F49FB" w:rsidRPr="00965946" w:rsidRDefault="005F49FB" w:rsidP="005F49FB">
      <w:pPr>
        <w:ind w:firstLine="709"/>
        <w:jc w:val="both"/>
        <w:rPr>
          <w:rFonts w:eastAsia="MS Mincho"/>
          <w:sz w:val="28"/>
          <w:szCs w:val="28"/>
        </w:rPr>
      </w:pPr>
      <w:r w:rsidRPr="00965946">
        <w:rPr>
          <w:rFonts w:eastAsia="MS Mincho"/>
          <w:sz w:val="28"/>
          <w:szCs w:val="28"/>
        </w:rPr>
        <w:t xml:space="preserve">Органы местного самоуправления  Березовского района к </w:t>
      </w:r>
      <w:proofErr w:type="spellStart"/>
      <w:r w:rsidRPr="00965946">
        <w:rPr>
          <w:rFonts w:eastAsia="MS Mincho"/>
          <w:sz w:val="28"/>
          <w:szCs w:val="28"/>
        </w:rPr>
        <w:t>лесопожарному</w:t>
      </w:r>
      <w:proofErr w:type="spellEnd"/>
      <w:r w:rsidRPr="00965946">
        <w:rPr>
          <w:rFonts w:eastAsia="MS Mincho"/>
          <w:sz w:val="28"/>
          <w:szCs w:val="28"/>
        </w:rPr>
        <w:t xml:space="preserve"> сезону  2020 года готовы. Приняты Муниципальные правовые акты.</w:t>
      </w:r>
    </w:p>
    <w:p w:rsidR="005F49FB" w:rsidRPr="00965946" w:rsidRDefault="005F49FB" w:rsidP="005F49FB">
      <w:pPr>
        <w:ind w:firstLine="709"/>
        <w:jc w:val="both"/>
        <w:rPr>
          <w:rFonts w:eastAsia="MS Mincho"/>
          <w:sz w:val="28"/>
          <w:szCs w:val="28"/>
        </w:rPr>
      </w:pPr>
      <w:r w:rsidRPr="00965946">
        <w:rPr>
          <w:rFonts w:eastAsia="MS Mincho"/>
          <w:sz w:val="28"/>
          <w:szCs w:val="28"/>
        </w:rPr>
        <w:t xml:space="preserve">23.04.2020 проведено заседания КЧС и ОПБ Березовского района, определен  порядок обмена информацией о пожароопасной  ситуации с организациями и учреждениями Березовского района.  Согласован план «Тушения лесных пожаров на территории Березовского и </w:t>
      </w:r>
      <w:proofErr w:type="spellStart"/>
      <w:r w:rsidRPr="00965946">
        <w:rPr>
          <w:rFonts w:eastAsia="MS Mincho"/>
          <w:sz w:val="28"/>
          <w:szCs w:val="28"/>
        </w:rPr>
        <w:t>Няксимвольского</w:t>
      </w:r>
      <w:proofErr w:type="spellEnd"/>
      <w:r w:rsidRPr="00965946">
        <w:rPr>
          <w:rFonts w:eastAsia="MS Mincho"/>
          <w:sz w:val="28"/>
          <w:szCs w:val="28"/>
        </w:rPr>
        <w:t xml:space="preserve"> лесничества на период пожароопасного сезона 2020 года».</w:t>
      </w:r>
    </w:p>
    <w:p w:rsidR="005F49FB" w:rsidRPr="00965946" w:rsidRDefault="005F49FB" w:rsidP="005F49FB">
      <w:pPr>
        <w:ind w:firstLine="709"/>
        <w:jc w:val="both"/>
        <w:rPr>
          <w:rFonts w:eastAsia="MS Mincho"/>
          <w:b/>
          <w:sz w:val="28"/>
          <w:szCs w:val="28"/>
        </w:rPr>
      </w:pPr>
      <w:r w:rsidRPr="00965946">
        <w:rPr>
          <w:rFonts w:eastAsia="MS Mincho"/>
          <w:sz w:val="28"/>
          <w:szCs w:val="28"/>
        </w:rPr>
        <w:t xml:space="preserve">В настоящее время силы и средства муниципальных звеньев территориальной подсистемы единой государственной системы предупреждения и ликвидации чрезвычайных ситуаций Березовского района  к действиям по предупреждению и обеспечению мер пожарной безопасности в пожароопасный период 2020 года </w:t>
      </w:r>
      <w:r w:rsidRPr="00FD518C">
        <w:rPr>
          <w:rFonts w:eastAsia="MS Mincho"/>
          <w:sz w:val="28"/>
          <w:szCs w:val="28"/>
        </w:rPr>
        <w:t>готовы.</w:t>
      </w:r>
    </w:p>
    <w:p w:rsidR="00965946" w:rsidRPr="00965946" w:rsidRDefault="00965946" w:rsidP="005F49FB">
      <w:pPr>
        <w:ind w:firstLine="709"/>
        <w:jc w:val="both"/>
        <w:rPr>
          <w:rFonts w:eastAsia="MS Mincho"/>
          <w:sz w:val="16"/>
          <w:szCs w:val="16"/>
        </w:rPr>
      </w:pPr>
    </w:p>
    <w:p w:rsidR="00965946" w:rsidRPr="00965946" w:rsidRDefault="00965946" w:rsidP="00965946">
      <w:pPr>
        <w:ind w:firstLine="708"/>
        <w:contextualSpacing/>
        <w:jc w:val="both"/>
        <w:rPr>
          <w:kern w:val="20"/>
          <w:sz w:val="28"/>
          <w:szCs w:val="28"/>
        </w:rPr>
      </w:pPr>
      <w:r w:rsidRPr="00965946">
        <w:rPr>
          <w:rFonts w:eastAsia="Calibri"/>
          <w:sz w:val="28"/>
          <w:szCs w:val="28"/>
          <w:lang w:eastAsia="en-US"/>
        </w:rPr>
        <w:t xml:space="preserve">В целях информирования жителей Березовского района ведется регулярная работа в социальных сетях и на официальном сайте муниципалитета. На текущую дату опубликовано более 420 материалов. Проведено 5 </w:t>
      </w:r>
      <w:proofErr w:type="gramStart"/>
      <w:r w:rsidRPr="00965946">
        <w:rPr>
          <w:rFonts w:eastAsia="Calibri"/>
          <w:sz w:val="28"/>
          <w:szCs w:val="28"/>
          <w:lang w:eastAsia="en-US"/>
        </w:rPr>
        <w:t>прямых</w:t>
      </w:r>
      <w:proofErr w:type="gramEnd"/>
      <w:r w:rsidRPr="00965946">
        <w:rPr>
          <w:rFonts w:eastAsia="Calibri"/>
          <w:sz w:val="28"/>
          <w:szCs w:val="28"/>
          <w:lang w:eastAsia="en-US"/>
        </w:rPr>
        <w:t xml:space="preserve"> эфира с участием главы Березовского района в официальном аккаунте. На главной странице сайта установлен баннер с перекрёстной ссылкой на сайт #</w:t>
      </w:r>
      <w:proofErr w:type="spellStart"/>
      <w:r w:rsidRPr="00965946">
        <w:rPr>
          <w:rFonts w:eastAsia="Calibri"/>
          <w:sz w:val="28"/>
          <w:szCs w:val="28"/>
          <w:lang w:eastAsia="en-US"/>
        </w:rPr>
        <w:t>СтопКоронавирусЮгра</w:t>
      </w:r>
      <w:proofErr w:type="spellEnd"/>
      <w:r w:rsidRPr="00965946">
        <w:rPr>
          <w:rFonts w:eastAsia="Calibri"/>
          <w:sz w:val="28"/>
          <w:szCs w:val="28"/>
          <w:lang w:eastAsia="en-US"/>
        </w:rPr>
        <w:t>, сформирован раздел, где размещаются материалы и оперативная информация</w:t>
      </w:r>
    </w:p>
    <w:p w:rsidR="005F49FB" w:rsidRDefault="005F49FB" w:rsidP="005F49F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09A7" w:rsidRDefault="004209A7" w:rsidP="004209A7">
      <w:pPr>
        <w:pStyle w:val="a5"/>
        <w:numPr>
          <w:ilvl w:val="1"/>
          <w:numId w:val="49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Комитету спорта и молодёжной политики администрации Березовского района (Дейнеко В.А.), Комитету по экономической политике администрации Березовского района (Безряднова Ю.С.):</w:t>
      </w:r>
    </w:p>
    <w:p w:rsidR="00A55F2D" w:rsidRDefault="00A55F2D" w:rsidP="00A55F2D">
      <w:pPr>
        <w:pStyle w:val="a5"/>
        <w:numPr>
          <w:ilvl w:val="2"/>
          <w:numId w:val="49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пунктом 1.9 протокола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24 апреля 1020 года № 24 проинформировать организации, осуществляющие курьерскую доставку в Березовском районе, волонтеров об утвержденном Порядке курьерской доставки на период эпидемиологического неблагополучия.</w:t>
      </w:r>
    </w:p>
    <w:p w:rsidR="00A55F2D" w:rsidRDefault="00A55F2D" w:rsidP="00A55F2D">
      <w:pPr>
        <w:pStyle w:val="a5"/>
        <w:ind w:left="709"/>
        <w:contextualSpacing/>
        <w:jc w:val="both"/>
        <w:rPr>
          <w:rFonts w:eastAsia="Calibri"/>
          <w:b/>
          <w:lang w:eastAsia="en-US"/>
        </w:rPr>
      </w:pPr>
      <w:r w:rsidRPr="004209A7">
        <w:rPr>
          <w:rFonts w:eastAsia="Calibri"/>
          <w:b/>
          <w:lang w:eastAsia="en-US"/>
        </w:rPr>
        <w:t xml:space="preserve">Срок: 27.04.2020 </w:t>
      </w:r>
    </w:p>
    <w:p w:rsidR="00A55F2D" w:rsidRDefault="00A55F2D" w:rsidP="00A55F2D">
      <w:pPr>
        <w:pStyle w:val="a5"/>
        <w:ind w:left="709"/>
        <w:contextualSpacing/>
        <w:jc w:val="both"/>
        <w:rPr>
          <w:rFonts w:eastAsia="Calibri"/>
          <w:lang w:eastAsia="en-US"/>
        </w:rPr>
      </w:pPr>
    </w:p>
    <w:p w:rsidR="00A55F2D" w:rsidRDefault="00A55F2D" w:rsidP="004209A7">
      <w:pPr>
        <w:pStyle w:val="a5"/>
        <w:numPr>
          <w:ilvl w:val="1"/>
          <w:numId w:val="49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Комитету спорта и молодёжной политики администрации Березовского района (Дейнеко В.А.):</w:t>
      </w:r>
    </w:p>
    <w:p w:rsidR="00954E59" w:rsidRDefault="00954E59" w:rsidP="00954E59">
      <w:pPr>
        <w:pStyle w:val="a5"/>
        <w:numPr>
          <w:ilvl w:val="2"/>
          <w:numId w:val="49"/>
        </w:numPr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В соответствии с пунктом 1.12 протокола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24 апреля 1020 года № 24 довести до подведомственных организаций, организаций всех форм собственности «Рекомендации  по </w:t>
      </w:r>
      <w:r>
        <w:rPr>
          <w:rFonts w:eastAsia="Calibri"/>
          <w:lang w:eastAsia="en-US"/>
        </w:rPr>
        <w:lastRenderedPageBreak/>
        <w:t xml:space="preserve">организации работы предприятий в условиях сохранения рисков распространения </w:t>
      </w:r>
      <w:r>
        <w:rPr>
          <w:rFonts w:eastAsia="Calibri"/>
          <w:lang w:val="en-US" w:eastAsia="en-US"/>
        </w:rPr>
        <w:t>COVID</w:t>
      </w:r>
      <w:r>
        <w:rPr>
          <w:rFonts w:eastAsia="Calibri"/>
          <w:lang w:eastAsia="en-US"/>
        </w:rPr>
        <w:t>- 2019», разработанные Федеральной службой по надзору в сфере защиты прав потребителей и</w:t>
      </w:r>
      <w:proofErr w:type="gramEnd"/>
      <w:r>
        <w:rPr>
          <w:rFonts w:eastAsia="Calibri"/>
          <w:lang w:eastAsia="en-US"/>
        </w:rPr>
        <w:t xml:space="preserve"> благополучия человека (письмо №02/7376-2020-24 от 20.04.2020</w:t>
      </w:r>
      <w:proofErr w:type="gramStart"/>
      <w:r>
        <w:rPr>
          <w:rFonts w:eastAsia="Calibri"/>
          <w:lang w:eastAsia="en-US"/>
        </w:rPr>
        <w:t xml:space="preserve"> )</w:t>
      </w:r>
      <w:proofErr w:type="gramEnd"/>
      <w:r>
        <w:rPr>
          <w:rFonts w:eastAsia="Calibri"/>
          <w:lang w:eastAsia="en-US"/>
        </w:rPr>
        <w:t>.</w:t>
      </w:r>
    </w:p>
    <w:p w:rsidR="00954E59" w:rsidRPr="00436F85" w:rsidRDefault="00954E59" w:rsidP="00625F8B">
      <w:pPr>
        <w:pStyle w:val="a5"/>
        <w:ind w:left="567"/>
        <w:contextualSpacing/>
        <w:jc w:val="both"/>
        <w:rPr>
          <w:rFonts w:eastAsia="Calibri"/>
          <w:b/>
          <w:lang w:eastAsia="en-US"/>
        </w:rPr>
      </w:pPr>
      <w:r w:rsidRPr="00436F85">
        <w:rPr>
          <w:rFonts w:eastAsia="Calibri"/>
          <w:b/>
          <w:lang w:eastAsia="en-US"/>
        </w:rPr>
        <w:t>Срок: 29.04.2020</w:t>
      </w:r>
    </w:p>
    <w:p w:rsidR="00436F85" w:rsidRDefault="00436F85" w:rsidP="00436F85">
      <w:pPr>
        <w:pStyle w:val="a5"/>
        <w:ind w:left="709"/>
        <w:contextualSpacing/>
        <w:jc w:val="both"/>
        <w:rPr>
          <w:rFonts w:eastAsia="Calibri"/>
          <w:lang w:eastAsia="en-US"/>
        </w:rPr>
      </w:pPr>
    </w:p>
    <w:p w:rsidR="00436F85" w:rsidRDefault="00954E59" w:rsidP="004209A7">
      <w:pPr>
        <w:pStyle w:val="a5"/>
        <w:numPr>
          <w:ilvl w:val="1"/>
          <w:numId w:val="49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Комитету по экономической политике администрации Березовского района (Безряднова Ю.С.):</w:t>
      </w:r>
    </w:p>
    <w:p w:rsidR="00E84CF1" w:rsidRPr="00E84CF1" w:rsidRDefault="00E84CF1" w:rsidP="00E84CF1">
      <w:pPr>
        <w:pStyle w:val="a5"/>
        <w:ind w:left="0" w:firstLine="720"/>
        <w:jc w:val="both"/>
        <w:rPr>
          <w:rFonts w:eastAsia="Calibri"/>
          <w:lang w:eastAsia="en-US"/>
        </w:rPr>
      </w:pPr>
      <w:r w:rsidRPr="00E84CF1">
        <w:rPr>
          <w:rFonts w:eastAsia="Calibri"/>
          <w:lang w:eastAsia="en-US"/>
        </w:rPr>
        <w:t xml:space="preserve">2.5.1. </w:t>
      </w:r>
      <w:proofErr w:type="gramStart"/>
      <w:r w:rsidRPr="00E84CF1">
        <w:rPr>
          <w:rFonts w:eastAsia="Calibri"/>
          <w:lang w:eastAsia="en-US"/>
        </w:rPr>
        <w:t>В соответствии с пункт</w:t>
      </w:r>
      <w:r w:rsidR="0002431D">
        <w:rPr>
          <w:rFonts w:eastAsia="Calibri"/>
          <w:lang w:eastAsia="en-US"/>
        </w:rPr>
        <w:t xml:space="preserve">ами 1.11, </w:t>
      </w:r>
      <w:r w:rsidRPr="00E84CF1">
        <w:rPr>
          <w:rFonts w:eastAsia="Calibri"/>
          <w:lang w:eastAsia="en-US"/>
        </w:rPr>
        <w:t>1.13 протокола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24 апреля 1020 года № 24, довести до соответствующих организаций всех форм собственности «Рекомендации по организации работы салонов красоты и парикмахерских, прачечных и химчисток, ателье, предприятий по техническому обслуживанию автомобилей, магазинов непродовольственных товаров с целью недопущения</w:t>
      </w:r>
      <w:proofErr w:type="gramEnd"/>
      <w:r w:rsidRPr="00E84CF1">
        <w:rPr>
          <w:rFonts w:eastAsia="Calibri"/>
          <w:lang w:eastAsia="en-US"/>
        </w:rPr>
        <w:t xml:space="preserve"> заноса и распространения новой коронавирусной инфекции (</w:t>
      </w:r>
      <w:r w:rsidRPr="00E84CF1">
        <w:rPr>
          <w:rFonts w:eastAsia="Calibri"/>
          <w:lang w:val="en-US" w:eastAsia="en-US"/>
        </w:rPr>
        <w:t>COVID</w:t>
      </w:r>
      <w:r w:rsidRPr="00E84CF1">
        <w:rPr>
          <w:rFonts w:eastAsia="Calibri"/>
          <w:lang w:eastAsia="en-US"/>
        </w:rPr>
        <w:t>-19)», разработанные Федеральной службой по надзору в сфере защиты прав потребителей</w:t>
      </w:r>
      <w:r w:rsidR="0002431D">
        <w:rPr>
          <w:rFonts w:eastAsia="Calibri"/>
          <w:lang w:eastAsia="en-US"/>
        </w:rPr>
        <w:t xml:space="preserve"> и благополучия человека (письма</w:t>
      </w:r>
      <w:r w:rsidR="0002431D">
        <w:t xml:space="preserve"> №</w:t>
      </w:r>
      <w:r w:rsidR="0002431D">
        <w:t xml:space="preserve"> 02/7515-2020-24 от 21.04.2020,</w:t>
      </w:r>
      <w:r w:rsidRPr="00E84CF1">
        <w:rPr>
          <w:rFonts w:eastAsia="Calibri"/>
          <w:lang w:eastAsia="en-US"/>
        </w:rPr>
        <w:t xml:space="preserve"> № 02/7500-2020-24 от 21.04.2020).</w:t>
      </w:r>
    </w:p>
    <w:p w:rsidR="00E84CF1" w:rsidRPr="00436F85" w:rsidRDefault="00E84CF1" w:rsidP="00E84CF1">
      <w:pPr>
        <w:pStyle w:val="a5"/>
        <w:ind w:left="720"/>
        <w:contextualSpacing/>
        <w:jc w:val="both"/>
        <w:rPr>
          <w:rFonts w:eastAsia="Calibri"/>
          <w:b/>
          <w:lang w:eastAsia="en-US"/>
        </w:rPr>
      </w:pPr>
      <w:r w:rsidRPr="00436F85">
        <w:rPr>
          <w:rFonts w:eastAsia="Calibri"/>
          <w:b/>
          <w:lang w:eastAsia="en-US"/>
        </w:rPr>
        <w:t>Срок: 29.04.2020</w:t>
      </w:r>
    </w:p>
    <w:p w:rsidR="00E84CF1" w:rsidRDefault="00E84CF1" w:rsidP="00E84CF1">
      <w:pPr>
        <w:pStyle w:val="a5"/>
        <w:ind w:left="709"/>
        <w:contextualSpacing/>
        <w:jc w:val="both"/>
        <w:rPr>
          <w:rFonts w:eastAsia="Calibri"/>
          <w:lang w:eastAsia="en-US"/>
        </w:rPr>
      </w:pPr>
    </w:p>
    <w:p w:rsidR="00E84CF1" w:rsidRPr="00E84CF1" w:rsidRDefault="00E84CF1" w:rsidP="004209A7">
      <w:pPr>
        <w:pStyle w:val="a5"/>
        <w:numPr>
          <w:ilvl w:val="1"/>
          <w:numId w:val="49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lang w:bidi="en-US"/>
        </w:rPr>
        <w:t>У</w:t>
      </w:r>
      <w:r w:rsidRPr="00E84CF1">
        <w:rPr>
          <w:lang w:bidi="en-US"/>
        </w:rPr>
        <w:t>нитарному казенному учреждению «Управление капитального строительства и ремонта Березовского района» (Хафизов В.Р.)</w:t>
      </w:r>
      <w:r>
        <w:rPr>
          <w:lang w:bidi="en-US"/>
        </w:rPr>
        <w:t>:</w:t>
      </w:r>
    </w:p>
    <w:p w:rsidR="00E84CF1" w:rsidRDefault="00E84CF1" w:rsidP="00207E87">
      <w:pPr>
        <w:pStyle w:val="a5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>
        <w:rPr>
          <w:lang w:bidi="en-US"/>
        </w:rPr>
        <w:t xml:space="preserve">2.6.1. усилить контроль </w:t>
      </w:r>
      <w:r w:rsidR="00207E87">
        <w:rPr>
          <w:lang w:bidi="en-US"/>
        </w:rPr>
        <w:t xml:space="preserve">по исполнению всех поручений регионального оперативного штаба </w:t>
      </w:r>
      <w:r w:rsidR="00207E87" w:rsidRPr="00E84CF1">
        <w:rPr>
          <w:rFonts w:eastAsia="Calibri"/>
          <w:lang w:eastAsia="en-US"/>
        </w:rPr>
        <w:t>по предупреждению завоза и распространения коронавирусной инфекции на территории Ханты-Мансийского автономного округа – Югры</w:t>
      </w:r>
      <w:r w:rsidR="00207E87">
        <w:rPr>
          <w:rFonts w:eastAsia="Calibri"/>
          <w:lang w:eastAsia="en-US"/>
        </w:rPr>
        <w:t xml:space="preserve"> и межведомственной </w:t>
      </w:r>
      <w:r w:rsidR="00207E87" w:rsidRPr="00207E87">
        <w:t xml:space="preserve">рабочей группы по предупреждению завоза и распространения коронавирусной инфекции на территории Березовского района </w:t>
      </w:r>
      <w:r w:rsidR="00207E87" w:rsidRPr="00207E87">
        <w:rPr>
          <w:rFonts w:eastAsia="Calibri"/>
          <w:lang w:eastAsia="en-US"/>
        </w:rPr>
        <w:t>на строительных площадках, в том числе по проведению ежедневных инструктажей,  применения средств индивидуальной</w:t>
      </w:r>
      <w:bookmarkStart w:id="1" w:name="_GoBack"/>
      <w:bookmarkEnd w:id="1"/>
      <w:r w:rsidR="00207E87">
        <w:rPr>
          <w:rFonts w:eastAsia="Calibri"/>
          <w:lang w:eastAsia="en-US"/>
        </w:rPr>
        <w:t xml:space="preserve"> защиты (масок) и дезинфицированных средств, правил проживания в общежитиях.</w:t>
      </w:r>
      <w:proofErr w:type="gramEnd"/>
    </w:p>
    <w:p w:rsidR="00207E87" w:rsidRDefault="00207E87" w:rsidP="00207E87">
      <w:pPr>
        <w:pStyle w:val="a5"/>
        <w:ind w:left="0" w:firstLine="709"/>
        <w:contextualSpacing/>
        <w:jc w:val="both"/>
        <w:rPr>
          <w:rFonts w:eastAsia="Calibri"/>
          <w:lang w:eastAsia="en-US"/>
        </w:rPr>
      </w:pPr>
      <w:r w:rsidRPr="00207E87">
        <w:rPr>
          <w:rFonts w:eastAsia="Calibri"/>
          <w:b/>
          <w:lang w:eastAsia="en-US"/>
        </w:rPr>
        <w:t xml:space="preserve">Срок: </w:t>
      </w:r>
      <w:r w:rsidRPr="00207E87">
        <w:rPr>
          <w:b/>
          <w:lang w:bidi="en-US"/>
        </w:rPr>
        <w:t>до</w:t>
      </w:r>
      <w:r w:rsidRPr="00D72093">
        <w:rPr>
          <w:b/>
          <w:lang w:bidi="en-US"/>
        </w:rPr>
        <w:t xml:space="preserve"> дня отмены режима повышенной готовности</w:t>
      </w:r>
    </w:p>
    <w:p w:rsidR="004209A7" w:rsidRDefault="004209A7" w:rsidP="004209A7">
      <w:pPr>
        <w:contextualSpacing/>
        <w:jc w:val="both"/>
        <w:rPr>
          <w:rFonts w:eastAsia="Calibri"/>
          <w:lang w:eastAsia="en-US"/>
        </w:rPr>
      </w:pPr>
    </w:p>
    <w:p w:rsidR="005F49FB" w:rsidRPr="00965946" w:rsidRDefault="005F49FB" w:rsidP="00965946">
      <w:pPr>
        <w:pStyle w:val="a5"/>
        <w:numPr>
          <w:ilvl w:val="0"/>
          <w:numId w:val="49"/>
        </w:numPr>
        <w:pBdr>
          <w:bottom w:val="single" w:sz="12" w:space="1" w:color="auto"/>
        </w:pBdr>
        <w:contextualSpacing/>
        <w:jc w:val="center"/>
        <w:rPr>
          <w:rFonts w:eastAsia="Calibri"/>
          <w:lang w:eastAsia="en-US"/>
        </w:rPr>
      </w:pPr>
      <w:r w:rsidRPr="00965946">
        <w:rPr>
          <w:bCs/>
          <w:lang w:bidi="ru-RU"/>
        </w:rPr>
        <w:t>О ходе организации на территории муниципальных образований акарицидной  обработ</w:t>
      </w:r>
      <w:r w:rsidR="0079687D">
        <w:rPr>
          <w:bCs/>
          <w:lang w:bidi="ru-RU"/>
        </w:rPr>
        <w:t>ки и дератизации, подготовке ларви</w:t>
      </w:r>
      <w:r w:rsidRPr="00965946">
        <w:rPr>
          <w:bCs/>
          <w:lang w:bidi="ru-RU"/>
        </w:rPr>
        <w:t>цидной обработки</w:t>
      </w:r>
    </w:p>
    <w:p w:rsidR="00965946" w:rsidRPr="00965946" w:rsidRDefault="00965946" w:rsidP="00965946">
      <w:pPr>
        <w:pStyle w:val="a5"/>
        <w:ind w:left="720"/>
        <w:contextualSpacing/>
        <w:jc w:val="center"/>
        <w:rPr>
          <w:bCs/>
          <w:lang w:bidi="ru-RU"/>
        </w:rPr>
      </w:pPr>
      <w:r w:rsidRPr="00965946">
        <w:rPr>
          <w:bCs/>
          <w:lang w:bidi="ru-RU"/>
        </w:rPr>
        <w:t xml:space="preserve">(Чечеткина И.В., </w:t>
      </w:r>
      <w:proofErr w:type="spellStart"/>
      <w:r w:rsidRPr="00965946">
        <w:rPr>
          <w:bCs/>
          <w:lang w:bidi="ru-RU"/>
        </w:rPr>
        <w:t>Гентов</w:t>
      </w:r>
      <w:proofErr w:type="spellEnd"/>
      <w:r w:rsidRPr="00965946">
        <w:rPr>
          <w:bCs/>
          <w:lang w:bidi="ru-RU"/>
        </w:rPr>
        <w:t xml:space="preserve"> В.О.</w:t>
      </w:r>
      <w:r w:rsidR="00FD518C">
        <w:rPr>
          <w:bCs/>
          <w:lang w:bidi="ru-RU"/>
        </w:rPr>
        <w:t>, Дейнеко В.А.</w:t>
      </w:r>
      <w:r w:rsidRPr="00965946">
        <w:rPr>
          <w:bCs/>
          <w:lang w:bidi="ru-RU"/>
        </w:rPr>
        <w:t>)</w:t>
      </w:r>
    </w:p>
    <w:p w:rsidR="00965946" w:rsidRPr="00965946" w:rsidRDefault="00965946" w:rsidP="00965946">
      <w:pPr>
        <w:pStyle w:val="a5"/>
        <w:ind w:left="720"/>
        <w:contextualSpacing/>
        <w:jc w:val="center"/>
        <w:rPr>
          <w:rFonts w:eastAsia="Calibri"/>
          <w:lang w:eastAsia="en-US"/>
        </w:rPr>
      </w:pPr>
    </w:p>
    <w:p w:rsidR="00965946" w:rsidRPr="00965946" w:rsidRDefault="00965946" w:rsidP="00965946">
      <w:pPr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  <w:lang w:eastAsia="en-US"/>
        </w:rPr>
        <w:t>3.1. Прилагаемую информацию принять к сведению.</w:t>
      </w:r>
    </w:p>
    <w:p w:rsidR="00965946" w:rsidRPr="00965946" w:rsidRDefault="00965946" w:rsidP="009659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5946">
        <w:rPr>
          <w:sz w:val="28"/>
          <w:szCs w:val="28"/>
          <w:lang w:eastAsia="en-US"/>
        </w:rPr>
        <w:t>3.2. Отметить:</w:t>
      </w:r>
    </w:p>
    <w:p w:rsidR="00965946" w:rsidRPr="00965946" w:rsidRDefault="00965946" w:rsidP="00625F8B">
      <w:pPr>
        <w:ind w:right="-19" w:firstLine="709"/>
        <w:jc w:val="both"/>
        <w:rPr>
          <w:color w:val="000000"/>
          <w:sz w:val="28"/>
          <w:szCs w:val="28"/>
        </w:rPr>
      </w:pPr>
      <w:r w:rsidRPr="00965946">
        <w:rPr>
          <w:sz w:val="28"/>
          <w:szCs w:val="28"/>
        </w:rPr>
        <w:t xml:space="preserve">Березовский район – не эндемичная зона и </w:t>
      </w:r>
      <w:proofErr w:type="spellStart"/>
      <w:r w:rsidRPr="00965946">
        <w:rPr>
          <w:sz w:val="28"/>
          <w:szCs w:val="28"/>
        </w:rPr>
        <w:t>акарицидная</w:t>
      </w:r>
      <w:proofErr w:type="spellEnd"/>
      <w:r w:rsidRPr="00965946">
        <w:rPr>
          <w:sz w:val="28"/>
          <w:szCs w:val="28"/>
        </w:rPr>
        <w:t xml:space="preserve"> обработка не проводится.</w:t>
      </w:r>
      <w:r w:rsidR="00E11C3D">
        <w:rPr>
          <w:sz w:val="28"/>
          <w:szCs w:val="28"/>
        </w:rPr>
        <w:t xml:space="preserve"> </w:t>
      </w:r>
      <w:r w:rsidRPr="00965946">
        <w:rPr>
          <w:sz w:val="28"/>
          <w:szCs w:val="28"/>
        </w:rPr>
        <w:t xml:space="preserve">В рамках реализации переданных отдельных государственных полномочий по проведению дезинсекции и дератизации администрацией Березовского района 17 апреля 2020 года объявлен аукцион на </w:t>
      </w:r>
      <w:r w:rsidRPr="00965946">
        <w:rPr>
          <w:color w:val="000000"/>
          <w:sz w:val="28"/>
          <w:szCs w:val="28"/>
        </w:rPr>
        <w:t>оказание услуг по дезинсекционной (ларвицидной) обработке, барьерной дератизации, а также сбору и утилизации трупов животных на территории Березовского района, муниципальный контракт будет заключен 18 мая 2020 года.</w:t>
      </w:r>
    </w:p>
    <w:p w:rsidR="00965946" w:rsidRPr="00965946" w:rsidRDefault="00965946" w:rsidP="00625F8B">
      <w:pPr>
        <w:ind w:right="-19" w:firstLine="709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lastRenderedPageBreak/>
        <w:t>Дезинсекционная (ларвицидной) обработка, барьерная дератизация выполняется в два этапа.</w:t>
      </w:r>
    </w:p>
    <w:p w:rsidR="00965946" w:rsidRPr="00965946" w:rsidRDefault="00965946" w:rsidP="00625F8B">
      <w:pPr>
        <w:ind w:right="-19" w:firstLine="709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Сроки начала и окончания обработок в соответствии с муниципальным контрактом:</w:t>
      </w:r>
    </w:p>
    <w:p w:rsidR="00965946" w:rsidRPr="00965946" w:rsidRDefault="00965946" w:rsidP="00625F8B">
      <w:pPr>
        <w:ind w:right="-19" w:firstLine="709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Срок окончания дезинсекционной (ларвицидной) обработки 1 этап до 30.05.2020 года второй этап до 27.06.2020 года. </w:t>
      </w:r>
    </w:p>
    <w:p w:rsidR="00965946" w:rsidRPr="00965946" w:rsidRDefault="00965946" w:rsidP="00625F8B">
      <w:pPr>
        <w:ind w:right="-19" w:firstLine="709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 xml:space="preserve">Дата начала барьерной дератизации, </w:t>
      </w:r>
      <w:r w:rsidRPr="00965946">
        <w:rPr>
          <w:sz w:val="28"/>
          <w:szCs w:val="28"/>
        </w:rPr>
        <w:t>а также сбор и утилизация  трупов животных</w:t>
      </w:r>
      <w:r w:rsidRPr="00965946">
        <w:rPr>
          <w:color w:val="000000"/>
          <w:sz w:val="28"/>
          <w:szCs w:val="28"/>
        </w:rPr>
        <w:t xml:space="preserve"> назначается администрацией района в течение 7 дней после таяния снега (1 этап), второй этап обработки начинается с 07.09.2020 по 30.09.2020 года.</w:t>
      </w:r>
    </w:p>
    <w:p w:rsidR="00965946" w:rsidRPr="00965946" w:rsidRDefault="00965946" w:rsidP="00625F8B">
      <w:pPr>
        <w:ind w:right="-19" w:firstLine="709"/>
        <w:jc w:val="both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По мероприятиям по дезинсекции (</w:t>
      </w:r>
      <w:proofErr w:type="spellStart"/>
      <w:r w:rsidRPr="00965946">
        <w:rPr>
          <w:color w:val="000000"/>
          <w:sz w:val="28"/>
          <w:szCs w:val="28"/>
        </w:rPr>
        <w:t>ларвицидные</w:t>
      </w:r>
      <w:proofErr w:type="spellEnd"/>
      <w:r w:rsidRPr="00965946">
        <w:rPr>
          <w:color w:val="000000"/>
          <w:sz w:val="28"/>
          <w:szCs w:val="28"/>
        </w:rPr>
        <w:t xml:space="preserve"> обработки) и барьерной дератизации будет проведен контроль эффективности каждого этапа работ.</w:t>
      </w:r>
    </w:p>
    <w:p w:rsidR="00965946" w:rsidRPr="00965946" w:rsidRDefault="00965946" w:rsidP="00965946">
      <w:pPr>
        <w:jc w:val="both"/>
        <w:rPr>
          <w:color w:val="000000"/>
          <w:sz w:val="16"/>
          <w:szCs w:val="16"/>
        </w:rPr>
      </w:pPr>
    </w:p>
    <w:p w:rsidR="00965946" w:rsidRPr="00965946" w:rsidRDefault="00965946" w:rsidP="00965946">
      <w:pPr>
        <w:jc w:val="center"/>
        <w:rPr>
          <w:color w:val="000000"/>
          <w:sz w:val="28"/>
          <w:szCs w:val="28"/>
        </w:rPr>
      </w:pPr>
      <w:r w:rsidRPr="00965946">
        <w:rPr>
          <w:color w:val="000000"/>
          <w:sz w:val="28"/>
          <w:szCs w:val="28"/>
        </w:rPr>
        <w:t>Перечень территорий Березовского района, где запланировано проведение дезинсекции (</w:t>
      </w:r>
      <w:proofErr w:type="spellStart"/>
      <w:r w:rsidRPr="00965946">
        <w:rPr>
          <w:color w:val="000000"/>
          <w:sz w:val="28"/>
          <w:szCs w:val="28"/>
        </w:rPr>
        <w:t>ларвицидные</w:t>
      </w:r>
      <w:proofErr w:type="spellEnd"/>
      <w:r w:rsidRPr="00965946">
        <w:rPr>
          <w:color w:val="000000"/>
          <w:sz w:val="28"/>
          <w:szCs w:val="28"/>
        </w:rPr>
        <w:t xml:space="preserve"> обработки) и барьерной дератизации:</w:t>
      </w:r>
    </w:p>
    <w:p w:rsidR="00965946" w:rsidRPr="00965946" w:rsidRDefault="00965946" w:rsidP="00965946">
      <w:pPr>
        <w:jc w:val="both"/>
        <w:rPr>
          <w:color w:val="000000"/>
          <w:sz w:val="16"/>
          <w:szCs w:val="16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850"/>
        <w:gridCol w:w="1560"/>
        <w:gridCol w:w="2267"/>
        <w:gridCol w:w="992"/>
      </w:tblGrid>
      <w:tr w:rsidR="00965946" w:rsidRPr="00965946" w:rsidTr="0096594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5946">
              <w:rPr>
                <w:b/>
                <w:bCs/>
                <w:color w:val="000000"/>
                <w:sz w:val="20"/>
                <w:szCs w:val="20"/>
              </w:rPr>
              <w:t>Ларвицидные</w:t>
            </w:r>
            <w:proofErr w:type="spellEnd"/>
            <w:r w:rsidRPr="00965946">
              <w:rPr>
                <w:b/>
                <w:bCs/>
                <w:color w:val="000000"/>
                <w:sz w:val="20"/>
                <w:szCs w:val="20"/>
              </w:rPr>
              <w:t xml:space="preserve"> обработки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946">
              <w:rPr>
                <w:b/>
                <w:bCs/>
                <w:color w:val="000000"/>
                <w:sz w:val="20"/>
                <w:szCs w:val="20"/>
              </w:rPr>
              <w:t>Барьерная дератизация</w:t>
            </w:r>
          </w:p>
        </w:tc>
      </w:tr>
      <w:tr w:rsidR="00965946" w:rsidRPr="00965946" w:rsidTr="00965946">
        <w:trPr>
          <w:trHeight w:val="5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946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946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946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965946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946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946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946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965946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</w:tr>
      <w:tr w:rsidR="00965946" w:rsidRPr="00965946" w:rsidTr="00965946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Заболоченная территория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п. Березово, в районе ул. </w:t>
            </w:r>
            <w:proofErr w:type="gramStart"/>
            <w:r w:rsidRPr="00965946">
              <w:rPr>
                <w:sz w:val="20"/>
                <w:szCs w:val="20"/>
              </w:rPr>
              <w:t>Молодежная</w:t>
            </w:r>
            <w:proofErr w:type="gramEnd"/>
            <w:r w:rsidRPr="00965946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пгт. Березово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 Барьерная полоса по периметру селитебной территории.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26</w:t>
            </w:r>
          </w:p>
        </w:tc>
      </w:tr>
      <w:tr w:rsidR="00965946" w:rsidRPr="00965946" w:rsidTr="00965946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Заболоченная территория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п. Березово, в районе ул. Губкина (от ул. Механическая до ул. Фокина)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пгт. Березово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946" w:rsidRPr="00965946" w:rsidRDefault="00965946" w:rsidP="00965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946" w:rsidRPr="00965946" w:rsidTr="0096594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Заболоченная территория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п. Березово, в районе ул. Уральская (прилегающая территория </w:t>
            </w:r>
            <w:proofErr w:type="spellStart"/>
            <w:r w:rsidRPr="00965946">
              <w:rPr>
                <w:sz w:val="20"/>
                <w:szCs w:val="20"/>
              </w:rPr>
              <w:t>д.с</w:t>
            </w:r>
            <w:proofErr w:type="spellEnd"/>
            <w:r w:rsidRPr="00965946">
              <w:rPr>
                <w:sz w:val="20"/>
                <w:szCs w:val="20"/>
              </w:rPr>
              <w:t>. Кораблик)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5946">
              <w:rPr>
                <w:color w:val="000000"/>
                <w:sz w:val="20"/>
                <w:szCs w:val="20"/>
              </w:rPr>
              <w:t>пгп</w:t>
            </w:r>
            <w:proofErr w:type="spellEnd"/>
            <w:r w:rsidRPr="00965946">
              <w:rPr>
                <w:color w:val="000000"/>
                <w:sz w:val="20"/>
                <w:szCs w:val="20"/>
              </w:rPr>
              <w:t>. Березово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946" w:rsidRPr="00965946" w:rsidRDefault="00965946" w:rsidP="00965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946" w:rsidRPr="00965946" w:rsidTr="0096594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Заболоченная территория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п. Березово, в районе ул. Авиаторов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5946">
              <w:rPr>
                <w:color w:val="000000"/>
                <w:sz w:val="20"/>
                <w:szCs w:val="20"/>
              </w:rPr>
              <w:t>пгп</w:t>
            </w:r>
            <w:proofErr w:type="spellEnd"/>
            <w:r w:rsidRPr="00965946">
              <w:rPr>
                <w:color w:val="000000"/>
                <w:sz w:val="20"/>
                <w:szCs w:val="20"/>
              </w:rPr>
              <w:t>. Березово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46" w:rsidRPr="00965946" w:rsidRDefault="00965946" w:rsidP="00965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946" w:rsidRPr="00965946" w:rsidTr="00965946">
        <w:trPr>
          <w:trHeight w:val="115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ind w:firstLine="142"/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Прибрежная растительность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Берег реки Северная Сосьва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пгт. Игрим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6" w:rsidRPr="00965946" w:rsidRDefault="00965946" w:rsidP="00965946">
            <w:pPr>
              <w:rPr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 Барьерная полоса по периметру селитебной территории.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5946" w:rsidRPr="00965946" w:rsidTr="0096594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Прибрежная растительность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Берег реки </w:t>
            </w:r>
            <w:proofErr w:type="spellStart"/>
            <w:r w:rsidRPr="00965946">
              <w:rPr>
                <w:sz w:val="20"/>
                <w:szCs w:val="20"/>
              </w:rPr>
              <w:t>Ятрия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с. Саранпауль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946" w:rsidRPr="00965946" w:rsidRDefault="00965946" w:rsidP="00965946">
            <w:pPr>
              <w:rPr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 Барьерная полоса по периметру селитебной территории.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5946" w:rsidRPr="00965946" w:rsidTr="00965946">
        <w:trPr>
          <w:trHeight w:val="2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Прибрежная растительность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 xml:space="preserve">Берег реки </w:t>
            </w:r>
            <w:proofErr w:type="spellStart"/>
            <w:r w:rsidRPr="00965946">
              <w:rPr>
                <w:sz w:val="20"/>
                <w:szCs w:val="20"/>
              </w:rPr>
              <w:t>Ляпин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с. Саранпауль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6" w:rsidRPr="00965946" w:rsidRDefault="00965946" w:rsidP="00965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946" w:rsidRPr="00965946" w:rsidTr="0096594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п. Приполярный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6" w:rsidRPr="00965946" w:rsidRDefault="00965946" w:rsidP="00965946">
            <w:pPr>
              <w:rPr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 Барьерная полоса по периметру селитебной территории.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965946" w:rsidRPr="00965946" w:rsidTr="0096594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Прибрежная растительность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 xml:space="preserve">Береговая территория озера </w:t>
            </w:r>
            <w:proofErr w:type="spellStart"/>
            <w:r w:rsidRPr="00965946">
              <w:rPr>
                <w:color w:val="000000"/>
                <w:sz w:val="20"/>
                <w:szCs w:val="20"/>
              </w:rPr>
              <w:t>Ун-Мухынтгув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п. Светлый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Барьерная полоса по периметру селитебной территории.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65946" w:rsidRPr="00965946" w:rsidTr="0096594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sz w:val="20"/>
                <w:szCs w:val="20"/>
              </w:rPr>
              <w:t>Заболоченная территория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северная часть поселка Хулимсунт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п. Хулимсунт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46" w:rsidRPr="00965946" w:rsidRDefault="00965946" w:rsidP="00965946">
            <w:pPr>
              <w:jc w:val="center"/>
              <w:rPr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Барьерная полоса по периметру селитебной территории.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46" w:rsidRPr="00965946" w:rsidRDefault="00965946" w:rsidP="00965946">
            <w:pPr>
              <w:jc w:val="center"/>
              <w:rPr>
                <w:color w:val="000000"/>
                <w:sz w:val="20"/>
                <w:szCs w:val="20"/>
              </w:rPr>
            </w:pPr>
            <w:r w:rsidRPr="0096594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65946" w:rsidRPr="00965946" w:rsidTr="00965946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5946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Cs/>
                <w:sz w:val="20"/>
                <w:szCs w:val="20"/>
              </w:rPr>
            </w:pPr>
            <w:r w:rsidRPr="00965946">
              <w:rPr>
                <w:bCs/>
                <w:sz w:val="20"/>
                <w:szCs w:val="20"/>
              </w:rPr>
              <w:t>44,47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946" w:rsidRPr="00965946" w:rsidRDefault="00965946" w:rsidP="00965946">
            <w:pPr>
              <w:jc w:val="center"/>
              <w:rPr>
                <w:bCs/>
                <w:sz w:val="20"/>
                <w:szCs w:val="20"/>
              </w:rPr>
            </w:pPr>
            <w:r w:rsidRPr="00965946">
              <w:rPr>
                <w:bCs/>
                <w:sz w:val="20"/>
                <w:szCs w:val="20"/>
              </w:rPr>
              <w:t>76</w:t>
            </w:r>
          </w:p>
        </w:tc>
      </w:tr>
    </w:tbl>
    <w:p w:rsidR="00965946" w:rsidRPr="00965946" w:rsidRDefault="00965946" w:rsidP="00965946">
      <w:pPr>
        <w:ind w:left="-426" w:firstLine="709"/>
        <w:jc w:val="both"/>
        <w:rPr>
          <w:color w:val="000000"/>
        </w:rPr>
      </w:pPr>
    </w:p>
    <w:p w:rsidR="00965946" w:rsidRPr="00965946" w:rsidRDefault="00965946" w:rsidP="00965946">
      <w:pPr>
        <w:spacing w:line="240" w:lineRule="atLeast"/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В рамках организации отдыха и оздоровления на территории Березовского района в летний период запланирована работа 15 лагерей: в том числе 14 лагерей с дневным пребыванием детей и 1 палаточный лагерь. Необходимо заключить 15 договоров на </w:t>
      </w:r>
      <w:proofErr w:type="spellStart"/>
      <w:r w:rsidRPr="00965946">
        <w:rPr>
          <w:sz w:val="28"/>
          <w:szCs w:val="28"/>
        </w:rPr>
        <w:t>дератизационные</w:t>
      </w:r>
      <w:proofErr w:type="spellEnd"/>
      <w:r w:rsidRPr="00965946">
        <w:rPr>
          <w:sz w:val="28"/>
          <w:szCs w:val="28"/>
        </w:rPr>
        <w:t xml:space="preserve"> мероприятия. </w:t>
      </w:r>
    </w:p>
    <w:p w:rsidR="00965946" w:rsidRPr="00965946" w:rsidRDefault="00965946" w:rsidP="00965946">
      <w:pPr>
        <w:spacing w:line="240" w:lineRule="atLeast"/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</w:rPr>
        <w:t>По состоянию на 2</w:t>
      </w:r>
      <w:r w:rsidR="00892157">
        <w:rPr>
          <w:sz w:val="28"/>
          <w:szCs w:val="28"/>
        </w:rPr>
        <w:t>7</w:t>
      </w:r>
      <w:r w:rsidRPr="00965946">
        <w:rPr>
          <w:sz w:val="28"/>
          <w:szCs w:val="28"/>
        </w:rPr>
        <w:t xml:space="preserve">.04.2020 из 15 лагерей  заключен только 1 договор   (для проведения соответствующей обработки лагеря с дневным пребыванием детей на </w:t>
      </w:r>
      <w:r w:rsidRPr="00965946">
        <w:rPr>
          <w:sz w:val="28"/>
          <w:szCs w:val="28"/>
        </w:rPr>
        <w:lastRenderedPageBreak/>
        <w:t>базе БУ ХМАО-Югры «Березовский районный комплексный центр социального обслуживания населения»).</w:t>
      </w:r>
    </w:p>
    <w:p w:rsidR="00965946" w:rsidRPr="00965946" w:rsidRDefault="00965946" w:rsidP="00965946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965946">
        <w:rPr>
          <w:sz w:val="28"/>
          <w:szCs w:val="28"/>
        </w:rPr>
        <w:t xml:space="preserve">Для заключения договоров на проведение </w:t>
      </w:r>
      <w:proofErr w:type="spellStart"/>
      <w:r w:rsidRPr="00965946">
        <w:rPr>
          <w:sz w:val="28"/>
          <w:szCs w:val="28"/>
        </w:rPr>
        <w:t>дератизационных</w:t>
      </w:r>
      <w:proofErr w:type="spellEnd"/>
      <w:r w:rsidRPr="00965946">
        <w:rPr>
          <w:sz w:val="28"/>
          <w:szCs w:val="28"/>
        </w:rPr>
        <w:t xml:space="preserve"> обработок лагерей с дневным пребыванием детей, организуемых на базе учреждений образования и спорта, предусмотрено финансирование из муниципального бюджета, в размере 750,0 тыс. руб. Договора будут заключены после принятия решения о снятии режима повышенной готовности на территории автономного округа в связи с неблагоприятной эпидемиологической обстановкой, вызванной новой </w:t>
      </w:r>
      <w:proofErr w:type="spellStart"/>
      <w:r w:rsidRPr="00965946">
        <w:rPr>
          <w:sz w:val="28"/>
          <w:szCs w:val="28"/>
        </w:rPr>
        <w:t>коровирусной</w:t>
      </w:r>
      <w:proofErr w:type="spellEnd"/>
      <w:r w:rsidRPr="00965946">
        <w:rPr>
          <w:sz w:val="28"/>
          <w:szCs w:val="28"/>
        </w:rPr>
        <w:t xml:space="preserve"> инфекцией </w:t>
      </w:r>
      <w:r w:rsidRPr="00965946">
        <w:rPr>
          <w:sz w:val="28"/>
          <w:szCs w:val="28"/>
          <w:lang w:val="en-US"/>
        </w:rPr>
        <w:t>COVID</w:t>
      </w:r>
      <w:r w:rsidRPr="00965946">
        <w:rPr>
          <w:sz w:val="28"/>
          <w:szCs w:val="28"/>
        </w:rPr>
        <w:t>-2019.</w:t>
      </w:r>
      <w:proofErr w:type="gramEnd"/>
      <w:r w:rsidRPr="00965946">
        <w:rPr>
          <w:sz w:val="28"/>
          <w:szCs w:val="28"/>
        </w:rPr>
        <w:t xml:space="preserve">   Проведение обработок в сроки, установленные совместным приказом </w:t>
      </w:r>
      <w:proofErr w:type="spellStart"/>
      <w:r w:rsidRPr="00965946">
        <w:rPr>
          <w:sz w:val="28"/>
          <w:szCs w:val="28"/>
        </w:rPr>
        <w:t>Роспотребнадзора</w:t>
      </w:r>
      <w:proofErr w:type="spellEnd"/>
      <w:r w:rsidRPr="00965946">
        <w:rPr>
          <w:sz w:val="28"/>
          <w:szCs w:val="28"/>
        </w:rPr>
        <w:t xml:space="preserve"> по Ханты-Мансийскому автономному округу – Югре и Департамента здравоохранения Ханты-Мансийского автономного округа – Югры  от 07.02.2020 № 19/141 «Об установлении сроков и кратности проведения мероприятий по дезинсекции и дератизации </w:t>
      </w:r>
      <w:proofErr w:type="gramStart"/>
      <w:r w:rsidRPr="00965946">
        <w:rPr>
          <w:sz w:val="28"/>
          <w:szCs w:val="28"/>
        </w:rPr>
        <w:t>в</w:t>
      </w:r>
      <w:proofErr w:type="gramEnd"/>
      <w:r w:rsidRPr="00965946">
        <w:rPr>
          <w:sz w:val="28"/>
          <w:szCs w:val="28"/>
        </w:rPr>
        <w:t xml:space="preserve"> </w:t>
      </w:r>
      <w:proofErr w:type="gramStart"/>
      <w:r w:rsidRPr="00965946">
        <w:rPr>
          <w:sz w:val="28"/>
          <w:szCs w:val="28"/>
        </w:rPr>
        <w:t>Ханты-Мансийском</w:t>
      </w:r>
      <w:proofErr w:type="gramEnd"/>
      <w:r w:rsidRPr="00965946">
        <w:rPr>
          <w:sz w:val="28"/>
          <w:szCs w:val="28"/>
        </w:rPr>
        <w:t xml:space="preserve"> автономном округе – Югре в 2020 году», будут соблюдены:</w:t>
      </w:r>
    </w:p>
    <w:p w:rsidR="00965946" w:rsidRPr="00965946" w:rsidRDefault="00965946" w:rsidP="00965946">
      <w:pPr>
        <w:spacing w:line="240" w:lineRule="atLeast"/>
        <w:ind w:firstLine="708"/>
        <w:jc w:val="both"/>
        <w:rPr>
          <w:sz w:val="28"/>
          <w:szCs w:val="28"/>
        </w:rPr>
      </w:pPr>
      <w:r w:rsidRPr="00965946">
        <w:rPr>
          <w:sz w:val="28"/>
          <w:szCs w:val="28"/>
        </w:rPr>
        <w:t>1 этап проведения дератизации в период с 18 по 21 недели 2020 года (с 27 апреля по 24 мая);</w:t>
      </w:r>
    </w:p>
    <w:p w:rsidR="00965946" w:rsidRPr="00965946" w:rsidRDefault="00965946" w:rsidP="00965946">
      <w:pPr>
        <w:spacing w:line="240" w:lineRule="atLeast"/>
        <w:ind w:firstLine="708"/>
        <w:jc w:val="both"/>
        <w:rPr>
          <w:sz w:val="28"/>
          <w:szCs w:val="28"/>
        </w:rPr>
      </w:pPr>
      <w:r w:rsidRPr="00965946">
        <w:rPr>
          <w:sz w:val="28"/>
          <w:szCs w:val="28"/>
        </w:rPr>
        <w:t>2 этап - проведения дератизации в период с 36 по 39 неделю (с 31 августа  по 27 сентября)</w:t>
      </w:r>
    </w:p>
    <w:p w:rsidR="00965946" w:rsidRPr="00965946" w:rsidRDefault="00965946" w:rsidP="00965946">
      <w:pPr>
        <w:spacing w:line="240" w:lineRule="atLeast"/>
        <w:ind w:firstLine="709"/>
        <w:jc w:val="both"/>
        <w:rPr>
          <w:sz w:val="28"/>
          <w:szCs w:val="28"/>
        </w:rPr>
      </w:pPr>
    </w:p>
    <w:p w:rsidR="00FD518C" w:rsidRDefault="00965946" w:rsidP="00965946">
      <w:pPr>
        <w:spacing w:line="240" w:lineRule="atLeast"/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 </w:t>
      </w:r>
    </w:p>
    <w:p w:rsidR="00965946" w:rsidRPr="00965946" w:rsidRDefault="00965946" w:rsidP="00965946">
      <w:pPr>
        <w:spacing w:line="240" w:lineRule="atLeast"/>
        <w:ind w:firstLine="709"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  </w:t>
      </w:r>
    </w:p>
    <w:bookmarkEnd w:id="0"/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965946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Глава района                                           </w:t>
      </w:r>
      <w:r w:rsidR="007C25D3" w:rsidRPr="00965946">
        <w:rPr>
          <w:sz w:val="28"/>
          <w:szCs w:val="28"/>
        </w:rPr>
        <w:t xml:space="preserve">                             </w:t>
      </w:r>
      <w:r w:rsidRPr="00965946">
        <w:rPr>
          <w:sz w:val="28"/>
          <w:szCs w:val="28"/>
        </w:rPr>
        <w:t xml:space="preserve">                       В.И. Фомин</w:t>
      </w:r>
    </w:p>
    <w:p w:rsidR="00556572" w:rsidRPr="00965946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7C25D3" w:rsidRPr="00965946" w:rsidRDefault="007C25D3" w:rsidP="006F4722">
      <w:pPr>
        <w:ind w:firstLine="709"/>
        <w:jc w:val="both"/>
        <w:rPr>
          <w:sz w:val="28"/>
          <w:szCs w:val="28"/>
        </w:rPr>
      </w:pPr>
    </w:p>
    <w:p w:rsidR="00556572" w:rsidRPr="00965946" w:rsidRDefault="00556572" w:rsidP="00556572">
      <w:pPr>
        <w:jc w:val="both"/>
        <w:rPr>
          <w:sz w:val="28"/>
          <w:szCs w:val="28"/>
        </w:rPr>
      </w:pPr>
    </w:p>
    <w:p w:rsidR="000A35AA" w:rsidRPr="00965946" w:rsidRDefault="00556572" w:rsidP="00D01C19">
      <w:pPr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Секретарь Рабочей группы                                    </w:t>
      </w:r>
      <w:r w:rsidR="007C25D3" w:rsidRPr="00965946">
        <w:rPr>
          <w:sz w:val="28"/>
          <w:szCs w:val="28"/>
        </w:rPr>
        <w:t xml:space="preserve">                            </w:t>
      </w:r>
      <w:r w:rsidRPr="00965946">
        <w:rPr>
          <w:sz w:val="28"/>
          <w:szCs w:val="28"/>
        </w:rPr>
        <w:t xml:space="preserve">    О.В. Хватова</w:t>
      </w:r>
    </w:p>
    <w:sectPr w:rsidR="000A35AA" w:rsidRPr="00965946" w:rsidSect="00965946">
      <w:footerReference w:type="even" r:id="rId9"/>
      <w:footerReference w:type="firs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0" w:rsidRDefault="003C5DB0">
      <w:r>
        <w:separator/>
      </w:r>
    </w:p>
  </w:endnote>
  <w:endnote w:type="continuationSeparator" w:id="0">
    <w:p w:rsidR="003C5DB0" w:rsidRDefault="003C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8CF71C" wp14:editId="5DF0E17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D06421B" wp14:editId="742308A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0" w:rsidRDefault="003C5DB0">
      <w:r>
        <w:separator/>
      </w:r>
    </w:p>
  </w:footnote>
  <w:footnote w:type="continuationSeparator" w:id="0">
    <w:p w:rsidR="003C5DB0" w:rsidRDefault="003C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464"/>
    <w:multiLevelType w:val="multilevel"/>
    <w:tmpl w:val="BEA0B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051C4488"/>
    <w:multiLevelType w:val="hybridMultilevel"/>
    <w:tmpl w:val="FC363C7E"/>
    <w:lvl w:ilvl="0" w:tplc="8C7CE0FE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241D1"/>
    <w:multiLevelType w:val="multilevel"/>
    <w:tmpl w:val="77B49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7D5146E"/>
    <w:multiLevelType w:val="multilevel"/>
    <w:tmpl w:val="CB40DE8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F74"/>
    <w:multiLevelType w:val="hybridMultilevel"/>
    <w:tmpl w:val="4876390E"/>
    <w:lvl w:ilvl="0" w:tplc="DD7C714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8B5CE2"/>
    <w:multiLevelType w:val="multilevel"/>
    <w:tmpl w:val="BFE2CAD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B37508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F233EA7"/>
    <w:multiLevelType w:val="multilevel"/>
    <w:tmpl w:val="BAA24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870154C"/>
    <w:multiLevelType w:val="hybridMultilevel"/>
    <w:tmpl w:val="000AD040"/>
    <w:lvl w:ilvl="0" w:tplc="81EE2BEA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8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8124A86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4E44568A"/>
    <w:multiLevelType w:val="hybridMultilevel"/>
    <w:tmpl w:val="670A684A"/>
    <w:lvl w:ilvl="0" w:tplc="770A3B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6B4324"/>
    <w:multiLevelType w:val="hybridMultilevel"/>
    <w:tmpl w:val="4734EDAE"/>
    <w:lvl w:ilvl="0" w:tplc="E54C2F5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D64093"/>
    <w:multiLevelType w:val="hybridMultilevel"/>
    <w:tmpl w:val="32B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A0FDE"/>
    <w:multiLevelType w:val="hybridMultilevel"/>
    <w:tmpl w:val="74101F4A"/>
    <w:lvl w:ilvl="0" w:tplc="5CD6D106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7F35276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590A109D"/>
    <w:multiLevelType w:val="hybridMultilevel"/>
    <w:tmpl w:val="77A67940"/>
    <w:lvl w:ilvl="0" w:tplc="84E81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33E7D42"/>
    <w:multiLevelType w:val="hybridMultilevel"/>
    <w:tmpl w:val="96A2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94D0F"/>
    <w:multiLevelType w:val="multilevel"/>
    <w:tmpl w:val="0E2CF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00649A"/>
    <w:multiLevelType w:val="hybridMultilevel"/>
    <w:tmpl w:val="9A2AC140"/>
    <w:lvl w:ilvl="0" w:tplc="00787AAC">
      <w:start w:val="3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0">
    <w:nsid w:val="6E9D4E27"/>
    <w:multiLevelType w:val="multilevel"/>
    <w:tmpl w:val="88280D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6FD47207"/>
    <w:multiLevelType w:val="hybridMultilevel"/>
    <w:tmpl w:val="66E0FEA6"/>
    <w:lvl w:ilvl="0" w:tplc="0419000F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FE0C39"/>
    <w:multiLevelType w:val="hybridMultilevel"/>
    <w:tmpl w:val="9FE0C2CC"/>
    <w:lvl w:ilvl="0" w:tplc="9FC241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5">
    <w:nsid w:val="7FAB1650"/>
    <w:multiLevelType w:val="multilevel"/>
    <w:tmpl w:val="3EBC3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4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38"/>
  </w:num>
  <w:num w:numId="9">
    <w:abstractNumId w:val="23"/>
  </w:num>
  <w:num w:numId="10">
    <w:abstractNumId w:val="22"/>
  </w:num>
  <w:num w:numId="11">
    <w:abstractNumId w:val="44"/>
  </w:num>
  <w:num w:numId="12">
    <w:abstractNumId w:val="33"/>
  </w:num>
  <w:num w:numId="13">
    <w:abstractNumId w:val="18"/>
  </w:num>
  <w:num w:numId="14">
    <w:abstractNumId w:val="43"/>
  </w:num>
  <w:num w:numId="15">
    <w:abstractNumId w:val="27"/>
  </w:num>
  <w:num w:numId="16">
    <w:abstractNumId w:val="24"/>
  </w:num>
  <w:num w:numId="17">
    <w:abstractNumId w:val="13"/>
  </w:num>
  <w:num w:numId="18">
    <w:abstractNumId w:val="39"/>
  </w:num>
  <w:num w:numId="19">
    <w:abstractNumId w:val="17"/>
  </w:num>
  <w:num w:numId="20">
    <w:abstractNumId w:val="19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11"/>
  </w:num>
  <w:num w:numId="26">
    <w:abstractNumId w:val="35"/>
  </w:num>
  <w:num w:numId="27">
    <w:abstractNumId w:val="36"/>
  </w:num>
  <w:num w:numId="28">
    <w:abstractNumId w:val="45"/>
  </w:num>
  <w:num w:numId="29">
    <w:abstractNumId w:val="15"/>
  </w:num>
  <w:num w:numId="30">
    <w:abstractNumId w:val="41"/>
  </w:num>
  <w:num w:numId="31">
    <w:abstractNumId w:val="3"/>
  </w:num>
  <w:num w:numId="32">
    <w:abstractNumId w:val="1"/>
  </w:num>
  <w:num w:numId="33">
    <w:abstractNumId w:val="7"/>
  </w:num>
  <w:num w:numId="34">
    <w:abstractNumId w:val="25"/>
  </w:num>
  <w:num w:numId="35">
    <w:abstractNumId w:val="28"/>
  </w:num>
  <w:num w:numId="36">
    <w:abstractNumId w:val="30"/>
  </w:num>
  <w:num w:numId="37">
    <w:abstractNumId w:val="16"/>
  </w:num>
  <w:num w:numId="38">
    <w:abstractNumId w:val="37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0"/>
  </w:num>
  <w:num w:numId="43">
    <w:abstractNumId w:val="0"/>
  </w:num>
  <w:num w:numId="44">
    <w:abstractNumId w:val="8"/>
  </w:num>
  <w:num w:numId="45">
    <w:abstractNumId w:val="2"/>
  </w:num>
  <w:num w:numId="46">
    <w:abstractNumId w:val="10"/>
  </w:num>
  <w:num w:numId="47">
    <w:abstractNumId w:val="42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2804"/>
    <w:rsid w:val="0000501B"/>
    <w:rsid w:val="000054C6"/>
    <w:rsid w:val="000060CC"/>
    <w:rsid w:val="000071B1"/>
    <w:rsid w:val="000135B5"/>
    <w:rsid w:val="00013911"/>
    <w:rsid w:val="0002077A"/>
    <w:rsid w:val="0002103A"/>
    <w:rsid w:val="0002431D"/>
    <w:rsid w:val="00024E8F"/>
    <w:rsid w:val="0002716A"/>
    <w:rsid w:val="0003081C"/>
    <w:rsid w:val="0003088F"/>
    <w:rsid w:val="00033527"/>
    <w:rsid w:val="00034270"/>
    <w:rsid w:val="00036546"/>
    <w:rsid w:val="00040F8A"/>
    <w:rsid w:val="00047A12"/>
    <w:rsid w:val="00056342"/>
    <w:rsid w:val="000575D9"/>
    <w:rsid w:val="000601F6"/>
    <w:rsid w:val="00060672"/>
    <w:rsid w:val="000617A3"/>
    <w:rsid w:val="00064AAA"/>
    <w:rsid w:val="00083E1B"/>
    <w:rsid w:val="000872F0"/>
    <w:rsid w:val="0009013A"/>
    <w:rsid w:val="00091471"/>
    <w:rsid w:val="0009676C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10275E"/>
    <w:rsid w:val="00105637"/>
    <w:rsid w:val="001058C3"/>
    <w:rsid w:val="00107223"/>
    <w:rsid w:val="00112CE7"/>
    <w:rsid w:val="001172A8"/>
    <w:rsid w:val="00121557"/>
    <w:rsid w:val="00130BFC"/>
    <w:rsid w:val="00136B25"/>
    <w:rsid w:val="00141E7D"/>
    <w:rsid w:val="00143D5C"/>
    <w:rsid w:val="00150A95"/>
    <w:rsid w:val="00152143"/>
    <w:rsid w:val="00154D91"/>
    <w:rsid w:val="001602A3"/>
    <w:rsid w:val="00163CD5"/>
    <w:rsid w:val="00167032"/>
    <w:rsid w:val="00171423"/>
    <w:rsid w:val="00172453"/>
    <w:rsid w:val="00174CAF"/>
    <w:rsid w:val="00174DA9"/>
    <w:rsid w:val="00175FAD"/>
    <w:rsid w:val="00176FEA"/>
    <w:rsid w:val="00177900"/>
    <w:rsid w:val="001866A4"/>
    <w:rsid w:val="00186E5C"/>
    <w:rsid w:val="0019008B"/>
    <w:rsid w:val="00191AEB"/>
    <w:rsid w:val="00195394"/>
    <w:rsid w:val="001A09CB"/>
    <w:rsid w:val="001A2F9A"/>
    <w:rsid w:val="001A45C9"/>
    <w:rsid w:val="001A46A7"/>
    <w:rsid w:val="001B13D4"/>
    <w:rsid w:val="001B41F8"/>
    <w:rsid w:val="001B649A"/>
    <w:rsid w:val="001C1DCF"/>
    <w:rsid w:val="001C354E"/>
    <w:rsid w:val="001D1965"/>
    <w:rsid w:val="001D59E0"/>
    <w:rsid w:val="001D730E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4DDA"/>
    <w:rsid w:val="002469C3"/>
    <w:rsid w:val="00251ACF"/>
    <w:rsid w:val="00257AC4"/>
    <w:rsid w:val="00271B44"/>
    <w:rsid w:val="00277D8A"/>
    <w:rsid w:val="00280FBA"/>
    <w:rsid w:val="0029461A"/>
    <w:rsid w:val="00297A0C"/>
    <w:rsid w:val="002A5180"/>
    <w:rsid w:val="002B5A6E"/>
    <w:rsid w:val="002C1C9E"/>
    <w:rsid w:val="002D4254"/>
    <w:rsid w:val="002D4C86"/>
    <w:rsid w:val="002E05C3"/>
    <w:rsid w:val="002E3B5E"/>
    <w:rsid w:val="002E4848"/>
    <w:rsid w:val="002E60C2"/>
    <w:rsid w:val="002E6A18"/>
    <w:rsid w:val="002E7F37"/>
    <w:rsid w:val="002F7034"/>
    <w:rsid w:val="002F7496"/>
    <w:rsid w:val="00302FAA"/>
    <w:rsid w:val="00307677"/>
    <w:rsid w:val="00312BF0"/>
    <w:rsid w:val="00312F87"/>
    <w:rsid w:val="00324D46"/>
    <w:rsid w:val="003352E3"/>
    <w:rsid w:val="0034066D"/>
    <w:rsid w:val="00345405"/>
    <w:rsid w:val="00351280"/>
    <w:rsid w:val="003554E1"/>
    <w:rsid w:val="003744A0"/>
    <w:rsid w:val="00375DFF"/>
    <w:rsid w:val="00386884"/>
    <w:rsid w:val="003871D5"/>
    <w:rsid w:val="00395763"/>
    <w:rsid w:val="00395958"/>
    <w:rsid w:val="003A21D2"/>
    <w:rsid w:val="003B1E02"/>
    <w:rsid w:val="003B767B"/>
    <w:rsid w:val="003B7CD6"/>
    <w:rsid w:val="003C174C"/>
    <w:rsid w:val="003C2E4A"/>
    <w:rsid w:val="003C5DB0"/>
    <w:rsid w:val="003C6410"/>
    <w:rsid w:val="003D4944"/>
    <w:rsid w:val="003E2007"/>
    <w:rsid w:val="003F5ADF"/>
    <w:rsid w:val="0040117F"/>
    <w:rsid w:val="004056E8"/>
    <w:rsid w:val="00411922"/>
    <w:rsid w:val="00420884"/>
    <w:rsid w:val="004209A7"/>
    <w:rsid w:val="004244C4"/>
    <w:rsid w:val="004269DB"/>
    <w:rsid w:val="00427E8C"/>
    <w:rsid w:val="004308F9"/>
    <w:rsid w:val="00436F85"/>
    <w:rsid w:val="00444426"/>
    <w:rsid w:val="00453F6D"/>
    <w:rsid w:val="0045461E"/>
    <w:rsid w:val="004573C2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624F"/>
    <w:rsid w:val="005B6501"/>
    <w:rsid w:val="005C1378"/>
    <w:rsid w:val="005C7562"/>
    <w:rsid w:val="005D58E1"/>
    <w:rsid w:val="005F1021"/>
    <w:rsid w:val="005F49FB"/>
    <w:rsid w:val="006045C0"/>
    <w:rsid w:val="00607BC6"/>
    <w:rsid w:val="006113F7"/>
    <w:rsid w:val="006141B4"/>
    <w:rsid w:val="006169B4"/>
    <w:rsid w:val="00620059"/>
    <w:rsid w:val="00625F8B"/>
    <w:rsid w:val="00626A9D"/>
    <w:rsid w:val="0063721E"/>
    <w:rsid w:val="0063765D"/>
    <w:rsid w:val="00640EF5"/>
    <w:rsid w:val="0065532C"/>
    <w:rsid w:val="00665903"/>
    <w:rsid w:val="006661E2"/>
    <w:rsid w:val="0067195F"/>
    <w:rsid w:val="00671F10"/>
    <w:rsid w:val="00685C31"/>
    <w:rsid w:val="006A343F"/>
    <w:rsid w:val="006B1326"/>
    <w:rsid w:val="006B521E"/>
    <w:rsid w:val="006C144E"/>
    <w:rsid w:val="006C1D25"/>
    <w:rsid w:val="006C4CB2"/>
    <w:rsid w:val="006D31AA"/>
    <w:rsid w:val="006E4FC0"/>
    <w:rsid w:val="006E6FB0"/>
    <w:rsid w:val="006F4722"/>
    <w:rsid w:val="006F57F0"/>
    <w:rsid w:val="00702760"/>
    <w:rsid w:val="00703628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49AC"/>
    <w:rsid w:val="0081099B"/>
    <w:rsid w:val="0081684C"/>
    <w:rsid w:val="00820287"/>
    <w:rsid w:val="00843C47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A1F7F"/>
    <w:rsid w:val="008A41E1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63FA"/>
    <w:rsid w:val="009270A8"/>
    <w:rsid w:val="00951EB2"/>
    <w:rsid w:val="009528B5"/>
    <w:rsid w:val="00953511"/>
    <w:rsid w:val="00954B4A"/>
    <w:rsid w:val="00954E59"/>
    <w:rsid w:val="00956D8B"/>
    <w:rsid w:val="0096214D"/>
    <w:rsid w:val="0096262D"/>
    <w:rsid w:val="00965946"/>
    <w:rsid w:val="00970692"/>
    <w:rsid w:val="0097647D"/>
    <w:rsid w:val="00981F94"/>
    <w:rsid w:val="00987C04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7B8D"/>
    <w:rsid w:val="009C65CF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3B24"/>
    <w:rsid w:val="00A4340F"/>
    <w:rsid w:val="00A45DAC"/>
    <w:rsid w:val="00A527E1"/>
    <w:rsid w:val="00A5493E"/>
    <w:rsid w:val="00A55F2D"/>
    <w:rsid w:val="00A6043C"/>
    <w:rsid w:val="00A60C5A"/>
    <w:rsid w:val="00A612D5"/>
    <w:rsid w:val="00A62679"/>
    <w:rsid w:val="00A71B17"/>
    <w:rsid w:val="00A766B3"/>
    <w:rsid w:val="00A779AB"/>
    <w:rsid w:val="00A90890"/>
    <w:rsid w:val="00AA022F"/>
    <w:rsid w:val="00AB0111"/>
    <w:rsid w:val="00AB1528"/>
    <w:rsid w:val="00AB4176"/>
    <w:rsid w:val="00AB54D4"/>
    <w:rsid w:val="00AB6514"/>
    <w:rsid w:val="00AB6D9C"/>
    <w:rsid w:val="00AC1436"/>
    <w:rsid w:val="00AD27AF"/>
    <w:rsid w:val="00AE3359"/>
    <w:rsid w:val="00AE5800"/>
    <w:rsid w:val="00AF7385"/>
    <w:rsid w:val="00B068E9"/>
    <w:rsid w:val="00B06FDB"/>
    <w:rsid w:val="00B148BD"/>
    <w:rsid w:val="00B232FA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60934"/>
    <w:rsid w:val="00B630DF"/>
    <w:rsid w:val="00B755ED"/>
    <w:rsid w:val="00B75F3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E45F9"/>
    <w:rsid w:val="00BF3305"/>
    <w:rsid w:val="00BF4023"/>
    <w:rsid w:val="00BF6F08"/>
    <w:rsid w:val="00C01E20"/>
    <w:rsid w:val="00C02812"/>
    <w:rsid w:val="00C078CC"/>
    <w:rsid w:val="00C110E8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578C5"/>
    <w:rsid w:val="00C676C2"/>
    <w:rsid w:val="00C70A16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D33D1"/>
    <w:rsid w:val="00CD53FB"/>
    <w:rsid w:val="00CE2D12"/>
    <w:rsid w:val="00CF6CD7"/>
    <w:rsid w:val="00CF6EEA"/>
    <w:rsid w:val="00D00AEA"/>
    <w:rsid w:val="00D0142A"/>
    <w:rsid w:val="00D01C19"/>
    <w:rsid w:val="00D04F1B"/>
    <w:rsid w:val="00D05AAE"/>
    <w:rsid w:val="00D22997"/>
    <w:rsid w:val="00D22FB1"/>
    <w:rsid w:val="00D30642"/>
    <w:rsid w:val="00D37F4E"/>
    <w:rsid w:val="00D467BC"/>
    <w:rsid w:val="00D55C64"/>
    <w:rsid w:val="00D6033E"/>
    <w:rsid w:val="00D62CE1"/>
    <w:rsid w:val="00D66ECB"/>
    <w:rsid w:val="00D70516"/>
    <w:rsid w:val="00D72093"/>
    <w:rsid w:val="00D850E9"/>
    <w:rsid w:val="00D91BE4"/>
    <w:rsid w:val="00D92ED6"/>
    <w:rsid w:val="00D93252"/>
    <w:rsid w:val="00DA0E25"/>
    <w:rsid w:val="00DA4413"/>
    <w:rsid w:val="00DA6E6C"/>
    <w:rsid w:val="00DC1FD5"/>
    <w:rsid w:val="00DD042B"/>
    <w:rsid w:val="00DD0B4C"/>
    <w:rsid w:val="00DD577D"/>
    <w:rsid w:val="00DE5D91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4FD7"/>
    <w:rsid w:val="00E5534B"/>
    <w:rsid w:val="00E608E1"/>
    <w:rsid w:val="00E61F74"/>
    <w:rsid w:val="00E62D12"/>
    <w:rsid w:val="00E75D62"/>
    <w:rsid w:val="00E82EF0"/>
    <w:rsid w:val="00E84CF1"/>
    <w:rsid w:val="00E8659E"/>
    <w:rsid w:val="00EA16F4"/>
    <w:rsid w:val="00EA33DD"/>
    <w:rsid w:val="00EB5CE5"/>
    <w:rsid w:val="00EB72DD"/>
    <w:rsid w:val="00EC19A0"/>
    <w:rsid w:val="00F06186"/>
    <w:rsid w:val="00F22A3F"/>
    <w:rsid w:val="00F26112"/>
    <w:rsid w:val="00F26CAD"/>
    <w:rsid w:val="00F42125"/>
    <w:rsid w:val="00F46AA2"/>
    <w:rsid w:val="00F54320"/>
    <w:rsid w:val="00F60794"/>
    <w:rsid w:val="00F61C1B"/>
    <w:rsid w:val="00F63128"/>
    <w:rsid w:val="00F66FB8"/>
    <w:rsid w:val="00F726F4"/>
    <w:rsid w:val="00F75F7F"/>
    <w:rsid w:val="00F7644E"/>
    <w:rsid w:val="00F819A0"/>
    <w:rsid w:val="00F82A0A"/>
    <w:rsid w:val="00F93DE8"/>
    <w:rsid w:val="00FA0116"/>
    <w:rsid w:val="00FC2730"/>
    <w:rsid w:val="00FC5168"/>
    <w:rsid w:val="00FD2C91"/>
    <w:rsid w:val="00FD518C"/>
    <w:rsid w:val="00FD5475"/>
    <w:rsid w:val="00FD5BBE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9386-2755-4501-943C-0B08B82E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2020-04-27T07:40:00Z</cp:lastPrinted>
  <dcterms:created xsi:type="dcterms:W3CDTF">2020-04-12T17:05:00Z</dcterms:created>
  <dcterms:modified xsi:type="dcterms:W3CDTF">2020-04-27T07:44:00Z</dcterms:modified>
</cp:coreProperties>
</file>