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17" w:rsidRPr="00995D11" w:rsidRDefault="00E06A17" w:rsidP="00630711">
      <w:pPr>
        <w:pStyle w:val="2"/>
      </w:pPr>
    </w:p>
    <w:p w:rsidR="00E06A17" w:rsidRPr="00995D11" w:rsidRDefault="00E06A17" w:rsidP="00630711">
      <w:pPr>
        <w:pStyle w:val="2"/>
        <w:rPr>
          <w:kern w:val="32"/>
          <w:sz w:val="32"/>
          <w:szCs w:val="32"/>
        </w:rPr>
      </w:pPr>
      <w:r w:rsidRPr="00995D11">
        <w:rPr>
          <w:kern w:val="32"/>
          <w:sz w:val="32"/>
          <w:szCs w:val="32"/>
        </w:rPr>
        <w:t>АДМИНИСТРАЦИЯ БЕРЕЗОВСКОГО РАЙОНА</w:t>
      </w:r>
    </w:p>
    <w:p w:rsidR="00E06A17" w:rsidRPr="00995D11" w:rsidRDefault="00E06A17" w:rsidP="00630711">
      <w:pPr>
        <w:pStyle w:val="2"/>
        <w:rPr>
          <w:kern w:val="32"/>
          <w:sz w:val="32"/>
          <w:szCs w:val="32"/>
        </w:rPr>
      </w:pPr>
      <w:r w:rsidRPr="00995D11">
        <w:rPr>
          <w:kern w:val="32"/>
          <w:sz w:val="32"/>
          <w:szCs w:val="32"/>
        </w:rPr>
        <w:t>ХАНТЫ-МАНСИЙСКОГО АВТОНОМНОГО ОКРУГА</w:t>
      </w:r>
      <w:r w:rsidR="006C3AEF" w:rsidRPr="00995D11">
        <w:rPr>
          <w:kern w:val="32"/>
          <w:sz w:val="32"/>
          <w:szCs w:val="32"/>
        </w:rPr>
        <w:t>-</w:t>
      </w:r>
      <w:r w:rsidRPr="00995D11">
        <w:rPr>
          <w:kern w:val="32"/>
          <w:sz w:val="32"/>
          <w:szCs w:val="32"/>
        </w:rPr>
        <w:t>ЮГРЫ</w:t>
      </w:r>
    </w:p>
    <w:p w:rsidR="00E06A17" w:rsidRPr="00995D11" w:rsidRDefault="00E06A17" w:rsidP="00630711">
      <w:pPr>
        <w:pStyle w:val="2"/>
      </w:pPr>
    </w:p>
    <w:p w:rsidR="00E06A17" w:rsidRPr="00995D11" w:rsidRDefault="00630711" w:rsidP="00630711">
      <w:pPr>
        <w:pStyle w:val="2"/>
        <w:rPr>
          <w:kern w:val="32"/>
          <w:sz w:val="32"/>
          <w:szCs w:val="32"/>
        </w:rPr>
      </w:pPr>
      <w:r>
        <w:rPr>
          <w:kern w:val="32"/>
          <w:sz w:val="32"/>
          <w:szCs w:val="32"/>
        </w:rPr>
        <w:t>ПОСТАНОВЛЕНИЕ</w:t>
      </w:r>
    </w:p>
    <w:p w:rsidR="00E06A17" w:rsidRPr="00995D11" w:rsidRDefault="00E06A17" w:rsidP="00995D11">
      <w:pPr>
        <w:ind w:left="567" w:firstLine="0"/>
      </w:pPr>
    </w:p>
    <w:p w:rsidR="006C3AEF" w:rsidRPr="00995D11" w:rsidRDefault="006C3AEF" w:rsidP="00995D11">
      <w:pPr>
        <w:ind w:left="567" w:firstLine="0"/>
      </w:pPr>
    </w:p>
    <w:p w:rsidR="005A2F1C" w:rsidRPr="00995D11" w:rsidRDefault="003150A2" w:rsidP="00630711">
      <w:pPr>
        <w:tabs>
          <w:tab w:val="center" w:pos="9072"/>
        </w:tabs>
        <w:ind w:firstLine="0"/>
      </w:pPr>
      <w:r w:rsidRPr="00995D11">
        <w:t>от</w:t>
      </w:r>
      <w:r w:rsidR="006C3AEF" w:rsidRPr="00995D11">
        <w:t xml:space="preserve"> </w:t>
      </w:r>
      <w:r w:rsidRPr="00995D11">
        <w:t>13.11.2018</w:t>
      </w:r>
      <w:r w:rsidR="00630711">
        <w:tab/>
      </w:r>
      <w:r w:rsidR="006C3AEF" w:rsidRPr="00995D11">
        <w:t xml:space="preserve">№ </w:t>
      </w:r>
      <w:r w:rsidRPr="00995D11">
        <w:t>1004</w:t>
      </w:r>
    </w:p>
    <w:p w:rsidR="005A2F1C" w:rsidRPr="00995D11" w:rsidRDefault="005A2F1C" w:rsidP="00630711">
      <w:pPr>
        <w:ind w:firstLine="0"/>
      </w:pPr>
      <w:r w:rsidRPr="00995D11">
        <w:t>пгт. Березово</w:t>
      </w:r>
    </w:p>
    <w:p w:rsidR="005A2F1C" w:rsidRPr="00995D11" w:rsidRDefault="005A2F1C" w:rsidP="00995D11">
      <w:pPr>
        <w:ind w:left="567" w:firstLine="0"/>
      </w:pPr>
    </w:p>
    <w:p w:rsidR="005A2F1C" w:rsidRPr="00995D11" w:rsidRDefault="005A2F1C" w:rsidP="00995D1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95D11">
        <w:rPr>
          <w:rFonts w:cs="Arial"/>
          <w:b/>
          <w:bCs/>
          <w:kern w:val="28"/>
          <w:sz w:val="32"/>
          <w:szCs w:val="32"/>
        </w:rPr>
        <w:t>Об установлении размера платы, взимаемой с родителей (законных представителей) за присмотр и уход за детьми и стоимости питания в муниципальных образовательных учреждениях Березовского района, реализующих основную образовательную программу дошкольного образования и признании утратившими силу некоторых муниципальных правовых актов администрации Березовского района</w:t>
      </w:r>
    </w:p>
    <w:p w:rsidR="005A2F1C" w:rsidRDefault="005A2F1C" w:rsidP="00995D11"/>
    <w:p w:rsidR="00145EB2" w:rsidRDefault="00145EB2" w:rsidP="00995D11">
      <w:r>
        <w:t xml:space="preserve">(утратило силу постановлением Администрации </w:t>
      </w:r>
      <w:hyperlink r:id="rId8" w:tooltip="постановление от 10.12.2019 0:00:00 №1432 Администрация Березовского района&#10;&#10;Об установлении размера платы, взимаемой с родителей (законных представителей) за присмотр и уход за детьми и стоимости питания в муниципальных образовательных учреждениях Березовского района, реализующих основную образовательную программу дошкольного образования и признании утратившими силу некоторых муниципальных правовых актов администрации Березовского района&#10;" w:history="1">
        <w:r w:rsidRPr="00145EB2">
          <w:rPr>
            <w:rStyle w:val="ad"/>
          </w:rPr>
          <w:t>от 10.12.2019 № 14</w:t>
        </w:r>
        <w:bookmarkStart w:id="0" w:name="_GoBack"/>
        <w:bookmarkEnd w:id="0"/>
        <w:r w:rsidRPr="00145EB2">
          <w:rPr>
            <w:rStyle w:val="ad"/>
          </w:rPr>
          <w:t>32</w:t>
        </w:r>
      </w:hyperlink>
      <w:r>
        <w:t>)</w:t>
      </w:r>
    </w:p>
    <w:p w:rsidR="00145EB2" w:rsidRPr="00995D11" w:rsidRDefault="00145EB2" w:rsidP="00995D11"/>
    <w:p w:rsidR="005A2F1C" w:rsidRPr="00995D11" w:rsidRDefault="005A2F1C" w:rsidP="00630711">
      <w:r w:rsidRPr="00995D11">
        <w:t>В соответствии с Федеральным законом от 29.12.2012</w:t>
      </w:r>
      <w:hyperlink r:id="rId9" w:history="1">
        <w:r w:rsidR="006C3AEF" w:rsidRPr="00995D11">
          <w:rPr>
            <w:rStyle w:val="ad"/>
          </w:rPr>
          <w:t xml:space="preserve"> № </w:t>
        </w:r>
        <w:r w:rsidRPr="00995D11">
          <w:rPr>
            <w:rStyle w:val="ad"/>
          </w:rPr>
          <w:t xml:space="preserve">273-ФЗ </w:t>
        </w:r>
        <w:r w:rsidR="006C3AEF" w:rsidRPr="00995D11">
          <w:rPr>
            <w:rStyle w:val="ad"/>
          </w:rPr>
          <w:t>«</w:t>
        </w:r>
        <w:r w:rsidRPr="00995D11">
          <w:rPr>
            <w:rStyle w:val="ad"/>
          </w:rPr>
          <w:t>Об образовании</w:t>
        </w:r>
      </w:hyperlink>
      <w:r w:rsidRPr="00995D11">
        <w:t xml:space="preserve"> в Российской Федерации</w:t>
      </w:r>
      <w:r w:rsidR="006C3AEF" w:rsidRPr="00995D11">
        <w:t>»</w:t>
      </w:r>
      <w:r w:rsidRPr="00995D11">
        <w:t>, постановлением Правительства Ханты-Мансийского автономного округа</w:t>
      </w:r>
      <w:r w:rsidR="006C3AEF" w:rsidRPr="00995D11">
        <w:t>-</w:t>
      </w:r>
      <w:r w:rsidRPr="00995D11">
        <w:t>Югры от 28.09.2018</w:t>
      </w:r>
      <w:r w:rsidR="006C3AEF" w:rsidRPr="00995D11">
        <w:t xml:space="preserve"> № </w:t>
      </w:r>
      <w:r w:rsidRPr="00995D11">
        <w:t xml:space="preserve">333-п </w:t>
      </w:r>
      <w:r w:rsidR="006C3AEF" w:rsidRPr="00995D11">
        <w:t>«</w:t>
      </w:r>
      <w:r w:rsidRPr="00995D11">
        <w:t>О внесении изменений в приложение к постановлению Правительства Ханты-Мансийского автономного округа</w:t>
      </w:r>
      <w:r w:rsidR="006C3AEF" w:rsidRPr="00995D11">
        <w:t>-</w:t>
      </w:r>
      <w:r w:rsidRPr="00995D11">
        <w:t>Югры от 4 декабря 2015 года</w:t>
      </w:r>
      <w:r w:rsidR="006C3AEF" w:rsidRPr="00995D11">
        <w:t xml:space="preserve"> № </w:t>
      </w:r>
      <w:r w:rsidRPr="00995D11">
        <w:t xml:space="preserve">440-п </w:t>
      </w:r>
      <w:r w:rsidR="006C3AEF" w:rsidRPr="00995D11">
        <w:t>«</w:t>
      </w:r>
      <w:r w:rsidRPr="00995D11">
        <w:t>Об установлении максимального размера родительской платы за присмотр и уход за ребенком (детьми) в государственных и муниципальных организациях, реализующих образовательные программы дошкольного образования</w:t>
      </w:r>
      <w:r w:rsidR="006C3AEF" w:rsidRPr="00995D11">
        <w:t>»</w:t>
      </w:r>
      <w:r w:rsidRPr="00995D11">
        <w:t>, в целях установления размера родительской платы за присмотр и уход за детьми (далее - родительская плата) и стоимости детодня в муниципальных дошкольных образовательных учреждениях Березовского района, реализующих основную образовательную программу дошкольного образования:</w:t>
      </w:r>
    </w:p>
    <w:p w:rsidR="005A2F1C" w:rsidRPr="00995D11" w:rsidRDefault="00995D11" w:rsidP="00630711">
      <w:r w:rsidRPr="00995D11">
        <w:t xml:space="preserve">1. </w:t>
      </w:r>
      <w:r w:rsidR="005A2F1C" w:rsidRPr="00995D11">
        <w:t>Установить с 01 января 2019 года родительскую плату:</w:t>
      </w:r>
    </w:p>
    <w:p w:rsidR="005A2F1C" w:rsidRPr="00995D11" w:rsidRDefault="005A2F1C" w:rsidP="00630711">
      <w:r w:rsidRPr="00995D11">
        <w:t>- за день пребывания детей в муниципальных дошкольных образовательных учреждениях Березовского района, реализующих основную образовательную программу дошкольного образования в размере 180 рублей;</w:t>
      </w:r>
    </w:p>
    <w:p w:rsidR="005A2F1C" w:rsidRPr="00995D11" w:rsidRDefault="005A2F1C" w:rsidP="00630711">
      <w:r w:rsidRPr="00995D11">
        <w:t>- за 1 час пребывания детей в группах кратковременного пребывания муниципальных дошкольных образовательных учреждений Березовского района, реализующих основную образовательную программу дошкольного образования (с одноразовым питанием) в размере 17 рублей.</w:t>
      </w:r>
    </w:p>
    <w:p w:rsidR="005A2F1C" w:rsidRPr="00995D11" w:rsidRDefault="005A2F1C" w:rsidP="00630711">
      <w:r w:rsidRPr="00995D11">
        <w:t>2.</w:t>
      </w:r>
      <w:r w:rsidR="006C3AEF" w:rsidRPr="00995D11">
        <w:t xml:space="preserve"> </w:t>
      </w:r>
      <w:r w:rsidRPr="00995D11">
        <w:t>Установить с 01 января 2019 года льготную родительскую плату семьям, имеющим среднедушевой доход семьи ниже величины прожиточного минимума, установленного в Ханты-Мансийском автономном округе</w:t>
      </w:r>
      <w:r w:rsidR="006C3AEF" w:rsidRPr="00995D11">
        <w:t>-</w:t>
      </w:r>
      <w:r w:rsidRPr="00995D11">
        <w:t>Югре:</w:t>
      </w:r>
    </w:p>
    <w:p w:rsidR="005A2F1C" w:rsidRPr="00995D11" w:rsidRDefault="005A2F1C" w:rsidP="00630711">
      <w:r w:rsidRPr="00995D11">
        <w:t>- за день пребывания детей в муниципальных дошкольных образовательных учреждениях Березовского района, реализующих основную образовательную программу дошкольного образования в</w:t>
      </w:r>
      <w:r w:rsidR="006C3AEF" w:rsidRPr="00995D11">
        <w:t xml:space="preserve"> </w:t>
      </w:r>
      <w:r w:rsidRPr="00995D11">
        <w:t>размере 98 рублей;</w:t>
      </w:r>
    </w:p>
    <w:p w:rsidR="005A2F1C" w:rsidRPr="00995D11" w:rsidRDefault="005A2F1C" w:rsidP="00630711">
      <w:r w:rsidRPr="00995D11">
        <w:t xml:space="preserve">- за 1 час пребывания детей в группах кратковременного пребывания муниципальных дошкольных образовательных учреждений Березовского района, </w:t>
      </w:r>
      <w:r w:rsidRPr="00995D11">
        <w:lastRenderedPageBreak/>
        <w:t>реализующих основную образовательную программу дошкольного образования (с одноразовым питанием) в размере 9 рублей.</w:t>
      </w:r>
    </w:p>
    <w:p w:rsidR="005A2F1C" w:rsidRPr="00995D11" w:rsidRDefault="005A2F1C" w:rsidP="00630711">
      <w:r w:rsidRPr="00995D11">
        <w:t>3.</w:t>
      </w:r>
      <w:r w:rsidR="006C3AEF" w:rsidRPr="00995D11">
        <w:t xml:space="preserve"> </w:t>
      </w:r>
      <w:r w:rsidRPr="00995D11">
        <w:t>Установить с 01 января 2019 года в муниципальных дошкольных образовательных учреждениях Березовского района, реализующих основную образовательную программу дошкольного образования, стоимость детодня 170 рублей.</w:t>
      </w:r>
    </w:p>
    <w:p w:rsidR="005A2F1C" w:rsidRPr="00995D11" w:rsidRDefault="005A2F1C" w:rsidP="00630711">
      <w:r w:rsidRPr="00995D11">
        <w:t>4.</w:t>
      </w:r>
      <w:r w:rsidR="006C3AEF" w:rsidRPr="00995D11">
        <w:t xml:space="preserve"> </w:t>
      </w:r>
      <w:r w:rsidRPr="00995D11">
        <w:t>Руководителям муниципальных образовательных учреждений, реализующих основную образовательную программу дошкольного образования, обеспечить ознакомление родителей (законных представителей) с настоящим постановлением.</w:t>
      </w:r>
    </w:p>
    <w:p w:rsidR="005A2F1C" w:rsidRPr="00995D11" w:rsidRDefault="005A2F1C" w:rsidP="00630711">
      <w:r w:rsidRPr="00995D11">
        <w:t>5.</w:t>
      </w:r>
      <w:r w:rsidR="006C3AEF" w:rsidRPr="00995D11">
        <w:t xml:space="preserve"> </w:t>
      </w:r>
      <w:r w:rsidRPr="00995D11">
        <w:t xml:space="preserve">Постановление администрации Березовского района </w:t>
      </w:r>
      <w:hyperlink r:id="rId10" w:tooltip="постановление от 14.07.2017 0:00:00 №596 Администрация Березовского района&#10;&#10;Об установлении размера платы, взимаемой с родителей (законных представителей), за присмотр и уход за детьми и стоимости питания в муниципальных образовательных учреждениях Березовског" w:history="1">
        <w:r w:rsidRPr="00630711">
          <w:rPr>
            <w:rStyle w:val="ad"/>
          </w:rPr>
          <w:t>от 14.07.2017</w:t>
        </w:r>
        <w:r w:rsidR="006C3AEF" w:rsidRPr="00630711">
          <w:rPr>
            <w:rStyle w:val="ad"/>
          </w:rPr>
          <w:t xml:space="preserve"> № </w:t>
        </w:r>
        <w:r w:rsidRPr="00630711">
          <w:rPr>
            <w:rStyle w:val="ad"/>
          </w:rPr>
          <w:t>596</w:t>
        </w:r>
      </w:hyperlink>
      <w:r w:rsidRPr="00995D11">
        <w:t xml:space="preserve"> </w:t>
      </w:r>
      <w:r w:rsidR="006C3AEF" w:rsidRPr="00995D11">
        <w:t>«</w:t>
      </w:r>
      <w:r w:rsidRPr="00995D11">
        <w:t>Об установлении размера платы, взимаемой с родителей (законных представителей), за присмотр и уход за детьми и стоимости питания в муниципальных образовательных учреждениях</w:t>
      </w:r>
      <w:r w:rsidR="006C3AEF" w:rsidRPr="00995D11">
        <w:t xml:space="preserve"> </w:t>
      </w:r>
      <w:r w:rsidRPr="00995D11">
        <w:t>Березовского района, реализующих основную образовательную программу дошкольного образования, и признании утратившими силу некоторых муниципальных правовых актов администрации Березовского района</w:t>
      </w:r>
      <w:r w:rsidR="006C3AEF" w:rsidRPr="00995D11">
        <w:t>»</w:t>
      </w:r>
      <w:r w:rsidRPr="00995D11">
        <w:t xml:space="preserve"> признать утратившим силу.</w:t>
      </w:r>
    </w:p>
    <w:p w:rsidR="005A2F1C" w:rsidRPr="00995D11" w:rsidRDefault="005A2F1C" w:rsidP="00630711">
      <w:r w:rsidRPr="00995D11">
        <w:t>6.</w:t>
      </w:r>
      <w:r w:rsidR="006C3AEF" w:rsidRPr="00995D11">
        <w:t xml:space="preserve"> </w:t>
      </w:r>
      <w:r w:rsidRPr="00995D11">
        <w:t xml:space="preserve">Опубликовать настоящее постановление в газете </w:t>
      </w:r>
      <w:r w:rsidR="006C3AEF" w:rsidRPr="00995D11">
        <w:t>«</w:t>
      </w:r>
      <w:r w:rsidRPr="00995D11">
        <w:t>Жизнь Югры</w:t>
      </w:r>
      <w:r w:rsidR="006C3AEF" w:rsidRPr="00995D11">
        <w:t>»</w:t>
      </w:r>
      <w:r w:rsidRPr="00995D11">
        <w:t xml:space="preserve"> и разместить на официальном веб-сайте органов местного самоуправления Березовского района.</w:t>
      </w:r>
    </w:p>
    <w:p w:rsidR="006C3AEF" w:rsidRPr="00995D11" w:rsidRDefault="005A2F1C" w:rsidP="00630711">
      <w:r w:rsidRPr="00995D11">
        <w:t>7.</w:t>
      </w:r>
      <w:r w:rsidR="006C3AEF" w:rsidRPr="00995D11">
        <w:t xml:space="preserve"> </w:t>
      </w:r>
      <w:r w:rsidRPr="00995D11">
        <w:t>Настоящее постановление вступает в силу после его официального опубликования и распространяется на правоотношения, возникающие с 1 января 2019 года.</w:t>
      </w:r>
    </w:p>
    <w:p w:rsidR="006C3AEF" w:rsidRDefault="006C3AEF" w:rsidP="00995D11"/>
    <w:p w:rsidR="00995D11" w:rsidRDefault="00995D11" w:rsidP="00995D11"/>
    <w:p w:rsidR="00995D11" w:rsidRPr="00995D11" w:rsidRDefault="00995D11" w:rsidP="00995D11"/>
    <w:p w:rsidR="006C3AEF" w:rsidRPr="00995D11" w:rsidRDefault="005A2F1C" w:rsidP="00630711">
      <w:pPr>
        <w:tabs>
          <w:tab w:val="center" w:pos="9072"/>
        </w:tabs>
        <w:ind w:firstLine="0"/>
      </w:pPr>
      <w:r w:rsidRPr="00995D11">
        <w:t>Глава района</w:t>
      </w:r>
      <w:r w:rsidR="00630711">
        <w:tab/>
      </w:r>
      <w:r w:rsidRPr="00995D11">
        <w:t>В.И. Фомин</w:t>
      </w:r>
    </w:p>
    <w:p w:rsidR="006C3AEF" w:rsidRPr="00995D11" w:rsidRDefault="006C3AEF" w:rsidP="00995D11">
      <w:pPr>
        <w:ind w:left="567" w:firstLine="0"/>
      </w:pPr>
    </w:p>
    <w:p w:rsidR="00E06A17" w:rsidRPr="006C3AEF" w:rsidRDefault="00E06A17" w:rsidP="003A0A31">
      <w:pPr>
        <w:rPr>
          <w:rFonts w:cs="Arial"/>
        </w:rPr>
      </w:pPr>
    </w:p>
    <w:sectPr w:rsidR="00E06A17" w:rsidRPr="006C3AEF" w:rsidSect="00F959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71" w:rsidRDefault="00A21D71" w:rsidP="00F959E1">
      <w:r>
        <w:separator/>
      </w:r>
    </w:p>
  </w:endnote>
  <w:endnote w:type="continuationSeparator" w:id="0">
    <w:p w:rsidR="00A21D71" w:rsidRDefault="00A21D71" w:rsidP="00F9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38" w:rsidRDefault="000E173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38" w:rsidRDefault="000E173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38" w:rsidRDefault="000E173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71" w:rsidRDefault="00A21D71" w:rsidP="00F959E1">
      <w:r>
        <w:separator/>
      </w:r>
    </w:p>
  </w:footnote>
  <w:footnote w:type="continuationSeparator" w:id="0">
    <w:p w:rsidR="00A21D71" w:rsidRDefault="00A21D71" w:rsidP="00F95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38" w:rsidRDefault="000E173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38" w:rsidRDefault="000E173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38" w:rsidRDefault="000E173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E3E"/>
    <w:multiLevelType w:val="multilevel"/>
    <w:tmpl w:val="B89E35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CAD4C31"/>
    <w:multiLevelType w:val="hybridMultilevel"/>
    <w:tmpl w:val="3550A780"/>
    <w:lvl w:ilvl="0" w:tplc="92CE5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A57C34"/>
    <w:multiLevelType w:val="multilevel"/>
    <w:tmpl w:val="357089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4371027E"/>
    <w:multiLevelType w:val="multilevel"/>
    <w:tmpl w:val="2B3E760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B5"/>
    <w:rsid w:val="00001B34"/>
    <w:rsid w:val="00004E37"/>
    <w:rsid w:val="00014272"/>
    <w:rsid w:val="000E1738"/>
    <w:rsid w:val="000E3AD5"/>
    <w:rsid w:val="0010659D"/>
    <w:rsid w:val="00110594"/>
    <w:rsid w:val="00125CD5"/>
    <w:rsid w:val="00144A0D"/>
    <w:rsid w:val="00145EB2"/>
    <w:rsid w:val="001A3051"/>
    <w:rsid w:val="001E42D4"/>
    <w:rsid w:val="0023577F"/>
    <w:rsid w:val="002C4B10"/>
    <w:rsid w:val="002D1696"/>
    <w:rsid w:val="002F7F49"/>
    <w:rsid w:val="003150A2"/>
    <w:rsid w:val="0035746E"/>
    <w:rsid w:val="0039028B"/>
    <w:rsid w:val="003A0A31"/>
    <w:rsid w:val="003A6198"/>
    <w:rsid w:val="003D1CEB"/>
    <w:rsid w:val="003F6BE8"/>
    <w:rsid w:val="0040668D"/>
    <w:rsid w:val="00412C12"/>
    <w:rsid w:val="00465F0A"/>
    <w:rsid w:val="00494A61"/>
    <w:rsid w:val="004A0393"/>
    <w:rsid w:val="004F6887"/>
    <w:rsid w:val="005609E5"/>
    <w:rsid w:val="005A2F1C"/>
    <w:rsid w:val="005A33AB"/>
    <w:rsid w:val="005A3F36"/>
    <w:rsid w:val="005B146A"/>
    <w:rsid w:val="005B694C"/>
    <w:rsid w:val="005D5186"/>
    <w:rsid w:val="005E7222"/>
    <w:rsid w:val="00630711"/>
    <w:rsid w:val="00667796"/>
    <w:rsid w:val="00667D71"/>
    <w:rsid w:val="00674E20"/>
    <w:rsid w:val="00687365"/>
    <w:rsid w:val="006C3AEF"/>
    <w:rsid w:val="0070051F"/>
    <w:rsid w:val="007227BA"/>
    <w:rsid w:val="007979FE"/>
    <w:rsid w:val="007A2EB7"/>
    <w:rsid w:val="00800E68"/>
    <w:rsid w:val="0081274F"/>
    <w:rsid w:val="0082569D"/>
    <w:rsid w:val="00831606"/>
    <w:rsid w:val="00853798"/>
    <w:rsid w:val="008B41B7"/>
    <w:rsid w:val="008F4427"/>
    <w:rsid w:val="00920A59"/>
    <w:rsid w:val="00931A4F"/>
    <w:rsid w:val="00935C7A"/>
    <w:rsid w:val="009570BA"/>
    <w:rsid w:val="009813DC"/>
    <w:rsid w:val="00982D31"/>
    <w:rsid w:val="00983DA9"/>
    <w:rsid w:val="00995D11"/>
    <w:rsid w:val="009C1964"/>
    <w:rsid w:val="009D0667"/>
    <w:rsid w:val="009E3DB8"/>
    <w:rsid w:val="009F54DB"/>
    <w:rsid w:val="009F54EE"/>
    <w:rsid w:val="00A21D71"/>
    <w:rsid w:val="00B00DB5"/>
    <w:rsid w:val="00B016C7"/>
    <w:rsid w:val="00B06B86"/>
    <w:rsid w:val="00B07D3C"/>
    <w:rsid w:val="00B15E57"/>
    <w:rsid w:val="00B2401E"/>
    <w:rsid w:val="00B4270E"/>
    <w:rsid w:val="00B450B3"/>
    <w:rsid w:val="00B7746E"/>
    <w:rsid w:val="00B85D29"/>
    <w:rsid w:val="00BD2BF8"/>
    <w:rsid w:val="00BD3A2A"/>
    <w:rsid w:val="00C07044"/>
    <w:rsid w:val="00C200F5"/>
    <w:rsid w:val="00CA51F7"/>
    <w:rsid w:val="00CC4000"/>
    <w:rsid w:val="00CD0245"/>
    <w:rsid w:val="00D06D85"/>
    <w:rsid w:val="00D42210"/>
    <w:rsid w:val="00D645CB"/>
    <w:rsid w:val="00D732F8"/>
    <w:rsid w:val="00DA2339"/>
    <w:rsid w:val="00DC7999"/>
    <w:rsid w:val="00E06A17"/>
    <w:rsid w:val="00E55D85"/>
    <w:rsid w:val="00E909C0"/>
    <w:rsid w:val="00E929AC"/>
    <w:rsid w:val="00EB0A65"/>
    <w:rsid w:val="00EC70B4"/>
    <w:rsid w:val="00EF1C3C"/>
    <w:rsid w:val="00F452D5"/>
    <w:rsid w:val="00F520D9"/>
    <w:rsid w:val="00F65125"/>
    <w:rsid w:val="00F86AB5"/>
    <w:rsid w:val="00F959E1"/>
    <w:rsid w:val="00FA10E9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3071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6307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63071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63071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63071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6887"/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F68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uiPriority w:val="99"/>
    <w:rsid w:val="004F6887"/>
    <w:pPr>
      <w:ind w:firstLine="720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99"/>
    <w:qFormat/>
    <w:rsid w:val="004F6887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uiPriority w:val="99"/>
    <w:semiHidden/>
    <w:rsid w:val="00BD3A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D3A2A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F959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959E1"/>
    <w:rPr>
      <w:rFonts w:eastAsia="Times New Roman" w:cs="Times New Roman"/>
      <w:lang w:eastAsia="ru-RU"/>
    </w:rPr>
  </w:style>
  <w:style w:type="paragraph" w:styleId="ab">
    <w:name w:val="footer"/>
    <w:basedOn w:val="a"/>
    <w:link w:val="ac"/>
    <w:uiPriority w:val="99"/>
    <w:semiHidden/>
    <w:rsid w:val="00F95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959E1"/>
    <w:rPr>
      <w:rFonts w:eastAsia="Times New Roman" w:cs="Times New Roman"/>
      <w:lang w:eastAsia="ru-RU"/>
    </w:rPr>
  </w:style>
  <w:style w:type="character" w:styleId="ad">
    <w:name w:val="Hyperlink"/>
    <w:basedOn w:val="a0"/>
    <w:rsid w:val="00630711"/>
    <w:rPr>
      <w:color w:val="0000FF"/>
      <w:u w:val="none"/>
    </w:rPr>
  </w:style>
  <w:style w:type="paragraph" w:customStyle="1" w:styleId="ConsPlusNormal">
    <w:name w:val="ConsPlusNormal"/>
    <w:link w:val="ConsPlusNormal0"/>
    <w:uiPriority w:val="99"/>
    <w:rsid w:val="003A61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A6198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Без интервала1"/>
    <w:rsid w:val="003A6198"/>
    <w:rPr>
      <w:rFonts w:ascii="Times New Roman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3A6198"/>
    <w:pPr>
      <w:spacing w:before="100" w:beforeAutospacing="1" w:after="100" w:afterAutospacing="1"/>
    </w:pPr>
    <w:rPr>
      <w:rFonts w:ascii="Times New Roman" w:hAnsi="Times New Roman"/>
    </w:rPr>
  </w:style>
  <w:style w:type="character" w:styleId="ae">
    <w:name w:val="Emphasis"/>
    <w:uiPriority w:val="20"/>
    <w:qFormat/>
    <w:locked/>
    <w:rsid w:val="003A0A31"/>
    <w:rPr>
      <w:i/>
      <w:iCs/>
    </w:rPr>
  </w:style>
  <w:style w:type="paragraph" w:customStyle="1" w:styleId="Default">
    <w:name w:val="Default"/>
    <w:rsid w:val="003A0A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5D1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95D1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95D1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95D11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3071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630711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995D1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307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3071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3071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3071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0051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0051F"/>
    <w:rPr>
      <w:sz w:val="28"/>
    </w:rPr>
  </w:style>
  <w:style w:type="character" w:styleId="af1">
    <w:name w:val="FollowedHyperlink"/>
    <w:basedOn w:val="a0"/>
    <w:uiPriority w:val="99"/>
    <w:semiHidden/>
    <w:unhideWhenUsed/>
    <w:rsid w:val="00982D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3071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6307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63071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63071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63071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6887"/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F68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uiPriority w:val="99"/>
    <w:rsid w:val="004F6887"/>
    <w:pPr>
      <w:ind w:firstLine="720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99"/>
    <w:qFormat/>
    <w:rsid w:val="004F6887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uiPriority w:val="99"/>
    <w:semiHidden/>
    <w:rsid w:val="00BD3A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D3A2A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F959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959E1"/>
    <w:rPr>
      <w:rFonts w:eastAsia="Times New Roman" w:cs="Times New Roman"/>
      <w:lang w:eastAsia="ru-RU"/>
    </w:rPr>
  </w:style>
  <w:style w:type="paragraph" w:styleId="ab">
    <w:name w:val="footer"/>
    <w:basedOn w:val="a"/>
    <w:link w:val="ac"/>
    <w:uiPriority w:val="99"/>
    <w:semiHidden/>
    <w:rsid w:val="00F959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959E1"/>
    <w:rPr>
      <w:rFonts w:eastAsia="Times New Roman" w:cs="Times New Roman"/>
      <w:lang w:eastAsia="ru-RU"/>
    </w:rPr>
  </w:style>
  <w:style w:type="character" w:styleId="ad">
    <w:name w:val="Hyperlink"/>
    <w:basedOn w:val="a0"/>
    <w:rsid w:val="00630711"/>
    <w:rPr>
      <w:color w:val="0000FF"/>
      <w:u w:val="none"/>
    </w:rPr>
  </w:style>
  <w:style w:type="paragraph" w:customStyle="1" w:styleId="ConsPlusNormal">
    <w:name w:val="ConsPlusNormal"/>
    <w:link w:val="ConsPlusNormal0"/>
    <w:uiPriority w:val="99"/>
    <w:rsid w:val="003A61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A6198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Без интервала1"/>
    <w:rsid w:val="003A6198"/>
    <w:rPr>
      <w:rFonts w:ascii="Times New Roman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3A6198"/>
    <w:pPr>
      <w:spacing w:before="100" w:beforeAutospacing="1" w:after="100" w:afterAutospacing="1"/>
    </w:pPr>
    <w:rPr>
      <w:rFonts w:ascii="Times New Roman" w:hAnsi="Times New Roman"/>
    </w:rPr>
  </w:style>
  <w:style w:type="character" w:styleId="ae">
    <w:name w:val="Emphasis"/>
    <w:uiPriority w:val="20"/>
    <w:qFormat/>
    <w:locked/>
    <w:rsid w:val="003A0A31"/>
    <w:rPr>
      <w:i/>
      <w:iCs/>
    </w:rPr>
  </w:style>
  <w:style w:type="paragraph" w:customStyle="1" w:styleId="Default">
    <w:name w:val="Default"/>
    <w:rsid w:val="003A0A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5D1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95D1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95D1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95D11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3071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630711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995D1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307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3071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3071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3071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0051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0051F"/>
    <w:rPr>
      <w:sz w:val="28"/>
    </w:rPr>
  </w:style>
  <w:style w:type="character" w:styleId="af1">
    <w:name w:val="FollowedHyperlink"/>
    <w:basedOn w:val="a0"/>
    <w:uiPriority w:val="99"/>
    <w:semiHidden/>
    <w:unhideWhenUsed/>
    <w:rsid w:val="00982D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5556477c-ab95-4345-b37b-c7f5c50422e6.d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content\act\33446ac9-28cd-4517-9df0-b08e35b9ba6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/content/act/4d9da04f-6def-4d7e-b43a-0fafd797fd54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MufelSV</cp:lastModifiedBy>
  <cp:revision>2</cp:revision>
  <cp:lastPrinted>2018-11-14T10:22:00Z</cp:lastPrinted>
  <dcterms:created xsi:type="dcterms:W3CDTF">2019-12-11T10:29:00Z</dcterms:created>
  <dcterms:modified xsi:type="dcterms:W3CDTF">2019-12-11T10:29:00Z</dcterms:modified>
</cp:coreProperties>
</file>