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E8D" w:rsidRDefault="00C4726D" w:rsidP="00C4726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noProof/>
          <w:szCs w:val="28"/>
        </w:rPr>
        <w:drawing>
          <wp:inline distT="0" distB="0" distL="0" distR="0">
            <wp:extent cx="707390" cy="723265"/>
            <wp:effectExtent l="0" t="0" r="0" b="0"/>
            <wp:docPr id="1" name="Рисунок 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26D" w:rsidRDefault="00C4726D" w:rsidP="00C4726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E764A" w:rsidRPr="009C3CED" w:rsidRDefault="006E764A" w:rsidP="006E764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C3CED">
        <w:rPr>
          <w:rFonts w:ascii="Times New Roman" w:eastAsia="Times New Roman" w:hAnsi="Times New Roman" w:cs="Times New Roman"/>
          <w:b/>
          <w:bCs/>
          <w:sz w:val="36"/>
          <w:szCs w:val="36"/>
        </w:rPr>
        <w:t>АДМИНИСТРАЦИЯ БЕРЕЗОВСКОГО РАЙОНА</w:t>
      </w:r>
    </w:p>
    <w:p w:rsidR="006E764A" w:rsidRPr="009C3CED" w:rsidRDefault="006E764A" w:rsidP="006E76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E764A" w:rsidRPr="009C3CED" w:rsidRDefault="006E764A" w:rsidP="006E764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C3CED">
        <w:rPr>
          <w:rFonts w:ascii="Times New Roman" w:eastAsia="Times New Roman" w:hAnsi="Times New Roman" w:cs="Times New Roman"/>
          <w:b/>
          <w:bCs/>
          <w:sz w:val="20"/>
          <w:szCs w:val="20"/>
        </w:rPr>
        <w:t>ХАНТЫ-МАНСИЙСКОГО АВТОНОМНОГО ОКРУГА - ЮГРЫ</w:t>
      </w:r>
    </w:p>
    <w:p w:rsidR="006E764A" w:rsidRPr="009C3CED" w:rsidRDefault="006E764A" w:rsidP="006E76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764A" w:rsidRPr="009C3CED" w:rsidRDefault="006E764A" w:rsidP="006E764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РАСПОРЯЖ</w:t>
      </w:r>
      <w:r w:rsidRPr="009C3CED">
        <w:rPr>
          <w:rFonts w:ascii="Times New Roman" w:eastAsia="Times New Roman" w:hAnsi="Times New Roman" w:cs="Times New Roman"/>
          <w:b/>
          <w:bCs/>
          <w:sz w:val="36"/>
          <w:szCs w:val="36"/>
        </w:rPr>
        <w:t>ЕНИЕ</w:t>
      </w:r>
    </w:p>
    <w:p w:rsidR="006E764A" w:rsidRPr="009C3CED" w:rsidRDefault="006E764A" w:rsidP="006E76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E764A" w:rsidRPr="00632322" w:rsidRDefault="00826136" w:rsidP="006E764A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09.04.</w:t>
      </w:r>
      <w:r w:rsidR="006E764A" w:rsidRPr="00632322">
        <w:rPr>
          <w:rFonts w:ascii="Times New Roman" w:hAnsi="Times New Roman" w:cs="Times New Roman"/>
          <w:sz w:val="28"/>
          <w:szCs w:val="28"/>
        </w:rPr>
        <w:t>20</w:t>
      </w:r>
      <w:r w:rsidR="001A2894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76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E764A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220-р</w:t>
      </w:r>
    </w:p>
    <w:p w:rsidR="006E764A" w:rsidRPr="009C3CED" w:rsidRDefault="006E764A" w:rsidP="006E764A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C3CED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 w:rsidRPr="009C3CED">
        <w:rPr>
          <w:rFonts w:ascii="Times New Roman" w:eastAsia="Times New Roman" w:hAnsi="Times New Roman" w:cs="Times New Roman"/>
          <w:sz w:val="28"/>
          <w:szCs w:val="28"/>
        </w:rPr>
        <w:t>. Березово</w:t>
      </w:r>
    </w:p>
    <w:p w:rsidR="001E6726" w:rsidRPr="001E6726" w:rsidRDefault="001A2894" w:rsidP="001E6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назначении ответственных лиц</w:t>
      </w:r>
      <w:r w:rsidR="00CA3959" w:rsidRPr="001E67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E8D" w:rsidRDefault="008C2E8D" w:rsidP="00CA3959">
      <w:pPr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E6726" w:rsidRDefault="00CA3959" w:rsidP="00DA7A2B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6726">
        <w:rPr>
          <w:rFonts w:ascii="Times New Roman" w:hAnsi="Times New Roman" w:cs="Times New Roman"/>
          <w:sz w:val="28"/>
          <w:szCs w:val="28"/>
        </w:rPr>
        <w:t xml:space="preserve">В </w:t>
      </w:r>
      <w:r w:rsidR="00025435">
        <w:rPr>
          <w:rFonts w:ascii="Times New Roman" w:hAnsi="Times New Roman" w:cs="Times New Roman"/>
          <w:sz w:val="28"/>
          <w:szCs w:val="28"/>
        </w:rPr>
        <w:t>соответствии с</w:t>
      </w:r>
      <w:r w:rsidRPr="001E6726">
        <w:rPr>
          <w:rFonts w:ascii="Times New Roman" w:hAnsi="Times New Roman" w:cs="Times New Roman"/>
          <w:sz w:val="28"/>
          <w:szCs w:val="28"/>
        </w:rPr>
        <w:t xml:space="preserve"> </w:t>
      </w:r>
      <w:r w:rsidR="001A2894">
        <w:rPr>
          <w:rFonts w:ascii="Times New Roman" w:hAnsi="Times New Roman" w:cs="Times New Roman"/>
          <w:sz w:val="28"/>
          <w:szCs w:val="28"/>
        </w:rPr>
        <w:t xml:space="preserve">Приказом Департамента государственного заказа Ханты-Мансийского автономного округа-Югры от 19.01.2024 № 2 </w:t>
      </w:r>
      <w:r w:rsidRPr="001E6726">
        <w:rPr>
          <w:rFonts w:ascii="Times New Roman" w:hAnsi="Times New Roman" w:cs="Times New Roman"/>
          <w:sz w:val="28"/>
          <w:szCs w:val="28"/>
        </w:rPr>
        <w:t xml:space="preserve"> </w:t>
      </w:r>
      <w:r w:rsidR="00DA7A2B">
        <w:rPr>
          <w:rFonts w:ascii="Times New Roman" w:hAnsi="Times New Roman" w:cs="Times New Roman"/>
          <w:sz w:val="28"/>
          <w:szCs w:val="28"/>
        </w:rPr>
        <w:t xml:space="preserve">«Об утверждении методических рекомендаций об осуществлении текущих и опережающих закупок для обеспечения муниципальных нужд» </w:t>
      </w:r>
      <w:r w:rsidRPr="001E6726">
        <w:rPr>
          <w:rFonts w:ascii="Times New Roman" w:hAnsi="Times New Roman" w:cs="Times New Roman"/>
          <w:sz w:val="28"/>
          <w:szCs w:val="28"/>
        </w:rPr>
        <w:t xml:space="preserve">для </w:t>
      </w:r>
      <w:r w:rsidR="001E6726">
        <w:rPr>
          <w:rFonts w:ascii="Times New Roman" w:hAnsi="Times New Roman" w:cs="Times New Roman"/>
          <w:sz w:val="28"/>
          <w:szCs w:val="28"/>
        </w:rPr>
        <w:t xml:space="preserve">работы в </w:t>
      </w:r>
      <w:r w:rsidR="00BE2D13">
        <w:rPr>
          <w:rFonts w:ascii="Times New Roman" w:hAnsi="Times New Roman" w:cs="Times New Roman"/>
          <w:sz w:val="28"/>
          <w:szCs w:val="28"/>
        </w:rPr>
        <w:t>региональной</w:t>
      </w:r>
      <w:r w:rsidR="001E6726">
        <w:rPr>
          <w:rFonts w:ascii="Times New Roman" w:hAnsi="Times New Roman" w:cs="Times New Roman"/>
          <w:sz w:val="28"/>
          <w:szCs w:val="28"/>
        </w:rPr>
        <w:t xml:space="preserve"> информационной системе в сфере закупок</w:t>
      </w:r>
      <w:r w:rsidR="00CC374F">
        <w:rPr>
          <w:rFonts w:ascii="Times New Roman" w:hAnsi="Times New Roman" w:cs="Times New Roman"/>
          <w:sz w:val="28"/>
          <w:szCs w:val="28"/>
        </w:rPr>
        <w:t xml:space="preserve"> </w:t>
      </w:r>
      <w:r w:rsidR="00BE2D13">
        <w:rPr>
          <w:rFonts w:ascii="Times New Roman" w:hAnsi="Times New Roman" w:cs="Times New Roman"/>
          <w:sz w:val="28"/>
          <w:szCs w:val="28"/>
        </w:rPr>
        <w:t>Ханты-Мансийского автономного округа-Югры</w:t>
      </w:r>
      <w:r w:rsidR="00DA7A2B">
        <w:rPr>
          <w:rFonts w:ascii="Times New Roman" w:hAnsi="Times New Roman" w:cs="Times New Roman"/>
          <w:sz w:val="28"/>
          <w:szCs w:val="28"/>
        </w:rPr>
        <w:t xml:space="preserve"> (далее – ГИС «Государственный заказ»</w:t>
      </w:r>
      <w:r w:rsidR="001E6726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1A2894" w:rsidRDefault="001A2894" w:rsidP="00DA7A2B">
      <w:pPr>
        <w:pStyle w:val="21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9BB">
        <w:rPr>
          <w:rFonts w:ascii="Times New Roman" w:hAnsi="Times New Roman" w:cs="Times New Roman"/>
          <w:sz w:val="28"/>
          <w:szCs w:val="28"/>
        </w:rPr>
        <w:t xml:space="preserve">Назначить ответственными лицами за </w:t>
      </w:r>
      <w:r w:rsidR="00BE2D13">
        <w:rPr>
          <w:rFonts w:ascii="Times New Roman" w:hAnsi="Times New Roman" w:cs="Times New Roman"/>
          <w:sz w:val="28"/>
          <w:szCs w:val="28"/>
        </w:rPr>
        <w:t>предоставление информации о текущих и опережающих закупках муниципального образования Березовский район в ГИС «Государственный заказ»:</w:t>
      </w:r>
    </w:p>
    <w:p w:rsidR="001A2894" w:rsidRDefault="00DA7A2B" w:rsidP="00BE2D13">
      <w:pPr>
        <w:pStyle w:val="21"/>
        <w:tabs>
          <w:tab w:val="left" w:pos="0"/>
          <w:tab w:val="left" w:pos="993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Кирдянову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Наталью Алексеевну, заведующего</w:t>
      </w:r>
      <w:r w:rsidR="001A2894" w:rsidRPr="004A49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отделом закупок </w:t>
      </w:r>
      <w:r w:rsidR="001A2894" w:rsidRPr="004A49BB">
        <w:rPr>
          <w:rFonts w:ascii="Times New Roman" w:hAnsi="Times New Roman" w:cs="Times New Roman"/>
          <w:sz w:val="28"/>
          <w:szCs w:val="28"/>
        </w:rPr>
        <w:t xml:space="preserve"> администрации Березовского района;</w:t>
      </w:r>
    </w:p>
    <w:p w:rsidR="00F35CD9" w:rsidRDefault="00DA7A2B" w:rsidP="00F35CD9">
      <w:pPr>
        <w:pStyle w:val="21"/>
        <w:tabs>
          <w:tab w:val="left" w:pos="0"/>
          <w:tab w:val="left" w:pos="993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Лобач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Светлану Геннадьевну</w:t>
      </w:r>
      <w:r w:rsidR="001A2894" w:rsidRPr="004A49BB">
        <w:rPr>
          <w:rFonts w:ascii="Times New Roman" w:hAnsi="Times New Roman" w:cs="Times New Roman"/>
          <w:sz w:val="28"/>
          <w:szCs w:val="28"/>
        </w:rPr>
        <w:t xml:space="preserve">, </w:t>
      </w:r>
      <w:r w:rsidR="00F35CD9">
        <w:rPr>
          <w:rFonts w:ascii="Times New Roman" w:hAnsi="Times New Roman" w:cs="Times New Roman"/>
          <w:sz w:val="28"/>
          <w:szCs w:val="28"/>
        </w:rPr>
        <w:t xml:space="preserve">специалиста-эксперта отдела закупок </w:t>
      </w:r>
      <w:r w:rsidR="00F35CD9" w:rsidRPr="004A49BB">
        <w:rPr>
          <w:rFonts w:ascii="Times New Roman" w:hAnsi="Times New Roman" w:cs="Times New Roman"/>
          <w:sz w:val="28"/>
          <w:szCs w:val="28"/>
        </w:rPr>
        <w:t xml:space="preserve"> ад</w:t>
      </w:r>
      <w:r w:rsidR="00F35CD9">
        <w:rPr>
          <w:rFonts w:ascii="Times New Roman" w:hAnsi="Times New Roman" w:cs="Times New Roman"/>
          <w:sz w:val="28"/>
          <w:szCs w:val="28"/>
        </w:rPr>
        <w:t>министрации Березовского района.</w:t>
      </w:r>
    </w:p>
    <w:p w:rsidR="008C2E8D" w:rsidRPr="008C2E8D" w:rsidRDefault="00F35CD9" w:rsidP="008C2E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8C2E8D" w:rsidRPr="008C2E8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2E8D" w:rsidRPr="00782CDD">
        <w:rPr>
          <w:rFonts w:ascii="Times New Roman" w:hAnsi="Times New Roman" w:cs="Times New Roman"/>
          <w:sz w:val="28"/>
          <w:szCs w:val="28"/>
        </w:rPr>
        <w:t>Размес</w:t>
      </w:r>
      <w:r w:rsidR="008C2E8D">
        <w:rPr>
          <w:rFonts w:ascii="Times New Roman" w:hAnsi="Times New Roman" w:cs="Times New Roman"/>
          <w:sz w:val="28"/>
          <w:szCs w:val="28"/>
        </w:rPr>
        <w:t>т</w:t>
      </w:r>
      <w:r w:rsidR="008C2E8D" w:rsidRPr="00782CDD">
        <w:rPr>
          <w:rFonts w:ascii="Times New Roman" w:hAnsi="Times New Roman" w:cs="Times New Roman"/>
          <w:sz w:val="28"/>
          <w:szCs w:val="28"/>
        </w:rPr>
        <w:t xml:space="preserve">ить настоящее распоряжение на </w:t>
      </w:r>
      <w:proofErr w:type="gramStart"/>
      <w:r w:rsidR="008C2E8D" w:rsidRPr="00782CDD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="008C2E8D" w:rsidRPr="00782CDD">
        <w:rPr>
          <w:rFonts w:ascii="Times New Roman" w:hAnsi="Times New Roman" w:cs="Times New Roman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8C2E8D" w:rsidRDefault="00F35CD9" w:rsidP="008C2E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3</w:t>
      </w:r>
      <w:r w:rsidR="008C2E8D">
        <w:rPr>
          <w:rFonts w:ascii="Times New Roman" w:eastAsia="Times New Roman" w:hAnsi="Times New Roman" w:cs="Times New Roman"/>
          <w:sz w:val="28"/>
        </w:rPr>
        <w:t>.</w:t>
      </w:r>
      <w:r w:rsidR="008C2E8D" w:rsidRPr="003E3D48">
        <w:rPr>
          <w:rFonts w:ascii="Times New Roman" w:hAnsi="Times New Roman" w:cs="Times New Roman"/>
          <w:sz w:val="28"/>
          <w:szCs w:val="28"/>
        </w:rPr>
        <w:t xml:space="preserve"> </w:t>
      </w:r>
      <w:r w:rsidR="008C2E8D" w:rsidRPr="008C2E8D">
        <w:rPr>
          <w:rFonts w:ascii="Times New Roman" w:hAnsi="Times New Roman" w:cs="Times New Roman"/>
          <w:sz w:val="28"/>
          <w:szCs w:val="28"/>
        </w:rPr>
        <w:t>Настоящее распоряжение вступает в силу после его подписания.</w:t>
      </w:r>
    </w:p>
    <w:p w:rsidR="008C2E8D" w:rsidRPr="007971CB" w:rsidRDefault="00F35CD9" w:rsidP="008C2E8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</w:t>
      </w:r>
      <w:proofErr w:type="gramStart"/>
      <w:r w:rsidR="008C2E8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C2E8D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</w:t>
      </w:r>
      <w:r w:rsidR="008C2E8D" w:rsidRPr="007971CB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DA7A2B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8C2E8D">
        <w:rPr>
          <w:rFonts w:ascii="Times New Roman" w:hAnsi="Times New Roman" w:cs="Times New Roman"/>
          <w:sz w:val="28"/>
          <w:szCs w:val="28"/>
        </w:rPr>
        <w:t>замести</w:t>
      </w:r>
      <w:r w:rsidR="00DA7A2B">
        <w:rPr>
          <w:rFonts w:ascii="Times New Roman" w:hAnsi="Times New Roman" w:cs="Times New Roman"/>
          <w:sz w:val="28"/>
          <w:szCs w:val="28"/>
        </w:rPr>
        <w:t xml:space="preserve">теля главы Березовского района </w:t>
      </w:r>
      <w:r w:rsidR="008C2E8D" w:rsidRPr="007971CB">
        <w:rPr>
          <w:rFonts w:ascii="Times New Roman" w:hAnsi="Times New Roman" w:cs="Times New Roman"/>
          <w:sz w:val="28"/>
          <w:szCs w:val="28"/>
        </w:rPr>
        <w:t>Г.Г. Кудряшова.</w:t>
      </w:r>
    </w:p>
    <w:p w:rsidR="00CA3959" w:rsidRDefault="00CA3959" w:rsidP="008C2E8D">
      <w:pPr>
        <w:pStyle w:val="2"/>
        <w:tabs>
          <w:tab w:val="left" w:pos="-2520"/>
          <w:tab w:val="left" w:pos="1080"/>
        </w:tabs>
        <w:jc w:val="both"/>
      </w:pPr>
    </w:p>
    <w:p w:rsidR="00826136" w:rsidRDefault="00826136" w:rsidP="008C2E8D">
      <w:pPr>
        <w:pStyle w:val="2"/>
        <w:tabs>
          <w:tab w:val="left" w:pos="-2520"/>
          <w:tab w:val="left" w:pos="1080"/>
        </w:tabs>
        <w:jc w:val="both"/>
      </w:pPr>
    </w:p>
    <w:p w:rsidR="008C2E8D" w:rsidRDefault="008C2E8D" w:rsidP="008C2E8D">
      <w:pPr>
        <w:pStyle w:val="2"/>
        <w:tabs>
          <w:tab w:val="left" w:pos="-2520"/>
          <w:tab w:val="left" w:pos="1080"/>
        </w:tabs>
        <w:jc w:val="both"/>
      </w:pPr>
    </w:p>
    <w:p w:rsidR="008C2E8D" w:rsidRDefault="00DA7A2B" w:rsidP="008C2E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F35C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="008C2E8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C2E8D" w:rsidRPr="004E01B9">
        <w:rPr>
          <w:rFonts w:ascii="Times New Roman" w:hAnsi="Times New Roman" w:cs="Times New Roman"/>
          <w:sz w:val="28"/>
          <w:szCs w:val="28"/>
        </w:rPr>
        <w:t xml:space="preserve"> </w:t>
      </w:r>
      <w:r w:rsidR="008C2E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35CD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И.В. Чечеткина</w:t>
      </w:r>
    </w:p>
    <w:p w:rsidR="00CA3959" w:rsidRDefault="00CA3959" w:rsidP="008C2E8D">
      <w:pPr>
        <w:pStyle w:val="2"/>
        <w:tabs>
          <w:tab w:val="left" w:pos="-2520"/>
          <w:tab w:val="left" w:pos="851"/>
        </w:tabs>
        <w:jc w:val="both"/>
      </w:pPr>
    </w:p>
    <w:sectPr w:rsidR="00CA3959" w:rsidSect="006E764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A0075EE"/>
    <w:multiLevelType w:val="singleLevel"/>
    <w:tmpl w:val="FA0075EE"/>
    <w:lvl w:ilvl="0">
      <w:start w:val="1"/>
      <w:numFmt w:val="decimal"/>
      <w:suff w:val="space"/>
      <w:lvlText w:val="%1."/>
      <w:lvlJc w:val="left"/>
    </w:lvl>
  </w:abstractNum>
  <w:abstractNum w:abstractNumId="1">
    <w:nsid w:val="0E940564"/>
    <w:multiLevelType w:val="multilevel"/>
    <w:tmpl w:val="2EB2EFB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94747"/>
    <w:rsid w:val="00025435"/>
    <w:rsid w:val="00042CE5"/>
    <w:rsid w:val="000579FF"/>
    <w:rsid w:val="001520F8"/>
    <w:rsid w:val="001A2894"/>
    <w:rsid w:val="001D6116"/>
    <w:rsid w:val="001E6726"/>
    <w:rsid w:val="002D5F57"/>
    <w:rsid w:val="00330FDB"/>
    <w:rsid w:val="003311FF"/>
    <w:rsid w:val="00392820"/>
    <w:rsid w:val="00490877"/>
    <w:rsid w:val="004A49BB"/>
    <w:rsid w:val="006E764A"/>
    <w:rsid w:val="0079636F"/>
    <w:rsid w:val="00826136"/>
    <w:rsid w:val="008A2E36"/>
    <w:rsid w:val="008C2E8D"/>
    <w:rsid w:val="00A94747"/>
    <w:rsid w:val="00B719A2"/>
    <w:rsid w:val="00B754B6"/>
    <w:rsid w:val="00B76CF3"/>
    <w:rsid w:val="00BE2D13"/>
    <w:rsid w:val="00C27A19"/>
    <w:rsid w:val="00C457FF"/>
    <w:rsid w:val="00C4726D"/>
    <w:rsid w:val="00CA3959"/>
    <w:rsid w:val="00CC374F"/>
    <w:rsid w:val="00DA7A2B"/>
    <w:rsid w:val="00F34A28"/>
    <w:rsid w:val="00F35CD9"/>
    <w:rsid w:val="00F7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747"/>
    <w:rPr>
      <w:color w:val="0000FF" w:themeColor="hyperlink"/>
      <w:u w:val="single"/>
    </w:rPr>
  </w:style>
  <w:style w:type="paragraph" w:styleId="2">
    <w:name w:val="Body Text Indent 2"/>
    <w:basedOn w:val="a"/>
    <w:link w:val="20"/>
    <w:rsid w:val="00CA3959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CA3959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CA395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CA395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E7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764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8C2E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8C2E8D"/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1A289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A28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Дадашова Оксана Владимировна</cp:lastModifiedBy>
  <cp:revision>21</cp:revision>
  <cp:lastPrinted>2024-04-10T09:39:00Z</cp:lastPrinted>
  <dcterms:created xsi:type="dcterms:W3CDTF">2021-12-15T11:19:00Z</dcterms:created>
  <dcterms:modified xsi:type="dcterms:W3CDTF">2024-04-10T09:39:00Z</dcterms:modified>
</cp:coreProperties>
</file>