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2EF" w:rsidRPr="00564B05" w:rsidRDefault="00EA386F" w:rsidP="00EA386F">
      <w:pPr>
        <w:spacing w:after="0" w:line="240" w:lineRule="auto"/>
        <w:jc w:val="right"/>
        <w:rPr>
          <w:rFonts w:ascii="Times New Roman" w:eastAsia="Times New Roman" w:hAnsi="Times New Roman" w:cs="Times New Roman"/>
          <w:sz w:val="32"/>
          <w:szCs w:val="32"/>
          <w:lang w:eastAsia="ru-RU"/>
        </w:rPr>
      </w:pPr>
      <w:r w:rsidRPr="00564B05">
        <w:rPr>
          <w:rFonts w:ascii="Times New Roman" w:eastAsia="Times New Roman" w:hAnsi="Times New Roman" w:cs="Times New Roman"/>
          <w:sz w:val="32"/>
          <w:szCs w:val="32"/>
          <w:lang w:eastAsia="ru-RU"/>
        </w:rPr>
        <w:t xml:space="preserve">Проект </w:t>
      </w:r>
    </w:p>
    <w:p w:rsidR="00EA386F" w:rsidRPr="00564B05" w:rsidRDefault="00EA386F" w:rsidP="00EA386F">
      <w:pPr>
        <w:spacing w:after="0" w:line="240" w:lineRule="auto"/>
        <w:jc w:val="right"/>
        <w:rPr>
          <w:rFonts w:ascii="Times New Roman" w:eastAsia="Times New Roman" w:hAnsi="Times New Roman" w:cs="Times New Roman"/>
          <w:b/>
          <w:sz w:val="32"/>
          <w:szCs w:val="32"/>
          <w:lang w:eastAsia="ru-RU"/>
        </w:rPr>
      </w:pPr>
    </w:p>
    <w:p w:rsidR="00EA386F" w:rsidRPr="00564B05" w:rsidRDefault="00EA386F" w:rsidP="00EA386F">
      <w:pPr>
        <w:spacing w:after="0" w:line="240" w:lineRule="auto"/>
        <w:jc w:val="center"/>
        <w:rPr>
          <w:rFonts w:ascii="Times New Roman" w:eastAsia="Times New Roman" w:hAnsi="Times New Roman" w:cs="Times New Roman"/>
          <w:b/>
          <w:sz w:val="36"/>
          <w:szCs w:val="36"/>
          <w:lang w:eastAsia="ru-RU"/>
        </w:rPr>
      </w:pPr>
      <w:r w:rsidRPr="00564B05">
        <w:rPr>
          <w:rFonts w:ascii="Times New Roman" w:eastAsia="Times New Roman" w:hAnsi="Times New Roman" w:cs="Times New Roman"/>
          <w:b/>
          <w:sz w:val="36"/>
          <w:szCs w:val="36"/>
          <w:lang w:eastAsia="ru-RU"/>
        </w:rPr>
        <w:t>ДУМА БЕРЕЗОВСКОГО РАЙОНА</w:t>
      </w:r>
    </w:p>
    <w:p w:rsidR="00EA386F" w:rsidRPr="00564B05" w:rsidRDefault="00EA386F" w:rsidP="00EA386F">
      <w:pPr>
        <w:spacing w:after="0" w:line="240" w:lineRule="auto"/>
        <w:jc w:val="center"/>
        <w:rPr>
          <w:rFonts w:ascii="Times New Roman" w:eastAsia="Times New Roman" w:hAnsi="Times New Roman" w:cs="Times New Roman"/>
          <w:b/>
          <w:bCs/>
          <w:sz w:val="16"/>
          <w:szCs w:val="16"/>
          <w:lang w:eastAsia="ru-RU"/>
        </w:rPr>
      </w:pPr>
    </w:p>
    <w:p w:rsidR="00EA386F" w:rsidRPr="00564B05" w:rsidRDefault="00EA386F" w:rsidP="00EA386F">
      <w:pPr>
        <w:spacing w:after="0" w:line="240" w:lineRule="auto"/>
        <w:jc w:val="center"/>
        <w:rPr>
          <w:rFonts w:ascii="Times New Roman" w:eastAsia="Times New Roman" w:hAnsi="Times New Roman" w:cs="Times New Roman"/>
          <w:b/>
          <w:bCs/>
          <w:sz w:val="20"/>
          <w:szCs w:val="20"/>
          <w:lang w:eastAsia="ru-RU"/>
        </w:rPr>
      </w:pPr>
      <w:r w:rsidRPr="00564B05">
        <w:rPr>
          <w:rFonts w:ascii="Times New Roman" w:eastAsia="Times New Roman" w:hAnsi="Times New Roman" w:cs="Times New Roman"/>
          <w:b/>
          <w:bCs/>
          <w:sz w:val="20"/>
          <w:szCs w:val="20"/>
          <w:lang w:eastAsia="ru-RU"/>
        </w:rPr>
        <w:t>ХАНТЫ-МАНСИЙСКОГО АВТОНОМНОГО ОКРУГА – ЮГРЫ</w:t>
      </w:r>
    </w:p>
    <w:p w:rsidR="00EA386F" w:rsidRPr="00564B05" w:rsidRDefault="00EA386F" w:rsidP="00EA386F">
      <w:pPr>
        <w:spacing w:after="0" w:line="240" w:lineRule="auto"/>
        <w:jc w:val="center"/>
        <w:rPr>
          <w:rFonts w:ascii="Times New Roman" w:eastAsia="Times New Roman" w:hAnsi="Times New Roman" w:cs="Times New Roman"/>
          <w:b/>
          <w:bCs/>
          <w:sz w:val="16"/>
          <w:szCs w:val="16"/>
          <w:lang w:eastAsia="ru-RU"/>
        </w:rPr>
      </w:pPr>
    </w:p>
    <w:p w:rsidR="00EA386F" w:rsidRPr="00564B05" w:rsidRDefault="00EA386F" w:rsidP="00EA386F">
      <w:pPr>
        <w:spacing w:after="0" w:line="240" w:lineRule="auto"/>
        <w:jc w:val="center"/>
        <w:rPr>
          <w:rFonts w:ascii="Times New Roman" w:eastAsia="Times New Roman" w:hAnsi="Times New Roman" w:cs="Times New Roman"/>
          <w:b/>
          <w:bCs/>
          <w:sz w:val="40"/>
          <w:szCs w:val="40"/>
          <w:lang w:eastAsia="ru-RU"/>
        </w:rPr>
      </w:pPr>
      <w:r w:rsidRPr="00564B05">
        <w:rPr>
          <w:rFonts w:ascii="Times New Roman" w:eastAsia="Times New Roman" w:hAnsi="Times New Roman" w:cs="Times New Roman"/>
          <w:b/>
          <w:bCs/>
          <w:sz w:val="40"/>
          <w:szCs w:val="40"/>
          <w:lang w:eastAsia="ru-RU"/>
        </w:rPr>
        <w:t>РЕШЕНИЕ</w:t>
      </w:r>
    </w:p>
    <w:p w:rsidR="00EA386F" w:rsidRPr="00564B05" w:rsidRDefault="00EA386F" w:rsidP="00EA386F">
      <w:pPr>
        <w:spacing w:after="0" w:line="240" w:lineRule="auto"/>
        <w:ind w:firstLine="709"/>
        <w:jc w:val="both"/>
        <w:rPr>
          <w:rFonts w:ascii="Times New Roman" w:eastAsia="Times New Roman" w:hAnsi="Times New Roman" w:cs="Times New Roman"/>
          <w:sz w:val="28"/>
          <w:szCs w:val="28"/>
          <w:lang w:eastAsia="ru-RU"/>
        </w:rPr>
      </w:pPr>
    </w:p>
    <w:p w:rsidR="00EA386F" w:rsidRPr="00564B05" w:rsidRDefault="00EA386F" w:rsidP="00EA386F">
      <w:pPr>
        <w:spacing w:after="0" w:line="240" w:lineRule="auto"/>
        <w:jc w:val="both"/>
        <w:rPr>
          <w:rFonts w:ascii="Times New Roman" w:eastAsia="Times New Roman" w:hAnsi="Times New Roman" w:cs="Times New Roman"/>
          <w:sz w:val="28"/>
          <w:szCs w:val="24"/>
          <w:lang w:eastAsia="ru-RU"/>
        </w:rPr>
      </w:pPr>
      <w:r w:rsidRPr="00564B05">
        <w:rPr>
          <w:rFonts w:ascii="Times New Roman" w:eastAsia="Times New Roman" w:hAnsi="Times New Roman" w:cs="Times New Roman"/>
          <w:sz w:val="28"/>
          <w:szCs w:val="24"/>
          <w:lang w:eastAsia="ru-RU"/>
        </w:rPr>
        <w:t>от ___________ 202</w:t>
      </w:r>
      <w:r w:rsidR="00F45970">
        <w:rPr>
          <w:rFonts w:ascii="Times New Roman" w:eastAsia="Times New Roman" w:hAnsi="Times New Roman" w:cs="Times New Roman"/>
          <w:sz w:val="28"/>
          <w:szCs w:val="24"/>
          <w:lang w:eastAsia="ru-RU"/>
        </w:rPr>
        <w:t>5</w:t>
      </w:r>
      <w:r w:rsidRPr="00564B05">
        <w:rPr>
          <w:rFonts w:ascii="Times New Roman" w:eastAsia="Times New Roman" w:hAnsi="Times New Roman" w:cs="Times New Roman"/>
          <w:sz w:val="28"/>
          <w:szCs w:val="24"/>
          <w:lang w:eastAsia="ru-RU"/>
        </w:rPr>
        <w:t xml:space="preserve"> года                                                                          № ____</w:t>
      </w:r>
    </w:p>
    <w:p w:rsidR="00EA386F" w:rsidRPr="00564B05" w:rsidRDefault="00EA386F" w:rsidP="00EA386F">
      <w:pPr>
        <w:spacing w:after="0" w:line="240" w:lineRule="auto"/>
        <w:jc w:val="both"/>
        <w:rPr>
          <w:rFonts w:ascii="Times New Roman" w:eastAsia="Times New Roman" w:hAnsi="Times New Roman" w:cs="Times New Roman"/>
          <w:sz w:val="28"/>
          <w:szCs w:val="24"/>
          <w:lang w:eastAsia="ru-RU"/>
        </w:rPr>
      </w:pPr>
      <w:proofErr w:type="spellStart"/>
      <w:r w:rsidRPr="00564B05">
        <w:rPr>
          <w:rFonts w:ascii="Times New Roman" w:eastAsia="Times New Roman" w:hAnsi="Times New Roman" w:cs="Times New Roman"/>
          <w:sz w:val="28"/>
          <w:szCs w:val="24"/>
          <w:lang w:eastAsia="ru-RU"/>
        </w:rPr>
        <w:t>пгт</w:t>
      </w:r>
      <w:proofErr w:type="spellEnd"/>
      <w:r w:rsidRPr="00564B05">
        <w:rPr>
          <w:rFonts w:ascii="Times New Roman" w:eastAsia="Times New Roman" w:hAnsi="Times New Roman" w:cs="Times New Roman"/>
          <w:sz w:val="28"/>
          <w:szCs w:val="24"/>
          <w:lang w:eastAsia="ru-RU"/>
        </w:rPr>
        <w:t>. Березово</w:t>
      </w:r>
    </w:p>
    <w:p w:rsidR="001A408D" w:rsidRPr="00BB522A" w:rsidRDefault="001A408D" w:rsidP="001A408D">
      <w:pPr>
        <w:spacing w:after="0" w:line="240" w:lineRule="auto"/>
        <w:rPr>
          <w:rFonts w:ascii="Times New Roman" w:eastAsia="Times New Roman" w:hAnsi="Times New Roman" w:cs="Times New Roman"/>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tblGrid>
      <w:tr w:rsidR="001A408D" w:rsidRPr="00564B05" w:rsidTr="001A408D">
        <w:tc>
          <w:tcPr>
            <w:tcW w:w="4928" w:type="dxa"/>
            <w:hideMark/>
          </w:tcPr>
          <w:p w:rsidR="001A408D" w:rsidRPr="00564B05" w:rsidRDefault="00367147" w:rsidP="00BD0D3E">
            <w:pPr>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О внесении изменений в </w:t>
            </w:r>
            <w:r w:rsidR="00BD0D3E">
              <w:rPr>
                <w:rFonts w:ascii="Times New Roman" w:eastAsia="Times New Roman" w:hAnsi="Times New Roman" w:cs="Times New Roman"/>
                <w:b/>
                <w:sz w:val="28"/>
                <w:szCs w:val="28"/>
                <w:lang w:eastAsia="ru-RU"/>
              </w:rPr>
              <w:t>р</w:t>
            </w:r>
            <w:r>
              <w:rPr>
                <w:rFonts w:ascii="Times New Roman" w:eastAsia="Times New Roman" w:hAnsi="Times New Roman" w:cs="Times New Roman"/>
                <w:b/>
                <w:sz w:val="28"/>
                <w:szCs w:val="28"/>
                <w:lang w:eastAsia="ru-RU"/>
              </w:rPr>
              <w:t xml:space="preserve">ешение Думы Березовского района от </w:t>
            </w:r>
            <w:r w:rsidR="00BD0D3E">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19 декабря 2024</w:t>
            </w:r>
            <w:r w:rsidR="00AD35F7">
              <w:rPr>
                <w:rFonts w:ascii="Times New Roman" w:eastAsia="Times New Roman" w:hAnsi="Times New Roman" w:cs="Times New Roman"/>
                <w:b/>
                <w:sz w:val="28"/>
                <w:szCs w:val="28"/>
                <w:lang w:eastAsia="ru-RU"/>
              </w:rPr>
              <w:t xml:space="preserve"> года</w:t>
            </w:r>
            <w:r>
              <w:rPr>
                <w:rFonts w:ascii="Times New Roman" w:eastAsia="Times New Roman" w:hAnsi="Times New Roman" w:cs="Times New Roman"/>
                <w:b/>
                <w:sz w:val="28"/>
                <w:szCs w:val="28"/>
                <w:lang w:eastAsia="ru-RU"/>
              </w:rPr>
              <w:t xml:space="preserve"> № 436 «</w:t>
            </w:r>
            <w:r w:rsidR="001A408D" w:rsidRPr="00564B05">
              <w:rPr>
                <w:rFonts w:ascii="Times New Roman" w:eastAsia="Times New Roman" w:hAnsi="Times New Roman" w:cs="Times New Roman"/>
                <w:b/>
                <w:sz w:val="28"/>
                <w:szCs w:val="28"/>
                <w:lang w:eastAsia="ru-RU"/>
              </w:rPr>
              <w:t xml:space="preserve">Об утверждении </w:t>
            </w:r>
            <w:r w:rsidR="0061368B">
              <w:rPr>
                <w:rFonts w:ascii="Times New Roman" w:eastAsia="Times New Roman" w:hAnsi="Times New Roman" w:cs="Times New Roman"/>
                <w:b/>
                <w:sz w:val="28"/>
                <w:szCs w:val="28"/>
                <w:lang w:eastAsia="ru-RU"/>
              </w:rPr>
              <w:t>П</w:t>
            </w:r>
            <w:r w:rsidR="001A408D" w:rsidRPr="00564B05">
              <w:rPr>
                <w:rFonts w:ascii="Times New Roman" w:eastAsia="Times New Roman" w:hAnsi="Times New Roman" w:cs="Times New Roman"/>
                <w:b/>
                <w:sz w:val="28"/>
                <w:szCs w:val="28"/>
                <w:lang w:eastAsia="ru-RU"/>
              </w:rPr>
              <w:t>оложения о муниципальном жилищном контроле на территории городского поселения Бер</w:t>
            </w:r>
            <w:r w:rsidR="00246355">
              <w:rPr>
                <w:rFonts w:ascii="Times New Roman" w:eastAsia="Times New Roman" w:hAnsi="Times New Roman" w:cs="Times New Roman"/>
                <w:b/>
                <w:sz w:val="28"/>
                <w:szCs w:val="28"/>
                <w:lang w:eastAsia="ru-RU"/>
              </w:rPr>
              <w:t>е</w:t>
            </w:r>
            <w:r w:rsidR="001A408D" w:rsidRPr="00564B05">
              <w:rPr>
                <w:rFonts w:ascii="Times New Roman" w:eastAsia="Times New Roman" w:hAnsi="Times New Roman" w:cs="Times New Roman"/>
                <w:b/>
                <w:sz w:val="28"/>
                <w:szCs w:val="28"/>
                <w:lang w:eastAsia="ru-RU"/>
              </w:rPr>
              <w:t>зово</w:t>
            </w:r>
            <w:r>
              <w:rPr>
                <w:rFonts w:ascii="Times New Roman" w:eastAsia="Times New Roman" w:hAnsi="Times New Roman" w:cs="Times New Roman"/>
                <w:b/>
                <w:sz w:val="28"/>
                <w:szCs w:val="28"/>
                <w:lang w:eastAsia="ru-RU"/>
              </w:rPr>
              <w:t>»</w:t>
            </w:r>
          </w:p>
        </w:tc>
      </w:tr>
    </w:tbl>
    <w:p w:rsidR="00736C4D" w:rsidRPr="00564B05" w:rsidRDefault="00736C4D" w:rsidP="00D0749C">
      <w:pPr>
        <w:pStyle w:val="Default"/>
        <w:ind w:firstLine="709"/>
        <w:rPr>
          <w:sz w:val="28"/>
          <w:szCs w:val="28"/>
        </w:rPr>
      </w:pPr>
    </w:p>
    <w:p w:rsidR="00E0019C" w:rsidRPr="00564B05" w:rsidRDefault="000A63B5" w:rsidP="00E0019C">
      <w:pPr>
        <w:pStyle w:val="Default"/>
        <w:ind w:firstLine="709"/>
        <w:jc w:val="both"/>
        <w:rPr>
          <w:sz w:val="28"/>
          <w:szCs w:val="28"/>
        </w:rPr>
      </w:pPr>
      <w:r w:rsidRPr="000A63B5">
        <w:rPr>
          <w:rFonts w:eastAsia="Times New Roman"/>
          <w:color w:val="auto"/>
          <w:sz w:val="28"/>
          <w:szCs w:val="28"/>
          <w:lang w:eastAsia="ru-RU"/>
        </w:rPr>
        <w:t>В соответствии с Федеральным законом от 28</w:t>
      </w:r>
      <w:r w:rsidR="00BB522A">
        <w:rPr>
          <w:rFonts w:eastAsia="Times New Roman"/>
          <w:color w:val="auto"/>
          <w:sz w:val="28"/>
          <w:szCs w:val="28"/>
          <w:lang w:eastAsia="ru-RU"/>
        </w:rPr>
        <w:t xml:space="preserve"> декабря </w:t>
      </w:r>
      <w:r w:rsidRPr="000A63B5">
        <w:rPr>
          <w:rFonts w:eastAsia="Times New Roman"/>
          <w:color w:val="auto"/>
          <w:sz w:val="28"/>
          <w:szCs w:val="28"/>
          <w:lang w:eastAsia="ru-RU"/>
        </w:rPr>
        <w:t xml:space="preserve">2024 </w:t>
      </w:r>
      <w:r w:rsidR="00BB522A">
        <w:rPr>
          <w:rFonts w:eastAsia="Times New Roman"/>
          <w:color w:val="auto"/>
          <w:sz w:val="28"/>
          <w:szCs w:val="28"/>
          <w:lang w:eastAsia="ru-RU"/>
        </w:rPr>
        <w:t xml:space="preserve">года </w:t>
      </w:r>
      <w:r w:rsidRPr="000A63B5">
        <w:rPr>
          <w:rFonts w:eastAsia="Times New Roman"/>
          <w:color w:val="auto"/>
          <w:sz w:val="28"/>
          <w:szCs w:val="28"/>
          <w:lang w:eastAsia="ru-RU"/>
        </w:rPr>
        <w:t>№ 540-ФЗ «О внесении изменений в Федеральный закон «О государственном контроле (надзоре) и муниципальном контроле в Российской Федерации»,</w:t>
      </w:r>
    </w:p>
    <w:p w:rsidR="00395158" w:rsidRPr="00BB522A" w:rsidRDefault="00395158" w:rsidP="00F25755">
      <w:pPr>
        <w:pStyle w:val="Default"/>
        <w:ind w:firstLine="709"/>
        <w:jc w:val="both"/>
        <w:rPr>
          <w:sz w:val="28"/>
          <w:szCs w:val="28"/>
        </w:rPr>
      </w:pPr>
    </w:p>
    <w:p w:rsidR="00395158" w:rsidRPr="00564B05" w:rsidRDefault="00EA386F" w:rsidP="00F25755">
      <w:pPr>
        <w:pStyle w:val="Default"/>
        <w:ind w:firstLine="709"/>
        <w:jc w:val="center"/>
        <w:rPr>
          <w:sz w:val="28"/>
          <w:szCs w:val="28"/>
        </w:rPr>
      </w:pPr>
      <w:r w:rsidRPr="00564B05">
        <w:rPr>
          <w:sz w:val="28"/>
          <w:szCs w:val="28"/>
        </w:rPr>
        <w:t xml:space="preserve">Дума района </w:t>
      </w:r>
      <w:r w:rsidRPr="00564B05">
        <w:rPr>
          <w:b/>
          <w:sz w:val="28"/>
          <w:szCs w:val="28"/>
        </w:rPr>
        <w:t>РЕШИЛА:</w:t>
      </w:r>
    </w:p>
    <w:p w:rsidR="00395158" w:rsidRPr="00BB522A" w:rsidRDefault="00395158" w:rsidP="00BB522A">
      <w:pPr>
        <w:pStyle w:val="Default"/>
        <w:ind w:firstLine="709"/>
        <w:jc w:val="both"/>
        <w:rPr>
          <w:sz w:val="28"/>
          <w:szCs w:val="28"/>
        </w:rPr>
      </w:pPr>
    </w:p>
    <w:p w:rsidR="00BB522A" w:rsidRPr="00BB522A" w:rsidRDefault="00BB522A" w:rsidP="00BB522A">
      <w:pPr>
        <w:tabs>
          <w:tab w:val="left" w:pos="0"/>
        </w:tabs>
        <w:spacing w:after="0" w:line="240" w:lineRule="auto"/>
        <w:ind w:firstLine="709"/>
        <w:jc w:val="both"/>
        <w:rPr>
          <w:rFonts w:ascii="Times New Roman" w:eastAsia="Times New Roman" w:hAnsi="Times New Roman" w:cs="Times New Roman"/>
          <w:sz w:val="28"/>
          <w:szCs w:val="28"/>
          <w:lang w:eastAsia="ru-RU"/>
        </w:rPr>
      </w:pPr>
      <w:r w:rsidRPr="00BB522A">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w:t>
      </w:r>
      <w:r w:rsidRPr="00BB522A">
        <w:rPr>
          <w:rFonts w:ascii="Times New Roman" w:eastAsia="Times New Roman" w:hAnsi="Times New Roman" w:cs="Times New Roman"/>
          <w:sz w:val="28"/>
          <w:szCs w:val="28"/>
          <w:lang w:eastAsia="ru-RU"/>
        </w:rPr>
        <w:t>Приложение к решению Думы Березовского района от 19 декабря 2024 года «Об утверждении Положения о муниципальном жилищном контроле на терр</w:t>
      </w:r>
      <w:r w:rsidR="00246355">
        <w:rPr>
          <w:rFonts w:ascii="Times New Roman" w:eastAsia="Times New Roman" w:hAnsi="Times New Roman" w:cs="Times New Roman"/>
          <w:sz w:val="28"/>
          <w:szCs w:val="28"/>
          <w:lang w:eastAsia="ru-RU"/>
        </w:rPr>
        <w:t>итории городского поселения Бере</w:t>
      </w:r>
      <w:r w:rsidRPr="00BB522A">
        <w:rPr>
          <w:rFonts w:ascii="Times New Roman" w:eastAsia="Times New Roman" w:hAnsi="Times New Roman" w:cs="Times New Roman"/>
          <w:sz w:val="28"/>
          <w:szCs w:val="28"/>
          <w:lang w:eastAsia="ru-RU"/>
        </w:rPr>
        <w:t xml:space="preserve">зово» изложить в следующей редакции, согласно </w:t>
      </w:r>
      <w:proofErr w:type="gramStart"/>
      <w:r w:rsidRPr="00BB522A">
        <w:rPr>
          <w:rFonts w:ascii="Times New Roman" w:eastAsia="Times New Roman" w:hAnsi="Times New Roman" w:cs="Times New Roman"/>
          <w:sz w:val="28"/>
          <w:szCs w:val="28"/>
          <w:lang w:eastAsia="ru-RU"/>
        </w:rPr>
        <w:t>приложению</w:t>
      </w:r>
      <w:proofErr w:type="gramEnd"/>
      <w:r w:rsidRPr="00BB522A">
        <w:rPr>
          <w:rFonts w:ascii="Times New Roman" w:eastAsia="Times New Roman" w:hAnsi="Times New Roman" w:cs="Times New Roman"/>
          <w:sz w:val="28"/>
          <w:szCs w:val="28"/>
          <w:lang w:eastAsia="ru-RU"/>
        </w:rPr>
        <w:t xml:space="preserve"> к настоящему решению.</w:t>
      </w:r>
    </w:p>
    <w:p w:rsidR="00BB522A" w:rsidRPr="00BB522A" w:rsidRDefault="00BB522A" w:rsidP="00BB522A">
      <w:pPr>
        <w:tabs>
          <w:tab w:val="left" w:pos="0"/>
        </w:tabs>
        <w:spacing w:after="0" w:line="240" w:lineRule="auto"/>
        <w:ind w:firstLine="709"/>
        <w:jc w:val="both"/>
        <w:rPr>
          <w:rFonts w:ascii="Times New Roman" w:eastAsia="Times New Roman" w:hAnsi="Times New Roman" w:cs="Times New Roman"/>
          <w:sz w:val="28"/>
          <w:szCs w:val="28"/>
          <w:lang w:eastAsia="ru-RU"/>
        </w:rPr>
      </w:pPr>
      <w:r w:rsidRPr="00BB522A">
        <w:rPr>
          <w:rFonts w:ascii="Times New Roman" w:eastAsia="Times New Roman" w:hAnsi="Times New Roman" w:cs="Times New Roman"/>
          <w:sz w:val="28"/>
          <w:szCs w:val="28"/>
          <w:lang w:eastAsia="ru-RU"/>
        </w:rPr>
        <w:t>2. Опубликовать решение в газете «Жизнь Югры» и разместить на официальном веб-сайте органа местного самоуправления Березовского района.</w:t>
      </w:r>
    </w:p>
    <w:p w:rsidR="00367147" w:rsidRDefault="00BB522A" w:rsidP="00BB522A">
      <w:pPr>
        <w:tabs>
          <w:tab w:val="left" w:pos="0"/>
        </w:tabs>
        <w:spacing w:after="0" w:line="240" w:lineRule="auto"/>
        <w:ind w:firstLine="709"/>
        <w:jc w:val="both"/>
        <w:rPr>
          <w:rFonts w:ascii="Times New Roman" w:eastAsia="Times New Roman" w:hAnsi="Times New Roman" w:cs="Times New Roman"/>
          <w:sz w:val="28"/>
          <w:szCs w:val="28"/>
          <w:lang w:eastAsia="ru-RU"/>
        </w:rPr>
      </w:pPr>
      <w:r w:rsidRPr="00BB522A">
        <w:rPr>
          <w:rFonts w:ascii="Times New Roman" w:eastAsia="Times New Roman" w:hAnsi="Times New Roman" w:cs="Times New Roman"/>
          <w:sz w:val="28"/>
          <w:szCs w:val="28"/>
          <w:lang w:eastAsia="ru-RU"/>
        </w:rPr>
        <w:t>3. Настоящее решение вступает в силу после его официального опубликования.</w:t>
      </w:r>
    </w:p>
    <w:p w:rsidR="00367147" w:rsidRDefault="00367147" w:rsidP="00BA5BAC">
      <w:pPr>
        <w:tabs>
          <w:tab w:val="left" w:pos="0"/>
        </w:tabs>
        <w:spacing w:after="0" w:line="240" w:lineRule="auto"/>
        <w:rPr>
          <w:rFonts w:ascii="Times New Roman" w:eastAsia="Times New Roman" w:hAnsi="Times New Roman" w:cs="Times New Roman"/>
          <w:sz w:val="28"/>
          <w:szCs w:val="28"/>
          <w:lang w:eastAsia="ru-RU"/>
        </w:rPr>
      </w:pPr>
    </w:p>
    <w:p w:rsidR="00BB522A" w:rsidRDefault="00BB522A" w:rsidP="00BA5BAC">
      <w:pPr>
        <w:tabs>
          <w:tab w:val="left" w:pos="0"/>
        </w:tabs>
        <w:spacing w:after="0" w:line="240" w:lineRule="auto"/>
        <w:rPr>
          <w:rFonts w:ascii="Times New Roman" w:eastAsia="Times New Roman" w:hAnsi="Times New Roman" w:cs="Times New Roman"/>
          <w:sz w:val="28"/>
          <w:szCs w:val="28"/>
          <w:lang w:eastAsia="ru-RU"/>
        </w:rPr>
      </w:pPr>
    </w:p>
    <w:p w:rsidR="00BB522A" w:rsidRDefault="00BB522A" w:rsidP="00BA5BAC">
      <w:pPr>
        <w:tabs>
          <w:tab w:val="left" w:pos="0"/>
        </w:tabs>
        <w:spacing w:after="0" w:line="240" w:lineRule="auto"/>
        <w:rPr>
          <w:rFonts w:ascii="Times New Roman" w:eastAsia="Times New Roman" w:hAnsi="Times New Roman" w:cs="Times New Roman"/>
          <w:sz w:val="28"/>
          <w:szCs w:val="28"/>
          <w:lang w:eastAsia="ru-RU"/>
        </w:rPr>
      </w:pPr>
    </w:p>
    <w:p w:rsidR="00EA386F" w:rsidRPr="00564B05" w:rsidRDefault="00EA386F" w:rsidP="00BA5BAC">
      <w:pPr>
        <w:tabs>
          <w:tab w:val="left" w:pos="0"/>
        </w:tabs>
        <w:spacing w:after="0" w:line="240" w:lineRule="auto"/>
        <w:rPr>
          <w:rFonts w:ascii="Times New Roman" w:eastAsia="Times New Roman" w:hAnsi="Times New Roman" w:cs="Times New Roman"/>
          <w:sz w:val="28"/>
          <w:szCs w:val="28"/>
          <w:lang w:eastAsia="ru-RU"/>
        </w:rPr>
      </w:pPr>
      <w:r w:rsidRPr="00564B05">
        <w:rPr>
          <w:rFonts w:ascii="Times New Roman" w:eastAsia="Times New Roman" w:hAnsi="Times New Roman" w:cs="Times New Roman"/>
          <w:sz w:val="28"/>
          <w:szCs w:val="28"/>
          <w:lang w:eastAsia="ru-RU"/>
        </w:rPr>
        <w:t xml:space="preserve">Председатель Думы </w:t>
      </w:r>
    </w:p>
    <w:p w:rsidR="00EA386F" w:rsidRDefault="00EA386F" w:rsidP="00BA5BAC">
      <w:pPr>
        <w:tabs>
          <w:tab w:val="left" w:pos="0"/>
        </w:tabs>
        <w:spacing w:after="0" w:line="240" w:lineRule="auto"/>
        <w:rPr>
          <w:rFonts w:ascii="Times New Roman" w:eastAsia="Times New Roman" w:hAnsi="Times New Roman" w:cs="Times New Roman"/>
          <w:sz w:val="28"/>
          <w:szCs w:val="28"/>
          <w:lang w:eastAsia="ru-RU"/>
        </w:rPr>
      </w:pPr>
      <w:r w:rsidRPr="00564B05">
        <w:rPr>
          <w:rFonts w:ascii="Times New Roman" w:eastAsia="Times New Roman" w:hAnsi="Times New Roman" w:cs="Times New Roman"/>
          <w:sz w:val="28"/>
          <w:szCs w:val="28"/>
          <w:lang w:eastAsia="ru-RU"/>
        </w:rPr>
        <w:t xml:space="preserve">Березовского района                                                                          </w:t>
      </w:r>
      <w:r w:rsidR="008069C4">
        <w:rPr>
          <w:rFonts w:ascii="Times New Roman" w:eastAsia="Times New Roman" w:hAnsi="Times New Roman" w:cs="Times New Roman"/>
          <w:sz w:val="28"/>
          <w:szCs w:val="28"/>
          <w:lang w:eastAsia="ru-RU"/>
        </w:rPr>
        <w:t xml:space="preserve">    </w:t>
      </w:r>
      <w:r w:rsidRPr="00564B05">
        <w:rPr>
          <w:rFonts w:ascii="Times New Roman" w:eastAsia="Times New Roman" w:hAnsi="Times New Roman" w:cs="Times New Roman"/>
          <w:sz w:val="28"/>
          <w:szCs w:val="28"/>
          <w:lang w:eastAsia="ru-RU"/>
        </w:rPr>
        <w:t>З.Р. Канева</w:t>
      </w:r>
    </w:p>
    <w:p w:rsidR="00CF64CB" w:rsidRDefault="00CF64CB" w:rsidP="00EA386F">
      <w:pPr>
        <w:tabs>
          <w:tab w:val="left" w:pos="0"/>
        </w:tabs>
        <w:spacing w:after="0" w:line="240" w:lineRule="auto"/>
        <w:rPr>
          <w:rFonts w:ascii="Times New Roman" w:eastAsia="Times New Roman" w:hAnsi="Times New Roman" w:cs="Times New Roman"/>
          <w:sz w:val="28"/>
          <w:szCs w:val="28"/>
          <w:lang w:eastAsia="ru-RU"/>
        </w:rPr>
      </w:pPr>
    </w:p>
    <w:p w:rsidR="00BB522A" w:rsidRDefault="00BB522A" w:rsidP="00EA386F">
      <w:pPr>
        <w:tabs>
          <w:tab w:val="left" w:pos="0"/>
        </w:tabs>
        <w:spacing w:after="0" w:line="240" w:lineRule="auto"/>
        <w:rPr>
          <w:rFonts w:ascii="Times New Roman" w:eastAsia="Times New Roman" w:hAnsi="Times New Roman" w:cs="Times New Roman"/>
          <w:sz w:val="28"/>
          <w:szCs w:val="28"/>
          <w:lang w:eastAsia="ru-RU"/>
        </w:rPr>
      </w:pPr>
    </w:p>
    <w:p w:rsidR="00BB522A" w:rsidRDefault="00BB522A" w:rsidP="00EA386F">
      <w:pPr>
        <w:tabs>
          <w:tab w:val="left" w:pos="0"/>
        </w:tabs>
        <w:spacing w:after="0" w:line="240" w:lineRule="auto"/>
        <w:rPr>
          <w:rFonts w:ascii="Times New Roman" w:eastAsia="Times New Roman" w:hAnsi="Times New Roman" w:cs="Times New Roman"/>
          <w:sz w:val="28"/>
          <w:szCs w:val="28"/>
          <w:lang w:eastAsia="ru-RU"/>
        </w:rPr>
      </w:pPr>
    </w:p>
    <w:p w:rsidR="00CF64CB" w:rsidRPr="00564B05" w:rsidRDefault="00CF64CB" w:rsidP="00EA386F">
      <w:pPr>
        <w:tabs>
          <w:tab w:val="left" w:pos="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Березовского района</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1279B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8069C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Р.В. Александров</w:t>
      </w:r>
    </w:p>
    <w:p w:rsidR="00395158" w:rsidRDefault="00395158" w:rsidP="00395158">
      <w:pPr>
        <w:pStyle w:val="Default"/>
        <w:ind w:firstLine="709"/>
        <w:jc w:val="both"/>
        <w:rPr>
          <w:sz w:val="28"/>
          <w:szCs w:val="28"/>
        </w:rPr>
      </w:pPr>
    </w:p>
    <w:p w:rsidR="007C0547" w:rsidRPr="00564B05" w:rsidRDefault="007C0547" w:rsidP="00395158">
      <w:pPr>
        <w:pStyle w:val="Default"/>
        <w:ind w:firstLine="709"/>
        <w:jc w:val="both"/>
        <w:rPr>
          <w:sz w:val="28"/>
          <w:szCs w:val="28"/>
        </w:rPr>
      </w:pPr>
    </w:p>
    <w:p w:rsidR="00395158" w:rsidRPr="00BB522A" w:rsidRDefault="00395158" w:rsidP="003E49D1">
      <w:pPr>
        <w:pStyle w:val="Default"/>
        <w:ind w:firstLine="709"/>
        <w:jc w:val="right"/>
      </w:pPr>
      <w:r w:rsidRPr="00BB522A">
        <w:lastRenderedPageBreak/>
        <w:t>Приложение</w:t>
      </w:r>
    </w:p>
    <w:p w:rsidR="00395158" w:rsidRPr="00BB522A" w:rsidRDefault="00395158" w:rsidP="00EA386F">
      <w:pPr>
        <w:pStyle w:val="Default"/>
        <w:ind w:firstLine="709"/>
        <w:jc w:val="right"/>
      </w:pPr>
      <w:r w:rsidRPr="00BB522A">
        <w:t xml:space="preserve">к решению </w:t>
      </w:r>
      <w:r w:rsidR="00EA386F" w:rsidRPr="00BB522A">
        <w:t>Думы Березовского района</w:t>
      </w:r>
    </w:p>
    <w:p w:rsidR="00395158" w:rsidRPr="00BB522A" w:rsidRDefault="00395158" w:rsidP="003E49D1">
      <w:pPr>
        <w:pStyle w:val="Default"/>
        <w:ind w:firstLine="709"/>
        <w:jc w:val="right"/>
      </w:pPr>
      <w:r w:rsidRPr="00BB522A">
        <w:t xml:space="preserve">от </w:t>
      </w:r>
      <w:r w:rsidR="00EA386F" w:rsidRPr="00BB522A">
        <w:t>__________</w:t>
      </w:r>
      <w:r w:rsidRPr="00BB522A">
        <w:t xml:space="preserve"> года </w:t>
      </w:r>
      <w:r w:rsidR="003E49D1" w:rsidRPr="00BB522A">
        <w:t>№</w:t>
      </w:r>
      <w:r w:rsidRPr="00BB522A">
        <w:t xml:space="preserve"> </w:t>
      </w:r>
      <w:r w:rsidR="00EA386F" w:rsidRPr="00BB522A">
        <w:t>____</w:t>
      </w:r>
    </w:p>
    <w:p w:rsidR="003E49D1" w:rsidRDefault="003E49D1" w:rsidP="003E49D1">
      <w:pPr>
        <w:pStyle w:val="Default"/>
        <w:ind w:firstLine="709"/>
        <w:jc w:val="right"/>
        <w:rPr>
          <w:sz w:val="28"/>
          <w:szCs w:val="28"/>
        </w:rPr>
      </w:pPr>
    </w:p>
    <w:p w:rsidR="00BD0D3E" w:rsidRPr="00BB522A" w:rsidRDefault="00BD0D3E" w:rsidP="00BD0D3E">
      <w:pPr>
        <w:pStyle w:val="Default"/>
        <w:ind w:firstLine="709"/>
        <w:jc w:val="right"/>
      </w:pPr>
      <w:r>
        <w:rPr>
          <w:sz w:val="28"/>
          <w:szCs w:val="28"/>
        </w:rPr>
        <w:t>«</w:t>
      </w:r>
      <w:r w:rsidRPr="00BB522A">
        <w:t>Приложение</w:t>
      </w:r>
    </w:p>
    <w:p w:rsidR="00BD0D3E" w:rsidRPr="00BB522A" w:rsidRDefault="00BD0D3E" w:rsidP="00BD0D3E">
      <w:pPr>
        <w:pStyle w:val="Default"/>
        <w:ind w:firstLine="709"/>
        <w:jc w:val="right"/>
      </w:pPr>
      <w:r w:rsidRPr="00BB522A">
        <w:t>к решению Думы Березовского района</w:t>
      </w:r>
    </w:p>
    <w:p w:rsidR="00BD0D3E" w:rsidRPr="00BB522A" w:rsidRDefault="00BD0D3E" w:rsidP="00BD0D3E">
      <w:pPr>
        <w:pStyle w:val="Default"/>
        <w:ind w:firstLine="709"/>
        <w:jc w:val="right"/>
      </w:pPr>
      <w:r w:rsidRPr="00BB522A">
        <w:t>от 19</w:t>
      </w:r>
      <w:r w:rsidR="00BB522A" w:rsidRPr="00BB522A">
        <w:t xml:space="preserve"> декабря </w:t>
      </w:r>
      <w:r w:rsidRPr="00BB522A">
        <w:t>2024 года № 436</w:t>
      </w:r>
    </w:p>
    <w:p w:rsidR="003E49D1" w:rsidRPr="00564B05" w:rsidRDefault="003E49D1" w:rsidP="003E49D1">
      <w:pPr>
        <w:pStyle w:val="Default"/>
        <w:ind w:firstLine="709"/>
        <w:jc w:val="right"/>
        <w:rPr>
          <w:sz w:val="28"/>
          <w:szCs w:val="28"/>
        </w:rPr>
      </w:pPr>
    </w:p>
    <w:p w:rsidR="0076171D" w:rsidRPr="00564B05" w:rsidRDefault="00395158" w:rsidP="0076171D">
      <w:pPr>
        <w:pStyle w:val="Default"/>
        <w:jc w:val="center"/>
        <w:rPr>
          <w:b/>
          <w:sz w:val="28"/>
          <w:szCs w:val="28"/>
        </w:rPr>
      </w:pPr>
      <w:r w:rsidRPr="00564B05">
        <w:rPr>
          <w:b/>
          <w:sz w:val="28"/>
          <w:szCs w:val="28"/>
        </w:rPr>
        <w:t xml:space="preserve">ПОЛОЖЕНИЕ </w:t>
      </w:r>
    </w:p>
    <w:p w:rsidR="00395158" w:rsidRPr="00564B05" w:rsidRDefault="00395158" w:rsidP="0076171D">
      <w:pPr>
        <w:pStyle w:val="Default"/>
        <w:jc w:val="center"/>
        <w:rPr>
          <w:b/>
          <w:sz w:val="28"/>
          <w:szCs w:val="28"/>
        </w:rPr>
      </w:pPr>
      <w:r w:rsidRPr="00564B05">
        <w:rPr>
          <w:b/>
          <w:sz w:val="28"/>
          <w:szCs w:val="28"/>
        </w:rPr>
        <w:t>о муниципальном жилищном контроле на территории городского поселения Бер</w:t>
      </w:r>
      <w:bookmarkStart w:id="0" w:name="_GoBack"/>
      <w:bookmarkEnd w:id="0"/>
      <w:r w:rsidR="00246355">
        <w:rPr>
          <w:b/>
          <w:sz w:val="28"/>
          <w:szCs w:val="28"/>
        </w:rPr>
        <w:t>е</w:t>
      </w:r>
      <w:r w:rsidRPr="00564B05">
        <w:rPr>
          <w:b/>
          <w:sz w:val="28"/>
          <w:szCs w:val="28"/>
        </w:rPr>
        <w:t>зово (далее-Положение)</w:t>
      </w:r>
    </w:p>
    <w:p w:rsidR="00395158" w:rsidRPr="00564B05" w:rsidRDefault="00395158" w:rsidP="00395158">
      <w:pPr>
        <w:pStyle w:val="Default"/>
        <w:ind w:firstLine="709"/>
        <w:jc w:val="both"/>
        <w:rPr>
          <w:sz w:val="28"/>
          <w:szCs w:val="28"/>
        </w:rPr>
      </w:pPr>
    </w:p>
    <w:p w:rsidR="00395158" w:rsidRDefault="00395158" w:rsidP="003E49D1">
      <w:pPr>
        <w:pStyle w:val="Default"/>
        <w:ind w:firstLine="709"/>
        <w:jc w:val="center"/>
        <w:rPr>
          <w:b/>
          <w:sz w:val="28"/>
          <w:szCs w:val="28"/>
        </w:rPr>
      </w:pPr>
      <w:r w:rsidRPr="00564B05">
        <w:rPr>
          <w:b/>
          <w:sz w:val="28"/>
          <w:szCs w:val="28"/>
        </w:rPr>
        <w:t>Раздел I. Общие положения</w:t>
      </w:r>
    </w:p>
    <w:p w:rsidR="003E0B54" w:rsidRDefault="003E0B54" w:rsidP="00DB3044">
      <w:pPr>
        <w:pStyle w:val="Default"/>
        <w:ind w:firstLine="709"/>
        <w:jc w:val="center"/>
        <w:rPr>
          <w:b/>
          <w:sz w:val="28"/>
          <w:szCs w:val="28"/>
        </w:rPr>
      </w:pPr>
    </w:p>
    <w:p w:rsidR="00BB522A" w:rsidRPr="00BB522A" w:rsidRDefault="00BB522A" w:rsidP="00BB522A">
      <w:pPr>
        <w:pStyle w:val="Default"/>
        <w:ind w:firstLine="709"/>
        <w:jc w:val="both"/>
        <w:rPr>
          <w:sz w:val="28"/>
          <w:szCs w:val="28"/>
        </w:rPr>
      </w:pPr>
      <w:r w:rsidRPr="00BB522A">
        <w:rPr>
          <w:sz w:val="28"/>
          <w:szCs w:val="28"/>
        </w:rPr>
        <w:t>1.1.</w:t>
      </w:r>
      <w:r w:rsidRPr="00BB522A">
        <w:rPr>
          <w:sz w:val="28"/>
          <w:szCs w:val="28"/>
        </w:rPr>
        <w:tab/>
        <w:t>Настоящее Положение устанавливает порядок организации и осуществления муниципального жилищного контроля на терр</w:t>
      </w:r>
      <w:r w:rsidR="001279BF">
        <w:rPr>
          <w:sz w:val="28"/>
          <w:szCs w:val="28"/>
        </w:rPr>
        <w:t xml:space="preserve">итории городского поселения </w:t>
      </w:r>
      <w:proofErr w:type="gramStart"/>
      <w:r w:rsidR="001279BF">
        <w:rPr>
          <w:sz w:val="28"/>
          <w:szCs w:val="28"/>
        </w:rPr>
        <w:t>Бере</w:t>
      </w:r>
      <w:r w:rsidRPr="00BB522A">
        <w:rPr>
          <w:sz w:val="28"/>
          <w:szCs w:val="28"/>
        </w:rPr>
        <w:t>зово</w:t>
      </w:r>
      <w:proofErr w:type="gramEnd"/>
      <w:r w:rsidRPr="00BB522A">
        <w:rPr>
          <w:sz w:val="28"/>
          <w:szCs w:val="28"/>
        </w:rPr>
        <w:t xml:space="preserve"> (далее-муниципальный контроль).</w:t>
      </w:r>
    </w:p>
    <w:p w:rsidR="00BB522A" w:rsidRPr="00BB522A" w:rsidRDefault="00BB522A" w:rsidP="00BB522A">
      <w:pPr>
        <w:pStyle w:val="Default"/>
        <w:ind w:firstLine="709"/>
        <w:jc w:val="both"/>
        <w:rPr>
          <w:sz w:val="28"/>
          <w:szCs w:val="28"/>
        </w:rPr>
      </w:pPr>
      <w:r w:rsidRPr="00BB522A">
        <w:rPr>
          <w:sz w:val="28"/>
          <w:szCs w:val="28"/>
        </w:rPr>
        <w:t>1.2. К отношениям, связанным с осуществлением муниципального контроля, организацией и проведением профилактических мероприятий, контрольных мероприятий применяются положения Федерального закона                   от 31 июля 2020 года № 248-ФЗ «О государственном контроле (надзоре) и муниципальном контроле в Российской Федерации» (далее – Федеральный закон № 248-ФЗ) с учетом особенностей осуществления муниципального контроля, установленных  Федеральным законом от 13 июля 2020 года                    № 193-ФЗ «О государственной поддержке предпринимательской деятельности в Арктической зоне Российской Федерации», Федерального закона от 06 октября 2003 года № 131-ФЗ «Об общих принципах организации местного самоуправления в Российской Федерации», а также статьи 20 Жилищного кодекса Российской Федерации.</w:t>
      </w:r>
    </w:p>
    <w:p w:rsidR="00BB522A" w:rsidRPr="00BB522A" w:rsidRDefault="00BB522A" w:rsidP="00BB522A">
      <w:pPr>
        <w:pStyle w:val="Default"/>
        <w:ind w:firstLine="709"/>
        <w:jc w:val="both"/>
        <w:rPr>
          <w:sz w:val="28"/>
          <w:szCs w:val="28"/>
        </w:rPr>
      </w:pPr>
      <w:r w:rsidRPr="00BB522A">
        <w:rPr>
          <w:sz w:val="28"/>
          <w:szCs w:val="28"/>
        </w:rPr>
        <w:t>1.3. Предметом муниципального контроля является соблюдение юридическими лицами, индивидуальными предпринимателями и гражданами обязательных требований в отношении муниципального жилищного фонда:</w:t>
      </w:r>
    </w:p>
    <w:p w:rsidR="00BB522A" w:rsidRPr="00BB522A" w:rsidRDefault="00BB522A" w:rsidP="00BB522A">
      <w:pPr>
        <w:pStyle w:val="Default"/>
        <w:ind w:firstLine="709"/>
        <w:jc w:val="both"/>
        <w:rPr>
          <w:sz w:val="28"/>
          <w:szCs w:val="28"/>
        </w:rPr>
      </w:pPr>
      <w:r w:rsidRPr="00BB522A">
        <w:rPr>
          <w:sz w:val="28"/>
          <w:szCs w:val="28"/>
        </w:rPr>
        <w:t>1)</w:t>
      </w:r>
      <w:r w:rsidRPr="00BB522A">
        <w:rPr>
          <w:sz w:val="28"/>
          <w:szCs w:val="28"/>
        </w:rPr>
        <w:tab/>
        <w:t>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BB522A" w:rsidRPr="00BB522A" w:rsidRDefault="00BB522A" w:rsidP="00BB522A">
      <w:pPr>
        <w:pStyle w:val="Default"/>
        <w:ind w:firstLine="709"/>
        <w:jc w:val="both"/>
        <w:rPr>
          <w:sz w:val="28"/>
          <w:szCs w:val="28"/>
        </w:rPr>
      </w:pPr>
      <w:r w:rsidRPr="00BB522A">
        <w:rPr>
          <w:sz w:val="28"/>
          <w:szCs w:val="28"/>
        </w:rPr>
        <w:t>2)</w:t>
      </w:r>
      <w:r w:rsidRPr="00BB522A">
        <w:rPr>
          <w:sz w:val="28"/>
          <w:szCs w:val="28"/>
        </w:rPr>
        <w:tab/>
        <w:t>требований к формированию фондов капитального ремонта;</w:t>
      </w:r>
    </w:p>
    <w:p w:rsidR="00BB522A" w:rsidRPr="00BB522A" w:rsidRDefault="00BB522A" w:rsidP="00BB522A">
      <w:pPr>
        <w:pStyle w:val="Default"/>
        <w:ind w:firstLine="709"/>
        <w:jc w:val="both"/>
        <w:rPr>
          <w:sz w:val="28"/>
          <w:szCs w:val="28"/>
        </w:rPr>
      </w:pPr>
      <w:r w:rsidRPr="00BB522A">
        <w:rPr>
          <w:sz w:val="28"/>
          <w:szCs w:val="28"/>
        </w:rPr>
        <w:t>3)</w:t>
      </w:r>
      <w:r w:rsidRPr="00BB522A">
        <w:rPr>
          <w:sz w:val="28"/>
          <w:szCs w:val="28"/>
        </w:rPr>
        <w:tab/>
        <w:t xml:space="preserve">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w:t>
      </w:r>
      <w:r w:rsidRPr="00BB522A">
        <w:rPr>
          <w:sz w:val="28"/>
          <w:szCs w:val="28"/>
        </w:rPr>
        <w:lastRenderedPageBreak/>
        <w:t>работы по содержанию и ремонту общего имущества в многоквартирных домах;</w:t>
      </w:r>
    </w:p>
    <w:p w:rsidR="00BB522A" w:rsidRPr="00BB522A" w:rsidRDefault="00BB522A" w:rsidP="00BB522A">
      <w:pPr>
        <w:pStyle w:val="Default"/>
        <w:ind w:firstLine="709"/>
        <w:jc w:val="both"/>
        <w:rPr>
          <w:sz w:val="28"/>
          <w:szCs w:val="28"/>
        </w:rPr>
      </w:pPr>
      <w:r w:rsidRPr="00BB522A">
        <w:rPr>
          <w:sz w:val="28"/>
          <w:szCs w:val="28"/>
        </w:rPr>
        <w:t>4)</w:t>
      </w:r>
      <w:r w:rsidRPr="00BB522A">
        <w:rPr>
          <w:sz w:val="28"/>
          <w:szCs w:val="28"/>
        </w:rPr>
        <w:tab/>
        <w:t>требований к предоставлению коммунальных услуг собственникам и пользователям помещений в многоквартирных домах и жилых домов;</w:t>
      </w:r>
    </w:p>
    <w:p w:rsidR="00BB522A" w:rsidRPr="00BB522A" w:rsidRDefault="00BB522A" w:rsidP="00BB522A">
      <w:pPr>
        <w:pStyle w:val="Default"/>
        <w:ind w:firstLine="709"/>
        <w:jc w:val="both"/>
        <w:rPr>
          <w:sz w:val="28"/>
          <w:szCs w:val="28"/>
        </w:rPr>
      </w:pPr>
      <w:r w:rsidRPr="00BB522A">
        <w:rPr>
          <w:sz w:val="28"/>
          <w:szCs w:val="28"/>
        </w:rPr>
        <w:t>5)</w:t>
      </w:r>
      <w:r w:rsidRPr="00BB522A">
        <w:rPr>
          <w:sz w:val="28"/>
          <w:szCs w:val="28"/>
        </w:rPr>
        <w:tab/>
        <w:t>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BB522A" w:rsidRPr="00BB522A" w:rsidRDefault="00BB522A" w:rsidP="00BB522A">
      <w:pPr>
        <w:pStyle w:val="Default"/>
        <w:ind w:firstLine="709"/>
        <w:jc w:val="both"/>
        <w:rPr>
          <w:sz w:val="28"/>
          <w:szCs w:val="28"/>
        </w:rPr>
      </w:pPr>
      <w:r w:rsidRPr="00BB522A">
        <w:rPr>
          <w:sz w:val="28"/>
          <w:szCs w:val="28"/>
        </w:rPr>
        <w:t>6)</w:t>
      </w:r>
      <w:r w:rsidRPr="00BB522A">
        <w:rPr>
          <w:sz w:val="28"/>
          <w:szCs w:val="28"/>
        </w:rPr>
        <w:tab/>
        <w:t>правил содержания общего имущества в многоквартирном доме и правил изменения размера платы за содержание жилого помещения;</w:t>
      </w:r>
    </w:p>
    <w:p w:rsidR="00BB522A" w:rsidRPr="00BB522A" w:rsidRDefault="00BB522A" w:rsidP="00BB522A">
      <w:pPr>
        <w:pStyle w:val="Default"/>
        <w:ind w:firstLine="709"/>
        <w:jc w:val="both"/>
        <w:rPr>
          <w:sz w:val="28"/>
          <w:szCs w:val="28"/>
        </w:rPr>
      </w:pPr>
      <w:r w:rsidRPr="00BB522A">
        <w:rPr>
          <w:sz w:val="28"/>
          <w:szCs w:val="28"/>
        </w:rPr>
        <w:t>7)</w:t>
      </w:r>
      <w:r w:rsidRPr="00BB522A">
        <w:rPr>
          <w:sz w:val="28"/>
          <w:szCs w:val="28"/>
        </w:rPr>
        <w:tab/>
        <w:t>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BB522A" w:rsidRPr="00BB522A" w:rsidRDefault="00BB522A" w:rsidP="00BB522A">
      <w:pPr>
        <w:pStyle w:val="Default"/>
        <w:ind w:firstLine="709"/>
        <w:jc w:val="both"/>
        <w:rPr>
          <w:sz w:val="28"/>
          <w:szCs w:val="28"/>
        </w:rPr>
      </w:pPr>
      <w:r w:rsidRPr="00BB522A">
        <w:rPr>
          <w:sz w:val="28"/>
          <w:szCs w:val="28"/>
        </w:rPr>
        <w:t>8)</w:t>
      </w:r>
      <w:r w:rsidRPr="00BB522A">
        <w:rPr>
          <w:sz w:val="28"/>
          <w:szCs w:val="28"/>
        </w:rPr>
        <w:tab/>
        <w:t>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BB522A" w:rsidRPr="00BB522A" w:rsidRDefault="00BB522A" w:rsidP="00BB522A">
      <w:pPr>
        <w:pStyle w:val="Default"/>
        <w:ind w:firstLine="709"/>
        <w:jc w:val="both"/>
        <w:rPr>
          <w:sz w:val="28"/>
          <w:szCs w:val="28"/>
        </w:rPr>
      </w:pPr>
      <w:r w:rsidRPr="00BB522A">
        <w:rPr>
          <w:sz w:val="28"/>
          <w:szCs w:val="28"/>
        </w:rPr>
        <w:t>9)</w:t>
      </w:r>
      <w:r w:rsidRPr="00BB522A">
        <w:rPr>
          <w:sz w:val="28"/>
          <w:szCs w:val="28"/>
        </w:rPr>
        <w:tab/>
        <w:t xml:space="preserve">требований к порядку размещения </w:t>
      </w:r>
      <w:proofErr w:type="spellStart"/>
      <w:r w:rsidRPr="00BB522A">
        <w:rPr>
          <w:sz w:val="28"/>
          <w:szCs w:val="28"/>
        </w:rPr>
        <w:t>ресурсоснабжающими</w:t>
      </w:r>
      <w:proofErr w:type="spellEnd"/>
      <w:r w:rsidRPr="00BB522A">
        <w:rPr>
          <w:sz w:val="28"/>
          <w:szCs w:val="28"/>
        </w:rPr>
        <w:t xml:space="preserve"> организациями, лицами, осуществляющими деятельность по управлению многоквартирными домами, информации в системе;</w:t>
      </w:r>
    </w:p>
    <w:p w:rsidR="00BB522A" w:rsidRPr="00BB522A" w:rsidRDefault="00BB522A" w:rsidP="00BB522A">
      <w:pPr>
        <w:pStyle w:val="Default"/>
        <w:ind w:firstLine="709"/>
        <w:jc w:val="both"/>
        <w:rPr>
          <w:sz w:val="28"/>
          <w:szCs w:val="28"/>
        </w:rPr>
      </w:pPr>
      <w:r w:rsidRPr="00BB522A">
        <w:rPr>
          <w:sz w:val="28"/>
          <w:szCs w:val="28"/>
        </w:rPr>
        <w:t>10)</w:t>
      </w:r>
      <w:r w:rsidRPr="00BB522A">
        <w:rPr>
          <w:sz w:val="28"/>
          <w:szCs w:val="28"/>
        </w:rPr>
        <w:tab/>
        <w:t>требований к обеспечению доступности для инвалидов помещений в многоквартирных домах;</w:t>
      </w:r>
    </w:p>
    <w:p w:rsidR="00BB522A" w:rsidRPr="00BB522A" w:rsidRDefault="00BB522A" w:rsidP="00BB522A">
      <w:pPr>
        <w:pStyle w:val="Default"/>
        <w:ind w:firstLine="709"/>
        <w:jc w:val="both"/>
        <w:rPr>
          <w:sz w:val="28"/>
          <w:szCs w:val="28"/>
        </w:rPr>
      </w:pPr>
      <w:r w:rsidRPr="00BB522A">
        <w:rPr>
          <w:sz w:val="28"/>
          <w:szCs w:val="28"/>
        </w:rPr>
        <w:t>11)</w:t>
      </w:r>
      <w:r w:rsidRPr="00BB522A">
        <w:rPr>
          <w:sz w:val="28"/>
          <w:szCs w:val="28"/>
        </w:rPr>
        <w:tab/>
        <w:t>требований к предоставлению жилых помещений в наемных домах социального использования;</w:t>
      </w:r>
    </w:p>
    <w:p w:rsidR="00BB522A" w:rsidRPr="00BB522A" w:rsidRDefault="00BB522A" w:rsidP="00BB522A">
      <w:pPr>
        <w:pStyle w:val="Default"/>
        <w:ind w:firstLine="709"/>
        <w:jc w:val="both"/>
        <w:rPr>
          <w:sz w:val="28"/>
          <w:szCs w:val="28"/>
        </w:rPr>
      </w:pPr>
      <w:r w:rsidRPr="00BB522A">
        <w:rPr>
          <w:sz w:val="28"/>
          <w:szCs w:val="28"/>
        </w:rPr>
        <w:t>12)</w:t>
      </w:r>
      <w:r w:rsidRPr="00BB522A">
        <w:rPr>
          <w:sz w:val="28"/>
          <w:szCs w:val="28"/>
        </w:rPr>
        <w:tab/>
        <w:t>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w:t>
      </w:r>
    </w:p>
    <w:p w:rsidR="00BB522A" w:rsidRPr="00BB522A" w:rsidRDefault="00BB522A" w:rsidP="00BB522A">
      <w:pPr>
        <w:pStyle w:val="Default"/>
        <w:ind w:firstLine="709"/>
        <w:jc w:val="both"/>
        <w:rPr>
          <w:sz w:val="28"/>
          <w:szCs w:val="28"/>
        </w:rPr>
      </w:pPr>
      <w:r w:rsidRPr="00BB522A">
        <w:rPr>
          <w:sz w:val="28"/>
          <w:szCs w:val="28"/>
        </w:rPr>
        <w:t>1.4. Муниципальный контроль осуществляется администрацией Березовского района (далее-контрольный орган).</w:t>
      </w:r>
    </w:p>
    <w:p w:rsidR="00BB522A" w:rsidRPr="00BB522A" w:rsidRDefault="00BB522A" w:rsidP="00BB522A">
      <w:pPr>
        <w:pStyle w:val="Default"/>
        <w:ind w:firstLine="709"/>
        <w:jc w:val="both"/>
        <w:rPr>
          <w:sz w:val="28"/>
          <w:szCs w:val="28"/>
        </w:rPr>
      </w:pPr>
      <w:r w:rsidRPr="00BB522A">
        <w:rPr>
          <w:sz w:val="28"/>
          <w:szCs w:val="28"/>
        </w:rPr>
        <w:t>1.5.</w:t>
      </w:r>
      <w:r w:rsidRPr="00BB522A">
        <w:rPr>
          <w:sz w:val="28"/>
          <w:szCs w:val="28"/>
        </w:rPr>
        <w:tab/>
        <w:t>Муниципальный контроль вправе осуществлять следующие должностные лица:</w:t>
      </w:r>
    </w:p>
    <w:p w:rsidR="00BB522A" w:rsidRPr="00BB522A" w:rsidRDefault="00BB522A" w:rsidP="00BB522A">
      <w:pPr>
        <w:pStyle w:val="Default"/>
        <w:ind w:firstLine="709"/>
        <w:jc w:val="both"/>
        <w:rPr>
          <w:sz w:val="28"/>
          <w:szCs w:val="28"/>
        </w:rPr>
      </w:pPr>
      <w:r w:rsidRPr="00BB522A">
        <w:rPr>
          <w:sz w:val="28"/>
          <w:szCs w:val="28"/>
        </w:rPr>
        <w:t>1)</w:t>
      </w:r>
      <w:r w:rsidRPr="00BB522A">
        <w:rPr>
          <w:sz w:val="28"/>
          <w:szCs w:val="28"/>
        </w:rPr>
        <w:tab/>
        <w:t>руководитель (заместитель руководителя) контрольного органа;</w:t>
      </w:r>
    </w:p>
    <w:p w:rsidR="00BB522A" w:rsidRPr="00BB522A" w:rsidRDefault="00BB522A" w:rsidP="00BB522A">
      <w:pPr>
        <w:pStyle w:val="Default"/>
        <w:ind w:firstLine="709"/>
        <w:jc w:val="both"/>
        <w:rPr>
          <w:sz w:val="28"/>
          <w:szCs w:val="28"/>
        </w:rPr>
      </w:pPr>
      <w:r w:rsidRPr="00BB522A">
        <w:rPr>
          <w:sz w:val="28"/>
          <w:szCs w:val="28"/>
        </w:rPr>
        <w:t>2)</w:t>
      </w:r>
      <w:r w:rsidRPr="00BB522A">
        <w:rPr>
          <w:sz w:val="28"/>
          <w:szCs w:val="28"/>
        </w:rPr>
        <w:tab/>
        <w:t>должностное лицо контрольного органа, в должностные обязанности которого в соответствии с настоящим Положением, должностной инструкцией входит осуществление полномочий по муниципальному контролю, в том числе проведение профилактических мероприятий и контрольных мероприятий.</w:t>
      </w:r>
    </w:p>
    <w:p w:rsidR="00BB522A" w:rsidRPr="00BB522A" w:rsidRDefault="00BB522A" w:rsidP="00BB522A">
      <w:pPr>
        <w:pStyle w:val="Default"/>
        <w:ind w:firstLine="709"/>
        <w:jc w:val="both"/>
        <w:rPr>
          <w:sz w:val="28"/>
          <w:szCs w:val="28"/>
        </w:rPr>
      </w:pPr>
      <w:r w:rsidRPr="00BB522A">
        <w:rPr>
          <w:sz w:val="28"/>
          <w:szCs w:val="28"/>
        </w:rPr>
        <w:t>1.6.</w:t>
      </w:r>
      <w:r w:rsidRPr="00BB522A">
        <w:rPr>
          <w:sz w:val="28"/>
          <w:szCs w:val="28"/>
        </w:rPr>
        <w:tab/>
        <w:t>Должностным лицом контрольного органа, уполномоченным осуществлять муниципальный контроль от имени администрации Березовского района, является муниципальный жилищный инспектор отдела развития жилищно-коммунального хозяйства управления по жилищно-коммунальному хозяйству администрации Березовского района (далее-также Инспектор).</w:t>
      </w:r>
    </w:p>
    <w:p w:rsidR="00BB522A" w:rsidRPr="00BB522A" w:rsidRDefault="00BB522A" w:rsidP="00BB522A">
      <w:pPr>
        <w:pStyle w:val="Default"/>
        <w:ind w:firstLine="709"/>
        <w:jc w:val="both"/>
        <w:rPr>
          <w:sz w:val="28"/>
          <w:szCs w:val="28"/>
        </w:rPr>
      </w:pPr>
      <w:r w:rsidRPr="00BB522A">
        <w:rPr>
          <w:sz w:val="28"/>
          <w:szCs w:val="28"/>
        </w:rPr>
        <w:lastRenderedPageBreak/>
        <w:t>1.7.</w:t>
      </w:r>
      <w:r w:rsidRPr="00BB522A">
        <w:rPr>
          <w:sz w:val="28"/>
          <w:szCs w:val="28"/>
        </w:rPr>
        <w:tab/>
        <w:t xml:space="preserve"> Принятие решений о проведении контрольных мероприятий осуществляет руководитель (заместитель руководителя) контрольного органа.</w:t>
      </w:r>
    </w:p>
    <w:p w:rsidR="00BB522A" w:rsidRPr="00BB522A" w:rsidRDefault="00BB522A" w:rsidP="00BB522A">
      <w:pPr>
        <w:pStyle w:val="Default"/>
        <w:ind w:firstLine="709"/>
        <w:jc w:val="both"/>
        <w:rPr>
          <w:sz w:val="28"/>
          <w:szCs w:val="28"/>
        </w:rPr>
      </w:pPr>
      <w:r w:rsidRPr="00BB522A">
        <w:rPr>
          <w:sz w:val="28"/>
          <w:szCs w:val="28"/>
        </w:rPr>
        <w:t>1.8.</w:t>
      </w:r>
      <w:r w:rsidRPr="00BB522A">
        <w:rPr>
          <w:sz w:val="28"/>
          <w:szCs w:val="28"/>
        </w:rPr>
        <w:tab/>
        <w:t xml:space="preserve"> Инспектор при осуществлении муниципального контроля имеет права, обязанности ограничения и запреты, связанные с исполнением полномочий Инспектора, и несет ответственность в соответствии с Федеральным законом № 248-ФЗ и иными федеральными законами.</w:t>
      </w:r>
    </w:p>
    <w:p w:rsidR="00BB522A" w:rsidRPr="00BB522A" w:rsidRDefault="00BB522A" w:rsidP="00BB522A">
      <w:pPr>
        <w:pStyle w:val="Default"/>
        <w:ind w:firstLine="709"/>
        <w:jc w:val="both"/>
        <w:rPr>
          <w:sz w:val="28"/>
          <w:szCs w:val="28"/>
        </w:rPr>
      </w:pPr>
      <w:r w:rsidRPr="00BB522A">
        <w:rPr>
          <w:sz w:val="28"/>
          <w:szCs w:val="28"/>
        </w:rPr>
        <w:t>1.9.</w:t>
      </w:r>
      <w:r w:rsidRPr="00BB522A">
        <w:rPr>
          <w:sz w:val="28"/>
          <w:szCs w:val="28"/>
        </w:rPr>
        <w:tab/>
        <w:t xml:space="preserve"> Под контролируемыми лицами при осуществлении муниципального контроля понимаются граждане, в том числе осуществляющие деятельность в качестве индивидуальных предпринимателей, организации, в том числе коммерческие и некоммерческие организации любых форм собственности и организационно-правовых форм, деятельность, действия или результаты деятельности которых либо производственные объекты, находящиеся во владении и (или) пользовании которых, подлежат муниципальному контролю (далее - контролируемые лица). Контролируемые лица при осуществлении муниципального контроля реализуют права и несут обязанности, уст</w:t>
      </w:r>
      <w:r w:rsidR="001279BF">
        <w:rPr>
          <w:sz w:val="28"/>
          <w:szCs w:val="28"/>
        </w:rPr>
        <w:t xml:space="preserve">ановленные Федеральным законом </w:t>
      </w:r>
      <w:r w:rsidRPr="00BB522A">
        <w:rPr>
          <w:sz w:val="28"/>
          <w:szCs w:val="28"/>
        </w:rPr>
        <w:t>№ 248-ФЗ.</w:t>
      </w:r>
    </w:p>
    <w:p w:rsidR="00BB522A" w:rsidRPr="00BB522A" w:rsidRDefault="00BB522A" w:rsidP="00BB522A">
      <w:pPr>
        <w:pStyle w:val="Default"/>
        <w:ind w:firstLine="709"/>
        <w:jc w:val="both"/>
        <w:rPr>
          <w:sz w:val="28"/>
          <w:szCs w:val="28"/>
        </w:rPr>
      </w:pPr>
      <w:r w:rsidRPr="00BB522A">
        <w:rPr>
          <w:sz w:val="28"/>
          <w:szCs w:val="28"/>
        </w:rPr>
        <w:t>1.10.</w:t>
      </w:r>
      <w:r w:rsidRPr="00BB522A">
        <w:rPr>
          <w:sz w:val="28"/>
          <w:szCs w:val="28"/>
        </w:rPr>
        <w:tab/>
        <w:t xml:space="preserve"> Объектами муниципального контроля являются:</w:t>
      </w:r>
    </w:p>
    <w:p w:rsidR="00BB522A" w:rsidRPr="00BB522A" w:rsidRDefault="00BB522A" w:rsidP="00BB522A">
      <w:pPr>
        <w:pStyle w:val="Default"/>
        <w:ind w:firstLine="709"/>
        <w:jc w:val="both"/>
        <w:rPr>
          <w:sz w:val="28"/>
          <w:szCs w:val="28"/>
        </w:rPr>
      </w:pPr>
      <w:r w:rsidRPr="00BB522A">
        <w:rPr>
          <w:sz w:val="28"/>
          <w:szCs w:val="28"/>
        </w:rPr>
        <w:t>1)</w:t>
      </w:r>
      <w:r w:rsidRPr="00BB522A">
        <w:rPr>
          <w:sz w:val="28"/>
          <w:szCs w:val="28"/>
        </w:rPr>
        <w:tab/>
        <w:t>деятельность, действия (бездействие) контролируемых лиц, в рамках которых должны соблюдаться обязательные требования, указанные в подпунктах 1 - 12 пункта 1.3 настоящего Положения, в том числе предъявляемые к контролируемым лицам, осуществляющим деятельность, действия (бездействие);</w:t>
      </w:r>
    </w:p>
    <w:p w:rsidR="00BB522A" w:rsidRPr="00BB522A" w:rsidRDefault="00BB522A" w:rsidP="00BB522A">
      <w:pPr>
        <w:pStyle w:val="Default"/>
        <w:ind w:firstLine="709"/>
        <w:jc w:val="both"/>
        <w:rPr>
          <w:sz w:val="28"/>
          <w:szCs w:val="28"/>
        </w:rPr>
      </w:pPr>
      <w:r w:rsidRPr="00BB522A">
        <w:rPr>
          <w:sz w:val="28"/>
          <w:szCs w:val="28"/>
        </w:rPr>
        <w:t>2)</w:t>
      </w:r>
      <w:r w:rsidRPr="00BB522A">
        <w:rPr>
          <w:sz w:val="28"/>
          <w:szCs w:val="28"/>
        </w:rPr>
        <w:tab/>
        <w:t>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1 - 12 пункта 1.3 настоящего Положения;</w:t>
      </w:r>
    </w:p>
    <w:p w:rsidR="00BB522A" w:rsidRPr="00BB522A" w:rsidRDefault="00BB522A" w:rsidP="00BB522A">
      <w:pPr>
        <w:pStyle w:val="Default"/>
        <w:ind w:firstLine="709"/>
        <w:jc w:val="both"/>
        <w:rPr>
          <w:sz w:val="28"/>
          <w:szCs w:val="28"/>
        </w:rPr>
      </w:pPr>
      <w:r w:rsidRPr="00BB522A">
        <w:rPr>
          <w:sz w:val="28"/>
          <w:szCs w:val="28"/>
        </w:rPr>
        <w:t>3)</w:t>
      </w:r>
      <w:r w:rsidRPr="00BB522A">
        <w:rPr>
          <w:sz w:val="28"/>
          <w:szCs w:val="28"/>
        </w:rPr>
        <w:tab/>
        <w:t>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подпунктах 1 - 12 пункта 1.3 настоящего Положения.</w:t>
      </w:r>
    </w:p>
    <w:p w:rsidR="00BB522A" w:rsidRPr="00BB522A" w:rsidRDefault="00BB522A" w:rsidP="00BB522A">
      <w:pPr>
        <w:pStyle w:val="Default"/>
        <w:ind w:firstLine="709"/>
        <w:jc w:val="both"/>
        <w:rPr>
          <w:sz w:val="28"/>
          <w:szCs w:val="28"/>
        </w:rPr>
      </w:pPr>
      <w:r w:rsidRPr="00BB522A">
        <w:rPr>
          <w:sz w:val="28"/>
          <w:szCs w:val="28"/>
        </w:rPr>
        <w:t>1.11.</w:t>
      </w:r>
      <w:r w:rsidRPr="00BB522A">
        <w:rPr>
          <w:sz w:val="28"/>
          <w:szCs w:val="28"/>
        </w:rPr>
        <w:tab/>
        <w:t xml:space="preserve"> Контрольный орган осуществляет учет объектов муниципального контроля в соответствии с Федеральным законом № 248-ФЗ и настоящим Положением посредством:</w:t>
      </w:r>
    </w:p>
    <w:p w:rsidR="00BB522A" w:rsidRPr="00BB522A" w:rsidRDefault="00BB522A" w:rsidP="00BB522A">
      <w:pPr>
        <w:pStyle w:val="Default"/>
        <w:ind w:firstLine="709"/>
        <w:jc w:val="both"/>
        <w:rPr>
          <w:sz w:val="28"/>
          <w:szCs w:val="28"/>
        </w:rPr>
      </w:pPr>
      <w:r w:rsidRPr="00BB522A">
        <w:rPr>
          <w:sz w:val="28"/>
          <w:szCs w:val="28"/>
        </w:rPr>
        <w:t>- формирования перечня объектов контроля в электронной форме и размещения его на официальном веб-сайте органов местного самоуправления администрации Березовского района «https://berezovo.ru/» в информационно-телекоммуникационной сети «Интернет» (далее - официальный сайт контрольного органа);</w:t>
      </w:r>
    </w:p>
    <w:p w:rsidR="00BB522A" w:rsidRPr="00BB522A" w:rsidRDefault="00BB522A" w:rsidP="00BB522A">
      <w:pPr>
        <w:pStyle w:val="Default"/>
        <w:ind w:firstLine="709"/>
        <w:jc w:val="both"/>
        <w:rPr>
          <w:sz w:val="28"/>
          <w:szCs w:val="28"/>
        </w:rPr>
      </w:pPr>
      <w:r w:rsidRPr="00BB522A">
        <w:rPr>
          <w:sz w:val="28"/>
          <w:szCs w:val="28"/>
        </w:rPr>
        <w:t>- иных федеральных или региональных информационных систем, в том числе путем получения сведений в порядке межведомственного информационного взаимодействия.</w:t>
      </w:r>
    </w:p>
    <w:p w:rsidR="00BB522A" w:rsidRPr="00BB522A" w:rsidRDefault="00BB522A" w:rsidP="00BB522A">
      <w:pPr>
        <w:pStyle w:val="Default"/>
        <w:ind w:firstLine="709"/>
        <w:jc w:val="both"/>
        <w:rPr>
          <w:sz w:val="28"/>
          <w:szCs w:val="28"/>
        </w:rPr>
      </w:pPr>
      <w:r w:rsidRPr="00BB522A">
        <w:rPr>
          <w:sz w:val="28"/>
          <w:szCs w:val="28"/>
        </w:rPr>
        <w:lastRenderedPageBreak/>
        <w:t>При сборе, обработке, анализе и учете сведений об объектах контроля для целей их учета контрольный орган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BB522A" w:rsidRPr="00BB522A" w:rsidRDefault="00BB522A" w:rsidP="00BB522A">
      <w:pPr>
        <w:pStyle w:val="Default"/>
        <w:ind w:firstLine="709"/>
        <w:jc w:val="both"/>
        <w:rPr>
          <w:sz w:val="28"/>
          <w:szCs w:val="28"/>
        </w:rPr>
      </w:pPr>
      <w:r w:rsidRPr="00BB522A">
        <w:rPr>
          <w:sz w:val="28"/>
          <w:szCs w:val="28"/>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BB522A" w:rsidRPr="00BB522A" w:rsidRDefault="00BB522A" w:rsidP="00BB522A">
      <w:pPr>
        <w:pStyle w:val="Default"/>
        <w:ind w:firstLine="709"/>
        <w:jc w:val="both"/>
        <w:rPr>
          <w:sz w:val="28"/>
          <w:szCs w:val="28"/>
        </w:rPr>
      </w:pPr>
      <w:r w:rsidRPr="00BB522A">
        <w:rPr>
          <w:sz w:val="28"/>
          <w:szCs w:val="28"/>
        </w:rPr>
        <w:t>Перечень объектов контроля содержит следующую информацию:</w:t>
      </w:r>
    </w:p>
    <w:p w:rsidR="00BB522A" w:rsidRPr="00BB522A" w:rsidRDefault="00BB522A" w:rsidP="00BB522A">
      <w:pPr>
        <w:pStyle w:val="Default"/>
        <w:ind w:firstLine="709"/>
        <w:jc w:val="both"/>
        <w:rPr>
          <w:sz w:val="28"/>
          <w:szCs w:val="28"/>
        </w:rPr>
      </w:pPr>
      <w:r w:rsidRPr="00BB522A">
        <w:rPr>
          <w:sz w:val="28"/>
          <w:szCs w:val="28"/>
        </w:rPr>
        <w:t>1)</w:t>
      </w:r>
      <w:r w:rsidRPr="00BB522A">
        <w:rPr>
          <w:sz w:val="28"/>
          <w:szCs w:val="28"/>
        </w:rPr>
        <w:tab/>
        <w:t>информация, идентифицирующая объект контроля (адрес места нахождения объекта контроля, основной государственный регистрационный номер (при наличии), идентификационный номер налогоплательщика (при наличии), наименование объекта (при наличии), иные признаки (при необходимости), идентифицирующие объект контроля);</w:t>
      </w:r>
    </w:p>
    <w:p w:rsidR="00BB522A" w:rsidRPr="00BB522A" w:rsidRDefault="00BB522A" w:rsidP="00BB522A">
      <w:pPr>
        <w:pStyle w:val="Default"/>
        <w:ind w:firstLine="709"/>
        <w:jc w:val="both"/>
        <w:rPr>
          <w:sz w:val="28"/>
          <w:szCs w:val="28"/>
        </w:rPr>
      </w:pPr>
      <w:r w:rsidRPr="00BB522A">
        <w:rPr>
          <w:sz w:val="28"/>
          <w:szCs w:val="28"/>
        </w:rPr>
        <w:t>2)</w:t>
      </w:r>
      <w:r w:rsidRPr="00BB522A">
        <w:rPr>
          <w:sz w:val="28"/>
          <w:szCs w:val="28"/>
        </w:rPr>
        <w:tab/>
        <w:t>присвоенная категория риска.</w:t>
      </w:r>
    </w:p>
    <w:p w:rsidR="00BB522A" w:rsidRPr="00BB522A" w:rsidRDefault="00BB522A" w:rsidP="00BB522A">
      <w:pPr>
        <w:pStyle w:val="Default"/>
        <w:ind w:firstLine="709"/>
        <w:jc w:val="both"/>
        <w:rPr>
          <w:sz w:val="28"/>
          <w:szCs w:val="28"/>
        </w:rPr>
      </w:pPr>
      <w:r w:rsidRPr="00BB522A">
        <w:rPr>
          <w:sz w:val="28"/>
          <w:szCs w:val="28"/>
        </w:rPr>
        <w:t>Размещение информации в перечне и информационных системах осуществляется с учетом требований законодательства Российской Федерации о государственной и иной охраняемой законом тайне.</w:t>
      </w:r>
    </w:p>
    <w:p w:rsidR="00BB522A" w:rsidRPr="00BB522A" w:rsidRDefault="00BB522A" w:rsidP="00BB522A">
      <w:pPr>
        <w:pStyle w:val="Default"/>
        <w:ind w:firstLine="709"/>
        <w:jc w:val="both"/>
        <w:rPr>
          <w:sz w:val="28"/>
          <w:szCs w:val="28"/>
        </w:rPr>
      </w:pPr>
      <w:r w:rsidRPr="00BB522A">
        <w:rPr>
          <w:sz w:val="28"/>
          <w:szCs w:val="28"/>
        </w:rPr>
        <w:t>1.12.</w:t>
      </w:r>
      <w:r w:rsidRPr="00BB522A">
        <w:rPr>
          <w:sz w:val="28"/>
          <w:szCs w:val="28"/>
        </w:rPr>
        <w:tab/>
        <w:t xml:space="preserve"> Муниципальный контроль осуществляется посредством профилактики нарушений обязательных требований, оценки соблюдения гражданами и организациями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BB522A" w:rsidRPr="00BB522A" w:rsidRDefault="00BB522A" w:rsidP="00BB522A">
      <w:pPr>
        <w:pStyle w:val="Default"/>
        <w:ind w:firstLine="709"/>
        <w:jc w:val="both"/>
        <w:rPr>
          <w:sz w:val="28"/>
          <w:szCs w:val="28"/>
        </w:rPr>
      </w:pPr>
      <w:r w:rsidRPr="00BB522A">
        <w:rPr>
          <w:sz w:val="28"/>
          <w:szCs w:val="28"/>
        </w:rPr>
        <w:t>1.13.</w:t>
      </w:r>
      <w:r w:rsidRPr="00BB522A">
        <w:rPr>
          <w:sz w:val="28"/>
          <w:szCs w:val="28"/>
        </w:rPr>
        <w:tab/>
        <w:t xml:space="preserve"> Оценка результативности и эффективности осуществления муниципального контроля осуществляется на основании статьи 30 Федерального закона № 248-ФЗ.</w:t>
      </w:r>
    </w:p>
    <w:p w:rsidR="00BB522A" w:rsidRPr="00BB522A" w:rsidRDefault="00BB522A" w:rsidP="00BB522A">
      <w:pPr>
        <w:pStyle w:val="Default"/>
        <w:ind w:firstLine="709"/>
        <w:jc w:val="both"/>
        <w:rPr>
          <w:sz w:val="28"/>
          <w:szCs w:val="28"/>
        </w:rPr>
      </w:pPr>
      <w:r w:rsidRPr="00BB522A">
        <w:rPr>
          <w:sz w:val="28"/>
          <w:szCs w:val="28"/>
        </w:rPr>
        <w:t>Ключевые показатели муниципального контроля и их целевые значения и индикативные показатели установлены приложением 1 к настоящему Положению.</w:t>
      </w:r>
    </w:p>
    <w:p w:rsidR="00BB522A" w:rsidRPr="00BB522A" w:rsidRDefault="00BB522A" w:rsidP="00BB522A">
      <w:pPr>
        <w:pStyle w:val="Default"/>
        <w:ind w:firstLine="709"/>
        <w:jc w:val="both"/>
        <w:rPr>
          <w:sz w:val="28"/>
          <w:szCs w:val="28"/>
        </w:rPr>
      </w:pPr>
    </w:p>
    <w:p w:rsidR="00BB522A" w:rsidRPr="001279BF" w:rsidRDefault="00BB522A" w:rsidP="00BB522A">
      <w:pPr>
        <w:pStyle w:val="Default"/>
        <w:ind w:firstLine="709"/>
        <w:jc w:val="both"/>
        <w:rPr>
          <w:b/>
          <w:sz w:val="28"/>
          <w:szCs w:val="28"/>
        </w:rPr>
      </w:pPr>
      <w:r w:rsidRPr="001279BF">
        <w:rPr>
          <w:b/>
          <w:sz w:val="28"/>
          <w:szCs w:val="28"/>
        </w:rPr>
        <w:t>Раздел II. Управление рисками причинения вреда (ущерба) охраняемым законом ценностям при осуществлении муниципального контроля</w:t>
      </w:r>
    </w:p>
    <w:p w:rsidR="00BB522A" w:rsidRPr="00BB522A" w:rsidRDefault="00BB522A" w:rsidP="00BB522A">
      <w:pPr>
        <w:pStyle w:val="Default"/>
        <w:ind w:firstLine="709"/>
        <w:jc w:val="both"/>
        <w:rPr>
          <w:sz w:val="28"/>
          <w:szCs w:val="28"/>
        </w:rPr>
      </w:pPr>
    </w:p>
    <w:p w:rsidR="00BB522A" w:rsidRPr="00BB522A" w:rsidRDefault="00BB522A" w:rsidP="00BB522A">
      <w:pPr>
        <w:pStyle w:val="Default"/>
        <w:ind w:firstLine="709"/>
        <w:jc w:val="both"/>
        <w:rPr>
          <w:sz w:val="28"/>
          <w:szCs w:val="28"/>
        </w:rPr>
      </w:pPr>
      <w:r w:rsidRPr="00BB522A">
        <w:rPr>
          <w:sz w:val="28"/>
          <w:szCs w:val="28"/>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BB522A" w:rsidRPr="00BB522A" w:rsidRDefault="00BB522A" w:rsidP="00BB522A">
      <w:pPr>
        <w:pStyle w:val="Default"/>
        <w:ind w:firstLine="709"/>
        <w:jc w:val="both"/>
        <w:rPr>
          <w:sz w:val="28"/>
          <w:szCs w:val="28"/>
        </w:rPr>
      </w:pPr>
      <w:r w:rsidRPr="00BB522A">
        <w:rPr>
          <w:sz w:val="28"/>
          <w:szCs w:val="28"/>
        </w:rPr>
        <w:lastRenderedPageBreak/>
        <w:t>2.2. В целях оценки риска причинения вреда (ущерба) при принятии решения о проведении и выборе вида внепланового контрольного мероприятия контрольный орган применяет индикаторы риска нарушения обязательных требований в соответствии с приложением 2 к настоящему Положению.</w:t>
      </w:r>
    </w:p>
    <w:p w:rsidR="00BB522A" w:rsidRPr="00BB522A" w:rsidRDefault="00BB522A" w:rsidP="00BB522A">
      <w:pPr>
        <w:pStyle w:val="Default"/>
        <w:ind w:firstLine="709"/>
        <w:jc w:val="both"/>
        <w:rPr>
          <w:sz w:val="28"/>
          <w:szCs w:val="28"/>
        </w:rPr>
      </w:pPr>
      <w:r w:rsidRPr="00BB522A">
        <w:rPr>
          <w:sz w:val="28"/>
          <w:szCs w:val="28"/>
        </w:rPr>
        <w:t>Перечень индикаторов риска нарушения обязательных требований размещается на официальном сайте контрольного органа в специальном разделе, посвященном контрольной деятельности.</w:t>
      </w:r>
    </w:p>
    <w:p w:rsidR="00BB522A" w:rsidRPr="00BB522A" w:rsidRDefault="00BB522A" w:rsidP="00BB522A">
      <w:pPr>
        <w:pStyle w:val="Default"/>
        <w:ind w:firstLine="709"/>
        <w:jc w:val="both"/>
        <w:rPr>
          <w:sz w:val="28"/>
          <w:szCs w:val="28"/>
        </w:rPr>
      </w:pPr>
      <w:r w:rsidRPr="00BB522A">
        <w:rPr>
          <w:sz w:val="28"/>
          <w:szCs w:val="28"/>
        </w:rPr>
        <w:t xml:space="preserve">Допустимый уровень риска причинения вреда (ущерба) закреплен в ключевых показателях вида муниципального контроля указанных </w:t>
      </w:r>
      <w:proofErr w:type="gramStart"/>
      <w:r w:rsidRPr="00BB522A">
        <w:rPr>
          <w:sz w:val="28"/>
          <w:szCs w:val="28"/>
        </w:rPr>
        <w:t>в  приложении</w:t>
      </w:r>
      <w:proofErr w:type="gramEnd"/>
      <w:r w:rsidRPr="00BB522A">
        <w:rPr>
          <w:sz w:val="28"/>
          <w:szCs w:val="28"/>
        </w:rPr>
        <w:t xml:space="preserve"> 1 к настоящему Положению.</w:t>
      </w:r>
    </w:p>
    <w:p w:rsidR="00BB522A" w:rsidRPr="00BB522A" w:rsidRDefault="00BB522A" w:rsidP="00BB522A">
      <w:pPr>
        <w:pStyle w:val="Default"/>
        <w:ind w:firstLine="709"/>
        <w:jc w:val="both"/>
        <w:rPr>
          <w:sz w:val="28"/>
          <w:szCs w:val="28"/>
        </w:rPr>
      </w:pPr>
      <w:r w:rsidRPr="00BB522A">
        <w:rPr>
          <w:sz w:val="28"/>
          <w:szCs w:val="28"/>
        </w:rPr>
        <w:t>2.3. Контрольный орган для целей управления рисками причинения вреда (ущерба) при осуществлении муниципального контроля относит объекты контроля к одной из следующих категорий риска причинения вреда (ущерба) (далее - категории риска):</w:t>
      </w:r>
    </w:p>
    <w:p w:rsidR="00BB522A" w:rsidRPr="00BB522A" w:rsidRDefault="00BB522A" w:rsidP="00BB522A">
      <w:pPr>
        <w:pStyle w:val="Default"/>
        <w:ind w:firstLine="709"/>
        <w:jc w:val="both"/>
        <w:rPr>
          <w:sz w:val="28"/>
          <w:szCs w:val="28"/>
        </w:rPr>
      </w:pPr>
      <w:r w:rsidRPr="00BB522A">
        <w:rPr>
          <w:sz w:val="28"/>
          <w:szCs w:val="28"/>
        </w:rPr>
        <w:t>1) средний риск;</w:t>
      </w:r>
    </w:p>
    <w:p w:rsidR="00BB522A" w:rsidRPr="00BB522A" w:rsidRDefault="00BB522A" w:rsidP="00BB522A">
      <w:pPr>
        <w:pStyle w:val="Default"/>
        <w:ind w:firstLine="709"/>
        <w:jc w:val="both"/>
        <w:rPr>
          <w:sz w:val="28"/>
          <w:szCs w:val="28"/>
        </w:rPr>
      </w:pPr>
      <w:r w:rsidRPr="00BB522A">
        <w:rPr>
          <w:sz w:val="28"/>
          <w:szCs w:val="28"/>
        </w:rPr>
        <w:t>2) умеренный риск;</w:t>
      </w:r>
    </w:p>
    <w:p w:rsidR="00BB522A" w:rsidRPr="00BB522A" w:rsidRDefault="00BB522A" w:rsidP="00BB522A">
      <w:pPr>
        <w:pStyle w:val="Default"/>
        <w:ind w:firstLine="709"/>
        <w:jc w:val="both"/>
        <w:rPr>
          <w:sz w:val="28"/>
          <w:szCs w:val="28"/>
        </w:rPr>
      </w:pPr>
      <w:r w:rsidRPr="00BB522A">
        <w:rPr>
          <w:sz w:val="28"/>
          <w:szCs w:val="28"/>
        </w:rPr>
        <w:t>3) низкий риск.</w:t>
      </w:r>
    </w:p>
    <w:p w:rsidR="00BB522A" w:rsidRPr="00BB522A" w:rsidRDefault="00BB522A" w:rsidP="00BB522A">
      <w:pPr>
        <w:pStyle w:val="Default"/>
        <w:ind w:firstLine="709"/>
        <w:jc w:val="both"/>
        <w:rPr>
          <w:sz w:val="28"/>
          <w:szCs w:val="28"/>
        </w:rPr>
      </w:pPr>
      <w:r w:rsidRPr="00BB522A">
        <w:rPr>
          <w:sz w:val="28"/>
          <w:szCs w:val="28"/>
        </w:rPr>
        <w:t xml:space="preserve">2.4. Отнесение объекта контроля к одной из категорий риска осуществляется контрольным органом на основе сопоставления его характеристик с критериями риска. </w:t>
      </w:r>
    </w:p>
    <w:p w:rsidR="00BB522A" w:rsidRPr="00BB522A" w:rsidRDefault="00BB522A" w:rsidP="00BB522A">
      <w:pPr>
        <w:pStyle w:val="Default"/>
        <w:ind w:firstLine="709"/>
        <w:jc w:val="both"/>
        <w:rPr>
          <w:sz w:val="28"/>
          <w:szCs w:val="28"/>
        </w:rPr>
      </w:pPr>
      <w:r w:rsidRPr="00BB522A">
        <w:rPr>
          <w:sz w:val="28"/>
          <w:szCs w:val="28"/>
        </w:rPr>
        <w:t>Критерии отнесения объектов контроля к определенной категории риска:</w:t>
      </w:r>
    </w:p>
    <w:p w:rsidR="00BB522A" w:rsidRPr="00BB522A" w:rsidRDefault="00BB522A" w:rsidP="00BB522A">
      <w:pPr>
        <w:pStyle w:val="Default"/>
        <w:ind w:firstLine="709"/>
        <w:jc w:val="both"/>
        <w:rPr>
          <w:sz w:val="28"/>
          <w:szCs w:val="28"/>
        </w:rPr>
      </w:pPr>
      <w:r w:rsidRPr="00BB522A">
        <w:rPr>
          <w:sz w:val="28"/>
          <w:szCs w:val="28"/>
        </w:rPr>
        <w:t>- к категории среднего риска относятся объекты контроля при наличии в течение последнего года на дату принятия (изменения) решения об отнесении объекта контроля к категории риска предписания, не исполненного в срок, установленный предписанием, выданным по факту несоблюдения обязательных требований, указанных в подпунктах 1 - 12 пункта 1.3 настоящего Положения;</w:t>
      </w:r>
    </w:p>
    <w:p w:rsidR="00BB522A" w:rsidRPr="00BB522A" w:rsidRDefault="00BB522A" w:rsidP="00BB522A">
      <w:pPr>
        <w:pStyle w:val="Default"/>
        <w:ind w:firstLine="709"/>
        <w:jc w:val="both"/>
        <w:rPr>
          <w:sz w:val="28"/>
          <w:szCs w:val="28"/>
        </w:rPr>
      </w:pPr>
      <w:r w:rsidRPr="00BB522A">
        <w:rPr>
          <w:sz w:val="28"/>
          <w:szCs w:val="28"/>
        </w:rPr>
        <w:t>- к категории умеренного риска относятся объекты контроля при наличии в течение последних трех лет на дату принятия (изменения) решения об отнесении объекта контроля к категории риска предписания, не исполненного в срок, установленный предписанием, выданным по факту несоблюдения обязательных требований, указанных в подпунктах 1 - 12 пункта 1.3 настоящего Положения;</w:t>
      </w:r>
    </w:p>
    <w:p w:rsidR="00BB522A" w:rsidRPr="00BB522A" w:rsidRDefault="00BB522A" w:rsidP="00BB522A">
      <w:pPr>
        <w:pStyle w:val="Default"/>
        <w:ind w:firstLine="709"/>
        <w:jc w:val="both"/>
        <w:rPr>
          <w:sz w:val="28"/>
          <w:szCs w:val="28"/>
        </w:rPr>
      </w:pPr>
      <w:r w:rsidRPr="00BB522A">
        <w:rPr>
          <w:sz w:val="28"/>
          <w:szCs w:val="28"/>
        </w:rPr>
        <w:t>- к категории низкого риска относятся объекты контроля, не соответствующие критериям отнесения объектов контроля к категориям среднего и умеренного риска.</w:t>
      </w:r>
    </w:p>
    <w:p w:rsidR="00BB522A" w:rsidRPr="00BB522A" w:rsidRDefault="00BB522A" w:rsidP="00BB522A">
      <w:pPr>
        <w:pStyle w:val="Default"/>
        <w:ind w:firstLine="709"/>
        <w:jc w:val="both"/>
        <w:rPr>
          <w:sz w:val="28"/>
          <w:szCs w:val="28"/>
        </w:rPr>
      </w:pPr>
      <w:r w:rsidRPr="00BB522A">
        <w:rPr>
          <w:sz w:val="28"/>
          <w:szCs w:val="28"/>
        </w:rPr>
        <w:t>2.5.</w:t>
      </w:r>
      <w:r w:rsidRPr="00BB522A">
        <w:rPr>
          <w:sz w:val="28"/>
          <w:szCs w:val="28"/>
        </w:rPr>
        <w:tab/>
        <w:t xml:space="preserve"> В случае если объект контроля не отнесен контрольным органом к определенной категории риска, он считается отнесенным к категории низкого риска.  </w:t>
      </w:r>
    </w:p>
    <w:p w:rsidR="00BB522A" w:rsidRPr="00BB522A" w:rsidRDefault="00BB522A" w:rsidP="00BB522A">
      <w:pPr>
        <w:pStyle w:val="Default"/>
        <w:ind w:firstLine="709"/>
        <w:jc w:val="both"/>
        <w:rPr>
          <w:sz w:val="28"/>
          <w:szCs w:val="28"/>
        </w:rPr>
      </w:pPr>
      <w:r w:rsidRPr="00BB522A">
        <w:rPr>
          <w:sz w:val="28"/>
          <w:szCs w:val="28"/>
        </w:rPr>
        <w:t>2.6.</w:t>
      </w:r>
      <w:r w:rsidRPr="00BB522A">
        <w:rPr>
          <w:sz w:val="28"/>
          <w:szCs w:val="28"/>
        </w:rPr>
        <w:tab/>
        <w:t>На основании части 5 статьи 25 Федерального закона № 248-ФЗ плановые контрольные мероприятия в отношении категорий среднего, умеренного и низкого риска не проводятся.</w:t>
      </w:r>
    </w:p>
    <w:p w:rsidR="00BB522A" w:rsidRPr="00BB522A" w:rsidRDefault="00BB522A" w:rsidP="00BB522A">
      <w:pPr>
        <w:pStyle w:val="Default"/>
        <w:ind w:firstLine="709"/>
        <w:jc w:val="both"/>
        <w:rPr>
          <w:sz w:val="28"/>
          <w:szCs w:val="28"/>
        </w:rPr>
      </w:pPr>
      <w:r w:rsidRPr="00BB522A">
        <w:rPr>
          <w:sz w:val="28"/>
          <w:szCs w:val="28"/>
        </w:rPr>
        <w:lastRenderedPageBreak/>
        <w:t>2.7.</w:t>
      </w:r>
      <w:r w:rsidRPr="00BB522A">
        <w:rPr>
          <w:sz w:val="28"/>
          <w:szCs w:val="28"/>
        </w:rPr>
        <w:tab/>
        <w:t>Контрольным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BB522A" w:rsidRPr="00BB522A" w:rsidRDefault="00BB522A" w:rsidP="00BB522A">
      <w:pPr>
        <w:pStyle w:val="Default"/>
        <w:ind w:firstLine="709"/>
        <w:jc w:val="both"/>
        <w:rPr>
          <w:sz w:val="28"/>
          <w:szCs w:val="28"/>
        </w:rPr>
      </w:pPr>
      <w:r w:rsidRPr="00BB522A">
        <w:rPr>
          <w:sz w:val="28"/>
          <w:szCs w:val="28"/>
        </w:rPr>
        <w:t>2.8.</w:t>
      </w:r>
      <w:r w:rsidRPr="00BB522A">
        <w:rPr>
          <w:sz w:val="28"/>
          <w:szCs w:val="28"/>
        </w:rPr>
        <w:tab/>
        <w:t>В случае поступления в контрольный орган сведений о соответствии объекта контроля критериям риска иной категории риска либо об изменении критериев риска контрольный орган в течение пяти рабочих дней со дня поступления указанных сведений принимает решение об изменении категории риска указанного объекта контроля.</w:t>
      </w:r>
    </w:p>
    <w:p w:rsidR="00BB522A" w:rsidRPr="00BB522A" w:rsidRDefault="00BB522A" w:rsidP="00BB522A">
      <w:pPr>
        <w:pStyle w:val="Default"/>
        <w:ind w:firstLine="709"/>
        <w:jc w:val="both"/>
        <w:rPr>
          <w:sz w:val="28"/>
          <w:szCs w:val="28"/>
        </w:rPr>
      </w:pPr>
      <w:r w:rsidRPr="00BB522A">
        <w:rPr>
          <w:sz w:val="28"/>
          <w:szCs w:val="28"/>
        </w:rPr>
        <w:t>2.9.</w:t>
      </w:r>
      <w:r w:rsidRPr="00BB522A">
        <w:rPr>
          <w:sz w:val="28"/>
          <w:szCs w:val="28"/>
        </w:rPr>
        <w:tab/>
        <w:t>Контролируемые лица, в том числе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(функций) вправе подать в контрольный орган заявление об изменении присвоенной ранее категории риска в случае соответствия критериям риска для отнесения к иной категории риска.</w:t>
      </w:r>
    </w:p>
    <w:p w:rsidR="00BB522A" w:rsidRPr="00BB522A" w:rsidRDefault="00BB522A" w:rsidP="00BB522A">
      <w:pPr>
        <w:pStyle w:val="Default"/>
        <w:ind w:firstLine="709"/>
        <w:jc w:val="both"/>
        <w:rPr>
          <w:sz w:val="28"/>
          <w:szCs w:val="28"/>
        </w:rPr>
      </w:pPr>
      <w:r w:rsidRPr="00BB522A">
        <w:rPr>
          <w:sz w:val="28"/>
          <w:szCs w:val="28"/>
        </w:rPr>
        <w:t>2.10.</w:t>
      </w:r>
      <w:r w:rsidRPr="00BB522A">
        <w:rPr>
          <w:sz w:val="28"/>
          <w:szCs w:val="28"/>
        </w:rPr>
        <w:tab/>
        <w:t>По запросу контролируемого лица контрольный орган в установленном порядке предоставляет информацию о присвоенной категории риска, а также сведения, на основании которых принято решение об отнесении к категории риска.</w:t>
      </w:r>
    </w:p>
    <w:p w:rsidR="00BB522A" w:rsidRPr="00BB522A" w:rsidRDefault="00BB522A" w:rsidP="00BB522A">
      <w:pPr>
        <w:pStyle w:val="Default"/>
        <w:ind w:firstLine="709"/>
        <w:jc w:val="both"/>
        <w:rPr>
          <w:sz w:val="28"/>
          <w:szCs w:val="28"/>
        </w:rPr>
      </w:pPr>
      <w:r w:rsidRPr="00BB522A">
        <w:rPr>
          <w:sz w:val="28"/>
          <w:szCs w:val="28"/>
        </w:rPr>
        <w:t>2.11.</w:t>
      </w:r>
      <w:r w:rsidRPr="00BB522A">
        <w:rPr>
          <w:sz w:val="28"/>
          <w:szCs w:val="28"/>
        </w:rPr>
        <w:tab/>
        <w:t>Отнесение объектов контроля к определенной категории риска, в том числе изменение ранее присвоенной объекту контроля категории риска, осуществляется путем внесения соответствующих сведений в подсистему федеральной государственной информационной системы «Федеральный реестр государственных и муниципальных услуг (функций)»,  «Единый реестр видов федерального государственного контроля (надзора), регионального государственного контроля (надзора), муниципального контроля» в соответствии с критериями риска указанными в  пункте 2.4 настоящего Положения.</w:t>
      </w:r>
    </w:p>
    <w:p w:rsidR="00BB522A" w:rsidRPr="00BB522A" w:rsidRDefault="00BB522A" w:rsidP="00BB522A">
      <w:pPr>
        <w:pStyle w:val="Default"/>
        <w:ind w:firstLine="709"/>
        <w:jc w:val="both"/>
        <w:rPr>
          <w:sz w:val="28"/>
          <w:szCs w:val="28"/>
        </w:rPr>
      </w:pPr>
    </w:p>
    <w:p w:rsidR="00BB522A" w:rsidRPr="001279BF" w:rsidRDefault="00BB522A" w:rsidP="00BB522A">
      <w:pPr>
        <w:pStyle w:val="Default"/>
        <w:ind w:firstLine="709"/>
        <w:jc w:val="both"/>
        <w:rPr>
          <w:b/>
          <w:sz w:val="28"/>
          <w:szCs w:val="28"/>
        </w:rPr>
      </w:pPr>
      <w:r w:rsidRPr="001279BF">
        <w:rPr>
          <w:b/>
          <w:sz w:val="28"/>
          <w:szCs w:val="28"/>
        </w:rPr>
        <w:t>Раздел III. Профилактика рисков причинения вреда (ущерба) охраняемым законом ценностям при осуществлении муниципального контроля</w:t>
      </w:r>
    </w:p>
    <w:p w:rsidR="00BB522A" w:rsidRPr="00BB522A" w:rsidRDefault="00BB522A" w:rsidP="00BB522A">
      <w:pPr>
        <w:pStyle w:val="Default"/>
        <w:ind w:firstLine="709"/>
        <w:jc w:val="both"/>
        <w:rPr>
          <w:sz w:val="28"/>
          <w:szCs w:val="28"/>
        </w:rPr>
      </w:pPr>
    </w:p>
    <w:p w:rsidR="00BB522A" w:rsidRPr="00BB522A" w:rsidRDefault="00BB522A" w:rsidP="00BB522A">
      <w:pPr>
        <w:pStyle w:val="Default"/>
        <w:ind w:firstLine="709"/>
        <w:jc w:val="both"/>
        <w:rPr>
          <w:sz w:val="28"/>
          <w:szCs w:val="28"/>
        </w:rPr>
      </w:pPr>
      <w:r w:rsidRPr="00BB522A">
        <w:rPr>
          <w:sz w:val="28"/>
          <w:szCs w:val="28"/>
        </w:rPr>
        <w:t>3.1.</w:t>
      </w:r>
      <w:r w:rsidRPr="00BB522A">
        <w:rPr>
          <w:sz w:val="28"/>
          <w:szCs w:val="28"/>
        </w:rPr>
        <w:tab/>
        <w:t xml:space="preserve"> Профилактические мероприятия проводятся контрольным органом в целях, определённых частью 1 статьи 44 Федерального закона № 248-ФЗ, а также являются приоритетными по отношению к проведению контрольных мероприятий.</w:t>
      </w:r>
    </w:p>
    <w:p w:rsidR="00BB522A" w:rsidRPr="00BB522A" w:rsidRDefault="00BB522A" w:rsidP="00BB522A">
      <w:pPr>
        <w:pStyle w:val="Default"/>
        <w:ind w:firstLine="709"/>
        <w:jc w:val="both"/>
        <w:rPr>
          <w:sz w:val="28"/>
          <w:szCs w:val="28"/>
        </w:rPr>
      </w:pPr>
      <w:r w:rsidRPr="00BB522A">
        <w:rPr>
          <w:sz w:val="28"/>
          <w:szCs w:val="28"/>
        </w:rPr>
        <w:t>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(далее – Программа профилактики рисков причинения вреда), утверждаемой постановлением администрации Березовского района.</w:t>
      </w:r>
    </w:p>
    <w:p w:rsidR="00BB522A" w:rsidRPr="00BB522A" w:rsidRDefault="00BB522A" w:rsidP="00BB522A">
      <w:pPr>
        <w:pStyle w:val="Default"/>
        <w:ind w:firstLine="709"/>
        <w:jc w:val="both"/>
        <w:rPr>
          <w:sz w:val="28"/>
          <w:szCs w:val="28"/>
        </w:rPr>
      </w:pPr>
      <w:r w:rsidRPr="00BB522A">
        <w:rPr>
          <w:sz w:val="28"/>
          <w:szCs w:val="28"/>
        </w:rPr>
        <w:t>Утвержденная Программа профилактики рисков причинения вреда размещается на официальном сайте контрольного органа в сети «Интернет».</w:t>
      </w:r>
    </w:p>
    <w:p w:rsidR="00BB522A" w:rsidRPr="00BB522A" w:rsidRDefault="00BB522A" w:rsidP="00BB522A">
      <w:pPr>
        <w:pStyle w:val="Default"/>
        <w:ind w:firstLine="709"/>
        <w:jc w:val="both"/>
        <w:rPr>
          <w:sz w:val="28"/>
          <w:szCs w:val="28"/>
        </w:rPr>
      </w:pPr>
      <w:r w:rsidRPr="00BB522A">
        <w:rPr>
          <w:sz w:val="28"/>
          <w:szCs w:val="28"/>
        </w:rPr>
        <w:lastRenderedPageBreak/>
        <w:t>Профилактические мероприятия, предусмотренные Программой профилактики рисков причинения вреда, обязательны для проведения контрольным органом.</w:t>
      </w:r>
    </w:p>
    <w:p w:rsidR="00BB522A" w:rsidRPr="00BB522A" w:rsidRDefault="00BB522A" w:rsidP="00BB522A">
      <w:pPr>
        <w:pStyle w:val="Default"/>
        <w:ind w:firstLine="709"/>
        <w:jc w:val="both"/>
        <w:rPr>
          <w:sz w:val="28"/>
          <w:szCs w:val="28"/>
        </w:rPr>
      </w:pPr>
      <w:r w:rsidRPr="00BB522A">
        <w:rPr>
          <w:sz w:val="28"/>
          <w:szCs w:val="28"/>
        </w:rPr>
        <w:t>3.2.</w:t>
      </w:r>
      <w:r w:rsidRPr="00BB522A">
        <w:rPr>
          <w:sz w:val="28"/>
          <w:szCs w:val="28"/>
        </w:rPr>
        <w:tab/>
        <w:t xml:space="preserve"> 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 248-ФЗ. Если иное не установлено Федеральным законом № 248-ФЗ,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BB522A" w:rsidRPr="00BB522A" w:rsidRDefault="00BB522A" w:rsidP="00BB522A">
      <w:pPr>
        <w:pStyle w:val="Default"/>
        <w:ind w:firstLine="709"/>
        <w:jc w:val="both"/>
        <w:rPr>
          <w:sz w:val="28"/>
          <w:szCs w:val="28"/>
        </w:rPr>
      </w:pPr>
      <w:r w:rsidRPr="00BB522A">
        <w:rPr>
          <w:sz w:val="28"/>
          <w:szCs w:val="28"/>
        </w:rPr>
        <w:t>3.3.</w:t>
      </w:r>
      <w:r w:rsidRPr="00BB522A">
        <w:rPr>
          <w:sz w:val="28"/>
          <w:szCs w:val="28"/>
        </w:rPr>
        <w:tab/>
        <w:t xml:space="preserve">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органа для принятия решения о проведении контрольных мероприятий, либо в случаях, предусмотренных Федеральным законом № 248-ФЗ, принимает меры, указанные в статье 90 Федерального закона № 248-ФЗ.</w:t>
      </w:r>
    </w:p>
    <w:p w:rsidR="00BB522A" w:rsidRPr="00BB522A" w:rsidRDefault="00BB522A" w:rsidP="00BB522A">
      <w:pPr>
        <w:pStyle w:val="Default"/>
        <w:ind w:firstLine="709"/>
        <w:jc w:val="both"/>
        <w:rPr>
          <w:sz w:val="28"/>
          <w:szCs w:val="28"/>
        </w:rPr>
      </w:pPr>
      <w:r w:rsidRPr="00BB522A">
        <w:rPr>
          <w:sz w:val="28"/>
          <w:szCs w:val="28"/>
        </w:rPr>
        <w:t>3.4.</w:t>
      </w:r>
      <w:r w:rsidRPr="00BB522A">
        <w:rPr>
          <w:sz w:val="28"/>
          <w:szCs w:val="28"/>
        </w:rPr>
        <w:tab/>
        <w:t xml:space="preserve"> Контрольный орган может проводить профилактические мероприятия, не предусмотренные Программой профилактики рисков причинения вреда.</w:t>
      </w:r>
    </w:p>
    <w:p w:rsidR="00BB522A" w:rsidRPr="00BB522A" w:rsidRDefault="00BB522A" w:rsidP="00BB522A">
      <w:pPr>
        <w:pStyle w:val="Default"/>
        <w:ind w:firstLine="709"/>
        <w:jc w:val="both"/>
        <w:rPr>
          <w:sz w:val="28"/>
          <w:szCs w:val="28"/>
        </w:rPr>
      </w:pPr>
      <w:r w:rsidRPr="00BB522A">
        <w:rPr>
          <w:sz w:val="28"/>
          <w:szCs w:val="28"/>
        </w:rPr>
        <w:t>3.5.</w:t>
      </w:r>
      <w:r w:rsidRPr="00BB522A">
        <w:rPr>
          <w:sz w:val="28"/>
          <w:szCs w:val="28"/>
        </w:rPr>
        <w:tab/>
        <w:t xml:space="preserve"> При осуществлении муниципального контроля проводятся следующие виды профилактических мероприятий:</w:t>
      </w:r>
    </w:p>
    <w:p w:rsidR="00BB522A" w:rsidRPr="00BB522A" w:rsidRDefault="00BB522A" w:rsidP="00BB522A">
      <w:pPr>
        <w:pStyle w:val="Default"/>
        <w:ind w:firstLine="709"/>
        <w:jc w:val="both"/>
        <w:rPr>
          <w:sz w:val="28"/>
          <w:szCs w:val="28"/>
        </w:rPr>
      </w:pPr>
      <w:r w:rsidRPr="00BB522A">
        <w:rPr>
          <w:sz w:val="28"/>
          <w:szCs w:val="28"/>
        </w:rPr>
        <w:t>1)</w:t>
      </w:r>
      <w:r w:rsidRPr="00BB522A">
        <w:rPr>
          <w:sz w:val="28"/>
          <w:szCs w:val="28"/>
        </w:rPr>
        <w:tab/>
        <w:t>информирование;</w:t>
      </w:r>
    </w:p>
    <w:p w:rsidR="00BB522A" w:rsidRPr="00BB522A" w:rsidRDefault="00BB522A" w:rsidP="00BB522A">
      <w:pPr>
        <w:pStyle w:val="Default"/>
        <w:ind w:firstLine="709"/>
        <w:jc w:val="both"/>
        <w:rPr>
          <w:sz w:val="28"/>
          <w:szCs w:val="28"/>
        </w:rPr>
      </w:pPr>
      <w:r w:rsidRPr="00BB522A">
        <w:rPr>
          <w:sz w:val="28"/>
          <w:szCs w:val="28"/>
        </w:rPr>
        <w:t>2)</w:t>
      </w:r>
      <w:r w:rsidRPr="00BB522A">
        <w:rPr>
          <w:sz w:val="28"/>
          <w:szCs w:val="28"/>
        </w:rPr>
        <w:tab/>
        <w:t>консультирование;</w:t>
      </w:r>
    </w:p>
    <w:p w:rsidR="00BB522A" w:rsidRPr="00BB522A" w:rsidRDefault="00BB522A" w:rsidP="00BB522A">
      <w:pPr>
        <w:pStyle w:val="Default"/>
        <w:ind w:firstLine="709"/>
        <w:jc w:val="both"/>
        <w:rPr>
          <w:sz w:val="28"/>
          <w:szCs w:val="28"/>
        </w:rPr>
      </w:pPr>
      <w:r w:rsidRPr="00BB522A">
        <w:rPr>
          <w:sz w:val="28"/>
          <w:szCs w:val="28"/>
        </w:rPr>
        <w:t>3)</w:t>
      </w:r>
      <w:r w:rsidRPr="00BB522A">
        <w:rPr>
          <w:sz w:val="28"/>
          <w:szCs w:val="28"/>
        </w:rPr>
        <w:tab/>
        <w:t>объявление предостережения;</w:t>
      </w:r>
    </w:p>
    <w:p w:rsidR="00BB522A" w:rsidRPr="00BB522A" w:rsidRDefault="00BB522A" w:rsidP="00BB522A">
      <w:pPr>
        <w:pStyle w:val="Default"/>
        <w:ind w:firstLine="709"/>
        <w:jc w:val="both"/>
        <w:rPr>
          <w:sz w:val="28"/>
          <w:szCs w:val="28"/>
        </w:rPr>
      </w:pPr>
      <w:r w:rsidRPr="00BB522A">
        <w:rPr>
          <w:sz w:val="28"/>
          <w:szCs w:val="28"/>
        </w:rPr>
        <w:t>4)</w:t>
      </w:r>
      <w:r w:rsidRPr="00BB522A">
        <w:rPr>
          <w:sz w:val="28"/>
          <w:szCs w:val="28"/>
        </w:rPr>
        <w:tab/>
        <w:t>профилактический визит.</w:t>
      </w:r>
    </w:p>
    <w:p w:rsidR="00BB522A" w:rsidRPr="00BB522A" w:rsidRDefault="00BB522A" w:rsidP="00BB522A">
      <w:pPr>
        <w:pStyle w:val="Default"/>
        <w:ind w:firstLine="709"/>
        <w:jc w:val="both"/>
        <w:rPr>
          <w:sz w:val="28"/>
          <w:szCs w:val="28"/>
        </w:rPr>
      </w:pPr>
      <w:r w:rsidRPr="00BB522A">
        <w:rPr>
          <w:sz w:val="28"/>
          <w:szCs w:val="28"/>
        </w:rPr>
        <w:t>3.6.</w:t>
      </w:r>
      <w:r w:rsidRPr="00BB522A">
        <w:rPr>
          <w:sz w:val="28"/>
          <w:szCs w:val="28"/>
        </w:rPr>
        <w:tab/>
        <w:t xml:space="preserve"> Информирование контролируемых и иных заинтересованных лиц, осуществляется Инспектором контрольного органа посредством размещения сведений, предусмотренных частью 3 статьи 46, статьей 21 Федерального закона № 248-ФЗ на официальном сайте контрольного органа в сети «Интернет»: www.berezovo.ru,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BB522A" w:rsidRPr="00BB522A" w:rsidRDefault="00BB522A" w:rsidP="00BB522A">
      <w:pPr>
        <w:pStyle w:val="Default"/>
        <w:ind w:firstLine="709"/>
        <w:jc w:val="both"/>
        <w:rPr>
          <w:sz w:val="28"/>
          <w:szCs w:val="28"/>
        </w:rPr>
      </w:pPr>
      <w:r w:rsidRPr="00BB522A">
        <w:rPr>
          <w:sz w:val="28"/>
          <w:szCs w:val="28"/>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BB522A" w:rsidRPr="00BB522A" w:rsidRDefault="00BB522A" w:rsidP="00BB522A">
      <w:pPr>
        <w:pStyle w:val="Default"/>
        <w:ind w:firstLine="709"/>
        <w:jc w:val="both"/>
        <w:rPr>
          <w:sz w:val="28"/>
          <w:szCs w:val="28"/>
        </w:rPr>
      </w:pPr>
      <w:r w:rsidRPr="00BB522A">
        <w:rPr>
          <w:sz w:val="28"/>
          <w:szCs w:val="28"/>
        </w:rPr>
        <w:t>3.7.</w:t>
      </w:r>
      <w:r w:rsidRPr="00BB522A">
        <w:rPr>
          <w:sz w:val="28"/>
          <w:szCs w:val="28"/>
        </w:rPr>
        <w:tab/>
        <w:t xml:space="preserve"> Консультирование (разъяснение по вопросам) контролируемых лиц и их представителей осуществляется Инспектором по обращениям контролируемых лиц и их представителей по вопросам, связанным с организацией и осуществлением муниципального контроля.</w:t>
      </w:r>
    </w:p>
    <w:p w:rsidR="00BB522A" w:rsidRPr="00BB522A" w:rsidRDefault="00BB522A" w:rsidP="00BB522A">
      <w:pPr>
        <w:pStyle w:val="Default"/>
        <w:ind w:firstLine="709"/>
        <w:jc w:val="both"/>
        <w:rPr>
          <w:sz w:val="28"/>
          <w:szCs w:val="28"/>
        </w:rPr>
      </w:pPr>
      <w:r w:rsidRPr="00BB522A">
        <w:rPr>
          <w:sz w:val="28"/>
          <w:szCs w:val="28"/>
        </w:rPr>
        <w:t>Консультирование осуществляется без взимания платы.</w:t>
      </w:r>
    </w:p>
    <w:p w:rsidR="00BB522A" w:rsidRPr="00BB522A" w:rsidRDefault="00BB522A" w:rsidP="00BB522A">
      <w:pPr>
        <w:pStyle w:val="Default"/>
        <w:ind w:firstLine="709"/>
        <w:jc w:val="both"/>
        <w:rPr>
          <w:sz w:val="28"/>
          <w:szCs w:val="28"/>
        </w:rPr>
      </w:pPr>
      <w:r w:rsidRPr="00BB522A">
        <w:rPr>
          <w:sz w:val="28"/>
          <w:szCs w:val="28"/>
        </w:rPr>
        <w:lastRenderedPageBreak/>
        <w:t>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профилактических мероприятий, контрольных мероприятий.</w:t>
      </w:r>
    </w:p>
    <w:p w:rsidR="00BB522A" w:rsidRPr="00BB522A" w:rsidRDefault="00BB522A" w:rsidP="00BB522A">
      <w:pPr>
        <w:pStyle w:val="Default"/>
        <w:ind w:firstLine="709"/>
        <w:jc w:val="both"/>
        <w:rPr>
          <w:sz w:val="28"/>
          <w:szCs w:val="28"/>
        </w:rPr>
      </w:pPr>
      <w:r w:rsidRPr="00BB522A">
        <w:rPr>
          <w:sz w:val="28"/>
          <w:szCs w:val="28"/>
        </w:rPr>
        <w:t>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абзацами двенадцатым - пятнадцатым настоящего пункта.</w:t>
      </w:r>
    </w:p>
    <w:p w:rsidR="00BB522A" w:rsidRPr="00BB522A" w:rsidRDefault="00BB522A" w:rsidP="00BB522A">
      <w:pPr>
        <w:pStyle w:val="Default"/>
        <w:ind w:firstLine="709"/>
        <w:jc w:val="both"/>
        <w:rPr>
          <w:sz w:val="28"/>
          <w:szCs w:val="28"/>
        </w:rPr>
      </w:pPr>
      <w:r w:rsidRPr="00BB522A">
        <w:rPr>
          <w:sz w:val="28"/>
          <w:szCs w:val="28"/>
        </w:rPr>
        <w:t>Время консультирования не должно превышать 15 минут.</w:t>
      </w:r>
    </w:p>
    <w:p w:rsidR="00BB522A" w:rsidRPr="00BB522A" w:rsidRDefault="00BB522A" w:rsidP="00BB522A">
      <w:pPr>
        <w:pStyle w:val="Default"/>
        <w:ind w:firstLine="709"/>
        <w:jc w:val="both"/>
        <w:rPr>
          <w:sz w:val="28"/>
          <w:szCs w:val="28"/>
        </w:rPr>
      </w:pPr>
      <w:r w:rsidRPr="00BB522A">
        <w:rPr>
          <w:sz w:val="28"/>
          <w:szCs w:val="28"/>
        </w:rPr>
        <w:t>Личный прием граждан проводится заместителем руководителя контрольного органа.</w:t>
      </w:r>
    </w:p>
    <w:p w:rsidR="00BB522A" w:rsidRPr="00BB522A" w:rsidRDefault="00BB522A" w:rsidP="00BB522A">
      <w:pPr>
        <w:pStyle w:val="Default"/>
        <w:ind w:firstLine="709"/>
        <w:jc w:val="both"/>
        <w:rPr>
          <w:sz w:val="28"/>
          <w:szCs w:val="28"/>
        </w:rPr>
      </w:pPr>
      <w:r w:rsidRPr="00BB522A">
        <w:rPr>
          <w:sz w:val="28"/>
          <w:szCs w:val="28"/>
        </w:rPr>
        <w:t>Информация о месте приема, а также об установленных для приема днях и часах размещается на официальном сайте контрольного органа в сети «Интернет» - www.berezovo.ru.</w:t>
      </w:r>
    </w:p>
    <w:p w:rsidR="00BB522A" w:rsidRPr="00BB522A" w:rsidRDefault="00BB522A" w:rsidP="00BB522A">
      <w:pPr>
        <w:pStyle w:val="Default"/>
        <w:ind w:firstLine="709"/>
        <w:jc w:val="both"/>
        <w:rPr>
          <w:sz w:val="28"/>
          <w:szCs w:val="28"/>
        </w:rPr>
      </w:pPr>
      <w:r w:rsidRPr="00BB522A">
        <w:rPr>
          <w:sz w:val="28"/>
          <w:szCs w:val="28"/>
        </w:rPr>
        <w:t>Консультирование осуществляется по следующим вопросам:</w:t>
      </w:r>
    </w:p>
    <w:p w:rsidR="00BB522A" w:rsidRPr="00BB522A" w:rsidRDefault="00BB522A" w:rsidP="00BB522A">
      <w:pPr>
        <w:pStyle w:val="Default"/>
        <w:ind w:firstLine="709"/>
        <w:jc w:val="both"/>
        <w:rPr>
          <w:sz w:val="28"/>
          <w:szCs w:val="28"/>
        </w:rPr>
      </w:pPr>
      <w:r w:rsidRPr="00BB522A">
        <w:rPr>
          <w:sz w:val="28"/>
          <w:szCs w:val="28"/>
        </w:rPr>
        <w:t>1) организация и осуществление муниципального контроля;</w:t>
      </w:r>
    </w:p>
    <w:p w:rsidR="00BB522A" w:rsidRPr="00BB522A" w:rsidRDefault="00BB522A" w:rsidP="00BB522A">
      <w:pPr>
        <w:pStyle w:val="Default"/>
        <w:ind w:firstLine="709"/>
        <w:jc w:val="both"/>
        <w:rPr>
          <w:sz w:val="28"/>
          <w:szCs w:val="28"/>
        </w:rPr>
      </w:pPr>
      <w:r w:rsidRPr="00BB522A">
        <w:rPr>
          <w:sz w:val="28"/>
          <w:szCs w:val="28"/>
        </w:rPr>
        <w:t>2) порядок осуществления профилактических, контрольных мероприятий, установленных настоящим Положением;</w:t>
      </w:r>
    </w:p>
    <w:p w:rsidR="00BB522A" w:rsidRPr="00BB522A" w:rsidRDefault="00BB522A" w:rsidP="00BB522A">
      <w:pPr>
        <w:pStyle w:val="Default"/>
        <w:ind w:firstLine="709"/>
        <w:jc w:val="both"/>
        <w:rPr>
          <w:sz w:val="28"/>
          <w:szCs w:val="28"/>
        </w:rPr>
      </w:pPr>
      <w:r w:rsidRPr="00BB522A">
        <w:rPr>
          <w:sz w:val="28"/>
          <w:szCs w:val="28"/>
        </w:rPr>
        <w:t>3) о мерах ответственности за нарушение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BB522A" w:rsidRPr="00BB522A" w:rsidRDefault="00BB522A" w:rsidP="00BB522A">
      <w:pPr>
        <w:pStyle w:val="Default"/>
        <w:ind w:firstLine="709"/>
        <w:jc w:val="both"/>
        <w:rPr>
          <w:sz w:val="28"/>
          <w:szCs w:val="28"/>
        </w:rPr>
      </w:pPr>
      <w:r w:rsidRPr="00BB522A">
        <w:rPr>
          <w:sz w:val="28"/>
          <w:szCs w:val="28"/>
        </w:rPr>
        <w:t>Консультирование в письменной форме осуществляется Инспектором в сроки, установленные Федеральным законом от 02.05.2006 № 59-ФЗ «О порядке рассмотрения обращений граждан Российской Федерации», в следующих случаях:</w:t>
      </w:r>
    </w:p>
    <w:p w:rsidR="00BB522A" w:rsidRPr="00BB522A" w:rsidRDefault="00BB522A" w:rsidP="00BB522A">
      <w:pPr>
        <w:pStyle w:val="Default"/>
        <w:ind w:firstLine="709"/>
        <w:jc w:val="both"/>
        <w:rPr>
          <w:sz w:val="28"/>
          <w:szCs w:val="28"/>
        </w:rPr>
      </w:pPr>
      <w:r w:rsidRPr="00BB522A">
        <w:rPr>
          <w:sz w:val="28"/>
          <w:szCs w:val="28"/>
        </w:rPr>
        <w:t>- контролируемым лицом представлен письменный запрос о предоставлении письменного ответа по вопросам консультирования;</w:t>
      </w:r>
    </w:p>
    <w:p w:rsidR="00BB522A" w:rsidRPr="00BB522A" w:rsidRDefault="00BB522A" w:rsidP="00BB522A">
      <w:pPr>
        <w:pStyle w:val="Default"/>
        <w:ind w:firstLine="709"/>
        <w:jc w:val="both"/>
        <w:rPr>
          <w:sz w:val="28"/>
          <w:szCs w:val="28"/>
        </w:rPr>
      </w:pPr>
      <w:r w:rsidRPr="00BB522A">
        <w:rPr>
          <w:sz w:val="28"/>
          <w:szCs w:val="28"/>
        </w:rPr>
        <w:t>- за время консультирования предоставить ответ на поставленные вопросы не представляется возможным;</w:t>
      </w:r>
    </w:p>
    <w:p w:rsidR="00BB522A" w:rsidRPr="00BB522A" w:rsidRDefault="00BB522A" w:rsidP="00BB522A">
      <w:pPr>
        <w:pStyle w:val="Default"/>
        <w:ind w:firstLine="709"/>
        <w:jc w:val="both"/>
        <w:rPr>
          <w:sz w:val="28"/>
          <w:szCs w:val="28"/>
        </w:rPr>
      </w:pPr>
      <w:r w:rsidRPr="00BB522A">
        <w:rPr>
          <w:sz w:val="28"/>
          <w:szCs w:val="28"/>
        </w:rPr>
        <w:t>- ответ на поставленные вопросы требует дополнительного запроса сведений от органов государственной власти, органов местного самоуправления, иных органов или иных лиц.</w:t>
      </w:r>
    </w:p>
    <w:p w:rsidR="00BB522A" w:rsidRPr="00BB522A" w:rsidRDefault="00BB522A" w:rsidP="00BB522A">
      <w:pPr>
        <w:pStyle w:val="Default"/>
        <w:ind w:firstLine="709"/>
        <w:jc w:val="both"/>
        <w:rPr>
          <w:sz w:val="28"/>
          <w:szCs w:val="28"/>
        </w:rPr>
      </w:pPr>
      <w:r w:rsidRPr="00BB522A">
        <w:rPr>
          <w:sz w:val="28"/>
          <w:szCs w:val="28"/>
        </w:rPr>
        <w:t>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или к соответствующим должностным лицам.</w:t>
      </w:r>
    </w:p>
    <w:p w:rsidR="00BB522A" w:rsidRPr="00BB522A" w:rsidRDefault="00BB522A" w:rsidP="00BB522A">
      <w:pPr>
        <w:pStyle w:val="Default"/>
        <w:ind w:firstLine="709"/>
        <w:jc w:val="both"/>
        <w:rPr>
          <w:sz w:val="28"/>
          <w:szCs w:val="28"/>
        </w:rPr>
      </w:pPr>
      <w:r w:rsidRPr="00BB522A">
        <w:rPr>
          <w:sz w:val="28"/>
          <w:szCs w:val="28"/>
        </w:rPr>
        <w:t>Контрольный орган осуществляет учет консультирований, который проводится посредством внесения соответствующей записи в журнал консультирования.</w:t>
      </w:r>
    </w:p>
    <w:p w:rsidR="00BB522A" w:rsidRPr="00BB522A" w:rsidRDefault="00BB522A" w:rsidP="00BB522A">
      <w:pPr>
        <w:pStyle w:val="Default"/>
        <w:ind w:firstLine="709"/>
        <w:jc w:val="both"/>
        <w:rPr>
          <w:sz w:val="28"/>
          <w:szCs w:val="28"/>
        </w:rPr>
      </w:pPr>
      <w:r w:rsidRPr="00BB522A">
        <w:rPr>
          <w:sz w:val="28"/>
          <w:szCs w:val="28"/>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BB522A" w:rsidRPr="00BB522A" w:rsidRDefault="00BB522A" w:rsidP="00BB522A">
      <w:pPr>
        <w:pStyle w:val="Default"/>
        <w:ind w:firstLine="709"/>
        <w:jc w:val="both"/>
        <w:rPr>
          <w:sz w:val="28"/>
          <w:szCs w:val="28"/>
        </w:rPr>
      </w:pPr>
      <w:r w:rsidRPr="00BB522A">
        <w:rPr>
          <w:sz w:val="28"/>
          <w:szCs w:val="28"/>
        </w:rPr>
        <w:t xml:space="preserve">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w:t>
      </w:r>
      <w:r w:rsidRPr="00BB522A">
        <w:rPr>
          <w:sz w:val="28"/>
          <w:szCs w:val="28"/>
        </w:rPr>
        <w:lastRenderedPageBreak/>
        <w:t>осуществляется посредством размещения на официальном сайте контрольного органа в сети «Интернет» www.berezovo.ru письменного разъяснения, подписанного уполномоченным должностным лицом, без указания в таком разъяснении сведений, отнесенных к категории ограниченного доступа.</w:t>
      </w:r>
    </w:p>
    <w:p w:rsidR="00BB522A" w:rsidRPr="00BB522A" w:rsidRDefault="00BB522A" w:rsidP="00BB522A">
      <w:pPr>
        <w:pStyle w:val="Default"/>
        <w:ind w:firstLine="709"/>
        <w:jc w:val="both"/>
        <w:rPr>
          <w:sz w:val="28"/>
          <w:szCs w:val="28"/>
        </w:rPr>
      </w:pPr>
      <w:r w:rsidRPr="00BB522A">
        <w:rPr>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BB522A" w:rsidRPr="00BB522A" w:rsidRDefault="00BB522A" w:rsidP="00BB522A">
      <w:pPr>
        <w:pStyle w:val="Default"/>
        <w:ind w:firstLine="709"/>
        <w:jc w:val="both"/>
        <w:rPr>
          <w:sz w:val="28"/>
          <w:szCs w:val="28"/>
        </w:rPr>
      </w:pPr>
      <w:r w:rsidRPr="00BB522A">
        <w:rPr>
          <w:sz w:val="28"/>
          <w:szCs w:val="28"/>
        </w:rPr>
        <w:t>3.8.</w:t>
      </w:r>
      <w:r w:rsidRPr="00BB522A">
        <w:rPr>
          <w:sz w:val="28"/>
          <w:szCs w:val="28"/>
        </w:rPr>
        <w:tab/>
        <w:t xml:space="preserve">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Инспектор контрольного органа объявляет контролируемому лицу предостережение о недопустимости нарушения обязательных требований (далее-предостережение) и предлагает принять меры по обеспечению соблюдения обязательных требований.</w:t>
      </w:r>
    </w:p>
    <w:p w:rsidR="00BB522A" w:rsidRPr="00BB522A" w:rsidRDefault="00BB522A" w:rsidP="00BB522A">
      <w:pPr>
        <w:pStyle w:val="Default"/>
        <w:ind w:firstLine="709"/>
        <w:jc w:val="both"/>
        <w:rPr>
          <w:sz w:val="28"/>
          <w:szCs w:val="28"/>
        </w:rPr>
      </w:pPr>
      <w:r w:rsidRPr="00BB522A">
        <w:rPr>
          <w:sz w:val="28"/>
          <w:szCs w:val="28"/>
        </w:rPr>
        <w:t>Предостережение составляется по форме, утверждённой приказом Министерства экономического развития Российской Федерации от 31</w:t>
      </w:r>
      <w:r w:rsidR="001279BF">
        <w:rPr>
          <w:sz w:val="28"/>
          <w:szCs w:val="28"/>
        </w:rPr>
        <w:t xml:space="preserve">марта </w:t>
      </w:r>
      <w:r w:rsidRPr="00BB522A">
        <w:rPr>
          <w:sz w:val="28"/>
          <w:szCs w:val="28"/>
        </w:rPr>
        <w:t xml:space="preserve">2021 </w:t>
      </w:r>
      <w:r w:rsidR="001279BF">
        <w:rPr>
          <w:sz w:val="28"/>
          <w:szCs w:val="28"/>
        </w:rPr>
        <w:t xml:space="preserve">года </w:t>
      </w:r>
      <w:r w:rsidRPr="00BB522A">
        <w:rPr>
          <w:sz w:val="28"/>
          <w:szCs w:val="28"/>
        </w:rPr>
        <w:t>№ 151 «О типовых формах документов, используемых контрольным (надзорным) органом», в письменной форме или в форме электронного документа.</w:t>
      </w:r>
    </w:p>
    <w:p w:rsidR="00BB522A" w:rsidRPr="00BB522A" w:rsidRDefault="00BB522A" w:rsidP="00BB522A">
      <w:pPr>
        <w:pStyle w:val="Default"/>
        <w:ind w:firstLine="709"/>
        <w:jc w:val="both"/>
        <w:rPr>
          <w:sz w:val="28"/>
          <w:szCs w:val="28"/>
        </w:rPr>
      </w:pPr>
      <w:r w:rsidRPr="00BB522A">
        <w:rPr>
          <w:sz w:val="28"/>
          <w:szCs w:val="28"/>
        </w:rPr>
        <w:t>Предостережение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BB522A" w:rsidRPr="00BB522A" w:rsidRDefault="00BB522A" w:rsidP="00BB522A">
      <w:pPr>
        <w:pStyle w:val="Default"/>
        <w:ind w:firstLine="709"/>
        <w:jc w:val="both"/>
        <w:rPr>
          <w:sz w:val="28"/>
          <w:szCs w:val="28"/>
        </w:rPr>
      </w:pPr>
      <w:r w:rsidRPr="00BB522A">
        <w:rPr>
          <w:sz w:val="28"/>
          <w:szCs w:val="28"/>
        </w:rPr>
        <w:t>Объявленное предостережение размещается в едином реестре контрольных (надзорных) мероприятий (далее - ЕРКНМ) и направляется через личные кабинеты контролируемых лиц в государственных информационных системах (при их наличии) или почтовым отправлением (в случае направления на бумажном носителе), в течение 3 рабочих дней с момента объявления.</w:t>
      </w:r>
    </w:p>
    <w:p w:rsidR="00BB522A" w:rsidRPr="00BB522A" w:rsidRDefault="00BB522A" w:rsidP="00BB522A">
      <w:pPr>
        <w:pStyle w:val="Default"/>
        <w:ind w:firstLine="709"/>
        <w:jc w:val="both"/>
        <w:rPr>
          <w:sz w:val="28"/>
          <w:szCs w:val="28"/>
        </w:rPr>
      </w:pPr>
      <w:r w:rsidRPr="00BB522A">
        <w:rPr>
          <w:sz w:val="28"/>
          <w:szCs w:val="28"/>
        </w:rPr>
        <w:t xml:space="preserve">Контрольный орган осуществляет учет объявленных в рамках осуществления муниципального контроля предостережений посредством </w:t>
      </w:r>
      <w:r w:rsidRPr="00BB522A">
        <w:rPr>
          <w:sz w:val="28"/>
          <w:szCs w:val="28"/>
        </w:rPr>
        <w:lastRenderedPageBreak/>
        <w:t>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w:t>
      </w:r>
    </w:p>
    <w:p w:rsidR="00BB522A" w:rsidRPr="00BB522A" w:rsidRDefault="00BB522A" w:rsidP="00BB522A">
      <w:pPr>
        <w:pStyle w:val="Default"/>
        <w:ind w:firstLine="709"/>
        <w:jc w:val="both"/>
        <w:rPr>
          <w:sz w:val="28"/>
          <w:szCs w:val="28"/>
        </w:rPr>
      </w:pPr>
      <w:r w:rsidRPr="00BB522A">
        <w:rPr>
          <w:sz w:val="28"/>
          <w:szCs w:val="28"/>
        </w:rPr>
        <w:t>Контролируемое лицо вправе после получения предостережения подать в контрольный орган возражение в отношении указанного предостережения. Возражение направляется Инспектору, объявившему предостережение, не позднее 15 календарных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(в случае направления на бумажном носителе).</w:t>
      </w:r>
    </w:p>
    <w:p w:rsidR="00BB522A" w:rsidRPr="00BB522A" w:rsidRDefault="00BB522A" w:rsidP="00BB522A">
      <w:pPr>
        <w:pStyle w:val="Default"/>
        <w:ind w:firstLine="709"/>
        <w:jc w:val="both"/>
        <w:rPr>
          <w:sz w:val="28"/>
          <w:szCs w:val="28"/>
        </w:rPr>
      </w:pPr>
      <w:r w:rsidRPr="00BB522A">
        <w:rPr>
          <w:sz w:val="28"/>
          <w:szCs w:val="28"/>
        </w:rPr>
        <w:t>Возражения составляются контролируемым лицом в произвольной форме с указанием наименования юридического лица, фамилии, имени, отчества (при наличии), индивидуального предпринимателя, гражданина; идентификационного номера налогоплательщика-юридического лица, индивидуального предпринимателя, гражданина; даты и номера предостережения, направленного в адрес юридического лица, индивидуального предпринимателя, гражданина; обоснования позиции в отношении указанных в предостережении действий (бездействия) юридического лица, гражданина, индивидуального предпринимателя, которые приводят или могут привести к нарушению обязательных требований.</w:t>
      </w:r>
    </w:p>
    <w:p w:rsidR="00BB522A" w:rsidRPr="00BB522A" w:rsidRDefault="00BB522A" w:rsidP="00BB522A">
      <w:pPr>
        <w:pStyle w:val="Default"/>
        <w:ind w:firstLine="709"/>
        <w:jc w:val="both"/>
        <w:rPr>
          <w:sz w:val="28"/>
          <w:szCs w:val="28"/>
        </w:rPr>
      </w:pPr>
      <w:r w:rsidRPr="00BB522A">
        <w:rPr>
          <w:sz w:val="28"/>
          <w:szCs w:val="28"/>
        </w:rPr>
        <w:t>Возражения рассматриваются Инспектором, объявившим предостережение, не позднее 15 календарных дней с момента получения таких возражений.</w:t>
      </w:r>
    </w:p>
    <w:p w:rsidR="00BB522A" w:rsidRPr="00BB522A" w:rsidRDefault="00BB522A" w:rsidP="00BB522A">
      <w:pPr>
        <w:pStyle w:val="Default"/>
        <w:ind w:firstLine="709"/>
        <w:jc w:val="both"/>
        <w:rPr>
          <w:sz w:val="28"/>
          <w:szCs w:val="28"/>
        </w:rPr>
      </w:pPr>
      <w:r w:rsidRPr="00BB522A">
        <w:rPr>
          <w:sz w:val="28"/>
          <w:szCs w:val="28"/>
        </w:rPr>
        <w:t>В случае принятия представленных контролируемым лицом в возражениях доводов Инспектор аннулирует направленное предостережение с внесением информации в журнал учета выдачи предостережений.</w:t>
      </w:r>
    </w:p>
    <w:p w:rsidR="00BB522A" w:rsidRPr="00BB522A" w:rsidRDefault="00BB522A" w:rsidP="00BB522A">
      <w:pPr>
        <w:pStyle w:val="Default"/>
        <w:ind w:firstLine="709"/>
        <w:jc w:val="both"/>
        <w:rPr>
          <w:sz w:val="28"/>
          <w:szCs w:val="28"/>
        </w:rPr>
      </w:pPr>
      <w:r w:rsidRPr="00BB522A">
        <w:rPr>
          <w:sz w:val="28"/>
          <w:szCs w:val="28"/>
        </w:rPr>
        <w:t>3.9.</w:t>
      </w:r>
      <w:r w:rsidRPr="00BB522A">
        <w:rPr>
          <w:sz w:val="28"/>
          <w:szCs w:val="28"/>
        </w:rPr>
        <w:tab/>
        <w:t xml:space="preserve">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BB522A" w:rsidRPr="00BB522A" w:rsidRDefault="00BB522A" w:rsidP="00BB522A">
      <w:pPr>
        <w:pStyle w:val="Default"/>
        <w:ind w:firstLine="709"/>
        <w:jc w:val="both"/>
        <w:rPr>
          <w:sz w:val="28"/>
          <w:szCs w:val="28"/>
        </w:rPr>
      </w:pPr>
      <w:r w:rsidRPr="00BB522A">
        <w:rPr>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BB522A" w:rsidRPr="00BB522A" w:rsidRDefault="00BB522A" w:rsidP="00BB522A">
      <w:pPr>
        <w:pStyle w:val="Default"/>
        <w:ind w:firstLine="709"/>
        <w:jc w:val="both"/>
        <w:rPr>
          <w:sz w:val="28"/>
          <w:szCs w:val="28"/>
        </w:rPr>
      </w:pPr>
      <w:r w:rsidRPr="00BB522A">
        <w:rPr>
          <w:sz w:val="28"/>
          <w:szCs w:val="28"/>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BB522A" w:rsidRPr="00BB522A" w:rsidRDefault="00BB522A" w:rsidP="00BB522A">
      <w:pPr>
        <w:pStyle w:val="Default"/>
        <w:ind w:firstLine="709"/>
        <w:jc w:val="both"/>
        <w:rPr>
          <w:sz w:val="28"/>
          <w:szCs w:val="28"/>
        </w:rPr>
      </w:pPr>
      <w:r w:rsidRPr="00BB522A">
        <w:rPr>
          <w:sz w:val="28"/>
          <w:szCs w:val="28"/>
        </w:rPr>
        <w:lastRenderedPageBreak/>
        <w:t xml:space="preserve">По итогам проведения профилактического визита объекту контроля публичная оценка уровня соблюдения обязательных требований не присваивается. </w:t>
      </w:r>
    </w:p>
    <w:p w:rsidR="00BB522A" w:rsidRPr="00BB522A" w:rsidRDefault="00BB522A" w:rsidP="00BB522A">
      <w:pPr>
        <w:pStyle w:val="Default"/>
        <w:ind w:firstLine="709"/>
        <w:jc w:val="both"/>
        <w:rPr>
          <w:sz w:val="28"/>
          <w:szCs w:val="28"/>
        </w:rPr>
      </w:pPr>
      <w:r w:rsidRPr="00BB522A">
        <w:rPr>
          <w:sz w:val="28"/>
          <w:szCs w:val="28"/>
        </w:rPr>
        <w:t>Обязательный профилактический визит проводится в порядке и случаях, предусмотренных статьями 25, 52.1 Федерального закона № 248-ФЗ.</w:t>
      </w:r>
    </w:p>
    <w:p w:rsidR="00BB522A" w:rsidRPr="00BB522A" w:rsidRDefault="00BB522A" w:rsidP="00BB522A">
      <w:pPr>
        <w:pStyle w:val="Default"/>
        <w:ind w:firstLine="709"/>
        <w:jc w:val="both"/>
        <w:rPr>
          <w:sz w:val="28"/>
          <w:szCs w:val="28"/>
        </w:rPr>
      </w:pPr>
      <w:r w:rsidRPr="00BB522A">
        <w:rPr>
          <w:sz w:val="28"/>
          <w:szCs w:val="28"/>
        </w:rPr>
        <w:t>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rsidR="00BB522A" w:rsidRPr="00BB522A" w:rsidRDefault="00BB522A" w:rsidP="00BB522A">
      <w:pPr>
        <w:pStyle w:val="Default"/>
        <w:ind w:firstLine="709"/>
        <w:jc w:val="both"/>
        <w:rPr>
          <w:sz w:val="28"/>
          <w:szCs w:val="28"/>
        </w:rPr>
      </w:pPr>
      <w:r w:rsidRPr="00BB522A">
        <w:rPr>
          <w:sz w:val="28"/>
          <w:szCs w:val="28"/>
        </w:rPr>
        <w:t xml:space="preserve">Периодичность проведения обязательных профилактических визитов для объектов контроля, отнесенных к категориям среднего и умеренного риска устанавливается Правительством Российской Федерации. </w:t>
      </w:r>
    </w:p>
    <w:p w:rsidR="00BB522A" w:rsidRPr="00BB522A" w:rsidRDefault="00BB522A" w:rsidP="00BB522A">
      <w:pPr>
        <w:pStyle w:val="Default"/>
        <w:ind w:firstLine="709"/>
        <w:jc w:val="both"/>
        <w:rPr>
          <w:sz w:val="28"/>
          <w:szCs w:val="28"/>
        </w:rPr>
      </w:pPr>
      <w:r w:rsidRPr="00BB522A">
        <w:rPr>
          <w:sz w:val="28"/>
          <w:szCs w:val="28"/>
        </w:rPr>
        <w:t>По окончании проведения обязательного профилактического визита должностным лицом составляется акт о проведении обязательного профилактического визита в порядке, предусмотренном статьей 90 Федерального закона № 248-ФЗ.</w:t>
      </w:r>
    </w:p>
    <w:p w:rsidR="00BB522A" w:rsidRPr="00BB522A" w:rsidRDefault="00BB522A" w:rsidP="00BB522A">
      <w:pPr>
        <w:pStyle w:val="Default"/>
        <w:ind w:firstLine="709"/>
        <w:jc w:val="both"/>
        <w:rPr>
          <w:sz w:val="28"/>
          <w:szCs w:val="28"/>
        </w:rPr>
      </w:pPr>
      <w:r w:rsidRPr="00BB522A">
        <w:rPr>
          <w:sz w:val="28"/>
          <w:szCs w:val="28"/>
        </w:rPr>
        <w:t xml:space="preserve">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 248-ФЗ. </w:t>
      </w:r>
    </w:p>
    <w:p w:rsidR="00BB522A" w:rsidRPr="00BB522A" w:rsidRDefault="00BB522A" w:rsidP="00BB522A">
      <w:pPr>
        <w:pStyle w:val="Default"/>
        <w:ind w:firstLine="709"/>
        <w:jc w:val="both"/>
        <w:rPr>
          <w:sz w:val="28"/>
          <w:szCs w:val="28"/>
        </w:rPr>
      </w:pPr>
      <w:r w:rsidRPr="00BB522A">
        <w:rPr>
          <w:sz w:val="28"/>
          <w:szCs w:val="28"/>
        </w:rPr>
        <w:t>Контролируемое лицо, предусмотренное частью 1 статьи 52.2 Федерального закона № 248-ФЗ, вправе обратиться в контрольный орган с заявлением о проведении в отношении него профилактического визита (далее - заявление).</w:t>
      </w:r>
    </w:p>
    <w:p w:rsidR="00BB522A" w:rsidRPr="00BB522A" w:rsidRDefault="00BB522A" w:rsidP="00BB522A">
      <w:pPr>
        <w:pStyle w:val="Default"/>
        <w:ind w:firstLine="709"/>
        <w:jc w:val="both"/>
        <w:rPr>
          <w:sz w:val="28"/>
          <w:szCs w:val="28"/>
        </w:rPr>
      </w:pPr>
      <w:r w:rsidRPr="00BB522A">
        <w:rPr>
          <w:sz w:val="28"/>
          <w:szCs w:val="28"/>
        </w:rPr>
        <w:t xml:space="preserve">Заявление подается посредством Единого портала государственных и муниципальных услуг.  </w:t>
      </w:r>
    </w:p>
    <w:p w:rsidR="00BB522A" w:rsidRPr="00BB522A" w:rsidRDefault="00BB522A" w:rsidP="00BB522A">
      <w:pPr>
        <w:pStyle w:val="Default"/>
        <w:ind w:firstLine="709"/>
        <w:jc w:val="both"/>
        <w:rPr>
          <w:sz w:val="28"/>
          <w:szCs w:val="28"/>
        </w:rPr>
      </w:pPr>
      <w:r w:rsidRPr="00BB522A">
        <w:rPr>
          <w:sz w:val="28"/>
          <w:szCs w:val="28"/>
        </w:rPr>
        <w:t>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по основаниям, предусмотренным частью 4 статьи 52.2 Федерального закона № 248-ФЗ, о чем уведомляет контролируемое лицо.</w:t>
      </w:r>
    </w:p>
    <w:p w:rsidR="00BB522A" w:rsidRPr="00BB522A" w:rsidRDefault="00BB522A" w:rsidP="00BB522A">
      <w:pPr>
        <w:pStyle w:val="Default"/>
        <w:ind w:firstLine="709"/>
        <w:jc w:val="both"/>
        <w:rPr>
          <w:sz w:val="28"/>
          <w:szCs w:val="28"/>
        </w:rPr>
      </w:pPr>
      <w:r w:rsidRPr="00BB522A">
        <w:rPr>
          <w:sz w:val="28"/>
          <w:szCs w:val="28"/>
        </w:rPr>
        <w:t>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w:t>
      </w:r>
    </w:p>
    <w:p w:rsidR="00BB522A" w:rsidRPr="00BB522A" w:rsidRDefault="00BB522A" w:rsidP="00BB522A">
      <w:pPr>
        <w:pStyle w:val="Default"/>
        <w:ind w:firstLine="709"/>
        <w:jc w:val="both"/>
        <w:rPr>
          <w:sz w:val="28"/>
          <w:szCs w:val="28"/>
        </w:rPr>
      </w:pPr>
    </w:p>
    <w:p w:rsidR="00BB522A" w:rsidRPr="001279BF" w:rsidRDefault="00BB522A" w:rsidP="001279BF">
      <w:pPr>
        <w:pStyle w:val="Default"/>
        <w:ind w:firstLine="709"/>
        <w:jc w:val="center"/>
        <w:rPr>
          <w:b/>
          <w:sz w:val="28"/>
          <w:szCs w:val="28"/>
        </w:rPr>
      </w:pPr>
      <w:r w:rsidRPr="001279BF">
        <w:rPr>
          <w:b/>
          <w:sz w:val="28"/>
          <w:szCs w:val="28"/>
        </w:rPr>
        <w:t>Раздел IV. Порядок организации муниципального контроля</w:t>
      </w:r>
    </w:p>
    <w:p w:rsidR="00BB522A" w:rsidRPr="00BB522A" w:rsidRDefault="00BB522A" w:rsidP="00BB522A">
      <w:pPr>
        <w:pStyle w:val="Default"/>
        <w:ind w:firstLine="709"/>
        <w:jc w:val="both"/>
        <w:rPr>
          <w:sz w:val="28"/>
          <w:szCs w:val="28"/>
        </w:rPr>
      </w:pPr>
    </w:p>
    <w:p w:rsidR="00BB522A" w:rsidRPr="00BB522A" w:rsidRDefault="00BB522A" w:rsidP="00BB522A">
      <w:pPr>
        <w:pStyle w:val="Default"/>
        <w:ind w:firstLine="709"/>
        <w:jc w:val="both"/>
        <w:rPr>
          <w:sz w:val="28"/>
          <w:szCs w:val="28"/>
        </w:rPr>
      </w:pPr>
      <w:r w:rsidRPr="00BB522A">
        <w:rPr>
          <w:sz w:val="28"/>
          <w:szCs w:val="28"/>
        </w:rPr>
        <w:t>4.1.</w:t>
      </w:r>
      <w:r w:rsidRPr="00BB522A">
        <w:rPr>
          <w:sz w:val="28"/>
          <w:szCs w:val="28"/>
        </w:rPr>
        <w:tab/>
        <w:t xml:space="preserve">Муниципальный контроль осуществляется без проведения плановых контрольных мероприятий. По результатам проведения контрольных </w:t>
      </w:r>
      <w:proofErr w:type="gramStart"/>
      <w:r w:rsidRPr="00BB522A">
        <w:rPr>
          <w:sz w:val="28"/>
          <w:szCs w:val="28"/>
        </w:rPr>
        <w:t>мероприятий  публичная</w:t>
      </w:r>
      <w:proofErr w:type="gramEnd"/>
      <w:r w:rsidRPr="00BB522A">
        <w:rPr>
          <w:sz w:val="28"/>
          <w:szCs w:val="28"/>
        </w:rPr>
        <w:t xml:space="preserve"> оценка уровня соблюдения обязательных требований не присваивается.</w:t>
      </w:r>
    </w:p>
    <w:p w:rsidR="00BB522A" w:rsidRPr="00BB522A" w:rsidRDefault="00BB522A" w:rsidP="00BB522A">
      <w:pPr>
        <w:pStyle w:val="Default"/>
        <w:ind w:firstLine="709"/>
        <w:jc w:val="both"/>
        <w:rPr>
          <w:sz w:val="28"/>
          <w:szCs w:val="28"/>
        </w:rPr>
      </w:pPr>
      <w:r w:rsidRPr="00BB522A">
        <w:rPr>
          <w:sz w:val="28"/>
          <w:szCs w:val="28"/>
        </w:rPr>
        <w:t>4.2.</w:t>
      </w:r>
      <w:r w:rsidRPr="00BB522A">
        <w:rPr>
          <w:sz w:val="28"/>
          <w:szCs w:val="28"/>
        </w:rPr>
        <w:tab/>
        <w:t xml:space="preserve">В рамках осуществления муниципального контроля для оценки соблюдения контролируемым лицом обязательных требований при </w:t>
      </w:r>
      <w:r w:rsidRPr="00BB522A">
        <w:rPr>
          <w:sz w:val="28"/>
          <w:szCs w:val="28"/>
        </w:rPr>
        <w:lastRenderedPageBreak/>
        <w:t>взаимодействии с контролируемым лицом проводятся следующие контрольные мероприятия:</w:t>
      </w:r>
    </w:p>
    <w:p w:rsidR="00BB522A" w:rsidRPr="00BB522A" w:rsidRDefault="00BB522A" w:rsidP="00BB522A">
      <w:pPr>
        <w:pStyle w:val="Default"/>
        <w:ind w:firstLine="709"/>
        <w:jc w:val="both"/>
        <w:rPr>
          <w:sz w:val="28"/>
          <w:szCs w:val="28"/>
        </w:rPr>
      </w:pPr>
      <w:r w:rsidRPr="00BB522A">
        <w:rPr>
          <w:sz w:val="28"/>
          <w:szCs w:val="28"/>
        </w:rPr>
        <w:t>1) инспекционный визит;</w:t>
      </w:r>
    </w:p>
    <w:p w:rsidR="00BB522A" w:rsidRPr="00BB522A" w:rsidRDefault="00BB522A" w:rsidP="00BB522A">
      <w:pPr>
        <w:pStyle w:val="Default"/>
        <w:ind w:firstLine="709"/>
        <w:jc w:val="both"/>
        <w:rPr>
          <w:sz w:val="28"/>
          <w:szCs w:val="28"/>
        </w:rPr>
      </w:pPr>
      <w:r w:rsidRPr="00BB522A">
        <w:rPr>
          <w:sz w:val="28"/>
          <w:szCs w:val="28"/>
        </w:rPr>
        <w:t>2) документарная проверка;</w:t>
      </w:r>
    </w:p>
    <w:p w:rsidR="00BB522A" w:rsidRPr="00BB522A" w:rsidRDefault="00BB522A" w:rsidP="00BB522A">
      <w:pPr>
        <w:pStyle w:val="Default"/>
        <w:ind w:firstLine="709"/>
        <w:jc w:val="both"/>
        <w:rPr>
          <w:sz w:val="28"/>
          <w:szCs w:val="28"/>
        </w:rPr>
      </w:pPr>
      <w:r w:rsidRPr="00BB522A">
        <w:rPr>
          <w:sz w:val="28"/>
          <w:szCs w:val="28"/>
        </w:rPr>
        <w:t>3) выездная проверка.</w:t>
      </w:r>
    </w:p>
    <w:p w:rsidR="00BB522A" w:rsidRPr="00BB522A" w:rsidRDefault="00BB522A" w:rsidP="00BB522A">
      <w:pPr>
        <w:pStyle w:val="Default"/>
        <w:ind w:firstLine="709"/>
        <w:jc w:val="both"/>
        <w:rPr>
          <w:sz w:val="28"/>
          <w:szCs w:val="28"/>
        </w:rPr>
      </w:pPr>
      <w:r w:rsidRPr="00BB522A">
        <w:rPr>
          <w:sz w:val="28"/>
          <w:szCs w:val="28"/>
        </w:rPr>
        <w:t xml:space="preserve">Для проведения контрольного мероприятия, предусматривающего взаимодействие с контролируемым лицом, а </w:t>
      </w:r>
      <w:proofErr w:type="gramStart"/>
      <w:r w:rsidRPr="00BB522A">
        <w:rPr>
          <w:sz w:val="28"/>
          <w:szCs w:val="28"/>
        </w:rPr>
        <w:t>так же</w:t>
      </w:r>
      <w:proofErr w:type="gramEnd"/>
      <w:r w:rsidRPr="00BB522A">
        <w:rPr>
          <w:sz w:val="28"/>
          <w:szCs w:val="28"/>
        </w:rPr>
        <w:t xml:space="preserve"> документарной проверки принимается распоряжение администрации Березовского района (далее - решение о проведении контрольного мероприятия, предусматривающего взаимодействие с контролируемым лицом), в котором указываются сведения, предусмотренные частью 1 статьи 64 Федерального закона № 248-ФЗ.</w:t>
      </w:r>
    </w:p>
    <w:p w:rsidR="00BB522A" w:rsidRPr="00BB522A" w:rsidRDefault="00BB522A" w:rsidP="00BB522A">
      <w:pPr>
        <w:pStyle w:val="Default"/>
        <w:ind w:firstLine="709"/>
        <w:jc w:val="both"/>
        <w:rPr>
          <w:sz w:val="28"/>
          <w:szCs w:val="28"/>
        </w:rPr>
      </w:pPr>
      <w:r w:rsidRPr="00BB522A">
        <w:rPr>
          <w:sz w:val="28"/>
          <w:szCs w:val="28"/>
        </w:rPr>
        <w:t>4.3.</w:t>
      </w:r>
      <w:r w:rsidRPr="00BB522A">
        <w:rPr>
          <w:sz w:val="28"/>
          <w:szCs w:val="28"/>
        </w:rPr>
        <w:tab/>
        <w:t>Без взаимодействия с контролируемым лицом проводятся следующие контрольные мероприятия (далее - контрольные мероприятия без взаимодействия):</w:t>
      </w:r>
    </w:p>
    <w:p w:rsidR="00BB522A" w:rsidRPr="00BB522A" w:rsidRDefault="00BB522A" w:rsidP="00BB522A">
      <w:pPr>
        <w:pStyle w:val="Default"/>
        <w:ind w:firstLine="709"/>
        <w:jc w:val="both"/>
        <w:rPr>
          <w:sz w:val="28"/>
          <w:szCs w:val="28"/>
        </w:rPr>
      </w:pPr>
      <w:r w:rsidRPr="00BB522A">
        <w:rPr>
          <w:sz w:val="28"/>
          <w:szCs w:val="28"/>
        </w:rPr>
        <w:t>1) наблюдение за соблюдением обязательных требований (мониторинг безопасности);</w:t>
      </w:r>
    </w:p>
    <w:p w:rsidR="00BB522A" w:rsidRPr="00BB522A" w:rsidRDefault="00BB522A" w:rsidP="00BB522A">
      <w:pPr>
        <w:pStyle w:val="Default"/>
        <w:ind w:firstLine="709"/>
        <w:jc w:val="both"/>
        <w:rPr>
          <w:sz w:val="28"/>
          <w:szCs w:val="28"/>
        </w:rPr>
      </w:pPr>
      <w:r w:rsidRPr="00BB522A">
        <w:rPr>
          <w:sz w:val="28"/>
          <w:szCs w:val="28"/>
        </w:rPr>
        <w:t>2) выездное обследование.</w:t>
      </w:r>
    </w:p>
    <w:p w:rsidR="00BB522A" w:rsidRPr="00BB522A" w:rsidRDefault="00BB522A" w:rsidP="00BB522A">
      <w:pPr>
        <w:pStyle w:val="Default"/>
        <w:ind w:firstLine="709"/>
        <w:jc w:val="both"/>
        <w:rPr>
          <w:sz w:val="28"/>
          <w:szCs w:val="28"/>
        </w:rPr>
      </w:pPr>
      <w:r w:rsidRPr="00BB522A">
        <w:rPr>
          <w:sz w:val="28"/>
          <w:szCs w:val="28"/>
        </w:rPr>
        <w:t>Контрольные мероприятия без взаимодействия проводятся Инспектором контрольного органа на основании заданий заместителя главы Березовского района, председателя комитета, включая задания, содержащиеся в планах работы контрольного органа. Форма задания утверждается постановлением администрации Березовского района.</w:t>
      </w:r>
    </w:p>
    <w:p w:rsidR="00BB522A" w:rsidRPr="00BB522A" w:rsidRDefault="00BB522A" w:rsidP="00BB522A">
      <w:pPr>
        <w:pStyle w:val="Default"/>
        <w:ind w:firstLine="709"/>
        <w:jc w:val="both"/>
        <w:rPr>
          <w:sz w:val="28"/>
          <w:szCs w:val="28"/>
        </w:rPr>
      </w:pPr>
      <w:r w:rsidRPr="00BB522A">
        <w:rPr>
          <w:sz w:val="28"/>
          <w:szCs w:val="28"/>
        </w:rPr>
        <w:t>4.4.</w:t>
      </w:r>
      <w:r w:rsidRPr="00BB522A">
        <w:rPr>
          <w:sz w:val="28"/>
          <w:szCs w:val="28"/>
        </w:rPr>
        <w:tab/>
        <w:t xml:space="preserve">Контрольные мероприятия при осуществлении муниципального контроля проводятся на внеплановой основе с учетом особенностей, установленных статьей 66 Федерального закона № 248-ФЗ </w:t>
      </w:r>
    </w:p>
    <w:p w:rsidR="00BB522A" w:rsidRPr="00BB522A" w:rsidRDefault="00BB522A" w:rsidP="00BB522A">
      <w:pPr>
        <w:pStyle w:val="Default"/>
        <w:ind w:firstLine="709"/>
        <w:jc w:val="both"/>
        <w:rPr>
          <w:sz w:val="28"/>
          <w:szCs w:val="28"/>
        </w:rPr>
      </w:pPr>
      <w:r w:rsidRPr="00BB522A">
        <w:rPr>
          <w:sz w:val="28"/>
          <w:szCs w:val="28"/>
        </w:rPr>
        <w:t>4.5.</w:t>
      </w:r>
      <w:r w:rsidRPr="00BB522A">
        <w:rPr>
          <w:sz w:val="28"/>
          <w:szCs w:val="28"/>
        </w:rPr>
        <w:tab/>
        <w:t>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3 - 9 части 1 и частью 3 статьи 57 Федерального закона № 248-ФЗ.</w:t>
      </w:r>
    </w:p>
    <w:p w:rsidR="00BB522A" w:rsidRPr="00BB522A" w:rsidRDefault="00BB522A" w:rsidP="00BB522A">
      <w:pPr>
        <w:pStyle w:val="Default"/>
        <w:ind w:firstLine="709"/>
        <w:jc w:val="both"/>
        <w:rPr>
          <w:sz w:val="28"/>
          <w:szCs w:val="28"/>
        </w:rPr>
      </w:pPr>
      <w:r w:rsidRPr="00BB522A">
        <w:rPr>
          <w:sz w:val="28"/>
          <w:szCs w:val="28"/>
        </w:rPr>
        <w:t>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BB522A" w:rsidRPr="00BB522A" w:rsidRDefault="00BB522A" w:rsidP="00BB522A">
      <w:pPr>
        <w:pStyle w:val="Default"/>
        <w:ind w:firstLine="709"/>
        <w:jc w:val="both"/>
        <w:rPr>
          <w:sz w:val="28"/>
          <w:szCs w:val="28"/>
        </w:rPr>
      </w:pPr>
      <w:r w:rsidRPr="00BB522A">
        <w:rPr>
          <w:sz w:val="28"/>
          <w:szCs w:val="28"/>
        </w:rPr>
        <w:t>4.6.</w:t>
      </w:r>
      <w:r w:rsidRPr="00BB522A">
        <w:rPr>
          <w:sz w:val="28"/>
          <w:szCs w:val="28"/>
        </w:rPr>
        <w:tab/>
        <w:t>При проведении контрольных мероприятий в рамках осуществления муниципального контроля Инспектор контрольного органа имеет право:</w:t>
      </w:r>
    </w:p>
    <w:p w:rsidR="00BB522A" w:rsidRPr="00BB522A" w:rsidRDefault="00BB522A" w:rsidP="00BB522A">
      <w:pPr>
        <w:pStyle w:val="Default"/>
        <w:ind w:firstLine="709"/>
        <w:jc w:val="both"/>
        <w:rPr>
          <w:sz w:val="28"/>
          <w:szCs w:val="28"/>
        </w:rPr>
      </w:pPr>
      <w:r w:rsidRPr="00BB522A">
        <w:rPr>
          <w:sz w:val="28"/>
          <w:szCs w:val="28"/>
        </w:rPr>
        <w:t>1) совершать действия, предусмотренные частью 2 статьи 29 Федерального закона № 248-ФЗ;</w:t>
      </w:r>
    </w:p>
    <w:p w:rsidR="00BB522A" w:rsidRPr="00BB522A" w:rsidRDefault="00BB522A" w:rsidP="00BB522A">
      <w:pPr>
        <w:pStyle w:val="Default"/>
        <w:ind w:firstLine="709"/>
        <w:jc w:val="both"/>
        <w:rPr>
          <w:sz w:val="28"/>
          <w:szCs w:val="28"/>
        </w:rPr>
      </w:pPr>
      <w:r w:rsidRPr="00BB522A">
        <w:rPr>
          <w:sz w:val="28"/>
          <w:szCs w:val="28"/>
        </w:rPr>
        <w:t>2) использовать для фиксации доказательств нарушений обязательных требований фотосъемку, аудио- и (или) видеозапись, если совершение указанных действий не запрещено федеральными законами;</w:t>
      </w:r>
    </w:p>
    <w:p w:rsidR="00BB522A" w:rsidRPr="00BB522A" w:rsidRDefault="00BB522A" w:rsidP="00BB522A">
      <w:pPr>
        <w:pStyle w:val="Default"/>
        <w:ind w:firstLine="709"/>
        <w:jc w:val="both"/>
        <w:rPr>
          <w:sz w:val="28"/>
          <w:szCs w:val="28"/>
        </w:rPr>
      </w:pPr>
      <w:r w:rsidRPr="00BB522A">
        <w:rPr>
          <w:sz w:val="28"/>
          <w:szCs w:val="28"/>
        </w:rPr>
        <w:t>3) обратиться в суд с заявлениями в случаях, установленных частью 12 статьи 20 Жилищного кодекса Российской Федерации.</w:t>
      </w:r>
    </w:p>
    <w:p w:rsidR="00BB522A" w:rsidRPr="00BB522A" w:rsidRDefault="00BB522A" w:rsidP="00BB522A">
      <w:pPr>
        <w:pStyle w:val="Default"/>
        <w:ind w:firstLine="709"/>
        <w:jc w:val="both"/>
        <w:rPr>
          <w:sz w:val="28"/>
          <w:szCs w:val="28"/>
        </w:rPr>
      </w:pPr>
      <w:r w:rsidRPr="00BB522A">
        <w:rPr>
          <w:sz w:val="28"/>
          <w:szCs w:val="28"/>
        </w:rPr>
        <w:t>4.7.</w:t>
      </w:r>
      <w:r w:rsidRPr="00BB522A">
        <w:rPr>
          <w:sz w:val="28"/>
          <w:szCs w:val="28"/>
        </w:rPr>
        <w:tab/>
        <w:t>Порядок осуществления фотосъемки, аудио - и видеозаписи.</w:t>
      </w:r>
    </w:p>
    <w:p w:rsidR="00BB522A" w:rsidRPr="00BB522A" w:rsidRDefault="00BB522A" w:rsidP="00BB522A">
      <w:pPr>
        <w:pStyle w:val="Default"/>
        <w:ind w:firstLine="709"/>
        <w:jc w:val="both"/>
        <w:rPr>
          <w:sz w:val="28"/>
          <w:szCs w:val="28"/>
        </w:rPr>
      </w:pPr>
      <w:r w:rsidRPr="00BB522A">
        <w:rPr>
          <w:sz w:val="28"/>
          <w:szCs w:val="28"/>
        </w:rPr>
        <w:t xml:space="preserve">Для фиксации Инспектором и лицами, привлекаемыми к совершению контрольных действий, доказательств нарушений обязательных требований </w:t>
      </w:r>
      <w:r w:rsidRPr="00BB522A">
        <w:rPr>
          <w:sz w:val="28"/>
          <w:szCs w:val="28"/>
        </w:rPr>
        <w:lastRenderedPageBreak/>
        <w:t>могут использоваться фотосъемка, аудио- и видеозапись, иные способы фиксации доказательств, за исключением случаев фиксации:</w:t>
      </w:r>
    </w:p>
    <w:p w:rsidR="00BB522A" w:rsidRPr="00BB522A" w:rsidRDefault="00BB522A" w:rsidP="00BB522A">
      <w:pPr>
        <w:pStyle w:val="Default"/>
        <w:ind w:firstLine="709"/>
        <w:jc w:val="both"/>
        <w:rPr>
          <w:sz w:val="28"/>
          <w:szCs w:val="28"/>
        </w:rPr>
      </w:pPr>
      <w:r w:rsidRPr="00BB522A">
        <w:rPr>
          <w:sz w:val="28"/>
          <w:szCs w:val="28"/>
        </w:rPr>
        <w:t>1) сведений, отнесенных законодательством Российской Федерации к государственной тайне;</w:t>
      </w:r>
    </w:p>
    <w:p w:rsidR="00BB522A" w:rsidRPr="00BB522A" w:rsidRDefault="00BB522A" w:rsidP="00BB522A">
      <w:pPr>
        <w:pStyle w:val="Default"/>
        <w:ind w:firstLine="709"/>
        <w:jc w:val="both"/>
        <w:rPr>
          <w:sz w:val="28"/>
          <w:szCs w:val="28"/>
        </w:rPr>
      </w:pPr>
      <w:r w:rsidRPr="00BB522A">
        <w:rPr>
          <w:sz w:val="28"/>
          <w:szCs w:val="28"/>
        </w:rPr>
        <w:t>2) объектов, территорий, которые законодательством Российской Федерации отнесены к режимным и особо важным объектам.</w:t>
      </w:r>
    </w:p>
    <w:p w:rsidR="00BB522A" w:rsidRPr="00BB522A" w:rsidRDefault="00BB522A" w:rsidP="00BB522A">
      <w:pPr>
        <w:pStyle w:val="Default"/>
        <w:ind w:firstLine="709"/>
        <w:jc w:val="both"/>
        <w:rPr>
          <w:sz w:val="28"/>
          <w:szCs w:val="28"/>
        </w:rPr>
      </w:pPr>
      <w:r w:rsidRPr="00BB522A">
        <w:rPr>
          <w:sz w:val="28"/>
          <w:szCs w:val="28"/>
        </w:rPr>
        <w:t xml:space="preserve">Фотосъемка, аудио и (или) </w:t>
      </w:r>
      <w:proofErr w:type="spellStart"/>
      <w:r w:rsidRPr="00BB522A">
        <w:rPr>
          <w:sz w:val="28"/>
          <w:szCs w:val="28"/>
        </w:rPr>
        <w:t>видеофиксация</w:t>
      </w:r>
      <w:proofErr w:type="spellEnd"/>
      <w:r w:rsidRPr="00BB522A">
        <w:rPr>
          <w:sz w:val="28"/>
          <w:szCs w:val="28"/>
        </w:rPr>
        <w:t xml:space="preserve"> проводятся Инспектором, назначенным ответственным за проведение контрольного мероприятия, посредством использования видеорегистраторов, беспилотных летательных аппаратов, фотоаппаратов, диктофонов, видеокамер, а также мобильных устройств (телефоны, смартфоны, планшеты).</w:t>
      </w:r>
    </w:p>
    <w:p w:rsidR="00BB522A" w:rsidRPr="00BB522A" w:rsidRDefault="00BB522A" w:rsidP="00BB522A">
      <w:pPr>
        <w:pStyle w:val="Default"/>
        <w:ind w:firstLine="709"/>
        <w:jc w:val="both"/>
        <w:rPr>
          <w:sz w:val="28"/>
          <w:szCs w:val="28"/>
        </w:rPr>
      </w:pPr>
      <w:r w:rsidRPr="00BB522A">
        <w:rPr>
          <w:sz w:val="28"/>
          <w:szCs w:val="28"/>
        </w:rPr>
        <w:t xml:space="preserve">Оборудование, используемое для проведения фото и </w:t>
      </w:r>
      <w:proofErr w:type="spellStart"/>
      <w:r w:rsidRPr="00BB522A">
        <w:rPr>
          <w:sz w:val="28"/>
          <w:szCs w:val="28"/>
        </w:rPr>
        <w:t>видеофиксации</w:t>
      </w:r>
      <w:proofErr w:type="spellEnd"/>
      <w:r w:rsidRPr="00BB522A">
        <w:rPr>
          <w:sz w:val="28"/>
          <w:szCs w:val="28"/>
        </w:rPr>
        <w:t>, должно иметь техническую возможность отображения на фотоснимках и видеозаписи текущей даты и времени.</w:t>
      </w:r>
    </w:p>
    <w:p w:rsidR="00BB522A" w:rsidRPr="00BB522A" w:rsidRDefault="00BB522A" w:rsidP="00BB522A">
      <w:pPr>
        <w:pStyle w:val="Default"/>
        <w:ind w:firstLine="709"/>
        <w:jc w:val="both"/>
        <w:rPr>
          <w:sz w:val="28"/>
          <w:szCs w:val="28"/>
        </w:rPr>
      </w:pPr>
      <w:r w:rsidRPr="00BB522A">
        <w:rPr>
          <w:sz w:val="28"/>
          <w:szCs w:val="28"/>
        </w:rPr>
        <w:t>Информация о проведении фотосъемки, аудио и видеозаписи отражается в акте контрольного мероприятия с указанием типа и марки оборудования, с помощью которого проводилась фиксация.</w:t>
      </w:r>
    </w:p>
    <w:p w:rsidR="00BB522A" w:rsidRPr="00BB522A" w:rsidRDefault="00BB522A" w:rsidP="00BB522A">
      <w:pPr>
        <w:pStyle w:val="Default"/>
        <w:ind w:firstLine="709"/>
        <w:jc w:val="both"/>
        <w:rPr>
          <w:sz w:val="28"/>
          <w:szCs w:val="28"/>
        </w:rPr>
      </w:pPr>
      <w:r w:rsidRPr="00BB522A">
        <w:rPr>
          <w:sz w:val="28"/>
          <w:szCs w:val="28"/>
        </w:rPr>
        <w:t>Зафиксированные с помощью фотосъемки, аудио и (или) видеозаписи доказательства выявленных нарушений обязательных требований оформляются в виде приложения к акту контрольного мероприятия, в котором делается отметка об осуществлении фотосъемки, аудио-, видеозаписи, для фиксации доказательства выявленных нарушений обязательных требований.</w:t>
      </w:r>
    </w:p>
    <w:p w:rsidR="00BB522A" w:rsidRPr="00BB522A" w:rsidRDefault="00BB522A" w:rsidP="00BB522A">
      <w:pPr>
        <w:pStyle w:val="Default"/>
        <w:ind w:firstLine="709"/>
        <w:jc w:val="both"/>
        <w:rPr>
          <w:sz w:val="28"/>
          <w:szCs w:val="28"/>
        </w:rPr>
      </w:pPr>
      <w:r w:rsidRPr="00BB522A">
        <w:rPr>
          <w:sz w:val="28"/>
          <w:szCs w:val="28"/>
        </w:rPr>
        <w:t>4.8.</w:t>
      </w:r>
      <w:r w:rsidRPr="00BB522A">
        <w:rPr>
          <w:sz w:val="28"/>
          <w:szCs w:val="28"/>
        </w:rPr>
        <w:tab/>
        <w:t>При организации и проведении контрольных мероприятий в рамках осуществления муниципального контроля контрольный орган запрашивает и получает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иных органов местного самоуправления, органов государственной власти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порядке, которые установлены Правительством Российской Федерации.</w:t>
      </w:r>
    </w:p>
    <w:p w:rsidR="00BB522A" w:rsidRPr="00BB522A" w:rsidRDefault="00BB522A" w:rsidP="00BB522A">
      <w:pPr>
        <w:pStyle w:val="Default"/>
        <w:ind w:firstLine="709"/>
        <w:jc w:val="both"/>
        <w:rPr>
          <w:sz w:val="28"/>
          <w:szCs w:val="28"/>
        </w:rPr>
      </w:pPr>
      <w:r w:rsidRPr="00BB522A">
        <w:rPr>
          <w:sz w:val="28"/>
          <w:szCs w:val="28"/>
        </w:rPr>
        <w:t>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 в том числе требовать нотариального удостоверение копий документов, если иное не предусмотрено законодательством Российской Федерации.</w:t>
      </w:r>
    </w:p>
    <w:p w:rsidR="00BB522A" w:rsidRPr="00BB522A" w:rsidRDefault="00BB522A" w:rsidP="00BB522A">
      <w:pPr>
        <w:pStyle w:val="Default"/>
        <w:ind w:firstLine="709"/>
        <w:jc w:val="both"/>
        <w:rPr>
          <w:sz w:val="28"/>
          <w:szCs w:val="28"/>
        </w:rPr>
      </w:pPr>
      <w:r w:rsidRPr="00BB522A">
        <w:rPr>
          <w:sz w:val="28"/>
          <w:szCs w:val="28"/>
        </w:rPr>
        <w:t>При проведении контрольных мероприятий в рамках осуществления муниципального контроля Инспектор вправе запросить у контролируемого лица следующие документы:</w:t>
      </w:r>
    </w:p>
    <w:p w:rsidR="00BB522A" w:rsidRPr="00BB522A" w:rsidRDefault="00BB522A" w:rsidP="00BB522A">
      <w:pPr>
        <w:pStyle w:val="Default"/>
        <w:ind w:firstLine="709"/>
        <w:jc w:val="both"/>
        <w:rPr>
          <w:sz w:val="28"/>
          <w:szCs w:val="28"/>
        </w:rPr>
      </w:pPr>
      <w:r w:rsidRPr="00BB522A">
        <w:rPr>
          <w:sz w:val="28"/>
          <w:szCs w:val="28"/>
        </w:rPr>
        <w:lastRenderedPageBreak/>
        <w:t>1) правоустанавливающие документы (Устав юридического лица, в случае его отсутствия в общедоступных информационных системах);</w:t>
      </w:r>
    </w:p>
    <w:p w:rsidR="00BB522A" w:rsidRPr="00BB522A" w:rsidRDefault="00BB522A" w:rsidP="00BB522A">
      <w:pPr>
        <w:pStyle w:val="Default"/>
        <w:ind w:firstLine="709"/>
        <w:jc w:val="both"/>
        <w:rPr>
          <w:sz w:val="28"/>
          <w:szCs w:val="28"/>
        </w:rPr>
      </w:pPr>
      <w:r w:rsidRPr="00BB522A">
        <w:rPr>
          <w:sz w:val="28"/>
          <w:szCs w:val="28"/>
        </w:rPr>
        <w:t>2) документ, удостоверяющий личность;</w:t>
      </w:r>
    </w:p>
    <w:p w:rsidR="00BB522A" w:rsidRPr="00BB522A" w:rsidRDefault="00BB522A" w:rsidP="00BB522A">
      <w:pPr>
        <w:pStyle w:val="Default"/>
        <w:ind w:firstLine="709"/>
        <w:jc w:val="both"/>
        <w:rPr>
          <w:sz w:val="28"/>
          <w:szCs w:val="28"/>
        </w:rPr>
      </w:pPr>
      <w:r w:rsidRPr="00BB522A">
        <w:rPr>
          <w:sz w:val="28"/>
          <w:szCs w:val="28"/>
        </w:rPr>
        <w:t>3) документы, подтверждающие полномочия лица, представляющего интересы контролируемого лица;</w:t>
      </w:r>
    </w:p>
    <w:p w:rsidR="00BB522A" w:rsidRPr="00BB522A" w:rsidRDefault="00BB522A" w:rsidP="00BB522A">
      <w:pPr>
        <w:pStyle w:val="Default"/>
        <w:ind w:firstLine="709"/>
        <w:jc w:val="both"/>
        <w:rPr>
          <w:sz w:val="28"/>
          <w:szCs w:val="28"/>
        </w:rPr>
      </w:pPr>
      <w:r w:rsidRPr="00BB522A">
        <w:rPr>
          <w:sz w:val="28"/>
          <w:szCs w:val="28"/>
        </w:rPr>
        <w:t>4) копии приказов (распоряжений) о назначении на должность руководителя, ответственных лиц;</w:t>
      </w:r>
    </w:p>
    <w:p w:rsidR="00BB522A" w:rsidRPr="00BB522A" w:rsidRDefault="00BB522A" w:rsidP="00BB522A">
      <w:pPr>
        <w:pStyle w:val="Default"/>
        <w:ind w:firstLine="709"/>
        <w:jc w:val="both"/>
        <w:rPr>
          <w:sz w:val="28"/>
          <w:szCs w:val="28"/>
        </w:rPr>
      </w:pPr>
      <w:r w:rsidRPr="00BB522A">
        <w:rPr>
          <w:sz w:val="28"/>
          <w:szCs w:val="28"/>
        </w:rPr>
        <w:t>5) копии должностных инструкций ответственных лиц;</w:t>
      </w:r>
    </w:p>
    <w:p w:rsidR="00BB522A" w:rsidRPr="00BB522A" w:rsidRDefault="00BB522A" w:rsidP="00BB522A">
      <w:pPr>
        <w:pStyle w:val="Default"/>
        <w:ind w:firstLine="709"/>
        <w:jc w:val="both"/>
        <w:rPr>
          <w:sz w:val="28"/>
          <w:szCs w:val="28"/>
        </w:rPr>
      </w:pPr>
      <w:r w:rsidRPr="00BB522A">
        <w:rPr>
          <w:sz w:val="28"/>
          <w:szCs w:val="28"/>
        </w:rPr>
        <w:t>6) технические паспорта многоквартирных жилых домов;</w:t>
      </w:r>
    </w:p>
    <w:p w:rsidR="00BB522A" w:rsidRPr="00BB522A" w:rsidRDefault="00BB522A" w:rsidP="00BB522A">
      <w:pPr>
        <w:pStyle w:val="Default"/>
        <w:ind w:firstLine="709"/>
        <w:jc w:val="both"/>
        <w:rPr>
          <w:sz w:val="28"/>
          <w:szCs w:val="28"/>
        </w:rPr>
      </w:pPr>
      <w:r w:rsidRPr="00BB522A">
        <w:rPr>
          <w:sz w:val="28"/>
          <w:szCs w:val="28"/>
        </w:rPr>
        <w:t>7) договоры с подрядными организациями, осуществляющими техническое обслуживание (содержание) общего имущества многоквартирных жилых домов;</w:t>
      </w:r>
    </w:p>
    <w:p w:rsidR="00BB522A" w:rsidRPr="00BB522A" w:rsidRDefault="00BB522A" w:rsidP="00BB522A">
      <w:pPr>
        <w:pStyle w:val="Default"/>
        <w:ind w:firstLine="709"/>
        <w:jc w:val="both"/>
        <w:rPr>
          <w:sz w:val="28"/>
          <w:szCs w:val="28"/>
        </w:rPr>
      </w:pPr>
      <w:r w:rsidRPr="00BB522A">
        <w:rPr>
          <w:sz w:val="28"/>
          <w:szCs w:val="28"/>
        </w:rPr>
        <w:t>8) журналы заявок населения и анализ заявок жителей по многоквартирным жилым домам;</w:t>
      </w:r>
    </w:p>
    <w:p w:rsidR="00BB522A" w:rsidRPr="00BB522A" w:rsidRDefault="00BB522A" w:rsidP="00BB522A">
      <w:pPr>
        <w:pStyle w:val="Default"/>
        <w:ind w:firstLine="709"/>
        <w:jc w:val="both"/>
        <w:rPr>
          <w:sz w:val="28"/>
          <w:szCs w:val="28"/>
        </w:rPr>
      </w:pPr>
      <w:r w:rsidRPr="00BB522A">
        <w:rPr>
          <w:sz w:val="28"/>
          <w:szCs w:val="28"/>
        </w:rPr>
        <w:t>9) договоры с поставщиками энергоресурсов;</w:t>
      </w:r>
    </w:p>
    <w:p w:rsidR="00BB522A" w:rsidRPr="00BB522A" w:rsidRDefault="00BB522A" w:rsidP="00BB522A">
      <w:pPr>
        <w:pStyle w:val="Default"/>
        <w:ind w:firstLine="709"/>
        <w:jc w:val="both"/>
        <w:rPr>
          <w:sz w:val="28"/>
          <w:szCs w:val="28"/>
        </w:rPr>
      </w:pPr>
      <w:r w:rsidRPr="00BB522A">
        <w:rPr>
          <w:sz w:val="28"/>
          <w:szCs w:val="28"/>
        </w:rPr>
        <w:t>10) договоры на поставку газа и техническое обслуживание внутридомовых газовых систем и оборудования, на аварийное прикрытие с приложением графиков проведения обследований и актов выполненных работ, актов прочистки вентиляционных каналов, акты о пригодности вентиляционных каналов к работе (по проверяемым адресам); акты проверки наличия тяги вентиляционных каналов помещений, в которых установлено газоиспользующее оборудование;</w:t>
      </w:r>
    </w:p>
    <w:p w:rsidR="00BB522A" w:rsidRPr="00BB522A" w:rsidRDefault="00BB522A" w:rsidP="00BB522A">
      <w:pPr>
        <w:pStyle w:val="Default"/>
        <w:ind w:firstLine="709"/>
        <w:jc w:val="both"/>
        <w:rPr>
          <w:sz w:val="28"/>
          <w:szCs w:val="28"/>
        </w:rPr>
      </w:pPr>
      <w:r w:rsidRPr="00BB522A">
        <w:rPr>
          <w:sz w:val="28"/>
          <w:szCs w:val="28"/>
        </w:rPr>
        <w:t>11) журнал результатов осмотра оголовков дымоходов и вентиляционных каналов, проводимых в зимнее время;</w:t>
      </w:r>
    </w:p>
    <w:p w:rsidR="00BB522A" w:rsidRPr="00BB522A" w:rsidRDefault="00BB522A" w:rsidP="00BB522A">
      <w:pPr>
        <w:pStyle w:val="Default"/>
        <w:ind w:firstLine="709"/>
        <w:jc w:val="both"/>
        <w:rPr>
          <w:sz w:val="28"/>
          <w:szCs w:val="28"/>
        </w:rPr>
      </w:pPr>
      <w:r w:rsidRPr="00BB522A">
        <w:rPr>
          <w:sz w:val="28"/>
          <w:szCs w:val="28"/>
        </w:rPr>
        <w:t>12) результаты профилактических (осенних) осмотров многоквартирных жилых домов, в том числе конструкций домов, санитарно-технического оборудования многоквартирных жилых домов по проверяемым адресам;</w:t>
      </w:r>
    </w:p>
    <w:p w:rsidR="00BB522A" w:rsidRPr="00BB522A" w:rsidRDefault="00BB522A" w:rsidP="00BB522A">
      <w:pPr>
        <w:pStyle w:val="Default"/>
        <w:ind w:firstLine="709"/>
        <w:jc w:val="both"/>
        <w:rPr>
          <w:sz w:val="28"/>
          <w:szCs w:val="28"/>
        </w:rPr>
      </w:pPr>
      <w:r w:rsidRPr="00BB522A">
        <w:rPr>
          <w:sz w:val="28"/>
          <w:szCs w:val="28"/>
        </w:rPr>
        <w:t>13) акты о профилактической чистке внутридомовых канализационных систем в многоквартирных жилых домах по проверяемым адресам.</w:t>
      </w:r>
    </w:p>
    <w:p w:rsidR="00BB522A" w:rsidRPr="00BB522A" w:rsidRDefault="00BB522A" w:rsidP="00BB522A">
      <w:pPr>
        <w:pStyle w:val="Default"/>
        <w:ind w:firstLine="709"/>
        <w:jc w:val="both"/>
        <w:rPr>
          <w:sz w:val="28"/>
          <w:szCs w:val="28"/>
        </w:rPr>
      </w:pPr>
      <w:r w:rsidRPr="00BB522A">
        <w:rPr>
          <w:sz w:val="28"/>
          <w:szCs w:val="28"/>
        </w:rPr>
        <w:t>4.9.</w:t>
      </w:r>
      <w:r w:rsidRPr="00BB522A">
        <w:rPr>
          <w:sz w:val="28"/>
          <w:szCs w:val="28"/>
        </w:rPr>
        <w:tab/>
        <w:t>Контрольный орган в соответствии со статьей 32 Федерального закона № 248-ФЗ может привлекать на добровольной основе свидетеля, которому могут быть известны какие-либо сведения о фактических обстоятельствах, имеющих значение для принятия решения при проведении контрольного мероприятия.</w:t>
      </w:r>
    </w:p>
    <w:p w:rsidR="00BB522A" w:rsidRPr="00BB522A" w:rsidRDefault="00BB522A" w:rsidP="00BB522A">
      <w:pPr>
        <w:pStyle w:val="Default"/>
        <w:ind w:firstLine="709"/>
        <w:jc w:val="both"/>
        <w:rPr>
          <w:sz w:val="28"/>
          <w:szCs w:val="28"/>
        </w:rPr>
      </w:pPr>
      <w:r w:rsidRPr="00BB522A">
        <w:rPr>
          <w:sz w:val="28"/>
          <w:szCs w:val="28"/>
        </w:rPr>
        <w:t>4.10.</w:t>
      </w:r>
      <w:r w:rsidRPr="00BB522A">
        <w:rPr>
          <w:sz w:val="28"/>
          <w:szCs w:val="28"/>
        </w:rPr>
        <w:tab/>
        <w:t>Контрольный орган в соответствии со статьей 33 Федерального закона № 248-ФЗ вправе привлекать к проведению контрольного мероприятия экспертов, экспертные организации.</w:t>
      </w:r>
    </w:p>
    <w:p w:rsidR="00BB522A" w:rsidRPr="00BB522A" w:rsidRDefault="00BB522A" w:rsidP="00BB522A">
      <w:pPr>
        <w:pStyle w:val="Default"/>
        <w:ind w:firstLine="709"/>
        <w:jc w:val="both"/>
        <w:rPr>
          <w:sz w:val="28"/>
          <w:szCs w:val="28"/>
        </w:rPr>
      </w:pPr>
      <w:r w:rsidRPr="00BB522A">
        <w:rPr>
          <w:sz w:val="28"/>
          <w:szCs w:val="28"/>
        </w:rPr>
        <w:t>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мероприятия, в целях подтверждения полномочий.</w:t>
      </w:r>
    </w:p>
    <w:p w:rsidR="00BB522A" w:rsidRPr="00BB522A" w:rsidRDefault="00BB522A" w:rsidP="00BB522A">
      <w:pPr>
        <w:pStyle w:val="Default"/>
        <w:ind w:firstLine="709"/>
        <w:jc w:val="both"/>
        <w:rPr>
          <w:sz w:val="28"/>
          <w:szCs w:val="28"/>
        </w:rPr>
      </w:pPr>
      <w:r w:rsidRPr="00BB522A">
        <w:rPr>
          <w:sz w:val="28"/>
          <w:szCs w:val="28"/>
        </w:rPr>
        <w:t>4.11.</w:t>
      </w:r>
      <w:r w:rsidRPr="00BB522A">
        <w:rPr>
          <w:sz w:val="28"/>
          <w:szCs w:val="28"/>
        </w:rPr>
        <w:tab/>
        <w:t xml:space="preserve">Контрольный орган в соответствии со статьей 34 Федерального закона № 248-ФЗ может привлекать для совершения отдельных контрольных действий специалистов, обладающих специальными знаниями и навыками, </w:t>
      </w:r>
      <w:r w:rsidRPr="00BB522A">
        <w:rPr>
          <w:sz w:val="28"/>
          <w:szCs w:val="28"/>
        </w:rPr>
        <w:lastRenderedPageBreak/>
        <w:t>необходимыми для оказания содействия контрольному органу, в том числе при применении технических средств.</w:t>
      </w:r>
    </w:p>
    <w:p w:rsidR="00BB522A" w:rsidRPr="00BB522A" w:rsidRDefault="00BB522A" w:rsidP="00BB522A">
      <w:pPr>
        <w:pStyle w:val="Default"/>
        <w:ind w:firstLine="709"/>
        <w:jc w:val="both"/>
        <w:rPr>
          <w:sz w:val="28"/>
          <w:szCs w:val="28"/>
        </w:rPr>
      </w:pPr>
      <w:r w:rsidRPr="00BB522A">
        <w:rPr>
          <w:sz w:val="28"/>
          <w:szCs w:val="28"/>
        </w:rPr>
        <w:t>4.12.</w:t>
      </w:r>
      <w:r w:rsidRPr="00BB522A">
        <w:rPr>
          <w:sz w:val="28"/>
          <w:szCs w:val="28"/>
        </w:rPr>
        <w:tab/>
        <w:t>Свидетелям, специалистам, экспертам, экспертным организациям возмещаются расходы, понесенные ими в связи с участием в контрольных мероприятиях, в случае, если порядок возмещения расходов установлен федеральным законом о виде муниципального контроля.</w:t>
      </w:r>
    </w:p>
    <w:p w:rsidR="00BB522A" w:rsidRPr="00BB522A" w:rsidRDefault="00BB522A" w:rsidP="00BB522A">
      <w:pPr>
        <w:pStyle w:val="Default"/>
        <w:ind w:firstLine="709"/>
        <w:jc w:val="both"/>
        <w:rPr>
          <w:sz w:val="28"/>
          <w:szCs w:val="28"/>
        </w:rPr>
      </w:pPr>
      <w:r w:rsidRPr="00BB522A">
        <w:rPr>
          <w:sz w:val="28"/>
          <w:szCs w:val="28"/>
        </w:rPr>
        <w:t>4.13.</w:t>
      </w:r>
      <w:r w:rsidRPr="00BB522A">
        <w:rPr>
          <w:sz w:val="28"/>
          <w:szCs w:val="28"/>
        </w:rPr>
        <w:tab/>
        <w:t>В случае, если проведение контрольного мероприятия оказалось невозможным в связи с отсутствием контролируемого лица либо его представителя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мероприятия, предусматривающего взаимодействие с контролируемым лицом, в порядке, предусмотренном частями 4 и 5 статьи 21 Федерального закона № 248-ФЗ.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rsidR="00BB522A" w:rsidRPr="00BB522A" w:rsidRDefault="00BB522A" w:rsidP="00BB522A">
      <w:pPr>
        <w:pStyle w:val="Default"/>
        <w:ind w:firstLine="709"/>
        <w:jc w:val="both"/>
        <w:rPr>
          <w:sz w:val="28"/>
          <w:szCs w:val="28"/>
        </w:rPr>
      </w:pPr>
      <w:r w:rsidRPr="00BB522A">
        <w:rPr>
          <w:sz w:val="28"/>
          <w:szCs w:val="28"/>
        </w:rPr>
        <w:t>4.14.</w:t>
      </w:r>
      <w:r w:rsidRPr="00BB522A">
        <w:rPr>
          <w:sz w:val="28"/>
          <w:szCs w:val="28"/>
        </w:rPr>
        <w:tab/>
        <w:t>При проведении контрольных мероприятий и совершении контрольных действий, которые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w:t>
      </w:r>
    </w:p>
    <w:p w:rsidR="00BB522A" w:rsidRPr="00BB522A" w:rsidRDefault="00BB522A" w:rsidP="00BB522A">
      <w:pPr>
        <w:pStyle w:val="Default"/>
        <w:ind w:firstLine="709"/>
        <w:jc w:val="both"/>
        <w:rPr>
          <w:sz w:val="28"/>
          <w:szCs w:val="28"/>
        </w:rPr>
      </w:pPr>
      <w:r w:rsidRPr="00BB522A">
        <w:rPr>
          <w:sz w:val="28"/>
          <w:szCs w:val="28"/>
        </w:rPr>
        <w:t>В случаях отсутствия контролируемого лица либо его представителя, предоставления контролируемым лицом информации контрольному органу о невозможности присутствия при проведении контрольного мероприятия, контрольные действия совершаются, если оценка соблюдения обязательных требований при проведении контрольного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мероприятия.</w:t>
      </w:r>
    </w:p>
    <w:p w:rsidR="00BB522A" w:rsidRPr="00BB522A" w:rsidRDefault="00BB522A" w:rsidP="00BB522A">
      <w:pPr>
        <w:pStyle w:val="Default"/>
        <w:ind w:firstLine="709"/>
        <w:jc w:val="both"/>
        <w:rPr>
          <w:sz w:val="28"/>
          <w:szCs w:val="28"/>
        </w:rPr>
      </w:pPr>
      <w:r w:rsidRPr="00BB522A">
        <w:rPr>
          <w:sz w:val="28"/>
          <w:szCs w:val="28"/>
        </w:rPr>
        <w:t>4.15.</w:t>
      </w:r>
      <w:r w:rsidRPr="00BB522A">
        <w:rPr>
          <w:sz w:val="28"/>
          <w:szCs w:val="28"/>
        </w:rPr>
        <w:tab/>
        <w:t>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 248-ФЗ, представить в контрольный орган информацию о невозможности присутствия при проведении контрольного мероприятия, в связи с чем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орган, являются:</w:t>
      </w:r>
    </w:p>
    <w:p w:rsidR="00BB522A" w:rsidRPr="00BB522A" w:rsidRDefault="00BB522A" w:rsidP="00BB522A">
      <w:pPr>
        <w:pStyle w:val="Default"/>
        <w:ind w:firstLine="709"/>
        <w:jc w:val="both"/>
        <w:rPr>
          <w:sz w:val="28"/>
          <w:szCs w:val="28"/>
        </w:rPr>
      </w:pPr>
      <w:r w:rsidRPr="00BB522A">
        <w:rPr>
          <w:sz w:val="28"/>
          <w:szCs w:val="28"/>
        </w:rPr>
        <w:lastRenderedPageBreak/>
        <w:t>1) нахождение на стационарном лечении в медицинском учреждении;</w:t>
      </w:r>
    </w:p>
    <w:p w:rsidR="00BB522A" w:rsidRPr="00BB522A" w:rsidRDefault="00BB522A" w:rsidP="00BB522A">
      <w:pPr>
        <w:pStyle w:val="Default"/>
        <w:ind w:firstLine="709"/>
        <w:jc w:val="both"/>
        <w:rPr>
          <w:sz w:val="28"/>
          <w:szCs w:val="28"/>
        </w:rPr>
      </w:pPr>
      <w:r w:rsidRPr="00BB522A">
        <w:rPr>
          <w:sz w:val="28"/>
          <w:szCs w:val="28"/>
        </w:rPr>
        <w:t>2) нахождение за пределами Российской Федерации;</w:t>
      </w:r>
    </w:p>
    <w:p w:rsidR="00BB522A" w:rsidRPr="00BB522A" w:rsidRDefault="00BB522A" w:rsidP="00BB522A">
      <w:pPr>
        <w:pStyle w:val="Default"/>
        <w:ind w:firstLine="709"/>
        <w:jc w:val="both"/>
        <w:rPr>
          <w:sz w:val="28"/>
          <w:szCs w:val="28"/>
        </w:rPr>
      </w:pPr>
      <w:r w:rsidRPr="00BB522A">
        <w:rPr>
          <w:sz w:val="28"/>
          <w:szCs w:val="28"/>
        </w:rPr>
        <w:t>3) административный арест;</w:t>
      </w:r>
    </w:p>
    <w:p w:rsidR="00BB522A" w:rsidRPr="00BB522A" w:rsidRDefault="00BB522A" w:rsidP="00BB522A">
      <w:pPr>
        <w:pStyle w:val="Default"/>
        <w:ind w:firstLine="709"/>
        <w:jc w:val="both"/>
        <w:rPr>
          <w:sz w:val="28"/>
          <w:szCs w:val="28"/>
        </w:rPr>
      </w:pPr>
      <w:r w:rsidRPr="00BB522A">
        <w:rPr>
          <w:sz w:val="28"/>
          <w:szCs w:val="28"/>
        </w:rPr>
        <w:t>4)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BB522A" w:rsidRPr="00BB522A" w:rsidRDefault="00BB522A" w:rsidP="00BB522A">
      <w:pPr>
        <w:pStyle w:val="Default"/>
        <w:ind w:firstLine="709"/>
        <w:jc w:val="both"/>
        <w:rPr>
          <w:sz w:val="28"/>
          <w:szCs w:val="28"/>
        </w:rPr>
      </w:pPr>
      <w:r w:rsidRPr="00BB522A">
        <w:rPr>
          <w:sz w:val="28"/>
          <w:szCs w:val="28"/>
        </w:rPr>
        <w:t>Информация лица должна содержать:</w:t>
      </w:r>
    </w:p>
    <w:p w:rsidR="00BB522A" w:rsidRPr="00BB522A" w:rsidRDefault="00BB522A" w:rsidP="00BB522A">
      <w:pPr>
        <w:pStyle w:val="Default"/>
        <w:ind w:firstLine="709"/>
        <w:jc w:val="both"/>
        <w:rPr>
          <w:sz w:val="28"/>
          <w:szCs w:val="28"/>
        </w:rPr>
      </w:pPr>
      <w:r w:rsidRPr="00BB522A">
        <w:rPr>
          <w:sz w:val="28"/>
          <w:szCs w:val="28"/>
        </w:rPr>
        <w:t>а) описание обстоятельств непреодолимой силы и их продолжительность;</w:t>
      </w:r>
    </w:p>
    <w:p w:rsidR="00BB522A" w:rsidRPr="00BB522A" w:rsidRDefault="00BB522A" w:rsidP="00BB522A">
      <w:pPr>
        <w:pStyle w:val="Default"/>
        <w:ind w:firstLine="709"/>
        <w:jc w:val="both"/>
        <w:rPr>
          <w:sz w:val="28"/>
          <w:szCs w:val="28"/>
        </w:rPr>
      </w:pPr>
      <w:r w:rsidRPr="00BB522A">
        <w:rPr>
          <w:sz w:val="28"/>
          <w:szCs w:val="28"/>
        </w:rPr>
        <w:t>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w:t>
      </w:r>
    </w:p>
    <w:p w:rsidR="00BB522A" w:rsidRPr="00BB522A" w:rsidRDefault="00BB522A" w:rsidP="00BB522A">
      <w:pPr>
        <w:pStyle w:val="Default"/>
        <w:ind w:firstLine="709"/>
        <w:jc w:val="both"/>
        <w:rPr>
          <w:sz w:val="28"/>
          <w:szCs w:val="28"/>
        </w:rPr>
      </w:pPr>
      <w:r w:rsidRPr="00BB522A">
        <w:rPr>
          <w:sz w:val="28"/>
          <w:szCs w:val="28"/>
        </w:rPr>
        <w:t>в) указание на срок, необходимый для устранения обстоятельств, препятствующих присутствию при проведении контрольного мероприятия.</w:t>
      </w:r>
    </w:p>
    <w:p w:rsidR="00BB522A" w:rsidRPr="00BB522A" w:rsidRDefault="00BB522A" w:rsidP="00BB522A">
      <w:pPr>
        <w:pStyle w:val="Default"/>
        <w:ind w:firstLine="709"/>
        <w:jc w:val="both"/>
        <w:rPr>
          <w:sz w:val="28"/>
          <w:szCs w:val="28"/>
        </w:rPr>
      </w:pPr>
      <w:r w:rsidRPr="00BB522A">
        <w:rPr>
          <w:sz w:val="28"/>
          <w:szCs w:val="28"/>
        </w:rPr>
        <w:t>При предоставлении указанной информации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BB522A" w:rsidRPr="00BB522A" w:rsidRDefault="00BB522A" w:rsidP="00BB522A">
      <w:pPr>
        <w:pStyle w:val="Default"/>
        <w:ind w:firstLine="709"/>
        <w:jc w:val="both"/>
        <w:rPr>
          <w:sz w:val="28"/>
          <w:szCs w:val="28"/>
        </w:rPr>
      </w:pPr>
      <w:r w:rsidRPr="00BB522A">
        <w:rPr>
          <w:sz w:val="28"/>
          <w:szCs w:val="28"/>
        </w:rPr>
        <w:t>4.16.</w:t>
      </w:r>
      <w:r w:rsidRPr="00BB522A">
        <w:rPr>
          <w:sz w:val="28"/>
          <w:szCs w:val="28"/>
        </w:rPr>
        <w:tab/>
        <w:t>Контрольное мероприятие, предусматривающее взаимодействие с контролируемым лицом, может быть начато после внесения в ЕРКНМ сведений, в соответствии с Правилами формирования и ведения ЕРКНМ, утвержденными постановлением Правительства Российской Федерации от 16 апреля 2021 года № 604, за исключением случаев неработоспособности ЕРКНМ, зафиксированных оператором ЕРКНМ.</w:t>
      </w:r>
    </w:p>
    <w:p w:rsidR="00BB522A" w:rsidRPr="00BB522A" w:rsidRDefault="00BB522A" w:rsidP="00BB522A">
      <w:pPr>
        <w:pStyle w:val="Default"/>
        <w:ind w:firstLine="709"/>
        <w:jc w:val="both"/>
        <w:rPr>
          <w:sz w:val="28"/>
          <w:szCs w:val="28"/>
        </w:rPr>
      </w:pPr>
      <w:r w:rsidRPr="00BB522A">
        <w:rPr>
          <w:sz w:val="28"/>
          <w:szCs w:val="28"/>
        </w:rPr>
        <w:t>4.17.</w:t>
      </w:r>
      <w:r w:rsidRPr="00BB522A">
        <w:rPr>
          <w:sz w:val="28"/>
          <w:szCs w:val="28"/>
        </w:rPr>
        <w:tab/>
        <w:t>В отношении проведения контрольных мероприятий без взаимодействия не требуется принятия решения о проведении данного контрольного мероприятия, предусмотренного статьей 64 Федерального закона № 248-ФЗ.</w:t>
      </w:r>
    </w:p>
    <w:p w:rsidR="00BB522A" w:rsidRPr="00BB522A" w:rsidRDefault="00BB522A" w:rsidP="00BB522A">
      <w:pPr>
        <w:pStyle w:val="Default"/>
        <w:ind w:firstLine="709"/>
        <w:jc w:val="both"/>
        <w:rPr>
          <w:sz w:val="28"/>
          <w:szCs w:val="28"/>
        </w:rPr>
      </w:pPr>
      <w:r w:rsidRPr="00BB522A">
        <w:rPr>
          <w:sz w:val="28"/>
          <w:szCs w:val="28"/>
        </w:rPr>
        <w:t>4.18.</w:t>
      </w:r>
      <w:r w:rsidRPr="00BB522A">
        <w:rPr>
          <w:sz w:val="28"/>
          <w:szCs w:val="28"/>
        </w:rPr>
        <w:tab/>
        <w:t>Проведение контрольного мероприятия, не включенного в ЕРКНМ, за исключением проведения наблюдения за соблюдением обязательных требований и выездного обследования, является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недействительными.</w:t>
      </w:r>
    </w:p>
    <w:p w:rsidR="00BB522A" w:rsidRPr="00BB522A" w:rsidRDefault="00BB522A" w:rsidP="00BB522A">
      <w:pPr>
        <w:pStyle w:val="Default"/>
        <w:ind w:firstLine="709"/>
        <w:jc w:val="both"/>
        <w:rPr>
          <w:sz w:val="28"/>
          <w:szCs w:val="28"/>
        </w:rPr>
      </w:pPr>
      <w:r w:rsidRPr="00BB522A">
        <w:rPr>
          <w:sz w:val="28"/>
          <w:szCs w:val="28"/>
        </w:rPr>
        <w:t>4.19.</w:t>
      </w:r>
      <w:r w:rsidRPr="00BB522A">
        <w:rPr>
          <w:sz w:val="28"/>
          <w:szCs w:val="28"/>
        </w:rPr>
        <w:tab/>
        <w:t>В день подписания решения о проведении внепланового контрольного мероприятия в целях согласования его проведения контрольный орган направляет в орган прокуратуры сведения о внеплановом контрольном мероприятии с приложением копии решения о проведении внепланового контрольного мероприятия и документов, которые содержат сведения, послужившие основанием для его проведения.</w:t>
      </w:r>
    </w:p>
    <w:p w:rsidR="00BB522A" w:rsidRPr="00BB522A" w:rsidRDefault="00BB522A" w:rsidP="00BB522A">
      <w:pPr>
        <w:pStyle w:val="Default"/>
        <w:ind w:firstLine="709"/>
        <w:jc w:val="both"/>
        <w:rPr>
          <w:sz w:val="28"/>
          <w:szCs w:val="28"/>
        </w:rPr>
      </w:pPr>
      <w:r w:rsidRPr="00BB522A">
        <w:rPr>
          <w:sz w:val="28"/>
          <w:szCs w:val="28"/>
        </w:rPr>
        <w:t>4.20.</w:t>
      </w:r>
      <w:r w:rsidRPr="00BB522A">
        <w:rPr>
          <w:sz w:val="28"/>
          <w:szCs w:val="28"/>
        </w:rPr>
        <w:tab/>
        <w:t xml:space="preserve">Контрольный орган при поступлении сведений, предусмотренных частью 1 статьи 60 Федерального закона № 248-ФЗ, и в случае необходимости принятия неотложных мер по предотвращению и устранению нарушений обязательных требований приступает к проведению </w:t>
      </w:r>
      <w:r w:rsidRPr="00BB522A">
        <w:rPr>
          <w:sz w:val="28"/>
          <w:szCs w:val="28"/>
        </w:rPr>
        <w:lastRenderedPageBreak/>
        <w:t>внепланового контрольного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частью 5 статьи 66 Федерального закона № 248-ФЗ. В этом случае контролируемое лицо может не уведомляться о проведении внепланового контрольного мероприятия.</w:t>
      </w:r>
    </w:p>
    <w:p w:rsidR="00BB522A" w:rsidRPr="00BB522A" w:rsidRDefault="00BB522A" w:rsidP="00BB522A">
      <w:pPr>
        <w:pStyle w:val="Default"/>
        <w:ind w:firstLine="709"/>
        <w:jc w:val="both"/>
        <w:rPr>
          <w:sz w:val="28"/>
          <w:szCs w:val="28"/>
        </w:rPr>
      </w:pPr>
      <w:r w:rsidRPr="00BB522A">
        <w:rPr>
          <w:sz w:val="28"/>
          <w:szCs w:val="28"/>
        </w:rPr>
        <w:t>4.21.</w:t>
      </w:r>
      <w:r w:rsidRPr="00BB522A">
        <w:rPr>
          <w:sz w:val="28"/>
          <w:szCs w:val="28"/>
        </w:rPr>
        <w:tab/>
        <w:t>При проведении контрольного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ЕРКНМ.</w:t>
      </w:r>
    </w:p>
    <w:p w:rsidR="00BB522A" w:rsidRPr="00BB522A" w:rsidRDefault="00BB522A" w:rsidP="00BB522A">
      <w:pPr>
        <w:pStyle w:val="Default"/>
        <w:ind w:firstLine="709"/>
        <w:jc w:val="both"/>
        <w:rPr>
          <w:sz w:val="28"/>
          <w:szCs w:val="28"/>
        </w:rPr>
      </w:pPr>
    </w:p>
    <w:p w:rsidR="00BB522A" w:rsidRPr="001279BF" w:rsidRDefault="00BB522A" w:rsidP="001279BF">
      <w:pPr>
        <w:pStyle w:val="Default"/>
        <w:ind w:firstLine="709"/>
        <w:jc w:val="center"/>
        <w:rPr>
          <w:b/>
          <w:sz w:val="28"/>
          <w:szCs w:val="28"/>
        </w:rPr>
      </w:pPr>
      <w:r w:rsidRPr="001279BF">
        <w:rPr>
          <w:b/>
          <w:sz w:val="28"/>
          <w:szCs w:val="28"/>
        </w:rPr>
        <w:t>Раздел V. Контрольные мероприятия</w:t>
      </w:r>
    </w:p>
    <w:p w:rsidR="00BB522A" w:rsidRPr="00BB522A" w:rsidRDefault="00BB522A" w:rsidP="00BB522A">
      <w:pPr>
        <w:pStyle w:val="Default"/>
        <w:ind w:firstLine="709"/>
        <w:jc w:val="both"/>
        <w:rPr>
          <w:sz w:val="28"/>
          <w:szCs w:val="28"/>
        </w:rPr>
      </w:pPr>
    </w:p>
    <w:p w:rsidR="00BB522A" w:rsidRPr="00BB522A" w:rsidRDefault="00BB522A" w:rsidP="00BB522A">
      <w:pPr>
        <w:pStyle w:val="Default"/>
        <w:ind w:firstLine="709"/>
        <w:jc w:val="both"/>
        <w:rPr>
          <w:sz w:val="28"/>
          <w:szCs w:val="28"/>
        </w:rPr>
      </w:pPr>
      <w:r w:rsidRPr="00BB522A">
        <w:rPr>
          <w:sz w:val="28"/>
          <w:szCs w:val="28"/>
        </w:rPr>
        <w:t>5.1.</w:t>
      </w:r>
      <w:r w:rsidRPr="00BB522A">
        <w:rPr>
          <w:sz w:val="28"/>
          <w:szCs w:val="28"/>
        </w:rPr>
        <w:tab/>
        <w:t>Инспекционный визит проводится в порядке, установленном статьей 70 Федерального закона № 248-ФЗ,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BB522A" w:rsidRPr="00BB522A" w:rsidRDefault="00BB522A" w:rsidP="00BB522A">
      <w:pPr>
        <w:pStyle w:val="Default"/>
        <w:ind w:firstLine="709"/>
        <w:jc w:val="both"/>
        <w:rPr>
          <w:sz w:val="28"/>
          <w:szCs w:val="28"/>
        </w:rPr>
      </w:pPr>
      <w:r w:rsidRPr="00BB522A">
        <w:rPr>
          <w:sz w:val="28"/>
          <w:szCs w:val="28"/>
        </w:rPr>
        <w:t>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B522A" w:rsidRPr="00BB522A" w:rsidRDefault="00BB522A" w:rsidP="00BB522A">
      <w:pPr>
        <w:pStyle w:val="Default"/>
        <w:ind w:firstLine="709"/>
        <w:jc w:val="both"/>
        <w:rPr>
          <w:sz w:val="28"/>
          <w:szCs w:val="28"/>
        </w:rPr>
      </w:pPr>
      <w:r w:rsidRPr="00BB522A">
        <w:rPr>
          <w:sz w:val="28"/>
          <w:szCs w:val="28"/>
        </w:rPr>
        <w:t>В ходе инспекционного визита могут совершаться следующие контрольные действия:</w:t>
      </w:r>
    </w:p>
    <w:p w:rsidR="00BB522A" w:rsidRPr="00BB522A" w:rsidRDefault="00BB522A" w:rsidP="00BB522A">
      <w:pPr>
        <w:pStyle w:val="Default"/>
        <w:ind w:firstLine="709"/>
        <w:jc w:val="both"/>
        <w:rPr>
          <w:sz w:val="28"/>
          <w:szCs w:val="28"/>
        </w:rPr>
      </w:pPr>
      <w:r w:rsidRPr="00BB522A">
        <w:rPr>
          <w:sz w:val="28"/>
          <w:szCs w:val="28"/>
        </w:rPr>
        <w:t>- осмотр;</w:t>
      </w:r>
    </w:p>
    <w:p w:rsidR="00BB522A" w:rsidRPr="00BB522A" w:rsidRDefault="00BB522A" w:rsidP="00BB522A">
      <w:pPr>
        <w:pStyle w:val="Default"/>
        <w:ind w:firstLine="709"/>
        <w:jc w:val="both"/>
        <w:rPr>
          <w:sz w:val="28"/>
          <w:szCs w:val="28"/>
        </w:rPr>
      </w:pPr>
      <w:r w:rsidRPr="00BB522A">
        <w:rPr>
          <w:sz w:val="28"/>
          <w:szCs w:val="28"/>
        </w:rPr>
        <w:t>- опрос;</w:t>
      </w:r>
    </w:p>
    <w:p w:rsidR="00BB522A" w:rsidRPr="00BB522A" w:rsidRDefault="00BB522A" w:rsidP="00BB522A">
      <w:pPr>
        <w:pStyle w:val="Default"/>
        <w:ind w:firstLine="709"/>
        <w:jc w:val="both"/>
        <w:rPr>
          <w:sz w:val="28"/>
          <w:szCs w:val="28"/>
        </w:rPr>
      </w:pPr>
      <w:r w:rsidRPr="00BB522A">
        <w:rPr>
          <w:sz w:val="28"/>
          <w:szCs w:val="28"/>
        </w:rPr>
        <w:t>- получение письменных объяснений;</w:t>
      </w:r>
    </w:p>
    <w:p w:rsidR="00BB522A" w:rsidRPr="00BB522A" w:rsidRDefault="00BB522A" w:rsidP="00BB522A">
      <w:pPr>
        <w:pStyle w:val="Default"/>
        <w:ind w:firstLine="709"/>
        <w:jc w:val="both"/>
        <w:rPr>
          <w:sz w:val="28"/>
          <w:szCs w:val="28"/>
        </w:rPr>
      </w:pPr>
      <w:r w:rsidRPr="00BB522A">
        <w:rPr>
          <w:sz w:val="28"/>
          <w:szCs w:val="28"/>
        </w:rPr>
        <w:t>- инструментальное обследование;</w:t>
      </w:r>
    </w:p>
    <w:p w:rsidR="00BB522A" w:rsidRPr="00BB522A" w:rsidRDefault="00BB522A" w:rsidP="00BB522A">
      <w:pPr>
        <w:pStyle w:val="Default"/>
        <w:ind w:firstLine="709"/>
        <w:jc w:val="both"/>
        <w:rPr>
          <w:sz w:val="28"/>
          <w:szCs w:val="28"/>
        </w:rPr>
      </w:pPr>
      <w:r w:rsidRPr="00BB522A">
        <w:rPr>
          <w:sz w:val="28"/>
          <w:szCs w:val="28"/>
        </w:rPr>
        <w:t>-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BB522A" w:rsidRPr="00BB522A" w:rsidRDefault="00BB522A" w:rsidP="00BB522A">
      <w:pPr>
        <w:pStyle w:val="Default"/>
        <w:ind w:firstLine="709"/>
        <w:jc w:val="both"/>
        <w:rPr>
          <w:sz w:val="28"/>
          <w:szCs w:val="28"/>
        </w:rPr>
      </w:pPr>
      <w:r w:rsidRPr="00BB522A">
        <w:rPr>
          <w:sz w:val="28"/>
          <w:szCs w:val="28"/>
        </w:rPr>
        <w:t>Инспекционный визит проводится без предварительного уведомления контролируемого лица и собственника производственного объекта.</w:t>
      </w:r>
    </w:p>
    <w:p w:rsidR="00BB522A" w:rsidRPr="00BB522A" w:rsidRDefault="00BB522A" w:rsidP="00BB522A">
      <w:pPr>
        <w:pStyle w:val="Default"/>
        <w:ind w:firstLine="709"/>
        <w:jc w:val="both"/>
        <w:rPr>
          <w:sz w:val="28"/>
          <w:szCs w:val="28"/>
        </w:rPr>
      </w:pPr>
      <w:r w:rsidRPr="00BB522A">
        <w:rPr>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BB522A" w:rsidRPr="00BB522A" w:rsidRDefault="00BB522A" w:rsidP="00BB522A">
      <w:pPr>
        <w:pStyle w:val="Default"/>
        <w:ind w:firstLine="709"/>
        <w:jc w:val="both"/>
        <w:rPr>
          <w:sz w:val="28"/>
          <w:szCs w:val="28"/>
        </w:rPr>
      </w:pPr>
      <w:r w:rsidRPr="00BB522A">
        <w:rPr>
          <w:sz w:val="28"/>
          <w:szCs w:val="28"/>
        </w:rPr>
        <w:t xml:space="preserve">Внеплановый инспекционный визит может проводиться только по согласованию с органами прокуратуры, за исключением случаев его </w:t>
      </w:r>
      <w:r w:rsidRPr="00BB522A">
        <w:rPr>
          <w:sz w:val="28"/>
          <w:szCs w:val="28"/>
        </w:rPr>
        <w:lastRenderedPageBreak/>
        <w:t>проведения в соответствии с пунктами 3, 4, 6, 8 части 1, частью 3 статьи 57 и частью 12 статьи 66 Федерального закона № 248-ФЗ.</w:t>
      </w:r>
    </w:p>
    <w:p w:rsidR="00BB522A" w:rsidRPr="00BB522A" w:rsidRDefault="00BB522A" w:rsidP="00BB522A">
      <w:pPr>
        <w:pStyle w:val="Default"/>
        <w:ind w:firstLine="709"/>
        <w:jc w:val="both"/>
        <w:rPr>
          <w:sz w:val="28"/>
          <w:szCs w:val="28"/>
        </w:rPr>
      </w:pPr>
      <w:r w:rsidRPr="00BB522A">
        <w:rPr>
          <w:sz w:val="28"/>
          <w:szCs w:val="28"/>
        </w:rPr>
        <w:t>5.2.</w:t>
      </w:r>
      <w:r w:rsidRPr="00BB522A">
        <w:rPr>
          <w:sz w:val="28"/>
          <w:szCs w:val="28"/>
        </w:rPr>
        <w:tab/>
        <w:t>Документарная проверка проводится в порядке, установленном статьей 72 Федерального закона № 248-ФЗ.</w:t>
      </w:r>
    </w:p>
    <w:p w:rsidR="00BB522A" w:rsidRPr="00BB522A" w:rsidRDefault="00BB522A" w:rsidP="00BB522A">
      <w:pPr>
        <w:pStyle w:val="Default"/>
        <w:ind w:firstLine="709"/>
        <w:jc w:val="both"/>
        <w:rPr>
          <w:sz w:val="28"/>
          <w:szCs w:val="28"/>
        </w:rPr>
      </w:pPr>
      <w:r w:rsidRPr="00BB522A">
        <w:rPr>
          <w:sz w:val="28"/>
          <w:szCs w:val="28"/>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BB522A" w:rsidRPr="00BB522A" w:rsidRDefault="00BB522A" w:rsidP="00BB522A">
      <w:pPr>
        <w:pStyle w:val="Default"/>
        <w:ind w:firstLine="709"/>
        <w:jc w:val="both"/>
        <w:rPr>
          <w:sz w:val="28"/>
          <w:szCs w:val="28"/>
        </w:rPr>
      </w:pPr>
      <w:r w:rsidRPr="00BB522A">
        <w:rPr>
          <w:sz w:val="28"/>
          <w:szCs w:val="28"/>
        </w:rPr>
        <w:t xml:space="preserve">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w:t>
      </w:r>
      <w:proofErr w:type="gramStart"/>
      <w:r w:rsidRPr="00BB522A">
        <w:rPr>
          <w:sz w:val="28"/>
          <w:szCs w:val="28"/>
        </w:rPr>
        <w:t>о результатах</w:t>
      </w:r>
      <w:proofErr w:type="gramEnd"/>
      <w:r w:rsidRPr="00BB522A">
        <w:rPr>
          <w:sz w:val="28"/>
          <w:szCs w:val="28"/>
        </w:rPr>
        <w:t xml:space="preserve"> осуществленных в отношении этих контролируемых лиц муниципального контроля.</w:t>
      </w:r>
    </w:p>
    <w:p w:rsidR="00BB522A" w:rsidRPr="00BB522A" w:rsidRDefault="00BB522A" w:rsidP="00BB522A">
      <w:pPr>
        <w:pStyle w:val="Default"/>
        <w:ind w:firstLine="709"/>
        <w:jc w:val="both"/>
        <w:rPr>
          <w:sz w:val="28"/>
          <w:szCs w:val="28"/>
        </w:rPr>
      </w:pPr>
      <w:r w:rsidRPr="00BB522A">
        <w:rPr>
          <w:sz w:val="28"/>
          <w:szCs w:val="28"/>
        </w:rPr>
        <w:t>В ходе документарной проверки могут совершаться следующие контрольные действия:</w:t>
      </w:r>
    </w:p>
    <w:p w:rsidR="00BB522A" w:rsidRPr="00BB522A" w:rsidRDefault="00BB522A" w:rsidP="00BB522A">
      <w:pPr>
        <w:pStyle w:val="Default"/>
        <w:ind w:firstLine="709"/>
        <w:jc w:val="both"/>
        <w:rPr>
          <w:sz w:val="28"/>
          <w:szCs w:val="28"/>
        </w:rPr>
      </w:pPr>
      <w:r w:rsidRPr="00BB522A">
        <w:rPr>
          <w:sz w:val="28"/>
          <w:szCs w:val="28"/>
        </w:rPr>
        <w:t>- получение письменных объяснений;</w:t>
      </w:r>
    </w:p>
    <w:p w:rsidR="00BB522A" w:rsidRPr="00BB522A" w:rsidRDefault="00BB522A" w:rsidP="00BB522A">
      <w:pPr>
        <w:pStyle w:val="Default"/>
        <w:ind w:firstLine="709"/>
        <w:jc w:val="both"/>
        <w:rPr>
          <w:sz w:val="28"/>
          <w:szCs w:val="28"/>
        </w:rPr>
      </w:pPr>
      <w:r w:rsidRPr="00BB522A">
        <w:rPr>
          <w:sz w:val="28"/>
          <w:szCs w:val="28"/>
        </w:rPr>
        <w:t>- истребование документов.</w:t>
      </w:r>
    </w:p>
    <w:p w:rsidR="00BB522A" w:rsidRPr="00BB522A" w:rsidRDefault="00BB522A" w:rsidP="00BB522A">
      <w:pPr>
        <w:pStyle w:val="Default"/>
        <w:ind w:firstLine="709"/>
        <w:jc w:val="both"/>
        <w:rPr>
          <w:sz w:val="28"/>
          <w:szCs w:val="28"/>
        </w:rPr>
      </w:pPr>
      <w:r w:rsidRPr="00BB522A">
        <w:rPr>
          <w:sz w:val="28"/>
          <w:szCs w:val="28"/>
        </w:rPr>
        <w:t>Срок проведения документарной проверки не может превышать десять рабочих дней. На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 исчисление срока проведения документарной проверки приостанавливается.</w:t>
      </w:r>
    </w:p>
    <w:p w:rsidR="00BB522A" w:rsidRPr="00BB522A" w:rsidRDefault="00BB522A" w:rsidP="00BB522A">
      <w:pPr>
        <w:pStyle w:val="Default"/>
        <w:ind w:firstLine="709"/>
        <w:jc w:val="both"/>
        <w:rPr>
          <w:sz w:val="28"/>
          <w:szCs w:val="28"/>
        </w:rPr>
      </w:pPr>
      <w:r w:rsidRPr="00BB522A">
        <w:rPr>
          <w:sz w:val="28"/>
          <w:szCs w:val="28"/>
        </w:rPr>
        <w:t>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Федерального закона               № 248-ФЗ.</w:t>
      </w:r>
    </w:p>
    <w:p w:rsidR="00BB522A" w:rsidRPr="00BB522A" w:rsidRDefault="00BB522A" w:rsidP="00BB522A">
      <w:pPr>
        <w:pStyle w:val="Default"/>
        <w:ind w:firstLine="709"/>
        <w:jc w:val="both"/>
        <w:rPr>
          <w:sz w:val="28"/>
          <w:szCs w:val="28"/>
        </w:rPr>
      </w:pPr>
      <w:r w:rsidRPr="00BB522A">
        <w:rPr>
          <w:sz w:val="28"/>
          <w:szCs w:val="28"/>
        </w:rPr>
        <w:t>5.3.</w:t>
      </w:r>
      <w:r w:rsidRPr="00BB522A">
        <w:rPr>
          <w:sz w:val="28"/>
          <w:szCs w:val="28"/>
        </w:rPr>
        <w:tab/>
        <w:t>Выездная проверка проводится в порядке, установленном статьей 73 Федерального закона № 248-ФЗ,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BB522A" w:rsidRPr="00BB522A" w:rsidRDefault="00BB522A" w:rsidP="00BB522A">
      <w:pPr>
        <w:pStyle w:val="Default"/>
        <w:ind w:firstLine="709"/>
        <w:jc w:val="both"/>
        <w:rPr>
          <w:sz w:val="28"/>
          <w:szCs w:val="28"/>
        </w:rPr>
      </w:pPr>
      <w:r w:rsidRPr="00BB522A">
        <w:rPr>
          <w:sz w:val="28"/>
          <w:szCs w:val="28"/>
        </w:rPr>
        <w:lastRenderedPageBreak/>
        <w:t>В ходе выездной проверки могут совершаться следующие контрольные действия:</w:t>
      </w:r>
    </w:p>
    <w:p w:rsidR="00BB522A" w:rsidRPr="00BB522A" w:rsidRDefault="00BB522A" w:rsidP="00BB522A">
      <w:pPr>
        <w:pStyle w:val="Default"/>
        <w:ind w:firstLine="709"/>
        <w:jc w:val="both"/>
        <w:rPr>
          <w:sz w:val="28"/>
          <w:szCs w:val="28"/>
        </w:rPr>
      </w:pPr>
      <w:r w:rsidRPr="00BB522A">
        <w:rPr>
          <w:sz w:val="28"/>
          <w:szCs w:val="28"/>
        </w:rPr>
        <w:t>- осмотр;</w:t>
      </w:r>
    </w:p>
    <w:p w:rsidR="00BB522A" w:rsidRPr="00BB522A" w:rsidRDefault="00BB522A" w:rsidP="00BB522A">
      <w:pPr>
        <w:pStyle w:val="Default"/>
        <w:ind w:firstLine="709"/>
        <w:jc w:val="both"/>
        <w:rPr>
          <w:sz w:val="28"/>
          <w:szCs w:val="28"/>
        </w:rPr>
      </w:pPr>
      <w:r w:rsidRPr="00BB522A">
        <w:rPr>
          <w:sz w:val="28"/>
          <w:szCs w:val="28"/>
        </w:rPr>
        <w:t>- досмотр;</w:t>
      </w:r>
    </w:p>
    <w:p w:rsidR="00BB522A" w:rsidRPr="00BB522A" w:rsidRDefault="00BB522A" w:rsidP="00BB522A">
      <w:pPr>
        <w:pStyle w:val="Default"/>
        <w:ind w:firstLine="709"/>
        <w:jc w:val="both"/>
        <w:rPr>
          <w:sz w:val="28"/>
          <w:szCs w:val="28"/>
        </w:rPr>
      </w:pPr>
      <w:r w:rsidRPr="00BB522A">
        <w:rPr>
          <w:sz w:val="28"/>
          <w:szCs w:val="28"/>
        </w:rPr>
        <w:t>- опрос;</w:t>
      </w:r>
    </w:p>
    <w:p w:rsidR="00BB522A" w:rsidRPr="00BB522A" w:rsidRDefault="00BB522A" w:rsidP="00BB522A">
      <w:pPr>
        <w:pStyle w:val="Default"/>
        <w:ind w:firstLine="709"/>
        <w:jc w:val="both"/>
        <w:rPr>
          <w:sz w:val="28"/>
          <w:szCs w:val="28"/>
        </w:rPr>
      </w:pPr>
      <w:r w:rsidRPr="00BB522A">
        <w:rPr>
          <w:sz w:val="28"/>
          <w:szCs w:val="28"/>
        </w:rPr>
        <w:t>- получение письменных объяснений;</w:t>
      </w:r>
    </w:p>
    <w:p w:rsidR="00BB522A" w:rsidRPr="00BB522A" w:rsidRDefault="00BB522A" w:rsidP="00BB522A">
      <w:pPr>
        <w:pStyle w:val="Default"/>
        <w:ind w:firstLine="709"/>
        <w:jc w:val="both"/>
        <w:rPr>
          <w:sz w:val="28"/>
          <w:szCs w:val="28"/>
        </w:rPr>
      </w:pPr>
      <w:r w:rsidRPr="00BB522A">
        <w:rPr>
          <w:sz w:val="28"/>
          <w:szCs w:val="28"/>
        </w:rPr>
        <w:t>- истребование документов;</w:t>
      </w:r>
    </w:p>
    <w:p w:rsidR="00BB522A" w:rsidRPr="00BB522A" w:rsidRDefault="00BB522A" w:rsidP="00BB522A">
      <w:pPr>
        <w:pStyle w:val="Default"/>
        <w:ind w:firstLine="709"/>
        <w:jc w:val="both"/>
        <w:rPr>
          <w:sz w:val="28"/>
          <w:szCs w:val="28"/>
        </w:rPr>
      </w:pPr>
      <w:r w:rsidRPr="00BB522A">
        <w:rPr>
          <w:sz w:val="28"/>
          <w:szCs w:val="28"/>
        </w:rPr>
        <w:t>- инструментальное обследование;</w:t>
      </w:r>
    </w:p>
    <w:p w:rsidR="00BB522A" w:rsidRPr="00BB522A" w:rsidRDefault="00BB522A" w:rsidP="00BB522A">
      <w:pPr>
        <w:pStyle w:val="Default"/>
        <w:ind w:firstLine="709"/>
        <w:jc w:val="both"/>
        <w:rPr>
          <w:sz w:val="28"/>
          <w:szCs w:val="28"/>
        </w:rPr>
      </w:pPr>
      <w:r w:rsidRPr="00BB522A">
        <w:rPr>
          <w:sz w:val="28"/>
          <w:szCs w:val="28"/>
        </w:rPr>
        <w:t>- экспертиза.</w:t>
      </w:r>
    </w:p>
    <w:p w:rsidR="00BB522A" w:rsidRPr="00BB522A" w:rsidRDefault="00BB522A" w:rsidP="00BB522A">
      <w:pPr>
        <w:pStyle w:val="Default"/>
        <w:ind w:firstLine="709"/>
        <w:jc w:val="both"/>
        <w:rPr>
          <w:sz w:val="28"/>
          <w:szCs w:val="28"/>
        </w:rPr>
      </w:pPr>
      <w:r w:rsidRPr="00BB522A">
        <w:rPr>
          <w:sz w:val="28"/>
          <w:szCs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BB522A" w:rsidRPr="00BB522A" w:rsidRDefault="00BB522A" w:rsidP="00BB522A">
      <w:pPr>
        <w:pStyle w:val="Default"/>
        <w:ind w:firstLine="709"/>
        <w:jc w:val="both"/>
        <w:rPr>
          <w:sz w:val="28"/>
          <w:szCs w:val="28"/>
        </w:rPr>
      </w:pPr>
      <w:r w:rsidRPr="00BB522A">
        <w:rPr>
          <w:sz w:val="28"/>
          <w:szCs w:val="28"/>
        </w:rPr>
        <w:t>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B522A" w:rsidRPr="00BB522A" w:rsidRDefault="00BB522A" w:rsidP="00BB522A">
      <w:pPr>
        <w:pStyle w:val="Default"/>
        <w:ind w:firstLine="709"/>
        <w:jc w:val="both"/>
        <w:rPr>
          <w:sz w:val="28"/>
          <w:szCs w:val="28"/>
        </w:rPr>
      </w:pPr>
      <w:r w:rsidRPr="00BB522A">
        <w:rPr>
          <w:sz w:val="28"/>
          <w:szCs w:val="28"/>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Федерального закона № 248-ФЗ.</w:t>
      </w:r>
    </w:p>
    <w:p w:rsidR="00BB522A" w:rsidRPr="00BB522A" w:rsidRDefault="00BB522A" w:rsidP="00BB522A">
      <w:pPr>
        <w:pStyle w:val="Default"/>
        <w:ind w:firstLine="709"/>
        <w:jc w:val="both"/>
        <w:rPr>
          <w:sz w:val="28"/>
          <w:szCs w:val="28"/>
        </w:rPr>
      </w:pPr>
      <w:r w:rsidRPr="00BB522A">
        <w:rPr>
          <w:sz w:val="28"/>
          <w:szCs w:val="28"/>
        </w:rPr>
        <w:t>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статьей 21 Федерального закона № 248-ФЗ.</w:t>
      </w:r>
    </w:p>
    <w:p w:rsidR="00BB522A" w:rsidRPr="00BB522A" w:rsidRDefault="00BB522A" w:rsidP="00BB522A">
      <w:pPr>
        <w:pStyle w:val="Default"/>
        <w:ind w:firstLine="709"/>
        <w:jc w:val="both"/>
        <w:rPr>
          <w:sz w:val="28"/>
          <w:szCs w:val="28"/>
        </w:rPr>
      </w:pPr>
      <w:r w:rsidRPr="00BB522A">
        <w:rPr>
          <w:sz w:val="28"/>
          <w:szCs w:val="28"/>
        </w:rPr>
        <w:t xml:space="preserve">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BB522A">
        <w:rPr>
          <w:sz w:val="28"/>
          <w:szCs w:val="28"/>
        </w:rPr>
        <w:t>микропредприятия</w:t>
      </w:r>
      <w:proofErr w:type="spellEnd"/>
      <w:r w:rsidRPr="00BB522A">
        <w:rPr>
          <w:sz w:val="28"/>
          <w:szCs w:val="28"/>
        </w:rPr>
        <w:t xml:space="preserve">, за исключением выездной проверки, основанием для проведения которой является пункт 6 части 1 статьи 57 Федерального </w:t>
      </w:r>
      <w:proofErr w:type="gramStart"/>
      <w:r w:rsidRPr="00BB522A">
        <w:rPr>
          <w:sz w:val="28"/>
          <w:szCs w:val="28"/>
        </w:rPr>
        <w:t xml:space="preserve">закона </w:t>
      </w:r>
      <w:r w:rsidR="001279BF">
        <w:rPr>
          <w:sz w:val="28"/>
          <w:szCs w:val="28"/>
        </w:rPr>
        <w:t xml:space="preserve"> </w:t>
      </w:r>
      <w:r w:rsidRPr="00BB522A">
        <w:rPr>
          <w:sz w:val="28"/>
          <w:szCs w:val="28"/>
        </w:rPr>
        <w:t>№</w:t>
      </w:r>
      <w:proofErr w:type="gramEnd"/>
      <w:r w:rsidRPr="00BB522A">
        <w:rPr>
          <w:sz w:val="28"/>
          <w:szCs w:val="28"/>
        </w:rPr>
        <w:t xml:space="preserve"> 248-ФЗ и которая для </w:t>
      </w:r>
      <w:proofErr w:type="spellStart"/>
      <w:r w:rsidRPr="00BB522A">
        <w:rPr>
          <w:sz w:val="28"/>
          <w:szCs w:val="28"/>
        </w:rPr>
        <w:t>микропредприятия</w:t>
      </w:r>
      <w:proofErr w:type="spellEnd"/>
      <w:r w:rsidRPr="00BB522A">
        <w:rPr>
          <w:sz w:val="28"/>
          <w:szCs w:val="28"/>
        </w:rPr>
        <w:t xml:space="preserve"> не может продолжаться более сорока часов.</w:t>
      </w:r>
    </w:p>
    <w:p w:rsidR="00BB522A" w:rsidRPr="00BB522A" w:rsidRDefault="00BB522A" w:rsidP="00BB522A">
      <w:pPr>
        <w:pStyle w:val="Default"/>
        <w:ind w:firstLine="709"/>
        <w:jc w:val="both"/>
        <w:rPr>
          <w:sz w:val="28"/>
          <w:szCs w:val="28"/>
        </w:rPr>
      </w:pPr>
      <w:r w:rsidRPr="00BB522A">
        <w:rPr>
          <w:sz w:val="28"/>
          <w:szCs w:val="28"/>
        </w:rPr>
        <w:t>5.4.</w:t>
      </w:r>
      <w:r w:rsidRPr="00BB522A">
        <w:rPr>
          <w:sz w:val="28"/>
          <w:szCs w:val="28"/>
        </w:rPr>
        <w:tab/>
        <w:t>Наблюдение за соблюдением обязательных требований (мониторингом безопасности) проводится без взаимодействия с контролируемым лицом в порядке, установленном статьей 74 Федерального закона № 248-ФЗ, осуществляется Инспектором путем сбора, анализа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BB522A" w:rsidRPr="00BB522A" w:rsidRDefault="00BB522A" w:rsidP="00BB522A">
      <w:pPr>
        <w:pStyle w:val="Default"/>
        <w:ind w:firstLine="709"/>
        <w:jc w:val="both"/>
        <w:rPr>
          <w:sz w:val="28"/>
          <w:szCs w:val="28"/>
        </w:rPr>
      </w:pPr>
      <w:r w:rsidRPr="00BB522A">
        <w:rPr>
          <w:sz w:val="28"/>
          <w:szCs w:val="28"/>
        </w:rPr>
        <w:lastRenderedPageBreak/>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BB522A" w:rsidRPr="00BB522A" w:rsidRDefault="00BB522A" w:rsidP="00BB522A">
      <w:pPr>
        <w:pStyle w:val="Default"/>
        <w:ind w:firstLine="709"/>
        <w:jc w:val="both"/>
        <w:rPr>
          <w:sz w:val="28"/>
          <w:szCs w:val="28"/>
        </w:rPr>
      </w:pPr>
      <w:r w:rsidRPr="00BB522A">
        <w:rPr>
          <w:sz w:val="28"/>
          <w:szCs w:val="28"/>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решения в соответствии с частью 3 статьи 74 Федерального закона № 248-ФЗ.</w:t>
      </w:r>
    </w:p>
    <w:p w:rsidR="00BB522A" w:rsidRPr="00BB522A" w:rsidRDefault="00BB522A" w:rsidP="00BB522A">
      <w:pPr>
        <w:pStyle w:val="Default"/>
        <w:ind w:firstLine="709"/>
        <w:jc w:val="both"/>
        <w:rPr>
          <w:sz w:val="28"/>
          <w:szCs w:val="28"/>
        </w:rPr>
      </w:pPr>
      <w:r w:rsidRPr="00BB522A">
        <w:rPr>
          <w:sz w:val="28"/>
          <w:szCs w:val="28"/>
        </w:rPr>
        <w:t>5.5.</w:t>
      </w:r>
      <w:r w:rsidRPr="00BB522A">
        <w:rPr>
          <w:sz w:val="28"/>
          <w:szCs w:val="28"/>
        </w:rPr>
        <w:tab/>
        <w:t>Под выездным обследованием понимается контрольное мероприятие, проводимое в целях оценки соблюдения контролируемыми лицами обязательных требований.</w:t>
      </w:r>
    </w:p>
    <w:p w:rsidR="00BB522A" w:rsidRPr="00BB522A" w:rsidRDefault="00BB522A" w:rsidP="00BB522A">
      <w:pPr>
        <w:pStyle w:val="Default"/>
        <w:ind w:firstLine="709"/>
        <w:jc w:val="both"/>
        <w:rPr>
          <w:sz w:val="28"/>
          <w:szCs w:val="28"/>
        </w:rPr>
      </w:pPr>
      <w:r w:rsidRPr="00BB522A">
        <w:rPr>
          <w:sz w:val="28"/>
          <w:szCs w:val="28"/>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BB522A" w:rsidRPr="00BB522A" w:rsidRDefault="00BB522A" w:rsidP="00BB522A">
      <w:pPr>
        <w:pStyle w:val="Default"/>
        <w:ind w:firstLine="709"/>
        <w:jc w:val="both"/>
        <w:rPr>
          <w:sz w:val="28"/>
          <w:szCs w:val="28"/>
        </w:rPr>
      </w:pPr>
      <w:r w:rsidRPr="00BB522A">
        <w:rPr>
          <w:sz w:val="28"/>
          <w:szCs w:val="28"/>
        </w:rPr>
        <w:t>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действия:</w:t>
      </w:r>
    </w:p>
    <w:p w:rsidR="00BB522A" w:rsidRPr="00BB522A" w:rsidRDefault="00BB522A" w:rsidP="00BB522A">
      <w:pPr>
        <w:pStyle w:val="Default"/>
        <w:ind w:firstLine="709"/>
        <w:jc w:val="both"/>
        <w:rPr>
          <w:sz w:val="28"/>
          <w:szCs w:val="28"/>
        </w:rPr>
      </w:pPr>
      <w:r w:rsidRPr="00BB522A">
        <w:rPr>
          <w:sz w:val="28"/>
          <w:szCs w:val="28"/>
        </w:rPr>
        <w:t>1) осмотр;</w:t>
      </w:r>
    </w:p>
    <w:p w:rsidR="00BB522A" w:rsidRPr="00BB522A" w:rsidRDefault="00BB522A" w:rsidP="00BB522A">
      <w:pPr>
        <w:pStyle w:val="Default"/>
        <w:ind w:firstLine="709"/>
        <w:jc w:val="both"/>
        <w:rPr>
          <w:sz w:val="28"/>
          <w:szCs w:val="28"/>
        </w:rPr>
      </w:pPr>
      <w:r w:rsidRPr="00BB522A">
        <w:rPr>
          <w:sz w:val="28"/>
          <w:szCs w:val="28"/>
        </w:rPr>
        <w:t>2) инструментальное обследование (с применением видеозаписи);</w:t>
      </w:r>
    </w:p>
    <w:p w:rsidR="00BB522A" w:rsidRPr="00BB522A" w:rsidRDefault="00BB522A" w:rsidP="00BB522A">
      <w:pPr>
        <w:pStyle w:val="Default"/>
        <w:ind w:firstLine="709"/>
        <w:jc w:val="both"/>
        <w:rPr>
          <w:sz w:val="28"/>
          <w:szCs w:val="28"/>
        </w:rPr>
      </w:pPr>
      <w:r w:rsidRPr="00BB522A">
        <w:rPr>
          <w:sz w:val="28"/>
          <w:szCs w:val="28"/>
        </w:rPr>
        <w:t>3) испытание;</w:t>
      </w:r>
    </w:p>
    <w:p w:rsidR="00BB522A" w:rsidRPr="00BB522A" w:rsidRDefault="00BB522A" w:rsidP="00BB522A">
      <w:pPr>
        <w:pStyle w:val="Default"/>
        <w:ind w:firstLine="709"/>
        <w:jc w:val="both"/>
        <w:rPr>
          <w:sz w:val="28"/>
          <w:szCs w:val="28"/>
        </w:rPr>
      </w:pPr>
      <w:r w:rsidRPr="00BB522A">
        <w:rPr>
          <w:sz w:val="28"/>
          <w:szCs w:val="28"/>
        </w:rPr>
        <w:t>4) экспертиза.</w:t>
      </w:r>
    </w:p>
    <w:p w:rsidR="00BB522A" w:rsidRPr="00BB522A" w:rsidRDefault="00BB522A" w:rsidP="00BB522A">
      <w:pPr>
        <w:pStyle w:val="Default"/>
        <w:ind w:firstLine="709"/>
        <w:jc w:val="both"/>
        <w:rPr>
          <w:sz w:val="28"/>
          <w:szCs w:val="28"/>
        </w:rPr>
      </w:pPr>
      <w:r w:rsidRPr="00BB522A">
        <w:rPr>
          <w:sz w:val="28"/>
          <w:szCs w:val="28"/>
        </w:rPr>
        <w:t>Выездное обследование проводится без информирования контролируемого лица.</w:t>
      </w:r>
    </w:p>
    <w:p w:rsidR="00BB522A" w:rsidRPr="00BB522A" w:rsidRDefault="00BB522A" w:rsidP="00BB522A">
      <w:pPr>
        <w:pStyle w:val="Default"/>
        <w:ind w:firstLine="709"/>
        <w:jc w:val="both"/>
        <w:rPr>
          <w:sz w:val="28"/>
          <w:szCs w:val="28"/>
        </w:rPr>
      </w:pPr>
      <w:r w:rsidRPr="00BB522A">
        <w:rPr>
          <w:sz w:val="28"/>
          <w:szCs w:val="28"/>
        </w:rPr>
        <w:t>По результатам проведения выездного обследования не может быть принято решение, предусмотренное пунктом 2 части 2 статьи 90 Федерального закона № 248-ФЗ.</w:t>
      </w:r>
    </w:p>
    <w:p w:rsidR="00BB522A" w:rsidRPr="00BB522A" w:rsidRDefault="00BB522A" w:rsidP="00BB522A">
      <w:pPr>
        <w:pStyle w:val="Default"/>
        <w:ind w:firstLine="709"/>
        <w:jc w:val="both"/>
        <w:rPr>
          <w:sz w:val="28"/>
          <w:szCs w:val="28"/>
        </w:rPr>
      </w:pPr>
    </w:p>
    <w:p w:rsidR="00BB522A" w:rsidRPr="001279BF" w:rsidRDefault="00BB522A" w:rsidP="001279BF">
      <w:pPr>
        <w:pStyle w:val="Default"/>
        <w:ind w:firstLine="709"/>
        <w:jc w:val="center"/>
        <w:rPr>
          <w:b/>
          <w:sz w:val="28"/>
          <w:szCs w:val="28"/>
        </w:rPr>
      </w:pPr>
      <w:r w:rsidRPr="001279BF">
        <w:rPr>
          <w:b/>
          <w:sz w:val="28"/>
          <w:szCs w:val="28"/>
        </w:rPr>
        <w:t>Раздел VI. Результаты контрольного мероприятия</w:t>
      </w:r>
    </w:p>
    <w:p w:rsidR="00BB522A" w:rsidRPr="001279BF" w:rsidRDefault="00BB522A" w:rsidP="001279BF">
      <w:pPr>
        <w:pStyle w:val="Default"/>
        <w:ind w:firstLine="709"/>
        <w:jc w:val="center"/>
        <w:rPr>
          <w:b/>
          <w:sz w:val="28"/>
          <w:szCs w:val="28"/>
        </w:rPr>
      </w:pPr>
    </w:p>
    <w:p w:rsidR="00BB522A" w:rsidRPr="00BB522A" w:rsidRDefault="00BB522A" w:rsidP="00BB522A">
      <w:pPr>
        <w:pStyle w:val="Default"/>
        <w:ind w:firstLine="709"/>
        <w:jc w:val="both"/>
        <w:rPr>
          <w:sz w:val="28"/>
          <w:szCs w:val="28"/>
        </w:rPr>
      </w:pPr>
      <w:r w:rsidRPr="00BB522A">
        <w:rPr>
          <w:sz w:val="28"/>
          <w:szCs w:val="28"/>
        </w:rPr>
        <w:t>6.1.</w:t>
      </w:r>
      <w:r w:rsidRPr="00BB522A">
        <w:rPr>
          <w:sz w:val="28"/>
          <w:szCs w:val="28"/>
        </w:rPr>
        <w:tab/>
        <w:t xml:space="preserve"> Результатами контрольного мероприятия являются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пунктом 2 части 2 статьи 90 Федерального закона № 248-ФЗ.</w:t>
      </w:r>
    </w:p>
    <w:p w:rsidR="00BB522A" w:rsidRPr="00BB522A" w:rsidRDefault="00BB522A" w:rsidP="00BB522A">
      <w:pPr>
        <w:pStyle w:val="Default"/>
        <w:ind w:firstLine="709"/>
        <w:jc w:val="both"/>
        <w:rPr>
          <w:sz w:val="28"/>
          <w:szCs w:val="28"/>
        </w:rPr>
      </w:pPr>
      <w:r w:rsidRPr="00BB522A">
        <w:rPr>
          <w:sz w:val="28"/>
          <w:szCs w:val="28"/>
        </w:rPr>
        <w:t>6.2.</w:t>
      </w:r>
      <w:r w:rsidRPr="00BB522A">
        <w:rPr>
          <w:sz w:val="28"/>
          <w:szCs w:val="28"/>
        </w:rPr>
        <w:tab/>
        <w:t xml:space="preserve">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также - акт). В случае, </w:t>
      </w:r>
      <w:r w:rsidRPr="00BB522A">
        <w:rPr>
          <w:sz w:val="28"/>
          <w:szCs w:val="28"/>
        </w:rPr>
        <w:lastRenderedPageBreak/>
        <w:t>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BB522A" w:rsidRPr="00BB522A" w:rsidRDefault="00BB522A" w:rsidP="00BB522A">
      <w:pPr>
        <w:pStyle w:val="Default"/>
        <w:ind w:firstLine="709"/>
        <w:jc w:val="both"/>
        <w:rPr>
          <w:sz w:val="28"/>
          <w:szCs w:val="28"/>
        </w:rPr>
      </w:pPr>
      <w:r w:rsidRPr="00BB522A">
        <w:rPr>
          <w:sz w:val="28"/>
          <w:szCs w:val="28"/>
        </w:rPr>
        <w:t>6.3.</w:t>
      </w:r>
      <w:r w:rsidRPr="00BB522A">
        <w:rPr>
          <w:sz w:val="28"/>
          <w:szCs w:val="28"/>
        </w:rPr>
        <w:tab/>
        <w:t xml:space="preserve"> 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BB522A" w:rsidRPr="00BB522A" w:rsidRDefault="00BB522A" w:rsidP="00BB522A">
      <w:pPr>
        <w:pStyle w:val="Default"/>
        <w:ind w:firstLine="709"/>
        <w:jc w:val="both"/>
        <w:rPr>
          <w:sz w:val="28"/>
          <w:szCs w:val="28"/>
        </w:rPr>
      </w:pPr>
      <w:r w:rsidRPr="00BB522A">
        <w:rPr>
          <w:sz w:val="28"/>
          <w:szCs w:val="28"/>
        </w:rPr>
        <w:t xml:space="preserve">Контролируемое лицо или его представитель </w:t>
      </w:r>
      <w:proofErr w:type="gramStart"/>
      <w:r w:rsidRPr="00BB522A">
        <w:rPr>
          <w:sz w:val="28"/>
          <w:szCs w:val="28"/>
        </w:rPr>
        <w:t>знакомится</w:t>
      </w:r>
      <w:proofErr w:type="gramEnd"/>
      <w:r w:rsidRPr="00BB522A">
        <w:rPr>
          <w:sz w:val="28"/>
          <w:szCs w:val="28"/>
        </w:rPr>
        <w:t xml:space="preserve"> с содержанием акта на месте проведения контрольного мероприятия, за исключением случаев, установленных частью 2 статьи 88 Федерального закона № 248-ФЗ.</w:t>
      </w:r>
    </w:p>
    <w:p w:rsidR="00BB522A" w:rsidRPr="00BB522A" w:rsidRDefault="00BB522A" w:rsidP="00BB522A">
      <w:pPr>
        <w:pStyle w:val="Default"/>
        <w:ind w:firstLine="709"/>
        <w:jc w:val="both"/>
        <w:rPr>
          <w:sz w:val="28"/>
          <w:szCs w:val="28"/>
        </w:rPr>
      </w:pPr>
      <w:r w:rsidRPr="00BB522A">
        <w:rPr>
          <w:sz w:val="28"/>
          <w:szCs w:val="28"/>
        </w:rPr>
        <w:t>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rsidR="00BB522A" w:rsidRPr="00BB522A" w:rsidRDefault="00BB522A" w:rsidP="00BB522A">
      <w:pPr>
        <w:pStyle w:val="Default"/>
        <w:ind w:firstLine="709"/>
        <w:jc w:val="both"/>
        <w:rPr>
          <w:sz w:val="28"/>
          <w:szCs w:val="28"/>
        </w:rPr>
      </w:pPr>
      <w:r w:rsidRPr="00BB522A">
        <w:rPr>
          <w:sz w:val="28"/>
          <w:szCs w:val="28"/>
        </w:rPr>
        <w:t>В случае невозможности составления акта на месте проведения контрольного мероприятия в день окончания проведения такого мероприятия в соответствии с частью 3 статьи 87 Федерального закона № 248-ФЗ контролируемое лицо не подписывает акт и считается получившим акт в случае его размещения в ЕРКНМ и получения уведомления об этом в порядке, предусмотренном пунктом 2 части 5 статьи 21 Федерального закона № 248-ФЗ.</w:t>
      </w:r>
    </w:p>
    <w:p w:rsidR="00BB522A" w:rsidRPr="00BB522A" w:rsidRDefault="00BB522A" w:rsidP="00BB522A">
      <w:pPr>
        <w:pStyle w:val="Default"/>
        <w:ind w:firstLine="709"/>
        <w:jc w:val="both"/>
        <w:rPr>
          <w:sz w:val="28"/>
          <w:szCs w:val="28"/>
        </w:rPr>
      </w:pPr>
      <w:r w:rsidRPr="00BB522A">
        <w:rPr>
          <w:sz w:val="28"/>
          <w:szCs w:val="28"/>
        </w:rPr>
        <w:t>6.4.</w:t>
      </w:r>
      <w:r w:rsidRPr="00BB522A">
        <w:rPr>
          <w:sz w:val="28"/>
          <w:szCs w:val="28"/>
        </w:rPr>
        <w:tab/>
        <w:t xml:space="preserve"> Акт контрольного мероприятия, проведение которого было согласовано органами прокуратуры, направляется в органы прокуратуры посредством ЕРКНМ непосредственно после его оформления.</w:t>
      </w:r>
    </w:p>
    <w:p w:rsidR="00BB522A" w:rsidRPr="00BB522A" w:rsidRDefault="00BB522A" w:rsidP="00BB522A">
      <w:pPr>
        <w:pStyle w:val="Default"/>
        <w:ind w:firstLine="709"/>
        <w:jc w:val="both"/>
        <w:rPr>
          <w:sz w:val="28"/>
          <w:szCs w:val="28"/>
        </w:rPr>
      </w:pPr>
      <w:r w:rsidRPr="00BB522A">
        <w:rPr>
          <w:sz w:val="28"/>
          <w:szCs w:val="28"/>
        </w:rPr>
        <w:t>6.5.</w:t>
      </w:r>
      <w:r w:rsidRPr="00BB522A">
        <w:rPr>
          <w:sz w:val="28"/>
          <w:szCs w:val="28"/>
        </w:rPr>
        <w:tab/>
        <w:t xml:space="preserve"> 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 предусмотренных законодательством Российской Федерации, обязан принять меры в соответствии с частью 2 статьи 90 Федерального закона № 248-ФЗ.</w:t>
      </w:r>
    </w:p>
    <w:p w:rsidR="00BB522A" w:rsidRPr="00BB522A" w:rsidRDefault="00BB522A" w:rsidP="00BB522A">
      <w:pPr>
        <w:pStyle w:val="Default"/>
        <w:ind w:firstLine="709"/>
        <w:jc w:val="both"/>
        <w:rPr>
          <w:sz w:val="28"/>
          <w:szCs w:val="28"/>
        </w:rPr>
      </w:pPr>
      <w:r w:rsidRPr="00BB522A">
        <w:rPr>
          <w:sz w:val="28"/>
          <w:szCs w:val="28"/>
        </w:rPr>
        <w:t>В случае отсутствия выявленных нарушений обязательных требований при проведении контрольного мероприятия сведения об этом вносятся в ЕРКНМ.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BB522A" w:rsidRPr="00BB522A" w:rsidRDefault="00BB522A" w:rsidP="00BB522A">
      <w:pPr>
        <w:pStyle w:val="Default"/>
        <w:ind w:firstLine="709"/>
        <w:jc w:val="both"/>
        <w:rPr>
          <w:sz w:val="28"/>
          <w:szCs w:val="28"/>
        </w:rPr>
      </w:pPr>
      <w:r w:rsidRPr="00BB522A">
        <w:rPr>
          <w:sz w:val="28"/>
          <w:szCs w:val="28"/>
        </w:rPr>
        <w:t>6.6.</w:t>
      </w:r>
      <w:r w:rsidRPr="00BB522A">
        <w:rPr>
          <w:sz w:val="28"/>
          <w:szCs w:val="28"/>
        </w:rPr>
        <w:tab/>
        <w:t xml:space="preserve">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w:t>
      </w:r>
      <w:r w:rsidRPr="00BB522A">
        <w:rPr>
          <w:sz w:val="28"/>
          <w:szCs w:val="28"/>
        </w:rPr>
        <w:lastRenderedPageBreak/>
        <w:t>окончания проведения контрольного мероприятия, обязательного профилактического визита.</w:t>
      </w:r>
    </w:p>
    <w:p w:rsidR="00BB522A" w:rsidRPr="00BB522A" w:rsidRDefault="00BB522A" w:rsidP="00BB522A">
      <w:pPr>
        <w:pStyle w:val="Default"/>
        <w:ind w:firstLine="709"/>
        <w:jc w:val="both"/>
        <w:rPr>
          <w:sz w:val="28"/>
          <w:szCs w:val="28"/>
        </w:rPr>
      </w:pPr>
      <w:r w:rsidRPr="00BB522A">
        <w:rPr>
          <w:sz w:val="28"/>
          <w:szCs w:val="28"/>
        </w:rPr>
        <w:t>При выдаче контролируемому лицу предписания об устранении выявленных нарушений обязательных требований, указываются сведения по каждому из нарушений, предусмотренные частью 2 статьи 90.1 Федерального закона № 248-ФЗ.</w:t>
      </w:r>
    </w:p>
    <w:p w:rsidR="00BB522A" w:rsidRPr="00BB522A" w:rsidRDefault="00BB522A" w:rsidP="00BB522A">
      <w:pPr>
        <w:pStyle w:val="Default"/>
        <w:ind w:firstLine="709"/>
        <w:jc w:val="both"/>
        <w:rPr>
          <w:sz w:val="28"/>
          <w:szCs w:val="28"/>
        </w:rPr>
      </w:pPr>
      <w:r w:rsidRPr="00BB522A">
        <w:rPr>
          <w:sz w:val="28"/>
          <w:szCs w:val="28"/>
        </w:rPr>
        <w:t>6.7.</w:t>
      </w:r>
      <w:r w:rsidRPr="00BB522A">
        <w:rPr>
          <w:sz w:val="28"/>
          <w:szCs w:val="28"/>
        </w:rPr>
        <w:tab/>
        <w:t xml:space="preserve"> 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 </w:t>
      </w:r>
      <w:r w:rsidR="001279BF" w:rsidRPr="00BB522A">
        <w:rPr>
          <w:sz w:val="28"/>
          <w:szCs w:val="28"/>
        </w:rPr>
        <w:t>в порядке,</w:t>
      </w:r>
      <w:r w:rsidRPr="00BB522A">
        <w:rPr>
          <w:sz w:val="28"/>
          <w:szCs w:val="28"/>
        </w:rPr>
        <w:t xml:space="preserve"> предусмотренном статьей 90.2 Федерального закона № 248-ФЗ.</w:t>
      </w:r>
    </w:p>
    <w:p w:rsidR="00BB522A" w:rsidRPr="00BB522A" w:rsidRDefault="00BB522A" w:rsidP="00BB522A">
      <w:pPr>
        <w:pStyle w:val="Default"/>
        <w:ind w:firstLine="709"/>
        <w:jc w:val="both"/>
        <w:rPr>
          <w:sz w:val="28"/>
          <w:szCs w:val="28"/>
        </w:rPr>
      </w:pPr>
      <w:r w:rsidRPr="00BB522A">
        <w:rPr>
          <w:sz w:val="28"/>
          <w:szCs w:val="28"/>
        </w:rPr>
        <w:t>6.8.</w:t>
      </w:r>
      <w:r w:rsidRPr="00BB522A">
        <w:rPr>
          <w:sz w:val="28"/>
          <w:szCs w:val="28"/>
        </w:rPr>
        <w:tab/>
        <w:t xml:space="preserve"> Решения, принятые по результатам контрольного мероприятия, проведенного с грубым нарушением требований к организации и осуществлению муниципального контроля, подлежат отмене в соответствии со статьей 91 Федерального закона № 248-ФЗ.</w:t>
      </w:r>
    </w:p>
    <w:p w:rsidR="00BB522A" w:rsidRPr="00BB522A" w:rsidRDefault="00BB522A" w:rsidP="00BB522A">
      <w:pPr>
        <w:pStyle w:val="Default"/>
        <w:ind w:firstLine="709"/>
        <w:jc w:val="both"/>
        <w:rPr>
          <w:sz w:val="28"/>
          <w:szCs w:val="28"/>
        </w:rPr>
      </w:pPr>
      <w:r w:rsidRPr="00BB522A">
        <w:rPr>
          <w:sz w:val="28"/>
          <w:szCs w:val="28"/>
        </w:rPr>
        <w:t>6.9.</w:t>
      </w:r>
      <w:r w:rsidRPr="00BB522A">
        <w:rPr>
          <w:sz w:val="28"/>
          <w:szCs w:val="28"/>
        </w:rPr>
        <w:tab/>
        <w:t xml:space="preserve"> Исполнение решений контрольного органа осуществляется в порядке, установленном статьями 92 - 95 Федерального закона № 248-ФЗ.</w:t>
      </w:r>
    </w:p>
    <w:p w:rsidR="00BB522A" w:rsidRPr="00BB522A" w:rsidRDefault="00BB522A" w:rsidP="00BB522A">
      <w:pPr>
        <w:pStyle w:val="Default"/>
        <w:ind w:firstLine="709"/>
        <w:jc w:val="both"/>
        <w:rPr>
          <w:sz w:val="28"/>
          <w:szCs w:val="28"/>
        </w:rPr>
      </w:pPr>
      <w:r w:rsidRPr="00BB522A">
        <w:rPr>
          <w:sz w:val="28"/>
          <w:szCs w:val="28"/>
        </w:rPr>
        <w:t>6.10.</w:t>
      </w:r>
      <w:r w:rsidRPr="00BB522A">
        <w:rPr>
          <w:sz w:val="28"/>
          <w:szCs w:val="28"/>
        </w:rPr>
        <w:tab/>
        <w:t xml:space="preserve">Типовые формы документов, используемых контрольным органом, утверждены приказом министерства экономического развития Российской Федерации от 31 марта 2021 года </w:t>
      </w:r>
      <w:r w:rsidR="001279BF">
        <w:rPr>
          <w:sz w:val="28"/>
          <w:szCs w:val="28"/>
        </w:rPr>
        <w:t>№</w:t>
      </w:r>
      <w:r w:rsidRPr="00BB522A">
        <w:rPr>
          <w:sz w:val="28"/>
          <w:szCs w:val="28"/>
        </w:rPr>
        <w:t xml:space="preserve"> 151 «О типовых формах документов, используемых контрольным надзорным органом».</w:t>
      </w:r>
    </w:p>
    <w:p w:rsidR="00BB522A" w:rsidRPr="00BB522A" w:rsidRDefault="00BB522A" w:rsidP="00BB522A">
      <w:pPr>
        <w:pStyle w:val="Default"/>
        <w:ind w:firstLine="709"/>
        <w:jc w:val="both"/>
        <w:rPr>
          <w:sz w:val="28"/>
          <w:szCs w:val="28"/>
        </w:rPr>
      </w:pPr>
      <w:r w:rsidRPr="00BB522A">
        <w:rPr>
          <w:sz w:val="28"/>
          <w:szCs w:val="28"/>
        </w:rPr>
        <w:t>Контрольный орган вправе утверждать формы документов, используемых им при осуществлении муниципального контроля, не утверждённые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Формы документов утверждаются муниципальным правовым актом администрации Березовского района.</w:t>
      </w:r>
    </w:p>
    <w:p w:rsidR="00BB522A" w:rsidRPr="00BB522A" w:rsidRDefault="00BB522A" w:rsidP="00BB522A">
      <w:pPr>
        <w:pStyle w:val="Default"/>
        <w:ind w:firstLine="709"/>
        <w:jc w:val="both"/>
        <w:rPr>
          <w:sz w:val="28"/>
          <w:szCs w:val="28"/>
        </w:rPr>
      </w:pPr>
    </w:p>
    <w:p w:rsidR="00BB522A" w:rsidRPr="001279BF" w:rsidRDefault="00BB522A" w:rsidP="001279BF">
      <w:pPr>
        <w:pStyle w:val="Default"/>
        <w:ind w:firstLine="709"/>
        <w:jc w:val="center"/>
        <w:rPr>
          <w:b/>
          <w:sz w:val="28"/>
          <w:szCs w:val="28"/>
        </w:rPr>
      </w:pPr>
      <w:r w:rsidRPr="001279BF">
        <w:rPr>
          <w:b/>
          <w:sz w:val="28"/>
          <w:szCs w:val="28"/>
        </w:rPr>
        <w:t>Раздел VII. Обжалование решений контрольных органов, действий (бездействия) их должностных лиц</w:t>
      </w:r>
    </w:p>
    <w:p w:rsidR="00BB522A" w:rsidRPr="00BB522A" w:rsidRDefault="00BB522A" w:rsidP="00BB522A">
      <w:pPr>
        <w:pStyle w:val="Default"/>
        <w:ind w:firstLine="709"/>
        <w:jc w:val="both"/>
        <w:rPr>
          <w:sz w:val="28"/>
          <w:szCs w:val="28"/>
        </w:rPr>
      </w:pPr>
    </w:p>
    <w:p w:rsidR="00BB522A" w:rsidRPr="00BB522A" w:rsidRDefault="00BB522A" w:rsidP="00BB522A">
      <w:pPr>
        <w:pStyle w:val="Default"/>
        <w:ind w:firstLine="709"/>
        <w:jc w:val="both"/>
        <w:rPr>
          <w:sz w:val="28"/>
          <w:szCs w:val="28"/>
        </w:rPr>
      </w:pPr>
      <w:r w:rsidRPr="00BB522A">
        <w:rPr>
          <w:sz w:val="28"/>
          <w:szCs w:val="28"/>
        </w:rPr>
        <w:t>7.1.</w:t>
      </w:r>
      <w:r w:rsidRPr="00BB522A">
        <w:rPr>
          <w:sz w:val="28"/>
          <w:szCs w:val="28"/>
        </w:rPr>
        <w:tab/>
        <w:t>Решения и действия (бездействие) должностных лиц, осуществляющих муниципальный контроль, могут быть обжалованы в порядке, установленном законодательством Российской Федерации.</w:t>
      </w:r>
    </w:p>
    <w:p w:rsidR="00BB522A" w:rsidRPr="00BB522A" w:rsidRDefault="00BB522A" w:rsidP="00BB522A">
      <w:pPr>
        <w:pStyle w:val="Default"/>
        <w:ind w:firstLine="709"/>
        <w:jc w:val="both"/>
        <w:rPr>
          <w:sz w:val="28"/>
          <w:szCs w:val="28"/>
        </w:rPr>
      </w:pPr>
      <w:r w:rsidRPr="00BB522A">
        <w:rPr>
          <w:sz w:val="28"/>
          <w:szCs w:val="28"/>
        </w:rPr>
        <w:t>7.2.</w:t>
      </w:r>
      <w:r w:rsidRPr="00BB522A">
        <w:rPr>
          <w:sz w:val="28"/>
          <w:szCs w:val="28"/>
        </w:rPr>
        <w:tab/>
        <w:t>Досудебный порядок подачи жалоб, установленный главой 9 Федерального закона № 248-ФЗ, при осуществлении муниципального контроля не применяется.</w:t>
      </w:r>
    </w:p>
    <w:p w:rsidR="00BB522A" w:rsidRPr="00BB522A" w:rsidRDefault="00BB522A" w:rsidP="00BB522A">
      <w:pPr>
        <w:pStyle w:val="Default"/>
        <w:ind w:firstLine="709"/>
        <w:jc w:val="both"/>
        <w:rPr>
          <w:sz w:val="28"/>
          <w:szCs w:val="28"/>
        </w:rPr>
      </w:pPr>
    </w:p>
    <w:p w:rsidR="00BB522A" w:rsidRPr="001279BF" w:rsidRDefault="00BB522A" w:rsidP="001279BF">
      <w:pPr>
        <w:pStyle w:val="Default"/>
        <w:ind w:firstLine="709"/>
        <w:jc w:val="center"/>
        <w:rPr>
          <w:b/>
          <w:sz w:val="28"/>
          <w:szCs w:val="28"/>
        </w:rPr>
      </w:pPr>
      <w:r w:rsidRPr="001279BF">
        <w:rPr>
          <w:b/>
          <w:sz w:val="28"/>
          <w:szCs w:val="28"/>
        </w:rPr>
        <w:t>Раздел VIII. Заключительные положения</w:t>
      </w:r>
    </w:p>
    <w:p w:rsidR="00BB522A" w:rsidRPr="00BB522A" w:rsidRDefault="00BB522A" w:rsidP="00BB522A">
      <w:pPr>
        <w:pStyle w:val="Default"/>
        <w:ind w:firstLine="709"/>
        <w:jc w:val="both"/>
        <w:rPr>
          <w:sz w:val="28"/>
          <w:szCs w:val="28"/>
        </w:rPr>
      </w:pPr>
    </w:p>
    <w:p w:rsidR="00BB522A" w:rsidRPr="00BB522A" w:rsidRDefault="00BB522A" w:rsidP="00BB522A">
      <w:pPr>
        <w:pStyle w:val="Default"/>
        <w:ind w:firstLine="709"/>
        <w:jc w:val="both"/>
        <w:rPr>
          <w:sz w:val="28"/>
          <w:szCs w:val="28"/>
        </w:rPr>
      </w:pPr>
      <w:r w:rsidRPr="00BB522A">
        <w:rPr>
          <w:sz w:val="28"/>
          <w:szCs w:val="28"/>
        </w:rPr>
        <w:t>8.1.</w:t>
      </w:r>
      <w:r w:rsidRPr="00BB522A">
        <w:rPr>
          <w:sz w:val="28"/>
          <w:szCs w:val="28"/>
        </w:rPr>
        <w:tab/>
        <w:t xml:space="preserve">До 31 декабря 2025 года подготовка контрольным органом в ходе осуществления муниципального контроля документов, информирование контролируемых лиц о совершаемых должностными лицами контрольного органа действиях и принимаемых решениях, обмен документами и </w:t>
      </w:r>
      <w:r w:rsidRPr="00BB522A">
        <w:rPr>
          <w:sz w:val="28"/>
          <w:szCs w:val="28"/>
        </w:rPr>
        <w:lastRenderedPageBreak/>
        <w:t>сведениями с контролируемыми лицами может осуществляться на бумажном носителе.</w:t>
      </w:r>
    </w:p>
    <w:p w:rsidR="00C53AB2" w:rsidRPr="00564B05" w:rsidRDefault="00C53AB2" w:rsidP="00824A4B">
      <w:pPr>
        <w:ind w:firstLine="709"/>
        <w:rPr>
          <w:rFonts w:ascii="Times New Roman" w:hAnsi="Times New Roman" w:cs="Times New Roman"/>
          <w:color w:val="000000"/>
          <w:sz w:val="28"/>
          <w:szCs w:val="28"/>
        </w:rPr>
      </w:pPr>
      <w:r w:rsidRPr="00564B05">
        <w:rPr>
          <w:sz w:val="28"/>
          <w:szCs w:val="28"/>
        </w:rPr>
        <w:br w:type="page"/>
      </w:r>
    </w:p>
    <w:p w:rsidR="00395158" w:rsidRPr="001279BF" w:rsidRDefault="00395158" w:rsidP="00C53AB2">
      <w:pPr>
        <w:pStyle w:val="Default"/>
        <w:ind w:firstLine="709"/>
        <w:jc w:val="right"/>
      </w:pPr>
      <w:r w:rsidRPr="001279BF">
        <w:lastRenderedPageBreak/>
        <w:t>Приложение 1</w:t>
      </w:r>
    </w:p>
    <w:p w:rsidR="00395158" w:rsidRPr="001279BF" w:rsidRDefault="00395158" w:rsidP="00C53AB2">
      <w:pPr>
        <w:pStyle w:val="Default"/>
        <w:ind w:firstLine="709"/>
        <w:jc w:val="right"/>
      </w:pPr>
      <w:r w:rsidRPr="001279BF">
        <w:t>к Положению о муниципальном</w:t>
      </w:r>
    </w:p>
    <w:p w:rsidR="00395158" w:rsidRPr="001279BF" w:rsidRDefault="00395158" w:rsidP="00C53AB2">
      <w:pPr>
        <w:pStyle w:val="Default"/>
        <w:ind w:firstLine="709"/>
        <w:jc w:val="right"/>
      </w:pPr>
      <w:r w:rsidRPr="001279BF">
        <w:t>жилищном контроле</w:t>
      </w:r>
    </w:p>
    <w:p w:rsidR="00395158" w:rsidRPr="001279BF" w:rsidRDefault="00395158" w:rsidP="00C53AB2">
      <w:pPr>
        <w:pStyle w:val="Default"/>
        <w:ind w:firstLine="709"/>
        <w:jc w:val="right"/>
      </w:pPr>
      <w:r w:rsidRPr="001279BF">
        <w:t>на территории городского</w:t>
      </w:r>
    </w:p>
    <w:p w:rsidR="00395158" w:rsidRPr="001279BF" w:rsidRDefault="00395158" w:rsidP="00C53AB2">
      <w:pPr>
        <w:pStyle w:val="Default"/>
        <w:ind w:firstLine="709"/>
        <w:jc w:val="right"/>
      </w:pPr>
      <w:r w:rsidRPr="001279BF">
        <w:t>поселения Бер</w:t>
      </w:r>
      <w:r w:rsidR="00C53AB2" w:rsidRPr="001279BF">
        <w:t>ё</w:t>
      </w:r>
      <w:r w:rsidRPr="001279BF">
        <w:t>зово</w:t>
      </w:r>
    </w:p>
    <w:p w:rsidR="00395158" w:rsidRPr="00564B05" w:rsidRDefault="00395158" w:rsidP="00395158">
      <w:pPr>
        <w:pStyle w:val="Default"/>
        <w:ind w:firstLine="709"/>
        <w:jc w:val="both"/>
        <w:rPr>
          <w:sz w:val="28"/>
          <w:szCs w:val="28"/>
        </w:rPr>
      </w:pPr>
    </w:p>
    <w:p w:rsidR="00395158" w:rsidRPr="00564B05" w:rsidRDefault="00395158" w:rsidP="00395158">
      <w:pPr>
        <w:pStyle w:val="Default"/>
        <w:ind w:firstLine="709"/>
        <w:jc w:val="both"/>
        <w:rPr>
          <w:b/>
          <w:sz w:val="28"/>
          <w:szCs w:val="28"/>
        </w:rPr>
      </w:pPr>
      <w:r w:rsidRPr="00564B05">
        <w:rPr>
          <w:b/>
          <w:sz w:val="28"/>
          <w:szCs w:val="28"/>
        </w:rPr>
        <w:t xml:space="preserve">ПОКАЗАТЕЛИ РЕЗУЛЬТАТИВНОСТИ И ЭФФЕКТИВНОСТИ </w:t>
      </w:r>
      <w:r w:rsidR="00744930">
        <w:rPr>
          <w:b/>
          <w:sz w:val="28"/>
          <w:szCs w:val="28"/>
        </w:rPr>
        <w:t>ОСУЩЕСТВЛЕНИЯ</w:t>
      </w:r>
      <w:r w:rsidRPr="00564B05">
        <w:rPr>
          <w:b/>
          <w:sz w:val="28"/>
          <w:szCs w:val="28"/>
        </w:rPr>
        <w:t xml:space="preserve"> МУНИЦИПАЛЬНОГО ЖИЛИЩНОГО КОНТРОЛЯ НА ТЕРРИТОРИИ ГОРОДСКОГО ПОСЕЛЕНИЯ БЕРЁЗОВО</w:t>
      </w:r>
    </w:p>
    <w:p w:rsidR="00395158" w:rsidRPr="00564B05" w:rsidRDefault="00395158" w:rsidP="00395158">
      <w:pPr>
        <w:pStyle w:val="Default"/>
        <w:ind w:firstLine="709"/>
        <w:jc w:val="both"/>
        <w:rPr>
          <w:sz w:val="28"/>
          <w:szCs w:val="28"/>
        </w:rPr>
      </w:pPr>
    </w:p>
    <w:p w:rsidR="0089373E" w:rsidRPr="0089373E" w:rsidRDefault="0089373E" w:rsidP="0089373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89373E">
        <w:rPr>
          <w:rFonts w:ascii="Times New Roman" w:eastAsia="Calibri" w:hAnsi="Times New Roman" w:cs="Times New Roman"/>
          <w:color w:val="000000"/>
          <w:sz w:val="28"/>
          <w:szCs w:val="28"/>
        </w:rPr>
        <w:t>1. Оценка результативности и эффективности деятельности администрации Березовского района в части осуществления муниципального жилищного контроля на территории городского поселения Берёзово осуществляется на основе системы показателей результативности и эффективности.</w:t>
      </w:r>
    </w:p>
    <w:p w:rsidR="0089373E" w:rsidRPr="0089373E" w:rsidRDefault="0089373E" w:rsidP="0089373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89373E">
        <w:rPr>
          <w:rFonts w:ascii="Times New Roman" w:eastAsia="Calibri" w:hAnsi="Times New Roman" w:cs="Times New Roman"/>
          <w:color w:val="000000"/>
          <w:sz w:val="28"/>
          <w:szCs w:val="28"/>
        </w:rPr>
        <w:t>2. В систему показателей результативности и эффективности деятельности контрольного органа входят:</w:t>
      </w:r>
    </w:p>
    <w:p w:rsidR="0089373E" w:rsidRPr="0089373E" w:rsidRDefault="0089373E" w:rsidP="0089373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89373E">
        <w:rPr>
          <w:rFonts w:ascii="Times New Roman" w:eastAsia="Calibri" w:hAnsi="Times New Roman" w:cs="Times New Roman"/>
          <w:color w:val="000000"/>
          <w:sz w:val="28"/>
          <w:szCs w:val="28"/>
        </w:rPr>
        <w:t>- ключевые показатели вида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контрольный орган;</w:t>
      </w:r>
    </w:p>
    <w:p w:rsidR="0089373E" w:rsidRPr="0089373E" w:rsidRDefault="0089373E" w:rsidP="0089373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89373E">
        <w:rPr>
          <w:rFonts w:ascii="Times New Roman" w:eastAsia="Calibri" w:hAnsi="Times New Roman" w:cs="Times New Roman"/>
          <w:color w:val="000000"/>
          <w:sz w:val="28"/>
          <w:szCs w:val="28"/>
        </w:rPr>
        <w:t>- индикативные показатели вид</w:t>
      </w:r>
      <w:r w:rsidR="00E71477">
        <w:rPr>
          <w:rFonts w:ascii="Times New Roman" w:eastAsia="Calibri" w:hAnsi="Times New Roman" w:cs="Times New Roman"/>
          <w:color w:val="000000"/>
          <w:sz w:val="28"/>
          <w:szCs w:val="28"/>
        </w:rPr>
        <w:t>а</w:t>
      </w:r>
      <w:r w:rsidRPr="0089373E">
        <w:rPr>
          <w:rFonts w:ascii="Times New Roman" w:eastAsia="Calibri" w:hAnsi="Times New Roman" w:cs="Times New Roman"/>
          <w:color w:val="000000"/>
          <w:sz w:val="28"/>
          <w:szCs w:val="28"/>
        </w:rPr>
        <w:t xml:space="preserve"> контроля,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rsidR="007A7E14" w:rsidRPr="007A7E14" w:rsidRDefault="007A7E14" w:rsidP="0089373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3. </w:t>
      </w:r>
      <w:r w:rsidR="00727F67">
        <w:rPr>
          <w:rFonts w:ascii="Times New Roman" w:eastAsia="Calibri" w:hAnsi="Times New Roman" w:cs="Times New Roman"/>
          <w:color w:val="000000"/>
          <w:sz w:val="28"/>
          <w:szCs w:val="28"/>
        </w:rPr>
        <w:t>При оценке</w:t>
      </w:r>
      <w:r>
        <w:rPr>
          <w:rFonts w:ascii="Times New Roman" w:eastAsia="Calibri" w:hAnsi="Times New Roman" w:cs="Times New Roman"/>
          <w:color w:val="000000"/>
          <w:sz w:val="28"/>
          <w:szCs w:val="28"/>
        </w:rPr>
        <w:t xml:space="preserve"> результативности и эффективности осуществления м</w:t>
      </w:r>
      <w:r w:rsidR="00624138">
        <w:rPr>
          <w:rFonts w:ascii="Times New Roman" w:eastAsia="Calibri" w:hAnsi="Times New Roman" w:cs="Times New Roman"/>
          <w:color w:val="000000"/>
          <w:sz w:val="28"/>
          <w:szCs w:val="28"/>
        </w:rPr>
        <w:t xml:space="preserve">униципального контроля </w:t>
      </w:r>
      <w:r w:rsidR="00727F67">
        <w:rPr>
          <w:rFonts w:ascii="Times New Roman" w:eastAsia="Calibri" w:hAnsi="Times New Roman" w:cs="Times New Roman"/>
          <w:color w:val="000000"/>
          <w:sz w:val="28"/>
          <w:szCs w:val="28"/>
        </w:rPr>
        <w:t>используются</w:t>
      </w:r>
      <w:r w:rsidR="00624138">
        <w:rPr>
          <w:rFonts w:ascii="Times New Roman" w:eastAsia="Calibri" w:hAnsi="Times New Roman" w:cs="Times New Roman"/>
          <w:color w:val="000000"/>
          <w:sz w:val="28"/>
          <w:szCs w:val="28"/>
        </w:rPr>
        <w:t xml:space="preserve"> ключевые показатели осуществления муниципального контроля.</w:t>
      </w:r>
    </w:p>
    <w:p w:rsidR="00F94F89" w:rsidRDefault="0089373E" w:rsidP="0089373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89373E">
        <w:rPr>
          <w:rFonts w:ascii="Times New Roman" w:eastAsia="Calibri" w:hAnsi="Times New Roman" w:cs="Times New Roman"/>
          <w:color w:val="000000"/>
          <w:sz w:val="28"/>
          <w:szCs w:val="28"/>
        </w:rPr>
        <w:t>Ключев</w:t>
      </w:r>
      <w:r w:rsidR="007A7E14">
        <w:rPr>
          <w:rFonts w:ascii="Times New Roman" w:eastAsia="Calibri" w:hAnsi="Times New Roman" w:cs="Times New Roman"/>
          <w:color w:val="000000"/>
          <w:sz w:val="28"/>
          <w:szCs w:val="28"/>
        </w:rPr>
        <w:t>ой</w:t>
      </w:r>
      <w:r w:rsidRPr="0089373E">
        <w:rPr>
          <w:rFonts w:ascii="Times New Roman" w:eastAsia="Calibri" w:hAnsi="Times New Roman" w:cs="Times New Roman"/>
          <w:color w:val="000000"/>
          <w:sz w:val="28"/>
          <w:szCs w:val="28"/>
        </w:rPr>
        <w:t xml:space="preserve">  показате</w:t>
      </w:r>
      <w:r w:rsidR="007A7E14">
        <w:rPr>
          <w:rFonts w:ascii="Times New Roman" w:eastAsia="Calibri" w:hAnsi="Times New Roman" w:cs="Times New Roman"/>
          <w:color w:val="000000"/>
          <w:sz w:val="28"/>
          <w:szCs w:val="28"/>
        </w:rPr>
        <w:t>ль</w:t>
      </w:r>
      <w:r w:rsidR="00744930">
        <w:rPr>
          <w:rFonts w:ascii="Times New Roman" w:eastAsia="Calibri" w:hAnsi="Times New Roman" w:cs="Times New Roman"/>
          <w:color w:val="000000"/>
          <w:sz w:val="28"/>
          <w:szCs w:val="28"/>
        </w:rPr>
        <w:t xml:space="preserve"> и его целевое значение</w:t>
      </w:r>
      <w:r w:rsidR="00191761">
        <w:rPr>
          <w:rFonts w:ascii="Times New Roman" w:eastAsia="Calibri" w:hAnsi="Times New Roman" w:cs="Times New Roman"/>
          <w:color w:val="000000"/>
          <w:sz w:val="28"/>
          <w:szCs w:val="28"/>
        </w:rPr>
        <w:t>:</w:t>
      </w:r>
    </w:p>
    <w:tbl>
      <w:tblPr>
        <w:tblW w:w="988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2809"/>
        <w:gridCol w:w="2365"/>
        <w:gridCol w:w="1183"/>
        <w:gridCol w:w="1241"/>
      </w:tblGrid>
      <w:tr w:rsidR="0033354C" w:rsidRPr="002A548B" w:rsidTr="00E46C22">
        <w:tc>
          <w:tcPr>
            <w:tcW w:w="2290" w:type="dxa"/>
            <w:vMerge w:val="restart"/>
            <w:shd w:val="clear" w:color="auto" w:fill="auto"/>
          </w:tcPr>
          <w:p w:rsidR="0033354C" w:rsidRPr="002A548B" w:rsidRDefault="0033354C" w:rsidP="0033354C">
            <w:pPr>
              <w:spacing w:after="0" w:line="240" w:lineRule="auto"/>
              <w:jc w:val="center"/>
              <w:rPr>
                <w:rFonts w:ascii="Times New Roman" w:hAnsi="Times New Roman"/>
                <w:sz w:val="24"/>
                <w:szCs w:val="24"/>
              </w:rPr>
            </w:pPr>
            <w:r>
              <w:rPr>
                <w:rFonts w:ascii="Times New Roman" w:hAnsi="Times New Roman"/>
                <w:sz w:val="24"/>
                <w:szCs w:val="24"/>
              </w:rPr>
              <w:t>Ключевой показатель</w:t>
            </w:r>
          </w:p>
        </w:tc>
        <w:tc>
          <w:tcPr>
            <w:tcW w:w="2809" w:type="dxa"/>
            <w:vMerge w:val="restart"/>
            <w:shd w:val="clear" w:color="auto" w:fill="auto"/>
          </w:tcPr>
          <w:p w:rsidR="0033354C" w:rsidRPr="002A548B" w:rsidRDefault="0033354C" w:rsidP="00723BD8">
            <w:pPr>
              <w:spacing w:after="0" w:line="240" w:lineRule="auto"/>
              <w:jc w:val="center"/>
              <w:rPr>
                <w:rFonts w:ascii="Times New Roman" w:hAnsi="Times New Roman"/>
                <w:sz w:val="24"/>
                <w:szCs w:val="24"/>
              </w:rPr>
            </w:pPr>
            <w:r w:rsidRPr="002A548B">
              <w:rPr>
                <w:rFonts w:ascii="Times New Roman" w:hAnsi="Times New Roman"/>
                <w:sz w:val="24"/>
                <w:szCs w:val="24"/>
              </w:rPr>
              <w:t xml:space="preserve">Формула расчета </w:t>
            </w:r>
          </w:p>
        </w:tc>
        <w:tc>
          <w:tcPr>
            <w:tcW w:w="2365" w:type="dxa"/>
            <w:vMerge w:val="restart"/>
          </w:tcPr>
          <w:p w:rsidR="0033354C" w:rsidRPr="002A548B" w:rsidRDefault="0033354C" w:rsidP="00723BD8">
            <w:pPr>
              <w:spacing w:after="0" w:line="240" w:lineRule="auto"/>
              <w:jc w:val="center"/>
              <w:rPr>
                <w:rFonts w:ascii="Times New Roman" w:hAnsi="Times New Roman"/>
                <w:sz w:val="24"/>
                <w:szCs w:val="24"/>
              </w:rPr>
            </w:pPr>
            <w:r w:rsidRPr="002A548B">
              <w:rPr>
                <w:rFonts w:ascii="Times New Roman" w:hAnsi="Times New Roman"/>
                <w:sz w:val="24"/>
                <w:szCs w:val="24"/>
              </w:rPr>
              <w:t>Источники данных для определения  значения показателей</w:t>
            </w:r>
          </w:p>
        </w:tc>
        <w:tc>
          <w:tcPr>
            <w:tcW w:w="2424" w:type="dxa"/>
            <w:gridSpan w:val="2"/>
          </w:tcPr>
          <w:p w:rsidR="0033354C" w:rsidRPr="002A548B" w:rsidRDefault="0033354C" w:rsidP="00723BD8">
            <w:pPr>
              <w:pStyle w:val="ConsPlusNormal"/>
              <w:spacing w:line="256" w:lineRule="auto"/>
              <w:jc w:val="center"/>
              <w:rPr>
                <w:rFonts w:ascii="Times New Roman" w:hAnsi="Times New Roman" w:cs="Times New Roman"/>
                <w:sz w:val="24"/>
                <w:szCs w:val="24"/>
                <w:lang w:eastAsia="en-US"/>
              </w:rPr>
            </w:pPr>
            <w:r w:rsidRPr="002A548B">
              <w:rPr>
                <w:rFonts w:ascii="Times New Roman" w:hAnsi="Times New Roman" w:cs="Times New Roman"/>
                <w:sz w:val="24"/>
                <w:szCs w:val="24"/>
                <w:lang w:eastAsia="en-US"/>
              </w:rPr>
              <w:t>Целевое значение показателя</w:t>
            </w:r>
            <w:r>
              <w:rPr>
                <w:rFonts w:ascii="Times New Roman" w:hAnsi="Times New Roman" w:cs="Times New Roman"/>
                <w:sz w:val="24"/>
                <w:szCs w:val="24"/>
                <w:lang w:eastAsia="en-US"/>
              </w:rPr>
              <w:t xml:space="preserve"> (чел.)</w:t>
            </w:r>
          </w:p>
        </w:tc>
      </w:tr>
      <w:tr w:rsidR="00E46C22" w:rsidRPr="002A548B" w:rsidTr="00E46C22">
        <w:tc>
          <w:tcPr>
            <w:tcW w:w="2290" w:type="dxa"/>
            <w:vMerge/>
            <w:shd w:val="clear" w:color="auto" w:fill="auto"/>
          </w:tcPr>
          <w:p w:rsidR="00E46C22" w:rsidRPr="002A548B" w:rsidRDefault="00E46C22" w:rsidP="00723BD8">
            <w:pPr>
              <w:spacing w:after="0" w:line="240" w:lineRule="auto"/>
              <w:jc w:val="center"/>
              <w:rPr>
                <w:rFonts w:ascii="Times New Roman" w:hAnsi="Times New Roman"/>
                <w:sz w:val="24"/>
                <w:szCs w:val="24"/>
              </w:rPr>
            </w:pPr>
          </w:p>
        </w:tc>
        <w:tc>
          <w:tcPr>
            <w:tcW w:w="2809" w:type="dxa"/>
            <w:vMerge/>
            <w:shd w:val="clear" w:color="auto" w:fill="auto"/>
          </w:tcPr>
          <w:p w:rsidR="00E46C22" w:rsidRPr="002A548B" w:rsidRDefault="00E46C22" w:rsidP="00723BD8">
            <w:pPr>
              <w:spacing w:after="0" w:line="240" w:lineRule="auto"/>
              <w:jc w:val="center"/>
              <w:rPr>
                <w:rFonts w:ascii="Times New Roman" w:hAnsi="Times New Roman"/>
                <w:sz w:val="24"/>
                <w:szCs w:val="24"/>
              </w:rPr>
            </w:pPr>
          </w:p>
        </w:tc>
        <w:tc>
          <w:tcPr>
            <w:tcW w:w="2365" w:type="dxa"/>
            <w:vMerge/>
          </w:tcPr>
          <w:p w:rsidR="00E46C22" w:rsidRPr="002A548B" w:rsidRDefault="00E46C22" w:rsidP="00723BD8">
            <w:pPr>
              <w:spacing w:after="0" w:line="240" w:lineRule="auto"/>
              <w:jc w:val="center"/>
              <w:rPr>
                <w:rFonts w:ascii="Times New Roman" w:hAnsi="Times New Roman"/>
                <w:sz w:val="24"/>
                <w:szCs w:val="24"/>
              </w:rPr>
            </w:pPr>
          </w:p>
        </w:tc>
        <w:tc>
          <w:tcPr>
            <w:tcW w:w="1183" w:type="dxa"/>
          </w:tcPr>
          <w:p w:rsidR="00E46C22" w:rsidRPr="002A548B" w:rsidRDefault="00E46C22" w:rsidP="0033354C">
            <w:pPr>
              <w:pStyle w:val="ConsPlusNormal"/>
              <w:spacing w:line="256" w:lineRule="auto"/>
              <w:jc w:val="center"/>
              <w:rPr>
                <w:rFonts w:ascii="Times New Roman" w:hAnsi="Times New Roman" w:cs="Times New Roman"/>
                <w:sz w:val="24"/>
                <w:szCs w:val="24"/>
                <w:lang w:eastAsia="en-US"/>
              </w:rPr>
            </w:pPr>
            <w:r w:rsidRPr="002A548B">
              <w:rPr>
                <w:rFonts w:ascii="Times New Roman" w:hAnsi="Times New Roman" w:cs="Times New Roman"/>
                <w:sz w:val="24"/>
                <w:szCs w:val="24"/>
                <w:lang w:eastAsia="en-US"/>
              </w:rPr>
              <w:t>2025 г</w:t>
            </w:r>
            <w:r>
              <w:rPr>
                <w:rFonts w:ascii="Times New Roman" w:hAnsi="Times New Roman" w:cs="Times New Roman"/>
                <w:sz w:val="24"/>
                <w:szCs w:val="24"/>
                <w:lang w:eastAsia="en-US"/>
              </w:rPr>
              <w:t>од</w:t>
            </w:r>
          </w:p>
        </w:tc>
        <w:tc>
          <w:tcPr>
            <w:tcW w:w="1241" w:type="dxa"/>
          </w:tcPr>
          <w:p w:rsidR="00E46C22" w:rsidRPr="002A548B" w:rsidRDefault="00E46C22" w:rsidP="00723BD8">
            <w:pPr>
              <w:pStyle w:val="ConsPlusNormal"/>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2026-2030 годы.</w:t>
            </w:r>
          </w:p>
        </w:tc>
      </w:tr>
      <w:tr w:rsidR="00E46C22" w:rsidRPr="002A548B" w:rsidTr="00E46C22">
        <w:tc>
          <w:tcPr>
            <w:tcW w:w="2290" w:type="dxa"/>
            <w:shd w:val="clear" w:color="auto" w:fill="auto"/>
          </w:tcPr>
          <w:p w:rsidR="00E46C22" w:rsidRPr="0033354C" w:rsidRDefault="00E46C22" w:rsidP="0033354C">
            <w:pPr>
              <w:spacing w:after="0" w:line="240" w:lineRule="auto"/>
              <w:jc w:val="both"/>
              <w:rPr>
                <w:rFonts w:ascii="Times New Roman" w:hAnsi="Times New Roman"/>
                <w:sz w:val="24"/>
                <w:szCs w:val="24"/>
              </w:rPr>
            </w:pPr>
            <w:r w:rsidRPr="0033354C">
              <w:rPr>
                <w:rFonts w:ascii="Times New Roman" w:hAnsi="Times New Roman"/>
                <w:sz w:val="24"/>
                <w:szCs w:val="24"/>
              </w:rPr>
              <w:t xml:space="preserve">Количество травмированных в результате нарушения требований законодательства Российской Федерации в сфере </w:t>
            </w:r>
            <w:r w:rsidRPr="0033354C">
              <w:rPr>
                <w:rFonts w:ascii="Times New Roman" w:hAnsi="Times New Roman"/>
                <w:sz w:val="24"/>
                <w:szCs w:val="24"/>
              </w:rPr>
              <w:lastRenderedPageBreak/>
              <w:t xml:space="preserve">управления многоквартирными домами (предоставление коммунальных услуг, содержание общедомового имущества многоквартирного дома), на 1 тыс. жителей (человек) </w:t>
            </w:r>
            <w:r>
              <w:rPr>
                <w:rFonts w:ascii="Times New Roman" w:hAnsi="Times New Roman"/>
                <w:sz w:val="24"/>
                <w:szCs w:val="24"/>
              </w:rPr>
              <w:t>-</w:t>
            </w:r>
            <w:r w:rsidRPr="0033354C">
              <w:rPr>
                <w:rFonts w:ascii="Times New Roman" w:hAnsi="Times New Roman"/>
                <w:sz w:val="24"/>
                <w:szCs w:val="24"/>
              </w:rPr>
              <w:t>(П1)</w:t>
            </w:r>
          </w:p>
        </w:tc>
        <w:tc>
          <w:tcPr>
            <w:tcW w:w="2809" w:type="dxa"/>
            <w:shd w:val="clear" w:color="auto" w:fill="auto"/>
          </w:tcPr>
          <w:p w:rsidR="00E46C22" w:rsidRPr="0033354C" w:rsidRDefault="00E46C22" w:rsidP="0033354C">
            <w:pPr>
              <w:pStyle w:val="a8"/>
              <w:jc w:val="both"/>
              <w:rPr>
                <w:rFonts w:ascii="Times New Roman" w:eastAsia="Times New Roman" w:hAnsi="Times New Roman" w:cs="Times New Roman"/>
                <w:sz w:val="24"/>
                <w:szCs w:val="24"/>
                <w:lang w:eastAsia="ru-RU"/>
              </w:rPr>
            </w:pPr>
            <w:r w:rsidRPr="0033354C">
              <w:rPr>
                <w:rFonts w:ascii="Times New Roman" w:eastAsia="Times New Roman" w:hAnsi="Times New Roman" w:cs="Times New Roman"/>
                <w:sz w:val="24"/>
                <w:szCs w:val="24"/>
                <w:lang w:eastAsia="ru-RU"/>
              </w:rPr>
              <w:lastRenderedPageBreak/>
              <w:t>П1 =</w:t>
            </w:r>
            <w:r>
              <w:rPr>
                <w:rFonts w:ascii="Times New Roman" w:eastAsia="Times New Roman" w:hAnsi="Times New Roman" w:cs="Times New Roman"/>
                <w:sz w:val="24"/>
                <w:szCs w:val="24"/>
                <w:lang w:eastAsia="ru-RU"/>
              </w:rPr>
              <w:t xml:space="preserve"> </w:t>
            </w:r>
            <w:r w:rsidRPr="0033354C">
              <w:rPr>
                <w:rFonts w:ascii="Times New Roman" w:eastAsia="Times New Roman" w:hAnsi="Times New Roman" w:cs="Times New Roman"/>
                <w:sz w:val="24"/>
                <w:szCs w:val="24"/>
                <w:lang w:eastAsia="ru-RU"/>
              </w:rPr>
              <w:t>(</w:t>
            </w:r>
            <w:proofErr w:type="spellStart"/>
            <w:r w:rsidRPr="0033354C">
              <w:rPr>
                <w:rFonts w:ascii="Times New Roman" w:eastAsia="Times New Roman" w:hAnsi="Times New Roman" w:cs="Times New Roman"/>
                <w:sz w:val="24"/>
                <w:szCs w:val="24"/>
                <w:lang w:eastAsia="ru-RU"/>
              </w:rPr>
              <w:t>Кт</w:t>
            </w:r>
            <w:proofErr w:type="spellEnd"/>
            <w:r w:rsidRPr="0033354C">
              <w:rPr>
                <w:rFonts w:ascii="Times New Roman" w:eastAsia="Times New Roman" w:hAnsi="Times New Roman" w:cs="Times New Roman"/>
                <w:sz w:val="24"/>
                <w:szCs w:val="24"/>
                <w:lang w:eastAsia="ru-RU"/>
              </w:rPr>
              <w:t>/</w:t>
            </w:r>
            <w:proofErr w:type="gramStart"/>
            <w:r w:rsidRPr="0033354C">
              <w:rPr>
                <w:rFonts w:ascii="Times New Roman" w:eastAsia="Times New Roman" w:hAnsi="Times New Roman" w:cs="Times New Roman"/>
                <w:sz w:val="24"/>
                <w:szCs w:val="24"/>
                <w:lang w:eastAsia="ru-RU"/>
              </w:rPr>
              <w:t>Ч)*</w:t>
            </w:r>
            <w:proofErr w:type="gramEnd"/>
            <w:r w:rsidRPr="0033354C">
              <w:rPr>
                <w:rFonts w:ascii="Times New Roman" w:eastAsia="Times New Roman" w:hAnsi="Times New Roman" w:cs="Times New Roman"/>
                <w:sz w:val="24"/>
                <w:szCs w:val="24"/>
                <w:lang w:eastAsia="ru-RU"/>
              </w:rPr>
              <w:t>1 тыс. жителей</w:t>
            </w:r>
          </w:p>
          <w:p w:rsidR="00E46C22" w:rsidRPr="0033354C" w:rsidRDefault="00E46C22" w:rsidP="0033354C">
            <w:pPr>
              <w:pStyle w:val="a8"/>
              <w:jc w:val="both"/>
              <w:rPr>
                <w:rFonts w:ascii="Times New Roman" w:eastAsia="Times New Roman" w:hAnsi="Times New Roman" w:cs="Times New Roman"/>
                <w:sz w:val="24"/>
                <w:szCs w:val="24"/>
                <w:lang w:eastAsia="ru-RU"/>
              </w:rPr>
            </w:pPr>
            <w:r w:rsidRPr="0033354C">
              <w:rPr>
                <w:rFonts w:ascii="Times New Roman" w:eastAsia="Times New Roman" w:hAnsi="Times New Roman" w:cs="Times New Roman"/>
                <w:sz w:val="24"/>
                <w:szCs w:val="24"/>
                <w:lang w:eastAsia="ru-RU"/>
              </w:rPr>
              <w:t>где:</w:t>
            </w:r>
          </w:p>
          <w:p w:rsidR="00E46C22" w:rsidRPr="0033354C" w:rsidRDefault="00E46C22" w:rsidP="0033354C">
            <w:pPr>
              <w:pStyle w:val="a8"/>
              <w:jc w:val="both"/>
              <w:rPr>
                <w:rFonts w:ascii="Times New Roman" w:eastAsia="Times New Roman" w:hAnsi="Times New Roman" w:cs="Times New Roman"/>
                <w:sz w:val="24"/>
                <w:szCs w:val="24"/>
                <w:lang w:eastAsia="ru-RU"/>
              </w:rPr>
            </w:pPr>
            <w:proofErr w:type="spellStart"/>
            <w:r w:rsidRPr="0033354C">
              <w:rPr>
                <w:rFonts w:ascii="Times New Roman" w:eastAsia="Times New Roman" w:hAnsi="Times New Roman" w:cs="Times New Roman"/>
                <w:sz w:val="24"/>
                <w:szCs w:val="24"/>
                <w:lang w:eastAsia="ru-RU"/>
              </w:rPr>
              <w:t>Кт</w:t>
            </w:r>
            <w:proofErr w:type="spellEnd"/>
            <w:r w:rsidRPr="0033354C">
              <w:rPr>
                <w:rFonts w:ascii="Times New Roman" w:eastAsia="Times New Roman" w:hAnsi="Times New Roman" w:cs="Times New Roman"/>
                <w:sz w:val="24"/>
                <w:szCs w:val="24"/>
                <w:lang w:eastAsia="ru-RU"/>
              </w:rPr>
              <w:t xml:space="preserve"> - количество людей травмированных в результате нарушения требований законодательства </w:t>
            </w:r>
            <w:r w:rsidRPr="0033354C">
              <w:rPr>
                <w:rFonts w:ascii="Times New Roman" w:eastAsia="Times New Roman" w:hAnsi="Times New Roman" w:cs="Times New Roman"/>
                <w:sz w:val="24"/>
                <w:szCs w:val="24"/>
                <w:lang w:eastAsia="ru-RU"/>
              </w:rPr>
              <w:lastRenderedPageBreak/>
              <w:t>Российской Федерации в сфере управления многоквартирными домами (предоставление коммунальных услуг, содержание общедомового имущества многоквартирного дома), чел.,</w:t>
            </w:r>
          </w:p>
          <w:p w:rsidR="00E46C22" w:rsidRPr="0033354C" w:rsidRDefault="00E46C22" w:rsidP="0033354C">
            <w:pPr>
              <w:spacing w:after="0" w:line="240" w:lineRule="auto"/>
              <w:jc w:val="both"/>
              <w:rPr>
                <w:rFonts w:ascii="Times New Roman" w:hAnsi="Times New Roman"/>
                <w:sz w:val="24"/>
                <w:szCs w:val="24"/>
              </w:rPr>
            </w:pPr>
            <w:r w:rsidRPr="0033354C">
              <w:rPr>
                <w:rFonts w:ascii="Times New Roman" w:eastAsia="Times New Roman" w:hAnsi="Times New Roman" w:cs="Times New Roman"/>
                <w:sz w:val="24"/>
                <w:szCs w:val="24"/>
                <w:lang w:eastAsia="ru-RU"/>
              </w:rPr>
              <w:t>Ч – численность населения городского поселения Березово, чел.</w:t>
            </w:r>
          </w:p>
        </w:tc>
        <w:tc>
          <w:tcPr>
            <w:tcW w:w="2365" w:type="dxa"/>
          </w:tcPr>
          <w:p w:rsidR="00E46C22" w:rsidRPr="0033354C" w:rsidRDefault="00E46C22" w:rsidP="0033354C">
            <w:pPr>
              <w:spacing w:after="0" w:line="240" w:lineRule="auto"/>
              <w:jc w:val="both"/>
              <w:rPr>
                <w:rFonts w:ascii="Times New Roman" w:hAnsi="Times New Roman"/>
                <w:sz w:val="24"/>
                <w:szCs w:val="24"/>
              </w:rPr>
            </w:pPr>
          </w:p>
          <w:p w:rsidR="00E46C22" w:rsidRPr="0033354C" w:rsidRDefault="00E46C22" w:rsidP="0033354C">
            <w:pPr>
              <w:spacing w:after="0" w:line="240" w:lineRule="auto"/>
              <w:jc w:val="both"/>
              <w:rPr>
                <w:rFonts w:ascii="Times New Roman" w:hAnsi="Times New Roman"/>
                <w:sz w:val="24"/>
                <w:szCs w:val="24"/>
              </w:rPr>
            </w:pPr>
            <w:r w:rsidRPr="0033354C">
              <w:rPr>
                <w:rFonts w:ascii="Times New Roman" w:hAnsi="Times New Roman"/>
                <w:sz w:val="24"/>
                <w:szCs w:val="24"/>
              </w:rPr>
              <w:t xml:space="preserve">сведения, полученные  от управляющих, </w:t>
            </w:r>
            <w:proofErr w:type="spellStart"/>
            <w:r w:rsidRPr="0033354C">
              <w:rPr>
                <w:rFonts w:ascii="Times New Roman" w:hAnsi="Times New Roman"/>
                <w:sz w:val="24"/>
                <w:szCs w:val="24"/>
              </w:rPr>
              <w:t>ресурсоснабжающих</w:t>
            </w:r>
            <w:proofErr w:type="spellEnd"/>
            <w:r>
              <w:rPr>
                <w:rFonts w:ascii="Times New Roman" w:hAnsi="Times New Roman"/>
                <w:sz w:val="24"/>
                <w:szCs w:val="24"/>
              </w:rPr>
              <w:t xml:space="preserve"> организации за отчетный период,</w:t>
            </w:r>
            <w:r w:rsidRPr="0033354C">
              <w:rPr>
                <w:rFonts w:ascii="Times New Roman" w:hAnsi="Times New Roman"/>
                <w:sz w:val="24"/>
                <w:szCs w:val="24"/>
              </w:rPr>
              <w:t xml:space="preserve"> </w:t>
            </w:r>
            <w:r>
              <w:rPr>
                <w:rFonts w:ascii="Times New Roman" w:hAnsi="Times New Roman"/>
                <w:sz w:val="24"/>
                <w:szCs w:val="24"/>
              </w:rPr>
              <w:t>о</w:t>
            </w:r>
            <w:r w:rsidRPr="0033354C">
              <w:rPr>
                <w:rFonts w:ascii="Times New Roman" w:hAnsi="Times New Roman"/>
                <w:sz w:val="24"/>
                <w:szCs w:val="24"/>
              </w:rPr>
              <w:t xml:space="preserve">тчетным периодом </w:t>
            </w:r>
            <w:r w:rsidRPr="0033354C">
              <w:rPr>
                <w:rFonts w:ascii="Times New Roman" w:hAnsi="Times New Roman"/>
                <w:sz w:val="24"/>
                <w:szCs w:val="24"/>
              </w:rPr>
              <w:lastRenderedPageBreak/>
              <w:t>является год.</w:t>
            </w:r>
          </w:p>
        </w:tc>
        <w:tc>
          <w:tcPr>
            <w:tcW w:w="1183" w:type="dxa"/>
          </w:tcPr>
          <w:p w:rsidR="00E46C22" w:rsidRDefault="00E46C22" w:rsidP="0033354C">
            <w:pPr>
              <w:pStyle w:val="ConsPlusNormal"/>
              <w:spacing w:line="256" w:lineRule="auto"/>
              <w:jc w:val="both"/>
              <w:rPr>
                <w:rFonts w:ascii="Times New Roman" w:hAnsi="Times New Roman" w:cs="Times New Roman"/>
                <w:sz w:val="24"/>
                <w:szCs w:val="24"/>
                <w:lang w:eastAsia="en-US"/>
              </w:rPr>
            </w:pPr>
          </w:p>
          <w:p w:rsidR="00E46C22" w:rsidRDefault="00E46C22" w:rsidP="0033354C">
            <w:pPr>
              <w:pStyle w:val="ConsPlusNormal"/>
              <w:spacing w:line="256" w:lineRule="auto"/>
              <w:jc w:val="both"/>
              <w:rPr>
                <w:rFonts w:ascii="Times New Roman" w:hAnsi="Times New Roman" w:cs="Times New Roman"/>
                <w:sz w:val="24"/>
                <w:szCs w:val="24"/>
                <w:lang w:eastAsia="en-US"/>
              </w:rPr>
            </w:pPr>
          </w:p>
          <w:p w:rsidR="00E46C22" w:rsidRPr="0033354C" w:rsidRDefault="00E46C22" w:rsidP="0033354C">
            <w:pPr>
              <w:pStyle w:val="ConsPlusNormal"/>
              <w:spacing w:line="256" w:lineRule="auto"/>
              <w:jc w:val="both"/>
              <w:rPr>
                <w:rFonts w:ascii="Times New Roman" w:hAnsi="Times New Roman" w:cs="Times New Roman"/>
                <w:sz w:val="24"/>
                <w:szCs w:val="24"/>
                <w:lang w:eastAsia="en-US"/>
              </w:rPr>
            </w:pPr>
            <w:r w:rsidRPr="0033354C">
              <w:rPr>
                <w:rFonts w:ascii="Times New Roman" w:hAnsi="Times New Roman" w:cs="Times New Roman"/>
                <w:sz w:val="24"/>
                <w:szCs w:val="24"/>
                <w:lang w:eastAsia="en-US"/>
              </w:rPr>
              <w:t>Не более</w:t>
            </w:r>
          </w:p>
          <w:p w:rsidR="00E46C22" w:rsidRPr="0033354C" w:rsidRDefault="00E46C22" w:rsidP="00E46C22">
            <w:pPr>
              <w:pStyle w:val="ConsPlusNormal"/>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0,02</w:t>
            </w:r>
          </w:p>
        </w:tc>
        <w:tc>
          <w:tcPr>
            <w:tcW w:w="1241" w:type="dxa"/>
          </w:tcPr>
          <w:p w:rsidR="00E46C22" w:rsidRPr="0033354C" w:rsidRDefault="00E46C22" w:rsidP="0033354C">
            <w:pPr>
              <w:pStyle w:val="ConsPlusNormal"/>
              <w:spacing w:line="256" w:lineRule="auto"/>
              <w:jc w:val="both"/>
              <w:rPr>
                <w:rFonts w:ascii="Times New Roman" w:hAnsi="Times New Roman" w:cs="Times New Roman"/>
                <w:sz w:val="24"/>
                <w:szCs w:val="24"/>
                <w:lang w:eastAsia="en-US"/>
              </w:rPr>
            </w:pPr>
          </w:p>
          <w:p w:rsidR="00E46C22" w:rsidRPr="0033354C" w:rsidRDefault="00E46C22" w:rsidP="0033354C">
            <w:pPr>
              <w:pStyle w:val="ConsPlusNormal"/>
              <w:spacing w:line="256" w:lineRule="auto"/>
              <w:jc w:val="both"/>
              <w:rPr>
                <w:rFonts w:ascii="Times New Roman" w:hAnsi="Times New Roman" w:cs="Times New Roman"/>
                <w:sz w:val="24"/>
                <w:szCs w:val="24"/>
                <w:lang w:eastAsia="en-US"/>
              </w:rPr>
            </w:pPr>
          </w:p>
          <w:p w:rsidR="00E46C22" w:rsidRPr="0033354C" w:rsidRDefault="00E46C22" w:rsidP="0033354C">
            <w:pPr>
              <w:pStyle w:val="ConsPlusNormal"/>
              <w:spacing w:line="256" w:lineRule="auto"/>
              <w:jc w:val="center"/>
              <w:rPr>
                <w:rFonts w:ascii="Times New Roman" w:hAnsi="Times New Roman" w:cs="Times New Roman"/>
                <w:sz w:val="24"/>
                <w:szCs w:val="24"/>
                <w:lang w:eastAsia="en-US"/>
              </w:rPr>
            </w:pPr>
            <w:r w:rsidRPr="0033354C">
              <w:rPr>
                <w:rFonts w:ascii="Times New Roman" w:hAnsi="Times New Roman" w:cs="Times New Roman"/>
                <w:sz w:val="24"/>
                <w:szCs w:val="24"/>
                <w:lang w:eastAsia="en-US"/>
              </w:rPr>
              <w:t>0</w:t>
            </w:r>
          </w:p>
        </w:tc>
      </w:tr>
    </w:tbl>
    <w:p w:rsidR="0033354C" w:rsidRDefault="0033354C" w:rsidP="0089373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89373E" w:rsidRPr="0089373E" w:rsidRDefault="00727F67" w:rsidP="0089373E">
      <w:pPr>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0089373E" w:rsidRPr="0089373E">
        <w:rPr>
          <w:rFonts w:ascii="Times New Roman" w:eastAsia="Calibri" w:hAnsi="Times New Roman" w:cs="Times New Roman"/>
          <w:sz w:val="28"/>
          <w:szCs w:val="28"/>
        </w:rPr>
        <w:t xml:space="preserve"> При осуществлении оценки результативности и эффективности осуществления муниципального контроля используются индикативные показатели:</w:t>
      </w:r>
    </w:p>
    <w:p w:rsidR="0089373E" w:rsidRPr="0089373E" w:rsidRDefault="0089373E" w:rsidP="0089373E">
      <w:pPr>
        <w:spacing w:after="0" w:line="240" w:lineRule="auto"/>
        <w:ind w:firstLine="709"/>
        <w:contextualSpacing/>
        <w:jc w:val="both"/>
        <w:rPr>
          <w:rFonts w:ascii="Times New Roman" w:eastAsia="Calibri" w:hAnsi="Times New Roman" w:cs="Times New Roman"/>
          <w:sz w:val="28"/>
          <w:szCs w:val="28"/>
        </w:rPr>
      </w:pPr>
      <w:r w:rsidRPr="0089373E">
        <w:rPr>
          <w:rFonts w:ascii="Times New Roman" w:eastAsia="Calibri" w:hAnsi="Times New Roman" w:cs="Times New Roman"/>
          <w:sz w:val="28"/>
          <w:szCs w:val="28"/>
        </w:rPr>
        <w:t>- количество внеплановых контрольных мероприятий, проведенных за отчетный период;</w:t>
      </w:r>
    </w:p>
    <w:p w:rsidR="0089373E" w:rsidRPr="0089373E" w:rsidRDefault="0089373E" w:rsidP="0089373E">
      <w:pPr>
        <w:spacing w:after="0" w:line="240" w:lineRule="auto"/>
        <w:ind w:firstLine="709"/>
        <w:contextualSpacing/>
        <w:jc w:val="both"/>
        <w:rPr>
          <w:rFonts w:ascii="Times New Roman" w:eastAsia="Calibri" w:hAnsi="Times New Roman" w:cs="Times New Roman"/>
          <w:sz w:val="28"/>
          <w:szCs w:val="28"/>
        </w:rPr>
      </w:pPr>
      <w:r w:rsidRPr="0089373E">
        <w:rPr>
          <w:rFonts w:ascii="Times New Roman" w:eastAsia="Calibri" w:hAnsi="Times New Roman" w:cs="Times New Roman"/>
          <w:sz w:val="28"/>
          <w:szCs w:val="28"/>
        </w:rPr>
        <w:t>- количество профилактических визитов, проведенных за отчетный год;</w:t>
      </w:r>
    </w:p>
    <w:p w:rsidR="0089373E" w:rsidRPr="0089373E" w:rsidRDefault="0089373E" w:rsidP="0089373E">
      <w:pPr>
        <w:spacing w:after="0" w:line="240" w:lineRule="auto"/>
        <w:ind w:firstLine="709"/>
        <w:contextualSpacing/>
        <w:jc w:val="both"/>
        <w:rPr>
          <w:rFonts w:ascii="Times New Roman" w:eastAsia="Calibri" w:hAnsi="Times New Roman" w:cs="Times New Roman"/>
          <w:sz w:val="28"/>
          <w:szCs w:val="28"/>
        </w:rPr>
      </w:pPr>
      <w:r w:rsidRPr="0089373E">
        <w:rPr>
          <w:rFonts w:ascii="Times New Roman" w:eastAsia="Calibri" w:hAnsi="Times New Roman" w:cs="Times New Roman"/>
          <w:sz w:val="28"/>
          <w:szCs w:val="28"/>
        </w:rPr>
        <w:t>- 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89373E" w:rsidRPr="0089373E" w:rsidRDefault="0089373E" w:rsidP="0089373E">
      <w:pPr>
        <w:spacing w:after="0" w:line="240" w:lineRule="auto"/>
        <w:ind w:firstLine="709"/>
        <w:contextualSpacing/>
        <w:jc w:val="both"/>
        <w:rPr>
          <w:rFonts w:ascii="Times New Roman" w:eastAsia="Calibri" w:hAnsi="Times New Roman" w:cs="Times New Roman"/>
          <w:sz w:val="28"/>
          <w:szCs w:val="28"/>
        </w:rPr>
      </w:pPr>
      <w:r w:rsidRPr="0089373E">
        <w:rPr>
          <w:rFonts w:ascii="Times New Roman" w:eastAsia="Calibri" w:hAnsi="Times New Roman" w:cs="Times New Roman"/>
          <w:sz w:val="28"/>
          <w:szCs w:val="28"/>
        </w:rPr>
        <w:t>- общее количество контрольных мероприятий с взаимодействием, проведенных за отчетный период;</w:t>
      </w:r>
    </w:p>
    <w:p w:rsidR="0089373E" w:rsidRPr="0089373E" w:rsidRDefault="0089373E" w:rsidP="0089373E">
      <w:pPr>
        <w:spacing w:after="0" w:line="240" w:lineRule="auto"/>
        <w:ind w:firstLine="709"/>
        <w:contextualSpacing/>
        <w:jc w:val="both"/>
        <w:rPr>
          <w:rFonts w:ascii="Times New Roman" w:eastAsia="Calibri" w:hAnsi="Times New Roman" w:cs="Times New Roman"/>
          <w:sz w:val="28"/>
          <w:szCs w:val="28"/>
        </w:rPr>
      </w:pPr>
      <w:r w:rsidRPr="0089373E">
        <w:rPr>
          <w:rFonts w:ascii="Times New Roman" w:eastAsia="Calibri" w:hAnsi="Times New Roman" w:cs="Times New Roman"/>
          <w:sz w:val="28"/>
          <w:szCs w:val="28"/>
        </w:rPr>
        <w:t>- количество контрольных мероприятий с взаимодействием по каждому виду контрольных мероприятий, проведенных за отчетный период;</w:t>
      </w:r>
    </w:p>
    <w:p w:rsidR="0089373E" w:rsidRPr="0089373E" w:rsidRDefault="0089373E" w:rsidP="0089373E">
      <w:pPr>
        <w:spacing w:after="0" w:line="240" w:lineRule="auto"/>
        <w:ind w:firstLine="709"/>
        <w:contextualSpacing/>
        <w:jc w:val="both"/>
        <w:rPr>
          <w:rFonts w:ascii="Times New Roman" w:eastAsia="Calibri" w:hAnsi="Times New Roman" w:cs="Times New Roman"/>
          <w:sz w:val="28"/>
          <w:szCs w:val="28"/>
        </w:rPr>
      </w:pPr>
      <w:r w:rsidRPr="0089373E">
        <w:rPr>
          <w:rFonts w:ascii="Times New Roman" w:eastAsia="Calibri" w:hAnsi="Times New Roman" w:cs="Times New Roman"/>
          <w:sz w:val="28"/>
          <w:szCs w:val="28"/>
        </w:rPr>
        <w:t>- количество контрольных мероприятий, проведенных с использованием дистанционного взаимодействия, за отчетный период;</w:t>
      </w:r>
    </w:p>
    <w:p w:rsidR="0089373E" w:rsidRPr="0089373E" w:rsidRDefault="0089373E" w:rsidP="0089373E">
      <w:pPr>
        <w:spacing w:after="0" w:line="240" w:lineRule="auto"/>
        <w:ind w:firstLine="709"/>
        <w:contextualSpacing/>
        <w:jc w:val="both"/>
        <w:rPr>
          <w:rFonts w:ascii="Times New Roman" w:eastAsia="Calibri" w:hAnsi="Times New Roman" w:cs="Times New Roman"/>
          <w:sz w:val="28"/>
          <w:szCs w:val="28"/>
        </w:rPr>
      </w:pPr>
      <w:r w:rsidRPr="0089373E">
        <w:rPr>
          <w:rFonts w:ascii="Times New Roman" w:eastAsia="Calibri" w:hAnsi="Times New Roman" w:cs="Times New Roman"/>
          <w:sz w:val="28"/>
          <w:szCs w:val="28"/>
        </w:rPr>
        <w:t>- количество предостережений о недопустимости нарушения обязательных требований, объявленных за отчетный период;</w:t>
      </w:r>
    </w:p>
    <w:p w:rsidR="0089373E" w:rsidRPr="0089373E" w:rsidRDefault="0089373E" w:rsidP="0089373E">
      <w:pPr>
        <w:spacing w:after="0" w:line="240" w:lineRule="auto"/>
        <w:ind w:firstLine="709"/>
        <w:contextualSpacing/>
        <w:jc w:val="both"/>
        <w:rPr>
          <w:rFonts w:ascii="Times New Roman" w:eastAsia="Calibri" w:hAnsi="Times New Roman" w:cs="Times New Roman"/>
          <w:sz w:val="28"/>
          <w:szCs w:val="28"/>
        </w:rPr>
      </w:pPr>
      <w:r w:rsidRPr="0089373E">
        <w:rPr>
          <w:rFonts w:ascii="Times New Roman" w:eastAsia="Calibri" w:hAnsi="Times New Roman" w:cs="Times New Roman"/>
          <w:sz w:val="28"/>
          <w:szCs w:val="28"/>
        </w:rPr>
        <w:t>- количество контрольных мероприятий, по результатам которых выявлены нарушения обязательных требований, за отчетный период;</w:t>
      </w:r>
    </w:p>
    <w:p w:rsidR="0089373E" w:rsidRPr="0089373E" w:rsidRDefault="0089373E" w:rsidP="0089373E">
      <w:pPr>
        <w:spacing w:after="0" w:line="240" w:lineRule="auto"/>
        <w:ind w:firstLine="709"/>
        <w:contextualSpacing/>
        <w:jc w:val="both"/>
        <w:rPr>
          <w:rFonts w:ascii="Times New Roman" w:eastAsia="Calibri" w:hAnsi="Times New Roman" w:cs="Times New Roman"/>
          <w:sz w:val="28"/>
          <w:szCs w:val="28"/>
        </w:rPr>
      </w:pPr>
      <w:r w:rsidRPr="0089373E">
        <w:rPr>
          <w:rFonts w:ascii="Times New Roman" w:eastAsia="Calibri" w:hAnsi="Times New Roman" w:cs="Times New Roman"/>
          <w:sz w:val="28"/>
          <w:szCs w:val="28"/>
        </w:rPr>
        <w:t>- количество направленных в органы прокуратуры заявлений о согласовании проведения контрольных мероприятий, за отчетный период;</w:t>
      </w:r>
    </w:p>
    <w:p w:rsidR="0089373E" w:rsidRPr="0089373E" w:rsidRDefault="0089373E" w:rsidP="0089373E">
      <w:pPr>
        <w:spacing w:after="0" w:line="240" w:lineRule="auto"/>
        <w:ind w:firstLine="709"/>
        <w:contextualSpacing/>
        <w:jc w:val="both"/>
        <w:rPr>
          <w:rFonts w:ascii="Times New Roman" w:eastAsia="Calibri" w:hAnsi="Times New Roman" w:cs="Times New Roman"/>
          <w:sz w:val="28"/>
          <w:szCs w:val="28"/>
        </w:rPr>
      </w:pPr>
      <w:r w:rsidRPr="0089373E">
        <w:rPr>
          <w:rFonts w:ascii="Times New Roman" w:eastAsia="Calibri" w:hAnsi="Times New Roman" w:cs="Times New Roman"/>
          <w:sz w:val="28"/>
          <w:szCs w:val="28"/>
        </w:rPr>
        <w:t>-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89373E" w:rsidRPr="0089373E" w:rsidRDefault="0089373E" w:rsidP="0089373E">
      <w:pPr>
        <w:spacing w:after="0" w:line="240" w:lineRule="auto"/>
        <w:ind w:firstLine="709"/>
        <w:contextualSpacing/>
        <w:jc w:val="both"/>
        <w:rPr>
          <w:rFonts w:ascii="Times New Roman" w:eastAsia="Calibri" w:hAnsi="Times New Roman" w:cs="Times New Roman"/>
          <w:sz w:val="28"/>
          <w:szCs w:val="28"/>
        </w:rPr>
      </w:pPr>
      <w:r w:rsidRPr="0089373E">
        <w:rPr>
          <w:rFonts w:ascii="Times New Roman" w:eastAsia="Calibri" w:hAnsi="Times New Roman" w:cs="Times New Roman"/>
          <w:sz w:val="28"/>
          <w:szCs w:val="28"/>
        </w:rPr>
        <w:t>- общее количество учтенных объектов контроля на конец отчетного периода;</w:t>
      </w:r>
    </w:p>
    <w:p w:rsidR="0089373E" w:rsidRPr="0089373E" w:rsidRDefault="0089373E" w:rsidP="0089373E">
      <w:pPr>
        <w:spacing w:after="0" w:line="240" w:lineRule="auto"/>
        <w:ind w:firstLine="709"/>
        <w:contextualSpacing/>
        <w:jc w:val="both"/>
        <w:rPr>
          <w:rFonts w:ascii="Times New Roman" w:eastAsia="Calibri" w:hAnsi="Times New Roman" w:cs="Times New Roman"/>
          <w:sz w:val="28"/>
          <w:szCs w:val="28"/>
        </w:rPr>
      </w:pPr>
      <w:r w:rsidRPr="0089373E">
        <w:rPr>
          <w:rFonts w:ascii="Times New Roman" w:eastAsia="Calibri" w:hAnsi="Times New Roman" w:cs="Times New Roman"/>
          <w:sz w:val="28"/>
          <w:szCs w:val="28"/>
        </w:rPr>
        <w:t>- количество учтенных контролируемых лиц на конец отчетного периода;</w:t>
      </w:r>
    </w:p>
    <w:p w:rsidR="0089373E" w:rsidRPr="0089373E" w:rsidRDefault="0089373E" w:rsidP="0089373E">
      <w:pPr>
        <w:spacing w:after="0" w:line="240" w:lineRule="auto"/>
        <w:ind w:firstLine="709"/>
        <w:contextualSpacing/>
        <w:jc w:val="both"/>
        <w:rPr>
          <w:rFonts w:ascii="Times New Roman" w:eastAsia="Calibri" w:hAnsi="Times New Roman" w:cs="Times New Roman"/>
          <w:sz w:val="28"/>
          <w:szCs w:val="28"/>
        </w:rPr>
      </w:pPr>
      <w:r w:rsidRPr="0089373E">
        <w:rPr>
          <w:rFonts w:ascii="Times New Roman" w:eastAsia="Calibri" w:hAnsi="Times New Roman" w:cs="Times New Roman"/>
          <w:sz w:val="28"/>
          <w:szCs w:val="28"/>
        </w:rPr>
        <w:t>- количество учтенных контролируемых лиц, в отношении которых проведены контрольные мероприятия, за отчетный период;</w:t>
      </w:r>
    </w:p>
    <w:p w:rsidR="0089373E" w:rsidRPr="0089373E" w:rsidRDefault="0089373E" w:rsidP="0089373E">
      <w:pPr>
        <w:spacing w:after="0" w:line="240" w:lineRule="auto"/>
        <w:ind w:firstLine="709"/>
        <w:contextualSpacing/>
        <w:jc w:val="both"/>
        <w:rPr>
          <w:rFonts w:ascii="Times New Roman" w:eastAsia="Calibri" w:hAnsi="Times New Roman" w:cs="Times New Roman"/>
          <w:sz w:val="28"/>
          <w:szCs w:val="28"/>
        </w:rPr>
      </w:pPr>
      <w:r w:rsidRPr="0089373E">
        <w:rPr>
          <w:rFonts w:ascii="Times New Roman" w:eastAsia="Calibri" w:hAnsi="Times New Roman" w:cs="Times New Roman"/>
          <w:sz w:val="28"/>
          <w:szCs w:val="28"/>
        </w:rPr>
        <w:t>- количество жалоб, в отношении которых контрольным органом был нарушен срок рассмотрения, за отчетный период;</w:t>
      </w:r>
    </w:p>
    <w:p w:rsidR="0089373E" w:rsidRPr="0089373E" w:rsidRDefault="0089373E" w:rsidP="0089373E">
      <w:pPr>
        <w:spacing w:after="0" w:line="240" w:lineRule="auto"/>
        <w:ind w:firstLine="709"/>
        <w:contextualSpacing/>
        <w:jc w:val="both"/>
        <w:rPr>
          <w:rFonts w:ascii="Times New Roman" w:eastAsia="Calibri" w:hAnsi="Times New Roman" w:cs="Times New Roman"/>
          <w:sz w:val="28"/>
          <w:szCs w:val="28"/>
        </w:rPr>
      </w:pPr>
      <w:r w:rsidRPr="0089373E">
        <w:rPr>
          <w:rFonts w:ascii="Times New Roman" w:eastAsia="Calibri" w:hAnsi="Times New Roman" w:cs="Times New Roman"/>
          <w:sz w:val="28"/>
          <w:szCs w:val="28"/>
        </w:rPr>
        <w:lastRenderedPageBreak/>
        <w:t>- 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за отчетный период;</w:t>
      </w:r>
    </w:p>
    <w:p w:rsidR="0089373E" w:rsidRPr="0089373E" w:rsidRDefault="0089373E" w:rsidP="0089373E">
      <w:pPr>
        <w:spacing w:after="0" w:line="240" w:lineRule="auto"/>
        <w:ind w:firstLine="709"/>
        <w:contextualSpacing/>
        <w:jc w:val="both"/>
        <w:rPr>
          <w:rFonts w:ascii="Times New Roman" w:eastAsia="Calibri" w:hAnsi="Times New Roman" w:cs="Times New Roman"/>
          <w:sz w:val="28"/>
          <w:szCs w:val="28"/>
        </w:rPr>
      </w:pPr>
      <w:r w:rsidRPr="0089373E">
        <w:rPr>
          <w:rFonts w:ascii="Times New Roman" w:eastAsia="Calibri" w:hAnsi="Times New Roman" w:cs="Times New Roman"/>
          <w:sz w:val="28"/>
          <w:szCs w:val="28"/>
        </w:rPr>
        <w:t>- 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89373E" w:rsidRPr="0089373E" w:rsidRDefault="0089373E" w:rsidP="0089373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89373E">
        <w:rPr>
          <w:rFonts w:ascii="Times New Roman" w:eastAsia="Calibri" w:hAnsi="Times New Roman" w:cs="Times New Roman"/>
          <w:color w:val="000000"/>
          <w:sz w:val="28"/>
          <w:szCs w:val="28"/>
        </w:rPr>
        <w:t>-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rsidR="0089373E" w:rsidRPr="0089373E" w:rsidRDefault="008069C4" w:rsidP="0089373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5</w:t>
      </w:r>
      <w:r w:rsidR="0089373E" w:rsidRPr="0089373E">
        <w:rPr>
          <w:rFonts w:ascii="Times New Roman" w:eastAsia="Calibri" w:hAnsi="Times New Roman" w:cs="Times New Roman"/>
          <w:color w:val="000000"/>
          <w:sz w:val="28"/>
          <w:szCs w:val="28"/>
        </w:rPr>
        <w:t>. Контрольный орган ежегодно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мероприятий на достижение ключевых показателей.</w:t>
      </w:r>
    </w:p>
    <w:p w:rsidR="0089373E" w:rsidRPr="0089373E" w:rsidRDefault="0089373E" w:rsidP="0089373E">
      <w:pPr>
        <w:rPr>
          <w:rFonts w:ascii="Times New Roman" w:eastAsia="Calibri" w:hAnsi="Times New Roman" w:cs="Times New Roman"/>
          <w:color w:val="000000"/>
          <w:sz w:val="28"/>
          <w:szCs w:val="28"/>
        </w:rPr>
      </w:pPr>
      <w:r w:rsidRPr="0089373E">
        <w:rPr>
          <w:rFonts w:ascii="Calibri" w:eastAsia="Calibri" w:hAnsi="Calibri" w:cs="Times New Roman"/>
          <w:sz w:val="28"/>
          <w:szCs w:val="28"/>
        </w:rPr>
        <w:br w:type="page"/>
      </w:r>
    </w:p>
    <w:p w:rsidR="0089373E" w:rsidRPr="001279BF" w:rsidRDefault="0089373E" w:rsidP="0089373E">
      <w:pPr>
        <w:autoSpaceDE w:val="0"/>
        <w:autoSpaceDN w:val="0"/>
        <w:adjustRightInd w:val="0"/>
        <w:spacing w:after="0" w:line="240" w:lineRule="auto"/>
        <w:ind w:firstLine="709"/>
        <w:jc w:val="right"/>
        <w:rPr>
          <w:rFonts w:ascii="Times New Roman" w:eastAsia="Calibri" w:hAnsi="Times New Roman" w:cs="Times New Roman"/>
          <w:color w:val="000000"/>
          <w:sz w:val="24"/>
          <w:szCs w:val="24"/>
        </w:rPr>
      </w:pPr>
      <w:r w:rsidRPr="001279BF">
        <w:rPr>
          <w:rFonts w:ascii="Times New Roman" w:eastAsia="Calibri" w:hAnsi="Times New Roman" w:cs="Times New Roman"/>
          <w:color w:val="000000"/>
          <w:sz w:val="24"/>
          <w:szCs w:val="24"/>
        </w:rPr>
        <w:lastRenderedPageBreak/>
        <w:t xml:space="preserve">Приложение </w:t>
      </w:r>
      <w:r w:rsidR="00026C49" w:rsidRPr="001279BF">
        <w:rPr>
          <w:rFonts w:ascii="Times New Roman" w:eastAsia="Calibri" w:hAnsi="Times New Roman" w:cs="Times New Roman"/>
          <w:color w:val="000000"/>
          <w:sz w:val="24"/>
          <w:szCs w:val="24"/>
        </w:rPr>
        <w:t>2</w:t>
      </w:r>
    </w:p>
    <w:p w:rsidR="0089373E" w:rsidRPr="001279BF" w:rsidRDefault="0089373E" w:rsidP="0089373E">
      <w:pPr>
        <w:autoSpaceDE w:val="0"/>
        <w:autoSpaceDN w:val="0"/>
        <w:adjustRightInd w:val="0"/>
        <w:spacing w:after="0" w:line="240" w:lineRule="auto"/>
        <w:ind w:firstLine="709"/>
        <w:jc w:val="right"/>
        <w:rPr>
          <w:rFonts w:ascii="Times New Roman" w:eastAsia="Calibri" w:hAnsi="Times New Roman" w:cs="Times New Roman"/>
          <w:color w:val="000000"/>
          <w:sz w:val="24"/>
          <w:szCs w:val="24"/>
        </w:rPr>
      </w:pPr>
      <w:r w:rsidRPr="001279BF">
        <w:rPr>
          <w:rFonts w:ascii="Times New Roman" w:eastAsia="Calibri" w:hAnsi="Times New Roman" w:cs="Times New Roman"/>
          <w:color w:val="000000"/>
          <w:sz w:val="24"/>
          <w:szCs w:val="24"/>
        </w:rPr>
        <w:t>к Положению</w:t>
      </w:r>
    </w:p>
    <w:p w:rsidR="0089373E" w:rsidRPr="001279BF" w:rsidRDefault="0089373E" w:rsidP="0089373E">
      <w:pPr>
        <w:autoSpaceDE w:val="0"/>
        <w:autoSpaceDN w:val="0"/>
        <w:adjustRightInd w:val="0"/>
        <w:spacing w:after="0" w:line="240" w:lineRule="auto"/>
        <w:ind w:firstLine="709"/>
        <w:jc w:val="right"/>
        <w:rPr>
          <w:rFonts w:ascii="Times New Roman" w:eastAsia="Calibri" w:hAnsi="Times New Roman" w:cs="Times New Roman"/>
          <w:color w:val="000000"/>
          <w:sz w:val="24"/>
          <w:szCs w:val="24"/>
        </w:rPr>
      </w:pPr>
      <w:r w:rsidRPr="001279BF">
        <w:rPr>
          <w:rFonts w:ascii="Times New Roman" w:eastAsia="Calibri" w:hAnsi="Times New Roman" w:cs="Times New Roman"/>
          <w:color w:val="000000"/>
          <w:sz w:val="24"/>
          <w:szCs w:val="24"/>
        </w:rPr>
        <w:t>о муниципальном жилищном</w:t>
      </w:r>
    </w:p>
    <w:p w:rsidR="0089373E" w:rsidRPr="001279BF" w:rsidRDefault="0089373E" w:rsidP="0089373E">
      <w:pPr>
        <w:autoSpaceDE w:val="0"/>
        <w:autoSpaceDN w:val="0"/>
        <w:adjustRightInd w:val="0"/>
        <w:spacing w:after="0" w:line="240" w:lineRule="auto"/>
        <w:ind w:firstLine="709"/>
        <w:jc w:val="right"/>
        <w:rPr>
          <w:rFonts w:ascii="Times New Roman" w:eastAsia="Calibri" w:hAnsi="Times New Roman" w:cs="Times New Roman"/>
          <w:color w:val="000000"/>
          <w:sz w:val="24"/>
          <w:szCs w:val="24"/>
        </w:rPr>
      </w:pPr>
      <w:r w:rsidRPr="001279BF">
        <w:rPr>
          <w:rFonts w:ascii="Times New Roman" w:eastAsia="Calibri" w:hAnsi="Times New Roman" w:cs="Times New Roman"/>
          <w:color w:val="000000"/>
          <w:sz w:val="24"/>
          <w:szCs w:val="24"/>
        </w:rPr>
        <w:t>контроле на территории</w:t>
      </w:r>
    </w:p>
    <w:p w:rsidR="0089373E" w:rsidRPr="001279BF" w:rsidRDefault="0089373E" w:rsidP="0089373E">
      <w:pPr>
        <w:autoSpaceDE w:val="0"/>
        <w:autoSpaceDN w:val="0"/>
        <w:adjustRightInd w:val="0"/>
        <w:spacing w:after="0" w:line="240" w:lineRule="auto"/>
        <w:ind w:firstLine="709"/>
        <w:jc w:val="right"/>
        <w:rPr>
          <w:rFonts w:ascii="Times New Roman" w:eastAsia="Calibri" w:hAnsi="Times New Roman" w:cs="Times New Roman"/>
          <w:color w:val="000000"/>
          <w:sz w:val="24"/>
          <w:szCs w:val="24"/>
        </w:rPr>
      </w:pPr>
      <w:r w:rsidRPr="001279BF">
        <w:rPr>
          <w:rFonts w:ascii="Times New Roman" w:eastAsia="Calibri" w:hAnsi="Times New Roman" w:cs="Times New Roman"/>
          <w:color w:val="000000"/>
          <w:sz w:val="24"/>
          <w:szCs w:val="24"/>
        </w:rPr>
        <w:t>городского поселения Берёзово</w:t>
      </w:r>
    </w:p>
    <w:p w:rsidR="0089373E" w:rsidRPr="0089373E" w:rsidRDefault="0089373E" w:rsidP="0089373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89373E" w:rsidRPr="0089373E" w:rsidRDefault="0089373E" w:rsidP="0089373E">
      <w:pPr>
        <w:autoSpaceDE w:val="0"/>
        <w:autoSpaceDN w:val="0"/>
        <w:adjustRightInd w:val="0"/>
        <w:spacing w:after="0" w:line="240" w:lineRule="auto"/>
        <w:ind w:firstLine="709"/>
        <w:jc w:val="both"/>
        <w:rPr>
          <w:rFonts w:ascii="Times New Roman" w:eastAsia="Calibri" w:hAnsi="Times New Roman" w:cs="Times New Roman"/>
          <w:b/>
          <w:color w:val="000000"/>
          <w:sz w:val="28"/>
          <w:szCs w:val="28"/>
        </w:rPr>
      </w:pPr>
      <w:r w:rsidRPr="0089373E">
        <w:rPr>
          <w:rFonts w:ascii="Times New Roman" w:eastAsia="Calibri" w:hAnsi="Times New Roman" w:cs="Times New Roman"/>
          <w:b/>
          <w:color w:val="000000"/>
          <w:sz w:val="28"/>
          <w:szCs w:val="28"/>
        </w:rPr>
        <w:t>Индикаторы риска нарушения обязательных требований, используемых в качестве основания для определения необходимости проведения внеплановых проверок при осуществлении муниципального жилищного контроля на территории городского поселения Берёзово</w:t>
      </w:r>
    </w:p>
    <w:p w:rsidR="0089373E" w:rsidRPr="0089373E" w:rsidRDefault="0089373E" w:rsidP="0089373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89373E" w:rsidRPr="0089373E" w:rsidRDefault="0089373E" w:rsidP="0089373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89373E">
        <w:rPr>
          <w:rFonts w:ascii="Times New Roman" w:eastAsia="Calibri" w:hAnsi="Times New Roman" w:cs="Times New Roman"/>
          <w:color w:val="000000"/>
          <w:sz w:val="28"/>
          <w:szCs w:val="28"/>
        </w:rPr>
        <w:t>1. Трехкратный и более рост количества обращений за единицу времени (месяц, квартал)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(поступивших способом, позволяющим установить личность обратившегося гражданина) или организаций,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фактах нарушений контролируемыми лицами обязательных требований, установленных частью 1 статьи 20 Жилищного кодекса Российской Федерации.</w:t>
      </w:r>
    </w:p>
    <w:p w:rsidR="0089373E" w:rsidRPr="0089373E" w:rsidRDefault="0089373E" w:rsidP="0089373E">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89373E">
        <w:rPr>
          <w:rFonts w:ascii="Times New Roman" w:eastAsia="Calibri" w:hAnsi="Times New Roman" w:cs="Times New Roman"/>
          <w:color w:val="000000"/>
          <w:sz w:val="28"/>
          <w:szCs w:val="28"/>
        </w:rPr>
        <w:t>2. Отсутствие в течение трех и более месяцев актуализации информации, подлежащей размещению в государственной информационной системе жилищно-коммунального хозяйства в соответствии с порядком, формами, сроками и периодичностью размещения, установленными в соответствии с частью 5 статьи 165 Жилищного кодекса Российской Федерации.</w:t>
      </w:r>
    </w:p>
    <w:p w:rsidR="0089373E" w:rsidRPr="0089373E" w:rsidRDefault="0089373E" w:rsidP="0089373E">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p>
    <w:p w:rsidR="00C128E3" w:rsidRDefault="00C128E3" w:rsidP="0089373E">
      <w:pPr>
        <w:pStyle w:val="Default"/>
        <w:ind w:firstLine="709"/>
        <w:jc w:val="both"/>
      </w:pPr>
    </w:p>
    <w:sectPr w:rsidR="00C128E3" w:rsidSect="001279BF">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D25CF"/>
    <w:multiLevelType w:val="multilevel"/>
    <w:tmpl w:val="0F56C11A"/>
    <w:lvl w:ilvl="0">
      <w:start w:val="1"/>
      <w:numFmt w:val="decimal"/>
      <w:lvlText w:val="%1)"/>
      <w:lvlJc w:val="left"/>
      <w:pPr>
        <w:ind w:left="2464" w:hanging="360"/>
      </w:pPr>
      <w:rPr>
        <w:rFonts w:hint="default"/>
      </w:rPr>
    </w:lvl>
    <w:lvl w:ilvl="1">
      <w:start w:val="1"/>
      <w:numFmt w:val="decimal"/>
      <w:lvlText w:val="%2."/>
      <w:lvlJc w:val="left"/>
      <w:pPr>
        <w:ind w:left="3184" w:hanging="360"/>
      </w:pPr>
      <w:rPr>
        <w:rFonts w:hint="default"/>
      </w:rPr>
    </w:lvl>
    <w:lvl w:ilvl="2" w:tentative="1">
      <w:start w:val="1"/>
      <w:numFmt w:val="lowerRoman"/>
      <w:lvlText w:val="%3."/>
      <w:lvlJc w:val="right"/>
      <w:pPr>
        <w:ind w:left="3904" w:hanging="180"/>
      </w:pPr>
    </w:lvl>
    <w:lvl w:ilvl="3" w:tentative="1">
      <w:start w:val="1"/>
      <w:numFmt w:val="decimal"/>
      <w:lvlText w:val="%4."/>
      <w:lvlJc w:val="left"/>
      <w:pPr>
        <w:ind w:left="4624" w:hanging="360"/>
      </w:pPr>
    </w:lvl>
    <w:lvl w:ilvl="4" w:tentative="1">
      <w:start w:val="1"/>
      <w:numFmt w:val="lowerLetter"/>
      <w:lvlText w:val="%5."/>
      <w:lvlJc w:val="left"/>
      <w:pPr>
        <w:ind w:left="5344" w:hanging="360"/>
      </w:pPr>
    </w:lvl>
    <w:lvl w:ilvl="5" w:tentative="1">
      <w:start w:val="1"/>
      <w:numFmt w:val="lowerRoman"/>
      <w:lvlText w:val="%6."/>
      <w:lvlJc w:val="right"/>
      <w:pPr>
        <w:ind w:left="6064" w:hanging="180"/>
      </w:pPr>
    </w:lvl>
    <w:lvl w:ilvl="6" w:tentative="1">
      <w:start w:val="1"/>
      <w:numFmt w:val="decimal"/>
      <w:lvlText w:val="%7."/>
      <w:lvlJc w:val="left"/>
      <w:pPr>
        <w:ind w:left="6784" w:hanging="360"/>
      </w:pPr>
    </w:lvl>
    <w:lvl w:ilvl="7" w:tentative="1">
      <w:start w:val="1"/>
      <w:numFmt w:val="lowerLetter"/>
      <w:lvlText w:val="%8."/>
      <w:lvlJc w:val="left"/>
      <w:pPr>
        <w:ind w:left="7504" w:hanging="360"/>
      </w:pPr>
    </w:lvl>
    <w:lvl w:ilvl="8" w:tentative="1">
      <w:start w:val="1"/>
      <w:numFmt w:val="lowerRoman"/>
      <w:lvlText w:val="%9."/>
      <w:lvlJc w:val="right"/>
      <w:pPr>
        <w:ind w:left="8224" w:hanging="180"/>
      </w:pPr>
    </w:lvl>
  </w:abstractNum>
  <w:abstractNum w:abstractNumId="1" w15:restartNumberingAfterBreak="0">
    <w:nsid w:val="098A25D8"/>
    <w:multiLevelType w:val="hybridMultilevel"/>
    <w:tmpl w:val="BFB400CE"/>
    <w:lvl w:ilvl="0" w:tplc="0419000F">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B1B49A3"/>
    <w:multiLevelType w:val="multilevel"/>
    <w:tmpl w:val="88688A30"/>
    <w:lvl w:ilvl="0">
      <w:start w:val="4"/>
      <w:numFmt w:val="decimal"/>
      <w:lvlText w:val="%1."/>
      <w:lvlJc w:val="left"/>
      <w:pPr>
        <w:ind w:left="450" w:hanging="450"/>
      </w:pPr>
      <w:rPr>
        <w:rFonts w:hint="default"/>
      </w:rPr>
    </w:lvl>
    <w:lvl w:ilvl="1">
      <w:start w:val="1"/>
      <w:numFmt w:val="decimal"/>
      <w:lvlText w:val="%1.%2."/>
      <w:lvlJc w:val="left"/>
      <w:pPr>
        <w:ind w:left="3544" w:hanging="720"/>
      </w:pPr>
      <w:rPr>
        <w:rFonts w:hint="default"/>
      </w:rPr>
    </w:lvl>
    <w:lvl w:ilvl="2">
      <w:start w:val="1"/>
      <w:numFmt w:val="decimal"/>
      <w:lvlText w:val="%1.%2.%3."/>
      <w:lvlJc w:val="left"/>
      <w:pPr>
        <w:ind w:left="6368" w:hanging="720"/>
      </w:pPr>
      <w:rPr>
        <w:rFonts w:hint="default"/>
      </w:rPr>
    </w:lvl>
    <w:lvl w:ilvl="3">
      <w:start w:val="1"/>
      <w:numFmt w:val="decimal"/>
      <w:lvlText w:val="%1.%2.%3.%4."/>
      <w:lvlJc w:val="left"/>
      <w:pPr>
        <w:ind w:left="9552" w:hanging="1080"/>
      </w:pPr>
      <w:rPr>
        <w:rFonts w:hint="default"/>
      </w:rPr>
    </w:lvl>
    <w:lvl w:ilvl="4">
      <w:start w:val="1"/>
      <w:numFmt w:val="decimal"/>
      <w:lvlText w:val="%1.%2.%3.%4.%5."/>
      <w:lvlJc w:val="left"/>
      <w:pPr>
        <w:ind w:left="12376" w:hanging="1080"/>
      </w:pPr>
      <w:rPr>
        <w:rFonts w:hint="default"/>
      </w:rPr>
    </w:lvl>
    <w:lvl w:ilvl="5">
      <w:start w:val="1"/>
      <w:numFmt w:val="decimal"/>
      <w:lvlText w:val="%1.%2.%3.%4.%5.%6."/>
      <w:lvlJc w:val="left"/>
      <w:pPr>
        <w:ind w:left="15560" w:hanging="1440"/>
      </w:pPr>
      <w:rPr>
        <w:rFonts w:hint="default"/>
      </w:rPr>
    </w:lvl>
    <w:lvl w:ilvl="6">
      <w:start w:val="1"/>
      <w:numFmt w:val="decimal"/>
      <w:lvlText w:val="%1.%2.%3.%4.%5.%6.%7."/>
      <w:lvlJc w:val="left"/>
      <w:pPr>
        <w:ind w:left="18744" w:hanging="1800"/>
      </w:pPr>
      <w:rPr>
        <w:rFonts w:hint="default"/>
      </w:rPr>
    </w:lvl>
    <w:lvl w:ilvl="7">
      <w:start w:val="1"/>
      <w:numFmt w:val="decimal"/>
      <w:lvlText w:val="%1.%2.%3.%4.%5.%6.%7.%8."/>
      <w:lvlJc w:val="left"/>
      <w:pPr>
        <w:ind w:left="21568" w:hanging="1800"/>
      </w:pPr>
      <w:rPr>
        <w:rFonts w:hint="default"/>
      </w:rPr>
    </w:lvl>
    <w:lvl w:ilvl="8">
      <w:start w:val="1"/>
      <w:numFmt w:val="decimal"/>
      <w:lvlText w:val="%1.%2.%3.%4.%5.%6.%7.%8.%9."/>
      <w:lvlJc w:val="left"/>
      <w:pPr>
        <w:ind w:left="24752" w:hanging="2160"/>
      </w:pPr>
      <w:rPr>
        <w:rFonts w:hint="default"/>
      </w:rPr>
    </w:lvl>
  </w:abstractNum>
  <w:abstractNum w:abstractNumId="3" w15:restartNumberingAfterBreak="0">
    <w:nsid w:val="0B4876C5"/>
    <w:multiLevelType w:val="multilevel"/>
    <w:tmpl w:val="905CA5B4"/>
    <w:lvl w:ilvl="0">
      <w:start w:val="6"/>
      <w:numFmt w:val="decimal"/>
      <w:lvlText w:val="%1."/>
      <w:lvlJc w:val="left"/>
      <w:pPr>
        <w:ind w:left="450" w:hanging="45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4" w15:restartNumberingAfterBreak="0">
    <w:nsid w:val="16240C5B"/>
    <w:multiLevelType w:val="hybridMultilevel"/>
    <w:tmpl w:val="084CA6A2"/>
    <w:lvl w:ilvl="0" w:tplc="CDDC1100">
      <w:start w:val="1"/>
      <w:numFmt w:val="decimal"/>
      <w:lvlText w:val="%1)"/>
      <w:lvlJc w:val="left"/>
      <w:pPr>
        <w:ind w:left="1069" w:hanging="360"/>
      </w:pPr>
      <w:rPr>
        <w:rFonts w:ascii="Times New Roman" w:eastAsiaTheme="minorHAnsi"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1A3FEE"/>
    <w:multiLevelType w:val="hybridMultilevel"/>
    <w:tmpl w:val="D69252B0"/>
    <w:lvl w:ilvl="0" w:tplc="E6306738">
      <w:start w:val="1"/>
      <w:numFmt w:val="decimal"/>
      <w:lvlText w:val="%1."/>
      <w:lvlJc w:val="left"/>
      <w:pPr>
        <w:ind w:left="1909" w:hanging="1200"/>
      </w:pPr>
      <w:rPr>
        <w:rFonts w:hint="default"/>
      </w:rPr>
    </w:lvl>
    <w:lvl w:ilvl="1" w:tplc="C0FADB36">
      <w:start w:val="1"/>
      <w:numFmt w:val="decimal"/>
      <w:lvlText w:val="%2)"/>
      <w:lvlJc w:val="left"/>
      <w:pPr>
        <w:ind w:left="2464" w:hanging="1035"/>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92B41F0"/>
    <w:multiLevelType w:val="multilevel"/>
    <w:tmpl w:val="1AAED13C"/>
    <w:lvl w:ilvl="0">
      <w:start w:val="1"/>
      <w:numFmt w:val="decimal"/>
      <w:lvlText w:val="%1."/>
      <w:lvlJc w:val="left"/>
      <w:pPr>
        <w:ind w:left="1819" w:hanging="1110"/>
      </w:pPr>
      <w:rPr>
        <w:rFonts w:hint="default"/>
        <w:b w:val="0"/>
      </w:rPr>
    </w:lvl>
    <w:lvl w:ilvl="1">
      <w:start w:val="1"/>
      <w:numFmt w:val="decimal"/>
      <w:isLgl/>
      <w:lvlText w:val="%2."/>
      <w:lvlJc w:val="left"/>
      <w:pPr>
        <w:ind w:left="1429" w:hanging="720"/>
      </w:pPr>
      <w:rPr>
        <w:rFonts w:ascii="Times New Roman" w:eastAsiaTheme="minorHAnsi" w:hAnsi="Times New Roman" w:cs="Times New Roman"/>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15:restartNumberingAfterBreak="0">
    <w:nsid w:val="1A5A37D9"/>
    <w:multiLevelType w:val="multilevel"/>
    <w:tmpl w:val="9142FF4C"/>
    <w:lvl w:ilvl="0">
      <w:start w:val="3"/>
      <w:numFmt w:val="decimal"/>
      <w:lvlText w:val="%1."/>
      <w:lvlJc w:val="left"/>
      <w:pPr>
        <w:ind w:left="450" w:hanging="450"/>
      </w:pPr>
    </w:lvl>
    <w:lvl w:ilvl="1">
      <w:start w:val="3"/>
      <w:numFmt w:val="decimal"/>
      <w:lvlText w:val="%1.%2."/>
      <w:lvlJc w:val="left"/>
      <w:pPr>
        <w:ind w:left="1530" w:hanging="720"/>
      </w:pPr>
    </w:lvl>
    <w:lvl w:ilvl="2">
      <w:start w:val="1"/>
      <w:numFmt w:val="decimal"/>
      <w:lvlText w:val="%1.%2.%3."/>
      <w:lvlJc w:val="left"/>
      <w:pPr>
        <w:ind w:left="2340" w:hanging="720"/>
      </w:pPr>
    </w:lvl>
    <w:lvl w:ilvl="3">
      <w:start w:val="1"/>
      <w:numFmt w:val="decimal"/>
      <w:lvlText w:val="%1.%2.%3.%4."/>
      <w:lvlJc w:val="left"/>
      <w:pPr>
        <w:ind w:left="3510" w:hanging="1080"/>
      </w:pPr>
    </w:lvl>
    <w:lvl w:ilvl="4">
      <w:start w:val="1"/>
      <w:numFmt w:val="decimal"/>
      <w:lvlText w:val="%1.%2.%3.%4.%5."/>
      <w:lvlJc w:val="left"/>
      <w:pPr>
        <w:ind w:left="4320" w:hanging="1080"/>
      </w:pPr>
    </w:lvl>
    <w:lvl w:ilvl="5">
      <w:start w:val="1"/>
      <w:numFmt w:val="decimal"/>
      <w:lvlText w:val="%1.%2.%3.%4.%5.%6."/>
      <w:lvlJc w:val="left"/>
      <w:pPr>
        <w:ind w:left="5490" w:hanging="1440"/>
      </w:pPr>
    </w:lvl>
    <w:lvl w:ilvl="6">
      <w:start w:val="1"/>
      <w:numFmt w:val="decimal"/>
      <w:lvlText w:val="%1.%2.%3.%4.%5.%6.%7."/>
      <w:lvlJc w:val="left"/>
      <w:pPr>
        <w:ind w:left="6660" w:hanging="1800"/>
      </w:pPr>
    </w:lvl>
    <w:lvl w:ilvl="7">
      <w:start w:val="1"/>
      <w:numFmt w:val="decimal"/>
      <w:lvlText w:val="%1.%2.%3.%4.%5.%6.%7.%8."/>
      <w:lvlJc w:val="left"/>
      <w:pPr>
        <w:ind w:left="7470" w:hanging="1800"/>
      </w:pPr>
    </w:lvl>
    <w:lvl w:ilvl="8">
      <w:start w:val="1"/>
      <w:numFmt w:val="decimal"/>
      <w:lvlText w:val="%1.%2.%3.%4.%5.%6.%7.%8.%9."/>
      <w:lvlJc w:val="left"/>
      <w:pPr>
        <w:ind w:left="8640" w:hanging="2160"/>
      </w:pPr>
    </w:lvl>
  </w:abstractNum>
  <w:abstractNum w:abstractNumId="8" w15:restartNumberingAfterBreak="0">
    <w:nsid w:val="1D0D3E99"/>
    <w:multiLevelType w:val="hybridMultilevel"/>
    <w:tmpl w:val="B77200F2"/>
    <w:lvl w:ilvl="0" w:tplc="6E4A9A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F385442"/>
    <w:multiLevelType w:val="multilevel"/>
    <w:tmpl w:val="905CA5B4"/>
    <w:lvl w:ilvl="0">
      <w:start w:val="7"/>
      <w:numFmt w:val="decimal"/>
      <w:lvlText w:val="%1."/>
      <w:lvlJc w:val="left"/>
      <w:pPr>
        <w:ind w:left="450" w:hanging="45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10" w15:restartNumberingAfterBreak="0">
    <w:nsid w:val="20ED68ED"/>
    <w:multiLevelType w:val="hybridMultilevel"/>
    <w:tmpl w:val="39CA81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103358E"/>
    <w:multiLevelType w:val="multilevel"/>
    <w:tmpl w:val="1AAED13C"/>
    <w:lvl w:ilvl="0">
      <w:start w:val="1"/>
      <w:numFmt w:val="decimal"/>
      <w:lvlText w:val="%1."/>
      <w:lvlJc w:val="left"/>
      <w:pPr>
        <w:ind w:left="1819" w:hanging="1110"/>
      </w:pPr>
      <w:rPr>
        <w:rFonts w:hint="default"/>
        <w:b w:val="0"/>
      </w:rPr>
    </w:lvl>
    <w:lvl w:ilvl="1">
      <w:start w:val="1"/>
      <w:numFmt w:val="decimal"/>
      <w:isLgl/>
      <w:lvlText w:val="%2."/>
      <w:lvlJc w:val="left"/>
      <w:pPr>
        <w:ind w:left="1429" w:hanging="720"/>
      </w:pPr>
      <w:rPr>
        <w:rFonts w:ascii="Times New Roman" w:eastAsiaTheme="minorHAnsi" w:hAnsi="Times New Roman" w:cs="Times New Roman"/>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2" w15:restartNumberingAfterBreak="0">
    <w:nsid w:val="24EF22BB"/>
    <w:multiLevelType w:val="hybridMultilevel"/>
    <w:tmpl w:val="20C23940"/>
    <w:lvl w:ilvl="0" w:tplc="23E8D532">
      <w:start w:val="8"/>
      <w:numFmt w:val="decimal"/>
      <w:lvlText w:val="%1."/>
      <w:lvlJc w:val="left"/>
      <w:pPr>
        <w:ind w:left="1429" w:hanging="360"/>
      </w:pPr>
      <w:rPr>
        <w:rFonts w:hint="default"/>
        <w:b w:val="0"/>
      </w:rPr>
    </w:lvl>
    <w:lvl w:ilvl="1" w:tplc="AB4AE3FA">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D282493"/>
    <w:multiLevelType w:val="multilevel"/>
    <w:tmpl w:val="A9E09BF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34F13412"/>
    <w:multiLevelType w:val="multilevel"/>
    <w:tmpl w:val="1AAED13C"/>
    <w:lvl w:ilvl="0">
      <w:start w:val="1"/>
      <w:numFmt w:val="decimal"/>
      <w:lvlText w:val="%1."/>
      <w:lvlJc w:val="left"/>
      <w:pPr>
        <w:ind w:left="1819" w:hanging="1110"/>
      </w:pPr>
      <w:rPr>
        <w:rFonts w:hint="default"/>
        <w:b w:val="0"/>
      </w:rPr>
    </w:lvl>
    <w:lvl w:ilvl="1">
      <w:start w:val="1"/>
      <w:numFmt w:val="decimal"/>
      <w:isLgl/>
      <w:lvlText w:val="%2."/>
      <w:lvlJc w:val="left"/>
      <w:pPr>
        <w:ind w:left="1429" w:hanging="720"/>
      </w:pPr>
      <w:rPr>
        <w:rFonts w:ascii="Times New Roman" w:eastAsiaTheme="minorHAnsi" w:hAnsi="Times New Roman" w:cs="Times New Roman"/>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5" w15:restartNumberingAfterBreak="0">
    <w:nsid w:val="359D09B9"/>
    <w:multiLevelType w:val="hybridMultilevel"/>
    <w:tmpl w:val="62163D0C"/>
    <w:lvl w:ilvl="0" w:tplc="45A647F8">
      <w:start w:val="1"/>
      <w:numFmt w:val="decimal"/>
      <w:lvlText w:val="%1)"/>
      <w:lvlJc w:val="left"/>
      <w:pPr>
        <w:ind w:left="1879" w:hanging="11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CFA07E4"/>
    <w:multiLevelType w:val="multilevel"/>
    <w:tmpl w:val="905CA5B4"/>
    <w:lvl w:ilvl="0">
      <w:start w:val="6"/>
      <w:numFmt w:val="decimal"/>
      <w:lvlText w:val="%1."/>
      <w:lvlJc w:val="left"/>
      <w:pPr>
        <w:ind w:left="450" w:hanging="45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17" w15:restartNumberingAfterBreak="0">
    <w:nsid w:val="3F3C12D0"/>
    <w:multiLevelType w:val="multilevel"/>
    <w:tmpl w:val="1AAED13C"/>
    <w:lvl w:ilvl="0">
      <w:start w:val="1"/>
      <w:numFmt w:val="decimal"/>
      <w:lvlText w:val="%1."/>
      <w:lvlJc w:val="left"/>
      <w:pPr>
        <w:ind w:left="1819" w:hanging="1110"/>
      </w:pPr>
      <w:rPr>
        <w:rFonts w:hint="default"/>
        <w:b w:val="0"/>
      </w:rPr>
    </w:lvl>
    <w:lvl w:ilvl="1">
      <w:start w:val="1"/>
      <w:numFmt w:val="decimal"/>
      <w:isLgl/>
      <w:lvlText w:val="%2."/>
      <w:lvlJc w:val="left"/>
      <w:pPr>
        <w:ind w:left="1429" w:hanging="720"/>
      </w:pPr>
      <w:rPr>
        <w:rFonts w:ascii="Times New Roman" w:eastAsiaTheme="minorHAnsi" w:hAnsi="Times New Roman" w:cs="Times New Roman"/>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8" w15:restartNumberingAfterBreak="0">
    <w:nsid w:val="42211DC3"/>
    <w:multiLevelType w:val="multilevel"/>
    <w:tmpl w:val="B5DEB186"/>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462F4201"/>
    <w:multiLevelType w:val="multilevel"/>
    <w:tmpl w:val="F018797E"/>
    <w:lvl w:ilvl="0">
      <w:start w:val="1"/>
      <w:numFmt w:val="decimal"/>
      <w:lvlText w:val="%1."/>
      <w:lvlJc w:val="left"/>
      <w:pPr>
        <w:ind w:left="1395" w:hanging="1395"/>
      </w:pPr>
      <w:rPr>
        <w:rFonts w:hint="default"/>
      </w:rPr>
    </w:lvl>
    <w:lvl w:ilvl="1">
      <w:start w:val="1"/>
      <w:numFmt w:val="decimal"/>
      <w:lvlText w:val="%2."/>
      <w:lvlJc w:val="left"/>
      <w:pPr>
        <w:ind w:left="2388" w:hanging="1395"/>
      </w:pPr>
      <w:rPr>
        <w:rFonts w:ascii="Times New Roman" w:eastAsiaTheme="minorHAnsi" w:hAnsi="Times New Roman" w:cs="Times New Roman"/>
      </w:rPr>
    </w:lvl>
    <w:lvl w:ilvl="2">
      <w:start w:val="1"/>
      <w:numFmt w:val="decimal"/>
      <w:lvlText w:val="%1.%2.%3."/>
      <w:lvlJc w:val="left"/>
      <w:pPr>
        <w:ind w:left="2813" w:hanging="1395"/>
      </w:pPr>
      <w:rPr>
        <w:rFonts w:hint="default"/>
      </w:rPr>
    </w:lvl>
    <w:lvl w:ilvl="3">
      <w:start w:val="1"/>
      <w:numFmt w:val="decimal"/>
      <w:lvlText w:val="%1.%2.%3.%4."/>
      <w:lvlJc w:val="left"/>
      <w:pPr>
        <w:ind w:left="3522" w:hanging="1395"/>
      </w:pPr>
      <w:rPr>
        <w:rFonts w:hint="default"/>
      </w:rPr>
    </w:lvl>
    <w:lvl w:ilvl="4">
      <w:start w:val="1"/>
      <w:numFmt w:val="decimal"/>
      <w:lvlText w:val="%1.%2.%3.%4.%5."/>
      <w:lvlJc w:val="left"/>
      <w:pPr>
        <w:ind w:left="4231" w:hanging="139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15:restartNumberingAfterBreak="0">
    <w:nsid w:val="48122014"/>
    <w:multiLevelType w:val="multilevel"/>
    <w:tmpl w:val="9A30AF38"/>
    <w:lvl w:ilvl="0">
      <w:start w:val="2"/>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5F97728A"/>
    <w:multiLevelType w:val="multilevel"/>
    <w:tmpl w:val="C3F66B10"/>
    <w:lvl w:ilvl="0">
      <w:start w:val="1"/>
      <w:numFmt w:val="decimal"/>
      <w:lvlText w:val="%1."/>
      <w:lvlJc w:val="left"/>
      <w:pPr>
        <w:ind w:left="450" w:hanging="450"/>
      </w:pPr>
      <w:rPr>
        <w:rFonts w:hint="default"/>
      </w:rPr>
    </w:lvl>
    <w:lvl w:ilvl="1">
      <w:start w:val="5"/>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22" w15:restartNumberingAfterBreak="0">
    <w:nsid w:val="64543352"/>
    <w:multiLevelType w:val="multilevel"/>
    <w:tmpl w:val="1FEABC56"/>
    <w:lvl w:ilvl="0">
      <w:start w:val="5"/>
      <w:numFmt w:val="decimal"/>
      <w:lvlText w:val="%1."/>
      <w:lvlJc w:val="left"/>
      <w:pPr>
        <w:ind w:left="450" w:hanging="45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23" w15:restartNumberingAfterBreak="0">
    <w:nsid w:val="6C0C4E7B"/>
    <w:multiLevelType w:val="multilevel"/>
    <w:tmpl w:val="35BA907E"/>
    <w:lvl w:ilvl="0">
      <w:start w:val="3"/>
      <w:numFmt w:val="decimal"/>
      <w:lvlText w:val="%1."/>
      <w:lvlJc w:val="left"/>
      <w:pPr>
        <w:ind w:left="450" w:hanging="450"/>
      </w:pPr>
      <w:rPr>
        <w:rFonts w:hint="default"/>
      </w:rPr>
    </w:lvl>
    <w:lvl w:ilvl="1">
      <w:start w:val="1"/>
      <w:numFmt w:val="decimal"/>
      <w:lvlText w:val="%1.%2."/>
      <w:lvlJc w:val="left"/>
      <w:pPr>
        <w:ind w:left="3544" w:hanging="720"/>
      </w:pPr>
      <w:rPr>
        <w:rFonts w:hint="default"/>
      </w:rPr>
    </w:lvl>
    <w:lvl w:ilvl="2">
      <w:start w:val="1"/>
      <w:numFmt w:val="decimal"/>
      <w:lvlText w:val="%1.%2.%3."/>
      <w:lvlJc w:val="left"/>
      <w:pPr>
        <w:ind w:left="6368" w:hanging="720"/>
      </w:pPr>
      <w:rPr>
        <w:rFonts w:hint="default"/>
      </w:rPr>
    </w:lvl>
    <w:lvl w:ilvl="3">
      <w:start w:val="1"/>
      <w:numFmt w:val="decimal"/>
      <w:lvlText w:val="%1.%2.%3.%4."/>
      <w:lvlJc w:val="left"/>
      <w:pPr>
        <w:ind w:left="9552" w:hanging="1080"/>
      </w:pPr>
      <w:rPr>
        <w:rFonts w:hint="default"/>
      </w:rPr>
    </w:lvl>
    <w:lvl w:ilvl="4">
      <w:start w:val="1"/>
      <w:numFmt w:val="decimal"/>
      <w:lvlText w:val="%1.%2.%3.%4.%5."/>
      <w:lvlJc w:val="left"/>
      <w:pPr>
        <w:ind w:left="12376" w:hanging="1080"/>
      </w:pPr>
      <w:rPr>
        <w:rFonts w:hint="default"/>
      </w:rPr>
    </w:lvl>
    <w:lvl w:ilvl="5">
      <w:start w:val="1"/>
      <w:numFmt w:val="decimal"/>
      <w:lvlText w:val="%1.%2.%3.%4.%5.%6."/>
      <w:lvlJc w:val="left"/>
      <w:pPr>
        <w:ind w:left="15560" w:hanging="1440"/>
      </w:pPr>
      <w:rPr>
        <w:rFonts w:hint="default"/>
      </w:rPr>
    </w:lvl>
    <w:lvl w:ilvl="6">
      <w:start w:val="1"/>
      <w:numFmt w:val="decimal"/>
      <w:lvlText w:val="%1.%2.%3.%4.%5.%6.%7."/>
      <w:lvlJc w:val="left"/>
      <w:pPr>
        <w:ind w:left="18744" w:hanging="1800"/>
      </w:pPr>
      <w:rPr>
        <w:rFonts w:hint="default"/>
      </w:rPr>
    </w:lvl>
    <w:lvl w:ilvl="7">
      <w:start w:val="1"/>
      <w:numFmt w:val="decimal"/>
      <w:lvlText w:val="%1.%2.%3.%4.%5.%6.%7.%8."/>
      <w:lvlJc w:val="left"/>
      <w:pPr>
        <w:ind w:left="21568" w:hanging="1800"/>
      </w:pPr>
      <w:rPr>
        <w:rFonts w:hint="default"/>
      </w:rPr>
    </w:lvl>
    <w:lvl w:ilvl="8">
      <w:start w:val="1"/>
      <w:numFmt w:val="decimal"/>
      <w:lvlText w:val="%1.%2.%3.%4.%5.%6.%7.%8.%9."/>
      <w:lvlJc w:val="left"/>
      <w:pPr>
        <w:ind w:left="24752" w:hanging="2160"/>
      </w:pPr>
      <w:rPr>
        <w:rFonts w:hint="default"/>
      </w:rPr>
    </w:lvl>
  </w:abstractNum>
  <w:abstractNum w:abstractNumId="24" w15:restartNumberingAfterBreak="0">
    <w:nsid w:val="6F7D5F80"/>
    <w:multiLevelType w:val="multilevel"/>
    <w:tmpl w:val="1D10662C"/>
    <w:lvl w:ilvl="0">
      <w:start w:val="1"/>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25" w15:restartNumberingAfterBreak="0">
    <w:nsid w:val="72FE55EB"/>
    <w:multiLevelType w:val="multilevel"/>
    <w:tmpl w:val="1AAED13C"/>
    <w:lvl w:ilvl="0">
      <w:start w:val="1"/>
      <w:numFmt w:val="decimal"/>
      <w:lvlText w:val="%1."/>
      <w:lvlJc w:val="left"/>
      <w:pPr>
        <w:ind w:left="1819" w:hanging="1110"/>
      </w:pPr>
      <w:rPr>
        <w:rFonts w:hint="default"/>
        <w:b w:val="0"/>
      </w:rPr>
    </w:lvl>
    <w:lvl w:ilvl="1">
      <w:start w:val="1"/>
      <w:numFmt w:val="decimal"/>
      <w:isLgl/>
      <w:lvlText w:val="%2."/>
      <w:lvlJc w:val="left"/>
      <w:pPr>
        <w:ind w:left="1429" w:hanging="720"/>
      </w:pPr>
      <w:rPr>
        <w:rFonts w:ascii="Times New Roman" w:eastAsiaTheme="minorHAnsi" w:hAnsi="Times New Roman" w:cs="Times New Roman"/>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6" w15:restartNumberingAfterBreak="0">
    <w:nsid w:val="77177659"/>
    <w:multiLevelType w:val="multilevel"/>
    <w:tmpl w:val="905CA5B4"/>
    <w:lvl w:ilvl="0">
      <w:start w:val="8"/>
      <w:numFmt w:val="decimal"/>
      <w:lvlText w:val="%1."/>
      <w:lvlJc w:val="left"/>
      <w:pPr>
        <w:ind w:left="450" w:hanging="45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27" w15:restartNumberingAfterBreak="0">
    <w:nsid w:val="78E1219A"/>
    <w:multiLevelType w:val="hybridMultilevel"/>
    <w:tmpl w:val="AD7859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4"/>
  </w:num>
  <w:num w:numId="2">
    <w:abstractNumId w:val="5"/>
  </w:num>
  <w:num w:numId="3">
    <w:abstractNumId w:val="12"/>
  </w:num>
  <w:num w:numId="4">
    <w:abstractNumId w:val="4"/>
  </w:num>
  <w:num w:numId="5">
    <w:abstractNumId w:val="19"/>
  </w:num>
  <w:num w:numId="6">
    <w:abstractNumId w:val="0"/>
  </w:num>
  <w:num w:numId="7">
    <w:abstractNumId w:val="8"/>
  </w:num>
  <w:num w:numId="8">
    <w:abstractNumId w:val="18"/>
  </w:num>
  <w:num w:numId="9">
    <w:abstractNumId w:val="7"/>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25"/>
  </w:num>
  <w:num w:numId="12">
    <w:abstractNumId w:val="6"/>
  </w:num>
  <w:num w:numId="13">
    <w:abstractNumId w:val="1"/>
  </w:num>
  <w:num w:numId="14">
    <w:abstractNumId w:val="11"/>
  </w:num>
  <w:num w:numId="15">
    <w:abstractNumId w:val="17"/>
  </w:num>
  <w:num w:numId="16">
    <w:abstractNumId w:val="24"/>
  </w:num>
  <w:num w:numId="17">
    <w:abstractNumId w:val="21"/>
  </w:num>
  <w:num w:numId="18">
    <w:abstractNumId w:val="13"/>
  </w:num>
  <w:num w:numId="19">
    <w:abstractNumId w:val="23"/>
  </w:num>
  <w:num w:numId="20">
    <w:abstractNumId w:val="2"/>
  </w:num>
  <w:num w:numId="21">
    <w:abstractNumId w:val="22"/>
  </w:num>
  <w:num w:numId="22">
    <w:abstractNumId w:val="3"/>
  </w:num>
  <w:num w:numId="23">
    <w:abstractNumId w:val="16"/>
  </w:num>
  <w:num w:numId="24">
    <w:abstractNumId w:val="26"/>
  </w:num>
  <w:num w:numId="25">
    <w:abstractNumId w:val="9"/>
  </w:num>
  <w:num w:numId="26">
    <w:abstractNumId w:val="27"/>
  </w:num>
  <w:num w:numId="27">
    <w:abstractNumId w:val="15"/>
  </w:num>
  <w:num w:numId="28">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B5E"/>
    <w:rsid w:val="00002149"/>
    <w:rsid w:val="00007F1D"/>
    <w:rsid w:val="00014B5E"/>
    <w:rsid w:val="00026C49"/>
    <w:rsid w:val="0003746C"/>
    <w:rsid w:val="00044763"/>
    <w:rsid w:val="000571D0"/>
    <w:rsid w:val="00061781"/>
    <w:rsid w:val="0006541B"/>
    <w:rsid w:val="00094998"/>
    <w:rsid w:val="00094BC6"/>
    <w:rsid w:val="000A3DC9"/>
    <w:rsid w:val="000A63B5"/>
    <w:rsid w:val="000B0FE3"/>
    <w:rsid w:val="000B65B3"/>
    <w:rsid w:val="000C14BB"/>
    <w:rsid w:val="000C4D85"/>
    <w:rsid w:val="000D3514"/>
    <w:rsid w:val="000D3CED"/>
    <w:rsid w:val="000E14C3"/>
    <w:rsid w:val="000E156E"/>
    <w:rsid w:val="000E471C"/>
    <w:rsid w:val="00111551"/>
    <w:rsid w:val="00112CD3"/>
    <w:rsid w:val="00113AE7"/>
    <w:rsid w:val="00117411"/>
    <w:rsid w:val="001231BA"/>
    <w:rsid w:val="001279BF"/>
    <w:rsid w:val="00127F78"/>
    <w:rsid w:val="00130B27"/>
    <w:rsid w:val="00137B82"/>
    <w:rsid w:val="00140314"/>
    <w:rsid w:val="00140CE4"/>
    <w:rsid w:val="00141DB9"/>
    <w:rsid w:val="00156F94"/>
    <w:rsid w:val="001624E7"/>
    <w:rsid w:val="00164C65"/>
    <w:rsid w:val="00187702"/>
    <w:rsid w:val="00191761"/>
    <w:rsid w:val="0019733E"/>
    <w:rsid w:val="001A408D"/>
    <w:rsid w:val="001B1B29"/>
    <w:rsid w:val="001C0586"/>
    <w:rsid w:val="001C4125"/>
    <w:rsid w:val="001D4399"/>
    <w:rsid w:val="001D4A8D"/>
    <w:rsid w:val="001D4F69"/>
    <w:rsid w:val="001D743D"/>
    <w:rsid w:val="001F2EC3"/>
    <w:rsid w:val="002072E8"/>
    <w:rsid w:val="00211500"/>
    <w:rsid w:val="002252F9"/>
    <w:rsid w:val="00237FC4"/>
    <w:rsid w:val="00246355"/>
    <w:rsid w:val="002472E0"/>
    <w:rsid w:val="0028615E"/>
    <w:rsid w:val="002920A1"/>
    <w:rsid w:val="00296090"/>
    <w:rsid w:val="002A29E7"/>
    <w:rsid w:val="002A3030"/>
    <w:rsid w:val="002B3C81"/>
    <w:rsid w:val="002C1714"/>
    <w:rsid w:val="002C283D"/>
    <w:rsid w:val="002D3CDB"/>
    <w:rsid w:val="002E53B5"/>
    <w:rsid w:val="0030029E"/>
    <w:rsid w:val="00305159"/>
    <w:rsid w:val="003059E5"/>
    <w:rsid w:val="00305A08"/>
    <w:rsid w:val="00305CA6"/>
    <w:rsid w:val="00313ED7"/>
    <w:rsid w:val="003204D9"/>
    <w:rsid w:val="00323AE6"/>
    <w:rsid w:val="00331275"/>
    <w:rsid w:val="0033354C"/>
    <w:rsid w:val="00336262"/>
    <w:rsid w:val="00345A0B"/>
    <w:rsid w:val="003631A3"/>
    <w:rsid w:val="00367147"/>
    <w:rsid w:val="0037099F"/>
    <w:rsid w:val="00381A5B"/>
    <w:rsid w:val="00395158"/>
    <w:rsid w:val="00396330"/>
    <w:rsid w:val="003B668E"/>
    <w:rsid w:val="003C2187"/>
    <w:rsid w:val="003D0186"/>
    <w:rsid w:val="003D01C7"/>
    <w:rsid w:val="003D22EB"/>
    <w:rsid w:val="003D3510"/>
    <w:rsid w:val="003E0B54"/>
    <w:rsid w:val="003E1033"/>
    <w:rsid w:val="003E49D1"/>
    <w:rsid w:val="003E4AD2"/>
    <w:rsid w:val="003F0E10"/>
    <w:rsid w:val="003F2275"/>
    <w:rsid w:val="003F4D83"/>
    <w:rsid w:val="004047E0"/>
    <w:rsid w:val="00405CF1"/>
    <w:rsid w:val="00427BFA"/>
    <w:rsid w:val="0043004A"/>
    <w:rsid w:val="004322F9"/>
    <w:rsid w:val="00433445"/>
    <w:rsid w:val="00440401"/>
    <w:rsid w:val="00444B78"/>
    <w:rsid w:val="00444EFA"/>
    <w:rsid w:val="00446E39"/>
    <w:rsid w:val="00450727"/>
    <w:rsid w:val="00450787"/>
    <w:rsid w:val="00473998"/>
    <w:rsid w:val="0047601C"/>
    <w:rsid w:val="00477482"/>
    <w:rsid w:val="00481DDD"/>
    <w:rsid w:val="00483A43"/>
    <w:rsid w:val="00484E7C"/>
    <w:rsid w:val="00490FA9"/>
    <w:rsid w:val="00496D77"/>
    <w:rsid w:val="004A1EC2"/>
    <w:rsid w:val="004C75B7"/>
    <w:rsid w:val="004D6E8B"/>
    <w:rsid w:val="004E6967"/>
    <w:rsid w:val="004E6F37"/>
    <w:rsid w:val="004F1889"/>
    <w:rsid w:val="00501149"/>
    <w:rsid w:val="005018E0"/>
    <w:rsid w:val="00510E47"/>
    <w:rsid w:val="0051521E"/>
    <w:rsid w:val="00516235"/>
    <w:rsid w:val="00521BE3"/>
    <w:rsid w:val="0053167C"/>
    <w:rsid w:val="005319FA"/>
    <w:rsid w:val="00537D29"/>
    <w:rsid w:val="005409DF"/>
    <w:rsid w:val="00564B05"/>
    <w:rsid w:val="0059535B"/>
    <w:rsid w:val="00596108"/>
    <w:rsid w:val="005A0B32"/>
    <w:rsid w:val="005B4971"/>
    <w:rsid w:val="005C0C4B"/>
    <w:rsid w:val="005C734D"/>
    <w:rsid w:val="005C7F19"/>
    <w:rsid w:val="005D18B6"/>
    <w:rsid w:val="005D5837"/>
    <w:rsid w:val="005D6941"/>
    <w:rsid w:val="005E41D3"/>
    <w:rsid w:val="005E699F"/>
    <w:rsid w:val="005F29CB"/>
    <w:rsid w:val="00603EC9"/>
    <w:rsid w:val="00612F65"/>
    <w:rsid w:val="0061368B"/>
    <w:rsid w:val="006153DB"/>
    <w:rsid w:val="00620869"/>
    <w:rsid w:val="00620CB5"/>
    <w:rsid w:val="00624138"/>
    <w:rsid w:val="00631C0D"/>
    <w:rsid w:val="006425C7"/>
    <w:rsid w:val="006441B0"/>
    <w:rsid w:val="006540CF"/>
    <w:rsid w:val="006659DF"/>
    <w:rsid w:val="006742EF"/>
    <w:rsid w:val="00675ABC"/>
    <w:rsid w:val="0068096C"/>
    <w:rsid w:val="00680B88"/>
    <w:rsid w:val="00691630"/>
    <w:rsid w:val="00691717"/>
    <w:rsid w:val="006937DE"/>
    <w:rsid w:val="00696FD9"/>
    <w:rsid w:val="006B37D8"/>
    <w:rsid w:val="006D5D75"/>
    <w:rsid w:val="006F1E6E"/>
    <w:rsid w:val="006F5189"/>
    <w:rsid w:val="00714818"/>
    <w:rsid w:val="00720BB6"/>
    <w:rsid w:val="00727F67"/>
    <w:rsid w:val="007317EB"/>
    <w:rsid w:val="00733B1E"/>
    <w:rsid w:val="00736C4D"/>
    <w:rsid w:val="00744930"/>
    <w:rsid w:val="00754B3D"/>
    <w:rsid w:val="0076171D"/>
    <w:rsid w:val="00765AB4"/>
    <w:rsid w:val="00777738"/>
    <w:rsid w:val="00783E53"/>
    <w:rsid w:val="00792659"/>
    <w:rsid w:val="007934C8"/>
    <w:rsid w:val="007A0B22"/>
    <w:rsid w:val="007A7E14"/>
    <w:rsid w:val="007B3C1C"/>
    <w:rsid w:val="007C0547"/>
    <w:rsid w:val="007C119E"/>
    <w:rsid w:val="007C36EE"/>
    <w:rsid w:val="007D226F"/>
    <w:rsid w:val="007E11E4"/>
    <w:rsid w:val="007E16EB"/>
    <w:rsid w:val="007E2EF6"/>
    <w:rsid w:val="007E6FAB"/>
    <w:rsid w:val="007F150B"/>
    <w:rsid w:val="007F375A"/>
    <w:rsid w:val="007F56F3"/>
    <w:rsid w:val="00802297"/>
    <w:rsid w:val="0080622F"/>
    <w:rsid w:val="008069C4"/>
    <w:rsid w:val="00810B46"/>
    <w:rsid w:val="00824A4B"/>
    <w:rsid w:val="00826165"/>
    <w:rsid w:val="00826BA0"/>
    <w:rsid w:val="0083303C"/>
    <w:rsid w:val="00837D30"/>
    <w:rsid w:val="00843FC6"/>
    <w:rsid w:val="0084518D"/>
    <w:rsid w:val="008464FE"/>
    <w:rsid w:val="00864D30"/>
    <w:rsid w:val="0086599A"/>
    <w:rsid w:val="00872BEE"/>
    <w:rsid w:val="00875992"/>
    <w:rsid w:val="00875D8C"/>
    <w:rsid w:val="00887322"/>
    <w:rsid w:val="0089373E"/>
    <w:rsid w:val="0089604E"/>
    <w:rsid w:val="008B7E27"/>
    <w:rsid w:val="008C4687"/>
    <w:rsid w:val="008D7979"/>
    <w:rsid w:val="008E7157"/>
    <w:rsid w:val="008E7E26"/>
    <w:rsid w:val="008F2057"/>
    <w:rsid w:val="00912447"/>
    <w:rsid w:val="009160D3"/>
    <w:rsid w:val="00920E2E"/>
    <w:rsid w:val="00921532"/>
    <w:rsid w:val="009218F4"/>
    <w:rsid w:val="009354D7"/>
    <w:rsid w:val="00937F4D"/>
    <w:rsid w:val="00946422"/>
    <w:rsid w:val="00950106"/>
    <w:rsid w:val="00952F12"/>
    <w:rsid w:val="00954053"/>
    <w:rsid w:val="009657EF"/>
    <w:rsid w:val="00967A69"/>
    <w:rsid w:val="00971E4C"/>
    <w:rsid w:val="0098420D"/>
    <w:rsid w:val="00986D5B"/>
    <w:rsid w:val="00987395"/>
    <w:rsid w:val="009A2B02"/>
    <w:rsid w:val="009A52DE"/>
    <w:rsid w:val="009B106E"/>
    <w:rsid w:val="009B38A6"/>
    <w:rsid w:val="009C0727"/>
    <w:rsid w:val="009D3040"/>
    <w:rsid w:val="009E035C"/>
    <w:rsid w:val="009E122E"/>
    <w:rsid w:val="009E523E"/>
    <w:rsid w:val="009E6EBD"/>
    <w:rsid w:val="009F645D"/>
    <w:rsid w:val="00A000A8"/>
    <w:rsid w:val="00A02B2B"/>
    <w:rsid w:val="00A04847"/>
    <w:rsid w:val="00A076CD"/>
    <w:rsid w:val="00A119FF"/>
    <w:rsid w:val="00A1539E"/>
    <w:rsid w:val="00A21B71"/>
    <w:rsid w:val="00A31744"/>
    <w:rsid w:val="00A37163"/>
    <w:rsid w:val="00A40664"/>
    <w:rsid w:val="00A43288"/>
    <w:rsid w:val="00A54A9D"/>
    <w:rsid w:val="00A557A1"/>
    <w:rsid w:val="00A67780"/>
    <w:rsid w:val="00A72B9F"/>
    <w:rsid w:val="00A73CBF"/>
    <w:rsid w:val="00A74787"/>
    <w:rsid w:val="00A76064"/>
    <w:rsid w:val="00A8099E"/>
    <w:rsid w:val="00A874D6"/>
    <w:rsid w:val="00A90412"/>
    <w:rsid w:val="00AA0A08"/>
    <w:rsid w:val="00AA1635"/>
    <w:rsid w:val="00AA30B5"/>
    <w:rsid w:val="00AD35F7"/>
    <w:rsid w:val="00AF0B93"/>
    <w:rsid w:val="00AF6740"/>
    <w:rsid w:val="00B0584F"/>
    <w:rsid w:val="00B1590C"/>
    <w:rsid w:val="00B21540"/>
    <w:rsid w:val="00B27AFB"/>
    <w:rsid w:val="00B30B03"/>
    <w:rsid w:val="00B422BF"/>
    <w:rsid w:val="00B4628B"/>
    <w:rsid w:val="00B519B3"/>
    <w:rsid w:val="00B533BC"/>
    <w:rsid w:val="00B53D2F"/>
    <w:rsid w:val="00B54C42"/>
    <w:rsid w:val="00B55461"/>
    <w:rsid w:val="00B57E46"/>
    <w:rsid w:val="00B62B98"/>
    <w:rsid w:val="00B67B20"/>
    <w:rsid w:val="00B7064C"/>
    <w:rsid w:val="00B81D72"/>
    <w:rsid w:val="00B85091"/>
    <w:rsid w:val="00B86DDA"/>
    <w:rsid w:val="00B911C9"/>
    <w:rsid w:val="00BA538A"/>
    <w:rsid w:val="00BA5BAC"/>
    <w:rsid w:val="00BA5DCA"/>
    <w:rsid w:val="00BB3D27"/>
    <w:rsid w:val="00BB522A"/>
    <w:rsid w:val="00BC180A"/>
    <w:rsid w:val="00BD077E"/>
    <w:rsid w:val="00BD0C30"/>
    <w:rsid w:val="00BD0D3E"/>
    <w:rsid w:val="00BD21F8"/>
    <w:rsid w:val="00BD24DF"/>
    <w:rsid w:val="00BD4A8D"/>
    <w:rsid w:val="00BE1A70"/>
    <w:rsid w:val="00BE60F5"/>
    <w:rsid w:val="00BF29AB"/>
    <w:rsid w:val="00C01112"/>
    <w:rsid w:val="00C03BC4"/>
    <w:rsid w:val="00C1157B"/>
    <w:rsid w:val="00C128E3"/>
    <w:rsid w:val="00C2337A"/>
    <w:rsid w:val="00C307C5"/>
    <w:rsid w:val="00C31A24"/>
    <w:rsid w:val="00C33ED2"/>
    <w:rsid w:val="00C43799"/>
    <w:rsid w:val="00C53AB2"/>
    <w:rsid w:val="00C5755E"/>
    <w:rsid w:val="00C62722"/>
    <w:rsid w:val="00C63751"/>
    <w:rsid w:val="00C63C6C"/>
    <w:rsid w:val="00C726B3"/>
    <w:rsid w:val="00C77FAD"/>
    <w:rsid w:val="00CA5A7D"/>
    <w:rsid w:val="00CC1F08"/>
    <w:rsid w:val="00CD444C"/>
    <w:rsid w:val="00CE0B65"/>
    <w:rsid w:val="00CF55B9"/>
    <w:rsid w:val="00CF5637"/>
    <w:rsid w:val="00CF64CB"/>
    <w:rsid w:val="00CF6E65"/>
    <w:rsid w:val="00CF7B97"/>
    <w:rsid w:val="00D0749C"/>
    <w:rsid w:val="00D108D8"/>
    <w:rsid w:val="00D25B97"/>
    <w:rsid w:val="00D333B1"/>
    <w:rsid w:val="00D3749F"/>
    <w:rsid w:val="00D451B4"/>
    <w:rsid w:val="00D51EB7"/>
    <w:rsid w:val="00D52ACA"/>
    <w:rsid w:val="00D67142"/>
    <w:rsid w:val="00D70348"/>
    <w:rsid w:val="00D73AA2"/>
    <w:rsid w:val="00D8092F"/>
    <w:rsid w:val="00DA0FE9"/>
    <w:rsid w:val="00DA1B97"/>
    <w:rsid w:val="00DA239C"/>
    <w:rsid w:val="00DA5ED6"/>
    <w:rsid w:val="00DA68FC"/>
    <w:rsid w:val="00DB2839"/>
    <w:rsid w:val="00DB3044"/>
    <w:rsid w:val="00DC35EE"/>
    <w:rsid w:val="00DC5731"/>
    <w:rsid w:val="00DC7881"/>
    <w:rsid w:val="00DE421B"/>
    <w:rsid w:val="00DF4ECF"/>
    <w:rsid w:val="00DF66F4"/>
    <w:rsid w:val="00E0019C"/>
    <w:rsid w:val="00E03903"/>
    <w:rsid w:val="00E2182C"/>
    <w:rsid w:val="00E246DC"/>
    <w:rsid w:val="00E45069"/>
    <w:rsid w:val="00E46C22"/>
    <w:rsid w:val="00E52A20"/>
    <w:rsid w:val="00E56E14"/>
    <w:rsid w:val="00E71477"/>
    <w:rsid w:val="00E80E65"/>
    <w:rsid w:val="00E966A0"/>
    <w:rsid w:val="00E96C44"/>
    <w:rsid w:val="00EA3013"/>
    <w:rsid w:val="00EA386F"/>
    <w:rsid w:val="00EA42F7"/>
    <w:rsid w:val="00EA61D4"/>
    <w:rsid w:val="00EA6D62"/>
    <w:rsid w:val="00EB632A"/>
    <w:rsid w:val="00EC0DC5"/>
    <w:rsid w:val="00EC4541"/>
    <w:rsid w:val="00ED3BF8"/>
    <w:rsid w:val="00EF0633"/>
    <w:rsid w:val="00EF4818"/>
    <w:rsid w:val="00EF746E"/>
    <w:rsid w:val="00F119C3"/>
    <w:rsid w:val="00F17A06"/>
    <w:rsid w:val="00F25755"/>
    <w:rsid w:val="00F364FA"/>
    <w:rsid w:val="00F445CA"/>
    <w:rsid w:val="00F45970"/>
    <w:rsid w:val="00F46079"/>
    <w:rsid w:val="00F51896"/>
    <w:rsid w:val="00F6263E"/>
    <w:rsid w:val="00F6740D"/>
    <w:rsid w:val="00F72B0D"/>
    <w:rsid w:val="00F74774"/>
    <w:rsid w:val="00F75ECB"/>
    <w:rsid w:val="00F778FA"/>
    <w:rsid w:val="00F83F1A"/>
    <w:rsid w:val="00F8603D"/>
    <w:rsid w:val="00F91EDB"/>
    <w:rsid w:val="00F94F89"/>
    <w:rsid w:val="00F978A6"/>
    <w:rsid w:val="00FA55D5"/>
    <w:rsid w:val="00FA6D84"/>
    <w:rsid w:val="00FC0C58"/>
    <w:rsid w:val="00FC438E"/>
    <w:rsid w:val="00FC68D3"/>
    <w:rsid w:val="00FD1BC0"/>
    <w:rsid w:val="00FD3344"/>
    <w:rsid w:val="00FD5748"/>
    <w:rsid w:val="00FE16C9"/>
    <w:rsid w:val="00FE7C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FE65E8-CFC7-4B59-A2CD-204ADF5E4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10B46"/>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1A40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A408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A408D"/>
    <w:rPr>
      <w:rFonts w:ascii="Tahoma" w:hAnsi="Tahoma" w:cs="Tahoma"/>
      <w:sz w:val="16"/>
      <w:szCs w:val="16"/>
    </w:rPr>
  </w:style>
  <w:style w:type="paragraph" w:styleId="a6">
    <w:name w:val="List Paragraph"/>
    <w:basedOn w:val="a"/>
    <w:uiPriority w:val="34"/>
    <w:qFormat/>
    <w:rsid w:val="00BD4A8D"/>
    <w:pPr>
      <w:ind w:left="720"/>
      <w:contextualSpacing/>
    </w:pPr>
  </w:style>
  <w:style w:type="paragraph" w:customStyle="1" w:styleId="ConsPlusNormal">
    <w:name w:val="ConsPlusNormal"/>
    <w:link w:val="ConsPlusNormal0"/>
    <w:rsid w:val="00971E4C"/>
    <w:pPr>
      <w:widowControl w:val="0"/>
      <w:autoSpaceDE w:val="0"/>
      <w:autoSpaceDN w:val="0"/>
      <w:adjustRightInd w:val="0"/>
      <w:spacing w:after="0" w:line="240" w:lineRule="auto"/>
    </w:pPr>
    <w:rPr>
      <w:rFonts w:ascii="Arial" w:eastAsia="Times New Roman" w:hAnsi="Arial" w:cs="Arial"/>
      <w:sz w:val="16"/>
      <w:szCs w:val="16"/>
      <w:lang w:eastAsia="ru-RU"/>
    </w:rPr>
  </w:style>
  <w:style w:type="character" w:styleId="a7">
    <w:name w:val="Placeholder Text"/>
    <w:basedOn w:val="a0"/>
    <w:uiPriority w:val="99"/>
    <w:semiHidden/>
    <w:rsid w:val="00331275"/>
    <w:rPr>
      <w:color w:val="808080"/>
    </w:rPr>
  </w:style>
  <w:style w:type="paragraph" w:styleId="a8">
    <w:name w:val="No Spacing"/>
    <w:uiPriority w:val="1"/>
    <w:qFormat/>
    <w:rsid w:val="00F94F89"/>
    <w:pPr>
      <w:spacing w:after="0" w:line="240" w:lineRule="auto"/>
    </w:pPr>
  </w:style>
  <w:style w:type="character" w:customStyle="1" w:styleId="ConsPlusNormal0">
    <w:name w:val="ConsPlusNormal Знак"/>
    <w:link w:val="ConsPlusNormal"/>
    <w:locked/>
    <w:rsid w:val="0033354C"/>
    <w:rPr>
      <w:rFonts w:ascii="Arial" w:eastAsia="Times New Roman" w:hAnsi="Arial" w:cs="Arial"/>
      <w:sz w:val="16"/>
      <w:szCs w:val="16"/>
      <w:lang w:eastAsia="ru-RU"/>
    </w:rPr>
  </w:style>
  <w:style w:type="character" w:styleId="a9">
    <w:name w:val="Hyperlink"/>
    <w:basedOn w:val="a0"/>
    <w:uiPriority w:val="99"/>
    <w:unhideWhenUsed/>
    <w:rsid w:val="0014031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932895">
      <w:bodyDiv w:val="1"/>
      <w:marLeft w:val="0"/>
      <w:marRight w:val="0"/>
      <w:marTop w:val="0"/>
      <w:marBottom w:val="0"/>
      <w:divBdr>
        <w:top w:val="none" w:sz="0" w:space="0" w:color="auto"/>
        <w:left w:val="none" w:sz="0" w:space="0" w:color="auto"/>
        <w:bottom w:val="none" w:sz="0" w:space="0" w:color="auto"/>
        <w:right w:val="none" w:sz="0" w:space="0" w:color="auto"/>
      </w:divBdr>
      <w:divsChild>
        <w:div w:id="1632394893">
          <w:marLeft w:val="0"/>
          <w:marRight w:val="0"/>
          <w:marTop w:val="0"/>
          <w:marBottom w:val="0"/>
          <w:divBdr>
            <w:top w:val="none" w:sz="0" w:space="0" w:color="auto"/>
            <w:left w:val="none" w:sz="0" w:space="0" w:color="auto"/>
            <w:bottom w:val="none" w:sz="0" w:space="0" w:color="auto"/>
            <w:right w:val="none" w:sz="0" w:space="0" w:color="auto"/>
          </w:divBdr>
        </w:div>
        <w:div w:id="1489399043">
          <w:marLeft w:val="0"/>
          <w:marRight w:val="0"/>
          <w:marTop w:val="0"/>
          <w:marBottom w:val="0"/>
          <w:divBdr>
            <w:top w:val="none" w:sz="0" w:space="0" w:color="auto"/>
            <w:left w:val="none" w:sz="0" w:space="0" w:color="auto"/>
            <w:bottom w:val="none" w:sz="0" w:space="0" w:color="auto"/>
            <w:right w:val="none" w:sz="0" w:space="0" w:color="auto"/>
          </w:divBdr>
        </w:div>
        <w:div w:id="1002512050">
          <w:marLeft w:val="0"/>
          <w:marRight w:val="0"/>
          <w:marTop w:val="0"/>
          <w:marBottom w:val="0"/>
          <w:divBdr>
            <w:top w:val="none" w:sz="0" w:space="0" w:color="auto"/>
            <w:left w:val="none" w:sz="0" w:space="0" w:color="auto"/>
            <w:bottom w:val="none" w:sz="0" w:space="0" w:color="auto"/>
            <w:right w:val="none" w:sz="0" w:space="0" w:color="auto"/>
          </w:divBdr>
        </w:div>
        <w:div w:id="662437925">
          <w:marLeft w:val="0"/>
          <w:marRight w:val="0"/>
          <w:marTop w:val="0"/>
          <w:marBottom w:val="0"/>
          <w:divBdr>
            <w:top w:val="none" w:sz="0" w:space="0" w:color="auto"/>
            <w:left w:val="none" w:sz="0" w:space="0" w:color="auto"/>
            <w:bottom w:val="none" w:sz="0" w:space="0" w:color="auto"/>
            <w:right w:val="none" w:sz="0" w:space="0" w:color="auto"/>
          </w:divBdr>
        </w:div>
        <w:div w:id="345641668">
          <w:marLeft w:val="0"/>
          <w:marRight w:val="0"/>
          <w:marTop w:val="0"/>
          <w:marBottom w:val="0"/>
          <w:divBdr>
            <w:top w:val="none" w:sz="0" w:space="0" w:color="auto"/>
            <w:left w:val="none" w:sz="0" w:space="0" w:color="auto"/>
            <w:bottom w:val="none" w:sz="0" w:space="0" w:color="auto"/>
            <w:right w:val="none" w:sz="0" w:space="0" w:color="auto"/>
          </w:divBdr>
        </w:div>
        <w:div w:id="1972396701">
          <w:marLeft w:val="0"/>
          <w:marRight w:val="0"/>
          <w:marTop w:val="0"/>
          <w:marBottom w:val="0"/>
          <w:divBdr>
            <w:top w:val="none" w:sz="0" w:space="0" w:color="auto"/>
            <w:left w:val="none" w:sz="0" w:space="0" w:color="auto"/>
            <w:bottom w:val="none" w:sz="0" w:space="0" w:color="auto"/>
            <w:right w:val="none" w:sz="0" w:space="0" w:color="auto"/>
          </w:divBdr>
        </w:div>
        <w:div w:id="1153914878">
          <w:marLeft w:val="0"/>
          <w:marRight w:val="0"/>
          <w:marTop w:val="0"/>
          <w:marBottom w:val="0"/>
          <w:divBdr>
            <w:top w:val="none" w:sz="0" w:space="0" w:color="auto"/>
            <w:left w:val="none" w:sz="0" w:space="0" w:color="auto"/>
            <w:bottom w:val="none" w:sz="0" w:space="0" w:color="auto"/>
            <w:right w:val="none" w:sz="0" w:space="0" w:color="auto"/>
          </w:divBdr>
        </w:div>
        <w:div w:id="1060517774">
          <w:marLeft w:val="0"/>
          <w:marRight w:val="0"/>
          <w:marTop w:val="0"/>
          <w:marBottom w:val="0"/>
          <w:divBdr>
            <w:top w:val="none" w:sz="0" w:space="0" w:color="auto"/>
            <w:left w:val="none" w:sz="0" w:space="0" w:color="auto"/>
            <w:bottom w:val="none" w:sz="0" w:space="0" w:color="auto"/>
            <w:right w:val="none" w:sz="0" w:space="0" w:color="auto"/>
          </w:divBdr>
        </w:div>
        <w:div w:id="1490945399">
          <w:marLeft w:val="0"/>
          <w:marRight w:val="0"/>
          <w:marTop w:val="0"/>
          <w:marBottom w:val="0"/>
          <w:divBdr>
            <w:top w:val="none" w:sz="0" w:space="0" w:color="auto"/>
            <w:left w:val="none" w:sz="0" w:space="0" w:color="auto"/>
            <w:bottom w:val="none" w:sz="0" w:space="0" w:color="auto"/>
            <w:right w:val="none" w:sz="0" w:space="0" w:color="auto"/>
          </w:divBdr>
        </w:div>
        <w:div w:id="769664518">
          <w:marLeft w:val="0"/>
          <w:marRight w:val="0"/>
          <w:marTop w:val="0"/>
          <w:marBottom w:val="0"/>
          <w:divBdr>
            <w:top w:val="none" w:sz="0" w:space="0" w:color="auto"/>
            <w:left w:val="none" w:sz="0" w:space="0" w:color="auto"/>
            <w:bottom w:val="none" w:sz="0" w:space="0" w:color="auto"/>
            <w:right w:val="none" w:sz="0" w:space="0" w:color="auto"/>
          </w:divBdr>
        </w:div>
        <w:div w:id="1419979643">
          <w:marLeft w:val="0"/>
          <w:marRight w:val="0"/>
          <w:marTop w:val="0"/>
          <w:marBottom w:val="0"/>
          <w:divBdr>
            <w:top w:val="none" w:sz="0" w:space="0" w:color="auto"/>
            <w:left w:val="none" w:sz="0" w:space="0" w:color="auto"/>
            <w:bottom w:val="none" w:sz="0" w:space="0" w:color="auto"/>
            <w:right w:val="none" w:sz="0" w:space="0" w:color="auto"/>
          </w:divBdr>
        </w:div>
        <w:div w:id="317196208">
          <w:marLeft w:val="0"/>
          <w:marRight w:val="0"/>
          <w:marTop w:val="0"/>
          <w:marBottom w:val="0"/>
          <w:divBdr>
            <w:top w:val="none" w:sz="0" w:space="0" w:color="auto"/>
            <w:left w:val="none" w:sz="0" w:space="0" w:color="auto"/>
            <w:bottom w:val="none" w:sz="0" w:space="0" w:color="auto"/>
            <w:right w:val="none" w:sz="0" w:space="0" w:color="auto"/>
          </w:divBdr>
        </w:div>
        <w:div w:id="9723091">
          <w:marLeft w:val="0"/>
          <w:marRight w:val="0"/>
          <w:marTop w:val="0"/>
          <w:marBottom w:val="0"/>
          <w:divBdr>
            <w:top w:val="none" w:sz="0" w:space="0" w:color="auto"/>
            <w:left w:val="none" w:sz="0" w:space="0" w:color="auto"/>
            <w:bottom w:val="none" w:sz="0" w:space="0" w:color="auto"/>
            <w:right w:val="none" w:sz="0" w:space="0" w:color="auto"/>
          </w:divBdr>
        </w:div>
        <w:div w:id="1093432481">
          <w:marLeft w:val="0"/>
          <w:marRight w:val="0"/>
          <w:marTop w:val="0"/>
          <w:marBottom w:val="0"/>
          <w:divBdr>
            <w:top w:val="none" w:sz="0" w:space="0" w:color="auto"/>
            <w:left w:val="none" w:sz="0" w:space="0" w:color="auto"/>
            <w:bottom w:val="none" w:sz="0" w:space="0" w:color="auto"/>
            <w:right w:val="none" w:sz="0" w:space="0" w:color="auto"/>
          </w:divBdr>
        </w:div>
        <w:div w:id="1642881328">
          <w:marLeft w:val="0"/>
          <w:marRight w:val="0"/>
          <w:marTop w:val="0"/>
          <w:marBottom w:val="0"/>
          <w:divBdr>
            <w:top w:val="none" w:sz="0" w:space="0" w:color="auto"/>
            <w:left w:val="none" w:sz="0" w:space="0" w:color="auto"/>
            <w:bottom w:val="none" w:sz="0" w:space="0" w:color="auto"/>
            <w:right w:val="none" w:sz="0" w:space="0" w:color="auto"/>
          </w:divBdr>
        </w:div>
        <w:div w:id="273750247">
          <w:marLeft w:val="0"/>
          <w:marRight w:val="0"/>
          <w:marTop w:val="0"/>
          <w:marBottom w:val="0"/>
          <w:divBdr>
            <w:top w:val="none" w:sz="0" w:space="0" w:color="auto"/>
            <w:left w:val="none" w:sz="0" w:space="0" w:color="auto"/>
            <w:bottom w:val="none" w:sz="0" w:space="0" w:color="auto"/>
            <w:right w:val="none" w:sz="0" w:space="0" w:color="auto"/>
          </w:divBdr>
        </w:div>
        <w:div w:id="1399093345">
          <w:marLeft w:val="0"/>
          <w:marRight w:val="0"/>
          <w:marTop w:val="0"/>
          <w:marBottom w:val="0"/>
          <w:divBdr>
            <w:top w:val="none" w:sz="0" w:space="0" w:color="auto"/>
            <w:left w:val="none" w:sz="0" w:space="0" w:color="auto"/>
            <w:bottom w:val="none" w:sz="0" w:space="0" w:color="auto"/>
            <w:right w:val="none" w:sz="0" w:space="0" w:color="auto"/>
          </w:divBdr>
        </w:div>
        <w:div w:id="1085417418">
          <w:marLeft w:val="0"/>
          <w:marRight w:val="0"/>
          <w:marTop w:val="0"/>
          <w:marBottom w:val="0"/>
          <w:divBdr>
            <w:top w:val="none" w:sz="0" w:space="0" w:color="auto"/>
            <w:left w:val="none" w:sz="0" w:space="0" w:color="auto"/>
            <w:bottom w:val="none" w:sz="0" w:space="0" w:color="auto"/>
            <w:right w:val="none" w:sz="0" w:space="0" w:color="auto"/>
          </w:divBdr>
        </w:div>
      </w:divsChild>
    </w:div>
    <w:div w:id="419908066">
      <w:bodyDiv w:val="1"/>
      <w:marLeft w:val="0"/>
      <w:marRight w:val="0"/>
      <w:marTop w:val="0"/>
      <w:marBottom w:val="0"/>
      <w:divBdr>
        <w:top w:val="none" w:sz="0" w:space="0" w:color="auto"/>
        <w:left w:val="none" w:sz="0" w:space="0" w:color="auto"/>
        <w:bottom w:val="none" w:sz="0" w:space="0" w:color="auto"/>
        <w:right w:val="none" w:sz="0" w:space="0" w:color="auto"/>
      </w:divBdr>
    </w:div>
    <w:div w:id="445736572">
      <w:bodyDiv w:val="1"/>
      <w:marLeft w:val="0"/>
      <w:marRight w:val="0"/>
      <w:marTop w:val="0"/>
      <w:marBottom w:val="0"/>
      <w:divBdr>
        <w:top w:val="none" w:sz="0" w:space="0" w:color="auto"/>
        <w:left w:val="none" w:sz="0" w:space="0" w:color="auto"/>
        <w:bottom w:val="none" w:sz="0" w:space="0" w:color="auto"/>
        <w:right w:val="none" w:sz="0" w:space="0" w:color="auto"/>
      </w:divBdr>
    </w:div>
    <w:div w:id="749697821">
      <w:bodyDiv w:val="1"/>
      <w:marLeft w:val="0"/>
      <w:marRight w:val="0"/>
      <w:marTop w:val="0"/>
      <w:marBottom w:val="0"/>
      <w:divBdr>
        <w:top w:val="none" w:sz="0" w:space="0" w:color="auto"/>
        <w:left w:val="none" w:sz="0" w:space="0" w:color="auto"/>
        <w:bottom w:val="none" w:sz="0" w:space="0" w:color="auto"/>
        <w:right w:val="none" w:sz="0" w:space="0" w:color="auto"/>
      </w:divBdr>
    </w:div>
    <w:div w:id="772088545">
      <w:bodyDiv w:val="1"/>
      <w:marLeft w:val="0"/>
      <w:marRight w:val="0"/>
      <w:marTop w:val="0"/>
      <w:marBottom w:val="0"/>
      <w:divBdr>
        <w:top w:val="none" w:sz="0" w:space="0" w:color="auto"/>
        <w:left w:val="none" w:sz="0" w:space="0" w:color="auto"/>
        <w:bottom w:val="none" w:sz="0" w:space="0" w:color="auto"/>
        <w:right w:val="none" w:sz="0" w:space="0" w:color="auto"/>
      </w:divBdr>
    </w:div>
    <w:div w:id="810515187">
      <w:bodyDiv w:val="1"/>
      <w:marLeft w:val="0"/>
      <w:marRight w:val="0"/>
      <w:marTop w:val="0"/>
      <w:marBottom w:val="0"/>
      <w:divBdr>
        <w:top w:val="none" w:sz="0" w:space="0" w:color="auto"/>
        <w:left w:val="none" w:sz="0" w:space="0" w:color="auto"/>
        <w:bottom w:val="none" w:sz="0" w:space="0" w:color="auto"/>
        <w:right w:val="none" w:sz="0" w:space="0" w:color="auto"/>
      </w:divBdr>
    </w:div>
    <w:div w:id="1025054912">
      <w:bodyDiv w:val="1"/>
      <w:marLeft w:val="0"/>
      <w:marRight w:val="0"/>
      <w:marTop w:val="0"/>
      <w:marBottom w:val="0"/>
      <w:divBdr>
        <w:top w:val="none" w:sz="0" w:space="0" w:color="auto"/>
        <w:left w:val="none" w:sz="0" w:space="0" w:color="auto"/>
        <w:bottom w:val="none" w:sz="0" w:space="0" w:color="auto"/>
        <w:right w:val="none" w:sz="0" w:space="0" w:color="auto"/>
      </w:divBdr>
    </w:div>
    <w:div w:id="1108964276">
      <w:bodyDiv w:val="1"/>
      <w:marLeft w:val="0"/>
      <w:marRight w:val="0"/>
      <w:marTop w:val="0"/>
      <w:marBottom w:val="0"/>
      <w:divBdr>
        <w:top w:val="none" w:sz="0" w:space="0" w:color="auto"/>
        <w:left w:val="none" w:sz="0" w:space="0" w:color="auto"/>
        <w:bottom w:val="none" w:sz="0" w:space="0" w:color="auto"/>
        <w:right w:val="none" w:sz="0" w:space="0" w:color="auto"/>
      </w:divBdr>
    </w:div>
    <w:div w:id="1153447119">
      <w:bodyDiv w:val="1"/>
      <w:marLeft w:val="0"/>
      <w:marRight w:val="0"/>
      <w:marTop w:val="0"/>
      <w:marBottom w:val="0"/>
      <w:divBdr>
        <w:top w:val="none" w:sz="0" w:space="0" w:color="auto"/>
        <w:left w:val="none" w:sz="0" w:space="0" w:color="auto"/>
        <w:bottom w:val="none" w:sz="0" w:space="0" w:color="auto"/>
        <w:right w:val="none" w:sz="0" w:space="0" w:color="auto"/>
      </w:divBdr>
    </w:div>
    <w:div w:id="1543597473">
      <w:bodyDiv w:val="1"/>
      <w:marLeft w:val="0"/>
      <w:marRight w:val="0"/>
      <w:marTop w:val="0"/>
      <w:marBottom w:val="0"/>
      <w:divBdr>
        <w:top w:val="none" w:sz="0" w:space="0" w:color="auto"/>
        <w:left w:val="none" w:sz="0" w:space="0" w:color="auto"/>
        <w:bottom w:val="none" w:sz="0" w:space="0" w:color="auto"/>
        <w:right w:val="none" w:sz="0" w:space="0" w:color="auto"/>
      </w:divBdr>
    </w:div>
    <w:div w:id="1586114525">
      <w:bodyDiv w:val="1"/>
      <w:marLeft w:val="0"/>
      <w:marRight w:val="0"/>
      <w:marTop w:val="0"/>
      <w:marBottom w:val="0"/>
      <w:divBdr>
        <w:top w:val="none" w:sz="0" w:space="0" w:color="auto"/>
        <w:left w:val="none" w:sz="0" w:space="0" w:color="auto"/>
        <w:bottom w:val="none" w:sz="0" w:space="0" w:color="auto"/>
        <w:right w:val="none" w:sz="0" w:space="0" w:color="auto"/>
      </w:divBdr>
    </w:div>
    <w:div w:id="1718623914">
      <w:bodyDiv w:val="1"/>
      <w:marLeft w:val="0"/>
      <w:marRight w:val="0"/>
      <w:marTop w:val="0"/>
      <w:marBottom w:val="0"/>
      <w:divBdr>
        <w:top w:val="none" w:sz="0" w:space="0" w:color="auto"/>
        <w:left w:val="none" w:sz="0" w:space="0" w:color="auto"/>
        <w:bottom w:val="none" w:sz="0" w:space="0" w:color="auto"/>
        <w:right w:val="none" w:sz="0" w:space="0" w:color="auto"/>
      </w:divBdr>
    </w:div>
    <w:div w:id="1755778507">
      <w:bodyDiv w:val="1"/>
      <w:marLeft w:val="0"/>
      <w:marRight w:val="0"/>
      <w:marTop w:val="0"/>
      <w:marBottom w:val="0"/>
      <w:divBdr>
        <w:top w:val="none" w:sz="0" w:space="0" w:color="auto"/>
        <w:left w:val="none" w:sz="0" w:space="0" w:color="auto"/>
        <w:bottom w:val="none" w:sz="0" w:space="0" w:color="auto"/>
        <w:right w:val="none" w:sz="0" w:space="0" w:color="auto"/>
      </w:divBdr>
    </w:div>
    <w:div w:id="1862426763">
      <w:bodyDiv w:val="1"/>
      <w:marLeft w:val="0"/>
      <w:marRight w:val="0"/>
      <w:marTop w:val="0"/>
      <w:marBottom w:val="0"/>
      <w:divBdr>
        <w:top w:val="none" w:sz="0" w:space="0" w:color="auto"/>
        <w:left w:val="none" w:sz="0" w:space="0" w:color="auto"/>
        <w:bottom w:val="none" w:sz="0" w:space="0" w:color="auto"/>
        <w:right w:val="none" w:sz="0" w:space="0" w:color="auto"/>
      </w:divBdr>
    </w:div>
    <w:div w:id="1927377304">
      <w:bodyDiv w:val="1"/>
      <w:marLeft w:val="0"/>
      <w:marRight w:val="0"/>
      <w:marTop w:val="0"/>
      <w:marBottom w:val="0"/>
      <w:divBdr>
        <w:top w:val="none" w:sz="0" w:space="0" w:color="auto"/>
        <w:left w:val="none" w:sz="0" w:space="0" w:color="auto"/>
        <w:bottom w:val="none" w:sz="0" w:space="0" w:color="auto"/>
        <w:right w:val="none" w:sz="0" w:space="0" w:color="auto"/>
      </w:divBdr>
    </w:div>
    <w:div w:id="1961955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0004D-BF61-446A-A794-F7269112E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3548</TotalTime>
  <Pages>28</Pages>
  <Words>9314</Words>
  <Characters>53093</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Чупракова Юлия Викторовна</cp:lastModifiedBy>
  <cp:revision>346</cp:revision>
  <cp:lastPrinted>2024-12-04T07:39:00Z</cp:lastPrinted>
  <dcterms:created xsi:type="dcterms:W3CDTF">2021-05-31T09:49:00Z</dcterms:created>
  <dcterms:modified xsi:type="dcterms:W3CDTF">2025-04-11T04:37:00Z</dcterms:modified>
</cp:coreProperties>
</file>