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CC1" w:rsidRDefault="00964F52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E94CC1" w:rsidRDefault="00E94CC1">
      <w:pPr>
        <w:jc w:val="center"/>
        <w:rPr>
          <w:b/>
          <w:sz w:val="28"/>
          <w:szCs w:val="28"/>
        </w:rPr>
      </w:pPr>
    </w:p>
    <w:p w:rsidR="00E94CC1" w:rsidRDefault="00964F5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ДУМА БЕРЕЗОВСКОГО РАЙОНА</w:t>
      </w:r>
    </w:p>
    <w:p w:rsidR="00E94CC1" w:rsidRDefault="00E94CC1">
      <w:pPr>
        <w:jc w:val="center"/>
        <w:rPr>
          <w:sz w:val="16"/>
          <w:szCs w:val="16"/>
        </w:rPr>
      </w:pPr>
    </w:p>
    <w:p w:rsidR="00E94CC1" w:rsidRDefault="00964F52">
      <w:pPr>
        <w:jc w:val="center"/>
        <w:rPr>
          <w:b/>
        </w:rPr>
      </w:pPr>
      <w:r>
        <w:rPr>
          <w:b/>
        </w:rPr>
        <w:t xml:space="preserve">ХАНТЫ-МАНСИЙСКОГО АВТОНОМНОГО ОКРУГА – ЮГРЫ </w:t>
      </w:r>
    </w:p>
    <w:p w:rsidR="00E94CC1" w:rsidRDefault="00E94CC1">
      <w:pPr>
        <w:jc w:val="center"/>
        <w:rPr>
          <w:sz w:val="16"/>
          <w:szCs w:val="16"/>
        </w:rPr>
      </w:pPr>
    </w:p>
    <w:p w:rsidR="00E94CC1" w:rsidRDefault="00964F52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РЕШЕНИЕ</w:t>
      </w:r>
    </w:p>
    <w:p w:rsidR="00E94CC1" w:rsidRDefault="00E94CC1">
      <w:pPr>
        <w:jc w:val="center"/>
        <w:rPr>
          <w:b/>
          <w:caps/>
          <w:sz w:val="40"/>
        </w:rPr>
      </w:pPr>
    </w:p>
    <w:p w:rsidR="00E94CC1" w:rsidRDefault="00964F52">
      <w:pPr>
        <w:rPr>
          <w:sz w:val="28"/>
          <w:szCs w:val="28"/>
        </w:rPr>
      </w:pPr>
      <w:r>
        <w:rPr>
          <w:sz w:val="28"/>
          <w:szCs w:val="28"/>
        </w:rPr>
        <w:t xml:space="preserve">от ______________ года                                                                            № </w:t>
      </w:r>
    </w:p>
    <w:p w:rsidR="00E94CC1" w:rsidRDefault="00964F52">
      <w:pPr>
        <w:rPr>
          <w:sz w:val="27"/>
          <w:szCs w:val="27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</w:t>
      </w:r>
      <w:r>
        <w:rPr>
          <w:sz w:val="27"/>
          <w:szCs w:val="27"/>
        </w:rPr>
        <w:t xml:space="preserve"> Березово</w:t>
      </w:r>
    </w:p>
    <w:p w:rsidR="00E94CC1" w:rsidRDefault="00E94CC1">
      <w:pPr>
        <w:tabs>
          <w:tab w:val="left" w:pos="3686"/>
        </w:tabs>
        <w:rPr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44"/>
      </w:tblGrid>
      <w:tr w:rsidR="00E94CC1">
        <w:tc>
          <w:tcPr>
            <w:tcW w:w="4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94CC1" w:rsidRDefault="00964F52">
            <w:pPr>
              <w:pStyle w:val="afb"/>
              <w:spacing w:after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изменений в приложение 7 к решению Думы Березовского района от                 25 сентября 2014 года № 490 «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Об утверждении нормативов </w:t>
            </w:r>
            <w:r>
              <w:rPr>
                <w:b/>
                <w:bCs/>
                <w:sz w:val="28"/>
                <w:szCs w:val="28"/>
              </w:rPr>
              <w:t xml:space="preserve">расходов и материально-технического обеспечения </w:t>
            </w:r>
            <w:r>
              <w:rPr>
                <w:b/>
                <w:bCs/>
                <w:color w:val="000000"/>
                <w:sz w:val="28"/>
                <w:szCs w:val="28"/>
              </w:rPr>
              <w:t>деятельности органов местного самоуправления Березовского района</w:t>
            </w:r>
            <w:r>
              <w:rPr>
                <w:b/>
                <w:sz w:val="28"/>
                <w:szCs w:val="28"/>
              </w:rPr>
              <w:t>»</w:t>
            </w:r>
          </w:p>
        </w:tc>
      </w:tr>
    </w:tbl>
    <w:p w:rsidR="00E94CC1" w:rsidRDefault="00E94CC1">
      <w:pPr>
        <w:pStyle w:val="afb"/>
        <w:spacing w:after="0"/>
        <w:rPr>
          <w:b/>
          <w:sz w:val="28"/>
          <w:szCs w:val="28"/>
        </w:rPr>
      </w:pPr>
    </w:p>
    <w:p w:rsidR="00E94CC1" w:rsidRDefault="00964F5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 xml:space="preserve">Во исполнение статей 34, 158 </w:t>
      </w:r>
      <w:hyperlink r:id="rId8" w:history="1">
        <w:r>
          <w:rPr>
            <w:rFonts w:eastAsia="Calibri"/>
            <w:color w:val="0000FF"/>
            <w:sz w:val="28"/>
            <w:szCs w:val="28"/>
            <w:lang w:eastAsia="en-US"/>
          </w:rPr>
          <w:t>Бюджетного кодекса</w:t>
        </w:r>
      </w:hyperlink>
      <w:r>
        <w:rPr>
          <w:rFonts w:eastAsia="Calibri"/>
          <w:sz w:val="28"/>
          <w:szCs w:val="28"/>
          <w:lang w:eastAsia="en-US"/>
        </w:rPr>
        <w:t xml:space="preserve">, в целях повышения эффективности использования бюджетных средств и оптимизации расходов бюджета на содержание органов местного самоуправления Березовского района, в соответствии с </w:t>
      </w:r>
      <w:hyperlink r:id="rId9" w:history="1">
        <w:r>
          <w:rPr>
            <w:rFonts w:eastAsia="Calibri"/>
            <w:color w:val="0000FF"/>
            <w:sz w:val="28"/>
            <w:szCs w:val="28"/>
            <w:lang w:eastAsia="en-US"/>
          </w:rPr>
          <w:t>решением</w:t>
        </w:r>
      </w:hyperlink>
      <w:r>
        <w:rPr>
          <w:rFonts w:eastAsia="Calibri"/>
          <w:sz w:val="28"/>
          <w:szCs w:val="28"/>
          <w:lang w:eastAsia="en-US"/>
        </w:rPr>
        <w:t xml:space="preserve"> Думы Березовского района </w:t>
      </w:r>
      <w:hyperlink r:id="rId10" w:tooltip="решение от 29.03.2012 0:00:00 №179 Дума Березовского районаО порядке материально-технического и организационного обеспечения деятельности органов местного самоуправления Березовского района" w:history="1">
        <w:r>
          <w:rPr>
            <w:rFonts w:eastAsia="Calibri"/>
            <w:color w:val="0000FF"/>
            <w:sz w:val="28"/>
            <w:szCs w:val="28"/>
            <w:lang w:eastAsia="en-US"/>
          </w:rPr>
          <w:t xml:space="preserve">от 29 марта 2012 года </w:t>
        </w:r>
        <w:r w:rsidR="00CA2991">
          <w:rPr>
            <w:rFonts w:eastAsia="Calibri"/>
            <w:color w:val="0000FF"/>
            <w:sz w:val="28"/>
            <w:szCs w:val="28"/>
            <w:lang w:eastAsia="en-US"/>
          </w:rPr>
          <w:t xml:space="preserve">                  </w:t>
        </w:r>
        <w:r>
          <w:rPr>
            <w:rFonts w:eastAsia="Calibri"/>
            <w:color w:val="0000FF"/>
            <w:sz w:val="28"/>
            <w:szCs w:val="28"/>
            <w:lang w:eastAsia="en-US"/>
          </w:rPr>
          <w:t>№ 179</w:t>
        </w:r>
      </w:hyperlink>
      <w:r>
        <w:rPr>
          <w:rFonts w:eastAsia="Calibri"/>
          <w:sz w:val="28"/>
          <w:szCs w:val="28"/>
          <w:lang w:eastAsia="en-US"/>
        </w:rPr>
        <w:t xml:space="preserve"> «О порядке материально-технического и организационного обеспечения деятельности органов местного самоуправления Березовского района», а также установления финансовых нормативов бюджетных расходов на содержание органов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местного самоуправления,</w:t>
      </w:r>
    </w:p>
    <w:p w:rsidR="00E94CC1" w:rsidRDefault="00E94CC1">
      <w:pPr>
        <w:pStyle w:val="32"/>
        <w:spacing w:after="0"/>
        <w:jc w:val="center"/>
        <w:rPr>
          <w:sz w:val="28"/>
          <w:szCs w:val="28"/>
        </w:rPr>
      </w:pPr>
    </w:p>
    <w:p w:rsidR="00E94CC1" w:rsidRDefault="00964F52">
      <w:pPr>
        <w:pStyle w:val="32"/>
        <w:spacing w:after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Дума района </w:t>
      </w:r>
      <w:r>
        <w:rPr>
          <w:b/>
          <w:sz w:val="28"/>
          <w:szCs w:val="28"/>
        </w:rPr>
        <w:t>РЕШИЛА:</w:t>
      </w:r>
    </w:p>
    <w:p w:rsidR="00E94CC1" w:rsidRDefault="00E94CC1">
      <w:pPr>
        <w:pStyle w:val="32"/>
        <w:spacing w:after="0"/>
        <w:jc w:val="center"/>
        <w:rPr>
          <w:b/>
          <w:sz w:val="28"/>
          <w:szCs w:val="28"/>
        </w:rPr>
      </w:pPr>
    </w:p>
    <w:p w:rsidR="00E94CC1" w:rsidRDefault="00964F5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Внести в приложение 7 к решению Думы Березовского района от 25 сентября 2014 года № 490 «</w:t>
      </w:r>
      <w:r>
        <w:rPr>
          <w:bCs/>
          <w:color w:val="000000"/>
          <w:sz w:val="28"/>
          <w:szCs w:val="28"/>
        </w:rPr>
        <w:t xml:space="preserve">Об утверждении нормативов </w:t>
      </w:r>
      <w:r>
        <w:rPr>
          <w:bCs/>
          <w:sz w:val="28"/>
          <w:szCs w:val="28"/>
        </w:rPr>
        <w:t xml:space="preserve">расходов и материально-технического обеспечения </w:t>
      </w:r>
      <w:r>
        <w:rPr>
          <w:bCs/>
          <w:color w:val="000000"/>
          <w:sz w:val="28"/>
          <w:szCs w:val="28"/>
        </w:rPr>
        <w:t>деятельности органов местного самоуправления Березовского района</w:t>
      </w:r>
      <w:r>
        <w:rPr>
          <w:color w:val="000000"/>
          <w:sz w:val="28"/>
          <w:szCs w:val="28"/>
        </w:rPr>
        <w:t>» следующие изменения:</w:t>
      </w:r>
    </w:p>
    <w:p w:rsidR="00E94CC1" w:rsidRDefault="00964F52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BD5C80">
        <w:rPr>
          <w:rFonts w:ascii="Times New Roman" w:hAnsi="Times New Roman" w:cs="Times New Roman"/>
          <w:sz w:val="28"/>
          <w:szCs w:val="28"/>
        </w:rPr>
        <w:t xml:space="preserve">строки 2, 3 </w:t>
      </w:r>
      <w:r>
        <w:rPr>
          <w:rFonts w:ascii="Times New Roman" w:hAnsi="Times New Roman" w:cs="Times New Roman"/>
          <w:bCs/>
          <w:sz w:val="28"/>
          <w:szCs w:val="28"/>
        </w:rPr>
        <w:t>таблиц</w:t>
      </w:r>
      <w:r w:rsidR="00BD5C80">
        <w:rPr>
          <w:rFonts w:ascii="Times New Roman" w:hAnsi="Times New Roman" w:cs="Times New Roman"/>
          <w:bCs/>
          <w:sz w:val="28"/>
          <w:szCs w:val="28"/>
        </w:rPr>
        <w:t>ы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373CD">
        <w:rPr>
          <w:rFonts w:ascii="Times New Roman" w:hAnsi="Times New Roman" w:cs="Times New Roman"/>
          <w:bCs/>
          <w:sz w:val="28"/>
          <w:szCs w:val="28"/>
        </w:rPr>
        <w:t>«Н</w:t>
      </w:r>
      <w:r>
        <w:rPr>
          <w:rFonts w:ascii="Times New Roman" w:hAnsi="Times New Roman" w:cs="Times New Roman"/>
          <w:bCs/>
          <w:sz w:val="28"/>
          <w:szCs w:val="28"/>
        </w:rPr>
        <w:t>орматив представительских расходов</w:t>
      </w:r>
      <w:r w:rsidR="006373CD">
        <w:rPr>
          <w:rFonts w:ascii="Times New Roman" w:hAnsi="Times New Roman" w:cs="Times New Roman"/>
          <w:bCs/>
          <w:sz w:val="28"/>
          <w:szCs w:val="28"/>
        </w:rPr>
        <w:t xml:space="preserve">» </w:t>
      </w:r>
      <w:r>
        <w:rPr>
          <w:rFonts w:ascii="Times New Roman" w:hAnsi="Times New Roman" w:cs="Times New Roman"/>
          <w:bCs/>
          <w:sz w:val="28"/>
          <w:szCs w:val="28"/>
        </w:rPr>
        <w:t>изложить в следующей редакции:</w:t>
      </w:r>
    </w:p>
    <w:p w:rsidR="00E94CC1" w:rsidRDefault="00964F5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4961"/>
        <w:gridCol w:w="4363"/>
      </w:tblGrid>
      <w:tr w:rsidR="00E94CC1" w:rsidTr="00964F52">
        <w:tc>
          <w:tcPr>
            <w:tcW w:w="533" w:type="dxa"/>
            <w:shd w:val="clear" w:color="auto" w:fill="auto"/>
          </w:tcPr>
          <w:p w:rsidR="00E94CC1" w:rsidRPr="00964F52" w:rsidRDefault="00964F52" w:rsidP="00964F5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F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61" w:type="dxa"/>
            <w:shd w:val="clear" w:color="auto" w:fill="auto"/>
          </w:tcPr>
          <w:p w:rsidR="00E94CC1" w:rsidRDefault="00964F52" w:rsidP="00964F52">
            <w:pPr>
              <w:jc w:val="both"/>
            </w:pPr>
            <w:r w:rsidRPr="00964F52">
              <w:rPr>
                <w:sz w:val="28"/>
                <w:szCs w:val="28"/>
              </w:rPr>
              <w:t>Оплата питания (в сутки на одного участника):</w:t>
            </w:r>
          </w:p>
          <w:p w:rsidR="00E94CC1" w:rsidRPr="00964F52" w:rsidRDefault="00964F52" w:rsidP="00964F52">
            <w:pPr>
              <w:jc w:val="both"/>
              <w:rPr>
                <w:sz w:val="28"/>
                <w:szCs w:val="28"/>
              </w:rPr>
            </w:pPr>
            <w:r w:rsidRPr="00964F52">
              <w:rPr>
                <w:sz w:val="28"/>
                <w:szCs w:val="28"/>
              </w:rPr>
              <w:t xml:space="preserve">- связанного с приемом иностранных делегаций, делегаций других муниципальных образований, </w:t>
            </w:r>
            <w:r w:rsidRPr="00964F52">
              <w:rPr>
                <w:sz w:val="28"/>
                <w:szCs w:val="28"/>
              </w:rPr>
              <w:lastRenderedPageBreak/>
              <w:t>официальных лиц, прибывающих в Березовский район по инициативе главы Березовского района, председателя Думы Березовского района;</w:t>
            </w:r>
          </w:p>
          <w:p w:rsidR="00E94CC1" w:rsidRPr="00964F52" w:rsidRDefault="00964F52" w:rsidP="00964F52">
            <w:pPr>
              <w:jc w:val="both"/>
              <w:rPr>
                <w:sz w:val="28"/>
                <w:szCs w:val="28"/>
              </w:rPr>
            </w:pPr>
            <w:r w:rsidRPr="00964F52">
              <w:rPr>
                <w:sz w:val="28"/>
                <w:szCs w:val="28"/>
              </w:rPr>
              <w:t>- при организации приемов главой Березовского района, администрацией Березовского района, Думой Березовского района в связи с проведением торжественных и иных мероприятий на территории Березовского района:</w:t>
            </w:r>
          </w:p>
          <w:p w:rsidR="00E94CC1" w:rsidRPr="00964F52" w:rsidRDefault="00964F52" w:rsidP="00964F52">
            <w:pPr>
              <w:jc w:val="both"/>
              <w:rPr>
                <w:sz w:val="28"/>
                <w:szCs w:val="28"/>
              </w:rPr>
            </w:pPr>
            <w:r w:rsidRPr="00964F52">
              <w:rPr>
                <w:sz w:val="28"/>
                <w:szCs w:val="28"/>
              </w:rPr>
              <w:t>-завтрак</w:t>
            </w:r>
          </w:p>
          <w:p w:rsidR="00E94CC1" w:rsidRPr="00964F52" w:rsidRDefault="00964F52" w:rsidP="00964F52">
            <w:pPr>
              <w:jc w:val="both"/>
              <w:rPr>
                <w:sz w:val="28"/>
                <w:szCs w:val="28"/>
              </w:rPr>
            </w:pPr>
            <w:r w:rsidRPr="00964F52">
              <w:rPr>
                <w:sz w:val="28"/>
                <w:szCs w:val="28"/>
              </w:rPr>
              <w:t>- обед</w:t>
            </w:r>
          </w:p>
          <w:p w:rsidR="00E94CC1" w:rsidRPr="00964F52" w:rsidRDefault="00964F52" w:rsidP="00964F5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F52">
              <w:rPr>
                <w:rFonts w:ascii="Times New Roman" w:eastAsia="Times New Roman" w:hAnsi="Times New Roman" w:cs="Times New Roman"/>
                <w:sz w:val="28"/>
                <w:szCs w:val="28"/>
              </w:rPr>
              <w:t>-ужин</w:t>
            </w:r>
          </w:p>
        </w:tc>
        <w:tc>
          <w:tcPr>
            <w:tcW w:w="4363" w:type="dxa"/>
            <w:shd w:val="clear" w:color="auto" w:fill="auto"/>
          </w:tcPr>
          <w:p w:rsidR="00E94CC1" w:rsidRPr="00964F52" w:rsidRDefault="00964F52">
            <w:pPr>
              <w:rPr>
                <w:sz w:val="28"/>
                <w:szCs w:val="28"/>
              </w:rPr>
            </w:pPr>
            <w:r w:rsidRPr="00964F52">
              <w:rPr>
                <w:sz w:val="28"/>
                <w:szCs w:val="28"/>
              </w:rPr>
              <w:lastRenderedPageBreak/>
              <w:t>по фактическим расходам,</w:t>
            </w:r>
          </w:p>
          <w:p w:rsidR="00E94CC1" w:rsidRPr="00964F52" w:rsidRDefault="00964F52" w:rsidP="00964F52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 w:rsidRPr="00964F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но не более 2 000 рублей, в</w:t>
            </w:r>
            <w:r w:rsidR="006373CD" w:rsidRPr="00964F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Pr="00964F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т.ч</w:t>
            </w:r>
            <w:proofErr w:type="spellEnd"/>
            <w:r w:rsidRPr="00964F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.</w:t>
            </w:r>
          </w:p>
          <w:p w:rsidR="00E94CC1" w:rsidRPr="00964F52" w:rsidRDefault="00E94CC1" w:rsidP="00964F5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4CC1" w:rsidRPr="00964F52" w:rsidRDefault="00E94CC1" w:rsidP="00964F5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4CC1" w:rsidRPr="00964F52" w:rsidRDefault="00E94CC1" w:rsidP="00964F5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4CC1" w:rsidRPr="00964F52" w:rsidRDefault="00E94CC1" w:rsidP="00964F5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4CC1" w:rsidRPr="00964F52" w:rsidRDefault="00E94CC1" w:rsidP="00964F5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4CC1" w:rsidRPr="00964F52" w:rsidRDefault="00E94CC1" w:rsidP="00964F5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4CC1" w:rsidRPr="00964F52" w:rsidRDefault="00E94CC1" w:rsidP="00964F5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4CC1" w:rsidRPr="00964F52" w:rsidRDefault="00E94CC1" w:rsidP="00964F5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4CC1" w:rsidRPr="00964F52" w:rsidRDefault="00E94CC1" w:rsidP="00964F5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4CC1" w:rsidRPr="00964F52" w:rsidRDefault="00E94CC1" w:rsidP="00964F5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4CC1" w:rsidRPr="00964F52" w:rsidRDefault="00E94CC1" w:rsidP="00964F5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4CC1" w:rsidRPr="00964F52" w:rsidRDefault="00E94CC1" w:rsidP="00964F5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4CC1" w:rsidRPr="00964F52" w:rsidRDefault="00E94CC1" w:rsidP="00964F5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4CC1" w:rsidRPr="00964F52" w:rsidRDefault="00E94CC1" w:rsidP="00964F5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4CC1" w:rsidRPr="00964F52" w:rsidRDefault="00E94CC1" w:rsidP="00964F5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4CC1" w:rsidRPr="00964F52" w:rsidRDefault="006373CD" w:rsidP="00964F5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F52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964F52" w:rsidRPr="00964F52">
              <w:rPr>
                <w:rFonts w:ascii="Times New Roman" w:hAnsi="Times New Roman" w:cs="Times New Roman"/>
                <w:sz w:val="28"/>
                <w:szCs w:val="28"/>
              </w:rPr>
              <w:t>о 300 рублей</w:t>
            </w:r>
          </w:p>
          <w:p w:rsidR="00E94CC1" w:rsidRPr="00964F52" w:rsidRDefault="00964F52">
            <w:pPr>
              <w:rPr>
                <w:color w:val="000000"/>
                <w:sz w:val="28"/>
                <w:szCs w:val="28"/>
                <w:highlight w:val="white"/>
              </w:rPr>
            </w:pPr>
            <w:r w:rsidRPr="00964F52">
              <w:rPr>
                <w:color w:val="000000"/>
                <w:sz w:val="28"/>
                <w:szCs w:val="28"/>
                <w:highlight w:val="white"/>
              </w:rPr>
              <w:t>до 700 рублей</w:t>
            </w:r>
          </w:p>
          <w:p w:rsidR="00E94CC1" w:rsidRPr="00964F52" w:rsidRDefault="00964F52" w:rsidP="00964F5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F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до 1 000 рублей</w:t>
            </w:r>
          </w:p>
        </w:tc>
      </w:tr>
      <w:tr w:rsidR="00E94CC1" w:rsidTr="00964F52">
        <w:tc>
          <w:tcPr>
            <w:tcW w:w="533" w:type="dxa"/>
            <w:shd w:val="clear" w:color="auto" w:fill="auto"/>
          </w:tcPr>
          <w:p w:rsidR="00E94CC1" w:rsidRPr="00964F52" w:rsidRDefault="00964F52" w:rsidP="00964F5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F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4961" w:type="dxa"/>
            <w:shd w:val="clear" w:color="auto" w:fill="auto"/>
          </w:tcPr>
          <w:p w:rsidR="00E94CC1" w:rsidRPr="00964F52" w:rsidRDefault="00964F52" w:rsidP="00964F5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F52">
              <w:rPr>
                <w:rFonts w:ascii="Times New Roman" w:eastAsia="Times New Roman" w:hAnsi="Times New Roman" w:cs="Times New Roman"/>
                <w:sz w:val="28"/>
                <w:szCs w:val="28"/>
              </w:rPr>
              <w:t>Буфетное обслуживание (фуршет) во время проведения переговоров, совещаний, конференций и иных массовых мероприятий (на одного участника)</w:t>
            </w:r>
          </w:p>
        </w:tc>
        <w:tc>
          <w:tcPr>
            <w:tcW w:w="4363" w:type="dxa"/>
            <w:shd w:val="clear" w:color="auto" w:fill="auto"/>
          </w:tcPr>
          <w:p w:rsidR="00E94CC1" w:rsidRPr="00964F52" w:rsidRDefault="00964F52" w:rsidP="00964F52">
            <w:pPr>
              <w:pStyle w:val="docdatadocyv51871bqiaagaaeyqcaaagiaiaaao2bgaabcqgaaaaaaaaaaaaaaaaaaaaaaaaaaaaaaaaaaaaaaaaaaaaaaaaaaaaaaaaaaaaaaaaaaaaaaaaaaaaaaaaaaaaaaaaaaaaaaaaaaaaaaaaaaaaaaaaaaaaaaaaaaaaaaaaaaaaaaaaaaaaaaaaaaaaaaaaaaaaaaaaaaaaaaaaaaaaaaaaaaaaaaaaaaaaaaaaaaaaaaaa"/>
              <w:spacing w:before="0" w:beforeAutospacing="0" w:after="0" w:afterAutospacing="0"/>
              <w:rPr>
                <w:color w:val="000000"/>
                <w:highlight w:val="white"/>
              </w:rPr>
            </w:pPr>
            <w:r w:rsidRPr="00964F52">
              <w:rPr>
                <w:color w:val="000000"/>
                <w:sz w:val="28"/>
                <w:szCs w:val="28"/>
                <w:highlight w:val="white"/>
              </w:rPr>
              <w:t>по фактическим расходам,</w:t>
            </w:r>
          </w:p>
          <w:p w:rsidR="00E94CC1" w:rsidRPr="00964F52" w:rsidRDefault="00964F52" w:rsidP="00964F52">
            <w:pPr>
              <w:pStyle w:val="aff"/>
              <w:spacing w:before="0" w:beforeAutospacing="0" w:after="0" w:afterAutospacing="0"/>
              <w:rPr>
                <w:color w:val="000000"/>
                <w:highlight w:val="white"/>
              </w:rPr>
            </w:pPr>
            <w:r w:rsidRPr="00964F52">
              <w:rPr>
                <w:color w:val="000000"/>
                <w:sz w:val="28"/>
                <w:szCs w:val="28"/>
                <w:highlight w:val="white"/>
              </w:rPr>
              <w:t>но не более 500 рублей</w:t>
            </w:r>
          </w:p>
          <w:p w:rsidR="00E94CC1" w:rsidRPr="00964F52" w:rsidRDefault="00E94CC1" w:rsidP="00964F5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94CC1" w:rsidRDefault="00964F52">
      <w:pPr>
        <w:pStyle w:val="ConsPlusNormal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»;</w:t>
      </w:r>
    </w:p>
    <w:p w:rsidR="00E94CC1" w:rsidRDefault="00964F52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BD5C80">
        <w:rPr>
          <w:sz w:val="28"/>
          <w:szCs w:val="28"/>
        </w:rPr>
        <w:t xml:space="preserve">строку 6 </w:t>
      </w:r>
      <w:r>
        <w:rPr>
          <w:bCs/>
          <w:sz w:val="28"/>
          <w:szCs w:val="28"/>
        </w:rPr>
        <w:t>таблиц</w:t>
      </w:r>
      <w:r w:rsidR="00BD5C80">
        <w:rPr>
          <w:bCs/>
          <w:sz w:val="28"/>
          <w:szCs w:val="28"/>
        </w:rPr>
        <w:t>ы</w:t>
      </w:r>
      <w:r>
        <w:rPr>
          <w:bCs/>
          <w:sz w:val="28"/>
          <w:szCs w:val="28"/>
        </w:rPr>
        <w:t xml:space="preserve"> </w:t>
      </w:r>
      <w:r w:rsidR="006373CD">
        <w:rPr>
          <w:bCs/>
          <w:sz w:val="28"/>
          <w:szCs w:val="28"/>
        </w:rPr>
        <w:t>«П</w:t>
      </w:r>
      <w:r>
        <w:rPr>
          <w:bCs/>
          <w:sz w:val="28"/>
          <w:szCs w:val="28"/>
        </w:rPr>
        <w:t>редельные нормы расходов на мероприятия</w:t>
      </w:r>
      <w:r w:rsidR="006373CD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изложить в следующей редакции:</w:t>
      </w:r>
    </w:p>
    <w:p w:rsidR="00E94CC1" w:rsidRDefault="00964F5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3"/>
        <w:gridCol w:w="4961"/>
        <w:gridCol w:w="4363"/>
      </w:tblGrid>
      <w:tr w:rsidR="00E94CC1" w:rsidTr="00964F52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CC1" w:rsidRPr="00964F52" w:rsidRDefault="00964F52" w:rsidP="00964F52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64F52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CC1" w:rsidRPr="00964F52" w:rsidRDefault="00964F52" w:rsidP="00964F52">
            <w:pPr>
              <w:jc w:val="both"/>
              <w:rPr>
                <w:sz w:val="28"/>
                <w:szCs w:val="28"/>
              </w:rPr>
            </w:pPr>
            <w:r w:rsidRPr="00964F52">
              <w:rPr>
                <w:sz w:val="28"/>
                <w:szCs w:val="28"/>
              </w:rPr>
              <w:t>Расходы, связанные с проведением торжественных приемов, организованных в органах местного самоуправления:</w:t>
            </w:r>
          </w:p>
          <w:p w:rsidR="00E94CC1" w:rsidRPr="00964F52" w:rsidRDefault="00964F52" w:rsidP="00964F52">
            <w:pPr>
              <w:jc w:val="both"/>
              <w:rPr>
                <w:sz w:val="28"/>
                <w:szCs w:val="28"/>
              </w:rPr>
            </w:pPr>
            <w:r w:rsidRPr="00964F52">
              <w:rPr>
                <w:sz w:val="28"/>
                <w:szCs w:val="28"/>
              </w:rPr>
              <w:t>а) буфетное обслуживание в расчете на одного участника;</w:t>
            </w:r>
          </w:p>
          <w:p w:rsidR="00E94CC1" w:rsidRPr="00964F52" w:rsidRDefault="00964F52" w:rsidP="00964F52">
            <w:pPr>
              <w:jc w:val="both"/>
              <w:rPr>
                <w:sz w:val="28"/>
                <w:szCs w:val="28"/>
              </w:rPr>
            </w:pPr>
            <w:r w:rsidRPr="00964F52">
              <w:rPr>
                <w:sz w:val="28"/>
                <w:szCs w:val="28"/>
              </w:rPr>
              <w:t>б) торжественный обед (ужин) в расчете на одного участника;</w:t>
            </w:r>
          </w:p>
          <w:p w:rsidR="00E94CC1" w:rsidRPr="00964F52" w:rsidRDefault="00964F52" w:rsidP="00964F52">
            <w:pPr>
              <w:jc w:val="both"/>
              <w:rPr>
                <w:sz w:val="28"/>
                <w:szCs w:val="28"/>
              </w:rPr>
            </w:pPr>
            <w:r w:rsidRPr="00964F52">
              <w:rPr>
                <w:sz w:val="28"/>
                <w:szCs w:val="28"/>
              </w:rPr>
              <w:t>в) цветы, сувениры в расчете на одного участника</w:t>
            </w:r>
          </w:p>
        </w:tc>
        <w:tc>
          <w:tcPr>
            <w:tcW w:w="4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CC1" w:rsidRPr="00964F52" w:rsidRDefault="00E94CC1">
            <w:pPr>
              <w:rPr>
                <w:color w:val="000000"/>
                <w:sz w:val="28"/>
                <w:szCs w:val="28"/>
                <w:highlight w:val="white"/>
              </w:rPr>
            </w:pPr>
          </w:p>
          <w:p w:rsidR="00E94CC1" w:rsidRPr="00964F52" w:rsidRDefault="00E94CC1">
            <w:pPr>
              <w:rPr>
                <w:color w:val="000000"/>
                <w:sz w:val="28"/>
                <w:szCs w:val="28"/>
                <w:highlight w:val="white"/>
              </w:rPr>
            </w:pPr>
          </w:p>
          <w:p w:rsidR="00E94CC1" w:rsidRPr="00964F52" w:rsidRDefault="00E94CC1">
            <w:pPr>
              <w:rPr>
                <w:color w:val="000000"/>
                <w:sz w:val="28"/>
                <w:szCs w:val="28"/>
                <w:highlight w:val="white"/>
              </w:rPr>
            </w:pPr>
          </w:p>
          <w:p w:rsidR="00E94CC1" w:rsidRPr="00964F52" w:rsidRDefault="00E94CC1">
            <w:pPr>
              <w:rPr>
                <w:color w:val="000000"/>
                <w:sz w:val="28"/>
                <w:szCs w:val="28"/>
                <w:highlight w:val="white"/>
              </w:rPr>
            </w:pPr>
          </w:p>
          <w:p w:rsidR="00E94CC1" w:rsidRPr="00964F52" w:rsidRDefault="00964F52">
            <w:pPr>
              <w:rPr>
                <w:color w:val="000000"/>
                <w:sz w:val="28"/>
                <w:szCs w:val="28"/>
                <w:highlight w:val="white"/>
              </w:rPr>
            </w:pPr>
            <w:r w:rsidRPr="00964F52">
              <w:rPr>
                <w:color w:val="000000"/>
                <w:sz w:val="28"/>
                <w:szCs w:val="28"/>
                <w:highlight w:val="white"/>
              </w:rPr>
              <w:t>Не более 500 рублей</w:t>
            </w:r>
          </w:p>
          <w:p w:rsidR="00E94CC1" w:rsidRPr="00964F52" w:rsidRDefault="00964F52">
            <w:pPr>
              <w:rPr>
                <w:color w:val="000000"/>
                <w:sz w:val="28"/>
                <w:szCs w:val="28"/>
                <w:highlight w:val="white"/>
              </w:rPr>
            </w:pPr>
            <w:r w:rsidRPr="00964F52">
              <w:rPr>
                <w:color w:val="000000"/>
                <w:sz w:val="28"/>
                <w:szCs w:val="28"/>
                <w:highlight w:val="white"/>
              </w:rPr>
              <w:t> </w:t>
            </w:r>
          </w:p>
          <w:p w:rsidR="00E94CC1" w:rsidRPr="00964F52" w:rsidRDefault="00964F52">
            <w:pPr>
              <w:rPr>
                <w:color w:val="000000"/>
                <w:sz w:val="28"/>
                <w:szCs w:val="28"/>
                <w:highlight w:val="white"/>
              </w:rPr>
            </w:pPr>
            <w:r w:rsidRPr="00964F52">
              <w:rPr>
                <w:color w:val="000000"/>
                <w:sz w:val="28"/>
                <w:szCs w:val="28"/>
                <w:highlight w:val="white"/>
              </w:rPr>
              <w:t>Не более 2 500 рублей</w:t>
            </w:r>
          </w:p>
          <w:p w:rsidR="00E94CC1" w:rsidRPr="00964F52" w:rsidRDefault="00964F52">
            <w:pPr>
              <w:rPr>
                <w:color w:val="000000"/>
                <w:sz w:val="28"/>
                <w:szCs w:val="28"/>
                <w:highlight w:val="white"/>
              </w:rPr>
            </w:pPr>
            <w:r w:rsidRPr="00964F52">
              <w:rPr>
                <w:color w:val="000000"/>
                <w:sz w:val="28"/>
                <w:szCs w:val="28"/>
                <w:highlight w:val="white"/>
              </w:rPr>
              <w:t> </w:t>
            </w:r>
          </w:p>
          <w:p w:rsidR="00E94CC1" w:rsidRPr="00964F52" w:rsidRDefault="00964F52">
            <w:pPr>
              <w:rPr>
                <w:color w:val="000000"/>
                <w:sz w:val="28"/>
                <w:szCs w:val="28"/>
                <w:highlight w:val="white"/>
              </w:rPr>
            </w:pPr>
            <w:r w:rsidRPr="00964F52">
              <w:rPr>
                <w:color w:val="000000"/>
                <w:sz w:val="28"/>
                <w:szCs w:val="28"/>
                <w:highlight w:val="white"/>
              </w:rPr>
              <w:t>Не более 5 000 рублей</w:t>
            </w:r>
          </w:p>
          <w:p w:rsidR="00E94CC1" w:rsidRPr="00964F52" w:rsidRDefault="00E94CC1" w:rsidP="00964F52">
            <w:pPr>
              <w:jc w:val="both"/>
              <w:rPr>
                <w:rFonts w:eastAsia="Calibri"/>
                <w:color w:val="000000"/>
                <w:sz w:val="28"/>
                <w:szCs w:val="28"/>
                <w:highlight w:val="white"/>
              </w:rPr>
            </w:pPr>
          </w:p>
        </w:tc>
      </w:tr>
    </w:tbl>
    <w:p w:rsidR="00E94CC1" w:rsidRPr="006373CD" w:rsidRDefault="006373CD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  <w:r w:rsidRPr="006373CD">
        <w:rPr>
          <w:sz w:val="28"/>
          <w:szCs w:val="28"/>
        </w:rPr>
        <w:t>;</w:t>
      </w:r>
    </w:p>
    <w:p w:rsidR="006373CD" w:rsidRPr="006373CD" w:rsidRDefault="006373CD" w:rsidP="006373CD">
      <w:pPr>
        <w:ind w:firstLine="709"/>
        <w:jc w:val="both"/>
        <w:rPr>
          <w:bCs/>
          <w:sz w:val="28"/>
          <w:szCs w:val="28"/>
        </w:rPr>
      </w:pPr>
      <w:r w:rsidRPr="006373CD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Pr="006373CD">
        <w:rPr>
          <w:sz w:val="28"/>
          <w:szCs w:val="28"/>
        </w:rPr>
        <w:t xml:space="preserve">. </w:t>
      </w:r>
      <w:r w:rsidR="00BD5C80">
        <w:rPr>
          <w:sz w:val="28"/>
          <w:szCs w:val="28"/>
        </w:rPr>
        <w:t xml:space="preserve">строку 10 </w:t>
      </w:r>
      <w:r w:rsidRPr="006373CD">
        <w:rPr>
          <w:bCs/>
          <w:sz w:val="28"/>
          <w:szCs w:val="28"/>
        </w:rPr>
        <w:t>таблиц</w:t>
      </w:r>
      <w:r w:rsidR="00BD5C80">
        <w:rPr>
          <w:bCs/>
          <w:sz w:val="28"/>
          <w:szCs w:val="28"/>
        </w:rPr>
        <w:t>ы</w:t>
      </w:r>
      <w:r w:rsidRPr="006373CD">
        <w:rPr>
          <w:bCs/>
          <w:sz w:val="28"/>
          <w:szCs w:val="28"/>
        </w:rPr>
        <w:t xml:space="preserve"> «Предельные нормы расходов на мероприятия» изложить в следующей редакции:</w:t>
      </w:r>
    </w:p>
    <w:p w:rsidR="006373CD" w:rsidRPr="006373CD" w:rsidRDefault="006373CD" w:rsidP="006373CD">
      <w:pPr>
        <w:ind w:firstLine="709"/>
        <w:rPr>
          <w:sz w:val="28"/>
          <w:szCs w:val="28"/>
        </w:rPr>
      </w:pPr>
      <w:r w:rsidRPr="006373CD">
        <w:rPr>
          <w:sz w:val="28"/>
          <w:szCs w:val="28"/>
        </w:rPr>
        <w:t>«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3"/>
        <w:gridCol w:w="4961"/>
        <w:gridCol w:w="4363"/>
      </w:tblGrid>
      <w:tr w:rsidR="00964F52" w:rsidRPr="00964F52" w:rsidTr="00964F52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73CD" w:rsidRPr="00964F52" w:rsidRDefault="006373CD" w:rsidP="00964F52">
            <w:pPr>
              <w:ind w:firstLine="709"/>
              <w:jc w:val="right"/>
              <w:rPr>
                <w:sz w:val="28"/>
                <w:szCs w:val="28"/>
              </w:rPr>
            </w:pPr>
            <w:r w:rsidRPr="00964F52">
              <w:rPr>
                <w:sz w:val="28"/>
                <w:szCs w:val="28"/>
              </w:rPr>
              <w:t>110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73CD" w:rsidRPr="00964F52" w:rsidRDefault="006373CD" w:rsidP="006373CD">
            <w:pPr>
              <w:rPr>
                <w:sz w:val="28"/>
                <w:szCs w:val="28"/>
              </w:rPr>
            </w:pPr>
            <w:r w:rsidRPr="00964F52">
              <w:rPr>
                <w:sz w:val="28"/>
                <w:szCs w:val="28"/>
              </w:rPr>
              <w:t>Расходы, связанные с участием представителей органов местного самоуправления (приобретение цветов, цветочных композиций, венков):</w:t>
            </w:r>
          </w:p>
          <w:p w:rsidR="006373CD" w:rsidRPr="00964F52" w:rsidRDefault="006373CD" w:rsidP="006373CD">
            <w:pPr>
              <w:rPr>
                <w:sz w:val="28"/>
                <w:szCs w:val="28"/>
              </w:rPr>
            </w:pPr>
            <w:r w:rsidRPr="00964F52">
              <w:rPr>
                <w:sz w:val="28"/>
                <w:szCs w:val="28"/>
              </w:rPr>
              <w:t>а) в траурных мероприятиях, посвященных памятным общероссийским датам;</w:t>
            </w:r>
          </w:p>
          <w:p w:rsidR="006373CD" w:rsidRPr="00964F52" w:rsidRDefault="006373CD" w:rsidP="006373CD">
            <w:pPr>
              <w:rPr>
                <w:sz w:val="28"/>
                <w:szCs w:val="28"/>
              </w:rPr>
            </w:pPr>
            <w:r w:rsidRPr="00964F52">
              <w:rPr>
                <w:sz w:val="28"/>
                <w:szCs w:val="28"/>
              </w:rPr>
              <w:lastRenderedPageBreak/>
              <w:t>б) в иных траурных мероприятиях.</w:t>
            </w:r>
          </w:p>
        </w:tc>
        <w:tc>
          <w:tcPr>
            <w:tcW w:w="4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73CD" w:rsidRPr="00964F52" w:rsidRDefault="006373CD" w:rsidP="00964F52">
            <w:pPr>
              <w:ind w:firstLine="709"/>
              <w:rPr>
                <w:sz w:val="28"/>
                <w:szCs w:val="28"/>
              </w:rPr>
            </w:pPr>
          </w:p>
          <w:p w:rsidR="006373CD" w:rsidRPr="00964F52" w:rsidRDefault="006373CD" w:rsidP="00964F52">
            <w:pPr>
              <w:ind w:firstLine="709"/>
              <w:rPr>
                <w:sz w:val="28"/>
                <w:szCs w:val="28"/>
              </w:rPr>
            </w:pPr>
          </w:p>
          <w:p w:rsidR="006373CD" w:rsidRPr="00964F52" w:rsidRDefault="006373CD" w:rsidP="00964F52">
            <w:pPr>
              <w:ind w:firstLine="709"/>
              <w:rPr>
                <w:sz w:val="28"/>
                <w:szCs w:val="28"/>
              </w:rPr>
            </w:pPr>
          </w:p>
          <w:p w:rsidR="006373CD" w:rsidRPr="00964F52" w:rsidRDefault="006373CD" w:rsidP="006373CD">
            <w:pPr>
              <w:rPr>
                <w:sz w:val="28"/>
                <w:szCs w:val="28"/>
              </w:rPr>
            </w:pPr>
          </w:p>
          <w:p w:rsidR="006373CD" w:rsidRPr="00964F52" w:rsidRDefault="006373CD" w:rsidP="006373CD">
            <w:pPr>
              <w:rPr>
                <w:sz w:val="28"/>
                <w:szCs w:val="28"/>
              </w:rPr>
            </w:pPr>
            <w:r w:rsidRPr="00964F52">
              <w:rPr>
                <w:sz w:val="28"/>
                <w:szCs w:val="28"/>
              </w:rPr>
              <w:t>Не более 5 000 рублей</w:t>
            </w:r>
          </w:p>
          <w:p w:rsidR="006373CD" w:rsidRPr="00964F52" w:rsidRDefault="006373CD" w:rsidP="006373CD">
            <w:pPr>
              <w:rPr>
                <w:sz w:val="28"/>
                <w:szCs w:val="28"/>
              </w:rPr>
            </w:pPr>
          </w:p>
          <w:p w:rsidR="006373CD" w:rsidRPr="00964F52" w:rsidRDefault="006373CD" w:rsidP="006373CD">
            <w:pPr>
              <w:rPr>
                <w:sz w:val="28"/>
                <w:szCs w:val="28"/>
              </w:rPr>
            </w:pPr>
          </w:p>
          <w:p w:rsidR="006373CD" w:rsidRPr="00964F52" w:rsidRDefault="006373CD" w:rsidP="006373CD">
            <w:pPr>
              <w:rPr>
                <w:sz w:val="28"/>
                <w:szCs w:val="28"/>
              </w:rPr>
            </w:pPr>
            <w:r w:rsidRPr="00964F52">
              <w:rPr>
                <w:sz w:val="28"/>
                <w:szCs w:val="28"/>
              </w:rPr>
              <w:lastRenderedPageBreak/>
              <w:t>Не более 10 000 рублей</w:t>
            </w:r>
          </w:p>
        </w:tc>
      </w:tr>
    </w:tbl>
    <w:p w:rsidR="006373CD" w:rsidRPr="006373CD" w:rsidRDefault="006373CD" w:rsidP="006373CD">
      <w:pPr>
        <w:ind w:firstLine="709"/>
        <w:jc w:val="right"/>
        <w:rPr>
          <w:sz w:val="28"/>
          <w:szCs w:val="28"/>
        </w:rPr>
      </w:pPr>
      <w:r w:rsidRPr="006373CD">
        <w:rPr>
          <w:sz w:val="28"/>
          <w:szCs w:val="28"/>
        </w:rPr>
        <w:lastRenderedPageBreak/>
        <w:t>».</w:t>
      </w:r>
    </w:p>
    <w:p w:rsidR="00E94CC1" w:rsidRDefault="00964F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Опубликовать решение в газете «Жизнь Югры» и разместить на </w:t>
      </w:r>
      <w:proofErr w:type="gramStart"/>
      <w:r>
        <w:rPr>
          <w:sz w:val="28"/>
          <w:szCs w:val="28"/>
        </w:rPr>
        <w:t>официальном</w:t>
      </w:r>
      <w:proofErr w:type="gramEnd"/>
      <w:r>
        <w:rPr>
          <w:sz w:val="28"/>
          <w:szCs w:val="28"/>
        </w:rPr>
        <w:t xml:space="preserve"> </w:t>
      </w:r>
      <w:r w:rsidR="00465A4B">
        <w:rPr>
          <w:sz w:val="28"/>
          <w:szCs w:val="28"/>
        </w:rPr>
        <w:t>веб-</w:t>
      </w:r>
      <w:r>
        <w:rPr>
          <w:sz w:val="28"/>
          <w:szCs w:val="28"/>
        </w:rPr>
        <w:t>сайте органов местного самоуправления Березовского района.</w:t>
      </w:r>
    </w:p>
    <w:p w:rsidR="00E94CC1" w:rsidRDefault="00964F52">
      <w:pPr>
        <w:tabs>
          <w:tab w:val="left" w:pos="851"/>
        </w:tabs>
        <w:ind w:right="-2" w:firstLine="709"/>
        <w:jc w:val="both"/>
        <w:rPr>
          <w:i/>
          <w:color w:val="FF0000"/>
          <w:sz w:val="26"/>
          <w:szCs w:val="26"/>
        </w:rPr>
      </w:pPr>
      <w:r>
        <w:rPr>
          <w:sz w:val="28"/>
          <w:szCs w:val="28"/>
        </w:rPr>
        <w:t>3. Настоящее решение вступает в силу после его официального опубликования.</w:t>
      </w:r>
    </w:p>
    <w:p w:rsidR="00E94CC1" w:rsidRDefault="00E94CC1">
      <w:pPr>
        <w:rPr>
          <w:sz w:val="28"/>
          <w:szCs w:val="28"/>
        </w:rPr>
      </w:pPr>
    </w:p>
    <w:p w:rsidR="00E94CC1" w:rsidRDefault="00E94CC1">
      <w:pPr>
        <w:rPr>
          <w:sz w:val="28"/>
          <w:szCs w:val="28"/>
        </w:rPr>
      </w:pPr>
    </w:p>
    <w:p w:rsidR="00E94CC1" w:rsidRDefault="00E94CC1">
      <w:pPr>
        <w:rPr>
          <w:sz w:val="28"/>
          <w:szCs w:val="28"/>
        </w:rPr>
      </w:pPr>
    </w:p>
    <w:p w:rsidR="00E94CC1" w:rsidRDefault="00964F52">
      <w:pPr>
        <w:ind w:left="60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:rsidR="00E94CC1" w:rsidRDefault="00964F52">
      <w:pPr>
        <w:ind w:left="60"/>
        <w:rPr>
          <w:sz w:val="28"/>
          <w:szCs w:val="28"/>
        </w:rPr>
      </w:pPr>
      <w:r>
        <w:rPr>
          <w:sz w:val="28"/>
          <w:szCs w:val="28"/>
        </w:rPr>
        <w:t xml:space="preserve">Березовского района                                   </w:t>
      </w:r>
      <w:r w:rsidR="002431AE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</w:t>
      </w:r>
      <w:r w:rsidR="002431AE">
        <w:rPr>
          <w:sz w:val="28"/>
          <w:szCs w:val="28"/>
        </w:rPr>
        <w:t xml:space="preserve">       </w:t>
      </w:r>
      <w:bookmarkStart w:id="0" w:name="_GoBack"/>
      <w:bookmarkEnd w:id="0"/>
      <w:r>
        <w:rPr>
          <w:sz w:val="28"/>
          <w:szCs w:val="28"/>
        </w:rPr>
        <w:t xml:space="preserve">         З.Р. Канева</w:t>
      </w:r>
    </w:p>
    <w:p w:rsidR="00E94CC1" w:rsidRDefault="00E94CC1">
      <w:pPr>
        <w:ind w:left="60"/>
        <w:rPr>
          <w:sz w:val="28"/>
          <w:szCs w:val="28"/>
        </w:rPr>
      </w:pPr>
    </w:p>
    <w:p w:rsidR="00E94CC1" w:rsidRDefault="00E94CC1">
      <w:pPr>
        <w:ind w:left="60"/>
        <w:rPr>
          <w:sz w:val="28"/>
          <w:szCs w:val="28"/>
        </w:rPr>
      </w:pPr>
    </w:p>
    <w:p w:rsidR="00E94CC1" w:rsidRDefault="00E94CC1">
      <w:pPr>
        <w:ind w:left="60"/>
        <w:rPr>
          <w:sz w:val="28"/>
          <w:szCs w:val="28"/>
        </w:rPr>
      </w:pPr>
    </w:p>
    <w:p w:rsidR="00E94CC1" w:rsidRDefault="00964F52">
      <w:pPr>
        <w:ind w:left="60"/>
        <w:rPr>
          <w:sz w:val="28"/>
          <w:szCs w:val="28"/>
        </w:rPr>
      </w:pPr>
      <w:r>
        <w:rPr>
          <w:sz w:val="28"/>
          <w:szCs w:val="28"/>
        </w:rPr>
        <w:t xml:space="preserve">Глава Березовского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431AE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Р.В. Александров</w:t>
      </w:r>
    </w:p>
    <w:p w:rsidR="00E94CC1" w:rsidRDefault="00E94CC1">
      <w:pPr>
        <w:ind w:left="60"/>
        <w:rPr>
          <w:sz w:val="28"/>
          <w:szCs w:val="28"/>
        </w:rPr>
      </w:pPr>
    </w:p>
    <w:p w:rsidR="00E94CC1" w:rsidRDefault="00E94CC1">
      <w:pPr>
        <w:ind w:left="60"/>
        <w:rPr>
          <w:sz w:val="28"/>
          <w:szCs w:val="28"/>
        </w:rPr>
      </w:pPr>
    </w:p>
    <w:p w:rsidR="00E94CC1" w:rsidRDefault="00E94CC1">
      <w:pPr>
        <w:ind w:left="60"/>
        <w:rPr>
          <w:sz w:val="28"/>
          <w:szCs w:val="28"/>
        </w:rPr>
      </w:pPr>
    </w:p>
    <w:p w:rsidR="00E94CC1" w:rsidRDefault="00E94CC1">
      <w:pPr>
        <w:ind w:left="60"/>
        <w:rPr>
          <w:sz w:val="28"/>
          <w:szCs w:val="28"/>
        </w:rPr>
      </w:pPr>
    </w:p>
    <w:sectPr w:rsidR="00E94CC1" w:rsidSect="00DB64CB">
      <w:pgSz w:w="11909" w:h="16834"/>
      <w:pgMar w:top="1134" w:right="749" w:bottom="1134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6643" w:rsidRDefault="00596643">
      <w:r>
        <w:separator/>
      </w:r>
    </w:p>
  </w:endnote>
  <w:endnote w:type="continuationSeparator" w:id="0">
    <w:p w:rsidR="00596643" w:rsidRDefault="00596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6643" w:rsidRDefault="00596643">
      <w:r>
        <w:separator/>
      </w:r>
    </w:p>
  </w:footnote>
  <w:footnote w:type="continuationSeparator" w:id="0">
    <w:p w:rsidR="00596643" w:rsidRDefault="005966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F23A7"/>
    <w:multiLevelType w:val="hybridMultilevel"/>
    <w:tmpl w:val="120CA828"/>
    <w:lvl w:ilvl="0" w:tplc="AC629710">
      <w:start w:val="3"/>
      <w:numFmt w:val="decimal"/>
      <w:lvlText w:val="%1."/>
      <w:lvlJc w:val="left"/>
      <w:pPr>
        <w:ind w:left="720" w:hanging="360"/>
      </w:pPr>
    </w:lvl>
    <w:lvl w:ilvl="1" w:tplc="A8D0B1F2">
      <w:start w:val="1"/>
      <w:numFmt w:val="lowerLetter"/>
      <w:lvlText w:val="%2."/>
      <w:lvlJc w:val="left"/>
      <w:pPr>
        <w:ind w:left="1440" w:hanging="360"/>
      </w:pPr>
    </w:lvl>
    <w:lvl w:ilvl="2" w:tplc="47E0BD14">
      <w:start w:val="1"/>
      <w:numFmt w:val="lowerRoman"/>
      <w:lvlText w:val="%3."/>
      <w:lvlJc w:val="right"/>
      <w:pPr>
        <w:ind w:left="2160" w:hanging="180"/>
      </w:pPr>
    </w:lvl>
    <w:lvl w:ilvl="3" w:tplc="4E94F256">
      <w:start w:val="1"/>
      <w:numFmt w:val="decimal"/>
      <w:lvlText w:val="%4."/>
      <w:lvlJc w:val="left"/>
      <w:pPr>
        <w:ind w:left="2880" w:hanging="360"/>
      </w:pPr>
    </w:lvl>
    <w:lvl w:ilvl="4" w:tplc="4FD0466A">
      <w:start w:val="1"/>
      <w:numFmt w:val="lowerLetter"/>
      <w:lvlText w:val="%5."/>
      <w:lvlJc w:val="left"/>
      <w:pPr>
        <w:ind w:left="3600" w:hanging="360"/>
      </w:pPr>
    </w:lvl>
    <w:lvl w:ilvl="5" w:tplc="9FA86C08">
      <w:start w:val="1"/>
      <w:numFmt w:val="lowerRoman"/>
      <w:lvlText w:val="%6."/>
      <w:lvlJc w:val="right"/>
      <w:pPr>
        <w:ind w:left="4320" w:hanging="180"/>
      </w:pPr>
    </w:lvl>
    <w:lvl w:ilvl="6" w:tplc="FB42DE16">
      <w:start w:val="1"/>
      <w:numFmt w:val="decimal"/>
      <w:lvlText w:val="%7."/>
      <w:lvlJc w:val="left"/>
      <w:pPr>
        <w:ind w:left="5040" w:hanging="360"/>
      </w:pPr>
    </w:lvl>
    <w:lvl w:ilvl="7" w:tplc="A67A34DC">
      <w:start w:val="1"/>
      <w:numFmt w:val="lowerLetter"/>
      <w:lvlText w:val="%8."/>
      <w:lvlJc w:val="left"/>
      <w:pPr>
        <w:ind w:left="5760" w:hanging="360"/>
      </w:pPr>
    </w:lvl>
    <w:lvl w:ilvl="8" w:tplc="5246A8A6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E43B4A"/>
    <w:multiLevelType w:val="multilevel"/>
    <w:tmpl w:val="543293C2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1"/>
      <w:numFmt w:val="decimal"/>
      <w:lvlText w:val="%1.%2."/>
      <w:lvlJc w:val="left"/>
      <w:pPr>
        <w:ind w:left="1074" w:hanging="720"/>
      </w:p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2142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924" w:hanging="180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992" w:hanging="2160"/>
      </w:pPr>
    </w:lvl>
  </w:abstractNum>
  <w:abstractNum w:abstractNumId="2">
    <w:nsid w:val="0DE40C36"/>
    <w:multiLevelType w:val="hybridMultilevel"/>
    <w:tmpl w:val="56905EFC"/>
    <w:lvl w:ilvl="0" w:tplc="45FC2722">
      <w:start w:val="1"/>
      <w:numFmt w:val="decimal"/>
      <w:lvlText w:val="%1."/>
      <w:lvlJc w:val="left"/>
      <w:pPr>
        <w:ind w:left="1068" w:hanging="360"/>
      </w:pPr>
    </w:lvl>
    <w:lvl w:ilvl="1" w:tplc="C72A19E6">
      <w:start w:val="1"/>
      <w:numFmt w:val="lowerLetter"/>
      <w:lvlText w:val="%2."/>
      <w:lvlJc w:val="left"/>
      <w:pPr>
        <w:ind w:left="1788" w:hanging="360"/>
      </w:pPr>
    </w:lvl>
    <w:lvl w:ilvl="2" w:tplc="F3FCD074">
      <w:start w:val="1"/>
      <w:numFmt w:val="lowerRoman"/>
      <w:lvlText w:val="%3."/>
      <w:lvlJc w:val="right"/>
      <w:pPr>
        <w:ind w:left="2508" w:hanging="180"/>
      </w:pPr>
    </w:lvl>
    <w:lvl w:ilvl="3" w:tplc="96F845E4">
      <w:start w:val="1"/>
      <w:numFmt w:val="decimal"/>
      <w:lvlText w:val="%4."/>
      <w:lvlJc w:val="left"/>
      <w:pPr>
        <w:ind w:left="3228" w:hanging="360"/>
      </w:pPr>
    </w:lvl>
    <w:lvl w:ilvl="4" w:tplc="D1B48B88">
      <w:start w:val="1"/>
      <w:numFmt w:val="lowerLetter"/>
      <w:lvlText w:val="%5."/>
      <w:lvlJc w:val="left"/>
      <w:pPr>
        <w:ind w:left="3948" w:hanging="360"/>
      </w:pPr>
    </w:lvl>
    <w:lvl w:ilvl="5" w:tplc="8104D47A">
      <w:start w:val="1"/>
      <w:numFmt w:val="lowerRoman"/>
      <w:lvlText w:val="%6."/>
      <w:lvlJc w:val="right"/>
      <w:pPr>
        <w:ind w:left="4668" w:hanging="180"/>
      </w:pPr>
    </w:lvl>
    <w:lvl w:ilvl="6" w:tplc="E00E1292">
      <w:start w:val="1"/>
      <w:numFmt w:val="decimal"/>
      <w:lvlText w:val="%7."/>
      <w:lvlJc w:val="left"/>
      <w:pPr>
        <w:ind w:left="5388" w:hanging="360"/>
      </w:pPr>
    </w:lvl>
    <w:lvl w:ilvl="7" w:tplc="A6C207BC">
      <w:start w:val="1"/>
      <w:numFmt w:val="lowerLetter"/>
      <w:lvlText w:val="%8."/>
      <w:lvlJc w:val="left"/>
      <w:pPr>
        <w:ind w:left="6108" w:hanging="360"/>
      </w:pPr>
    </w:lvl>
    <w:lvl w:ilvl="8" w:tplc="19A4FF62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0942AD1"/>
    <w:multiLevelType w:val="hybridMultilevel"/>
    <w:tmpl w:val="A31E45CC"/>
    <w:lvl w:ilvl="0" w:tplc="FE20B65C">
      <w:start w:val="1"/>
      <w:numFmt w:val="decimal"/>
      <w:lvlText w:val="%1."/>
      <w:lvlJc w:val="left"/>
      <w:pPr>
        <w:ind w:left="1425" w:hanging="360"/>
      </w:pPr>
    </w:lvl>
    <w:lvl w:ilvl="1" w:tplc="9DBA6470">
      <w:start w:val="1"/>
      <w:numFmt w:val="lowerLetter"/>
      <w:lvlText w:val="%2."/>
      <w:lvlJc w:val="left"/>
      <w:pPr>
        <w:ind w:left="2145" w:hanging="360"/>
      </w:pPr>
    </w:lvl>
    <w:lvl w:ilvl="2" w:tplc="9C748C8C">
      <w:start w:val="1"/>
      <w:numFmt w:val="lowerRoman"/>
      <w:lvlText w:val="%3."/>
      <w:lvlJc w:val="right"/>
      <w:pPr>
        <w:ind w:left="2865" w:hanging="180"/>
      </w:pPr>
    </w:lvl>
    <w:lvl w:ilvl="3" w:tplc="4C5CE650">
      <w:start w:val="1"/>
      <w:numFmt w:val="decimal"/>
      <w:lvlText w:val="%4."/>
      <w:lvlJc w:val="left"/>
      <w:pPr>
        <w:ind w:left="3585" w:hanging="360"/>
      </w:pPr>
    </w:lvl>
    <w:lvl w:ilvl="4" w:tplc="3294C620">
      <w:start w:val="1"/>
      <w:numFmt w:val="lowerLetter"/>
      <w:lvlText w:val="%5."/>
      <w:lvlJc w:val="left"/>
      <w:pPr>
        <w:ind w:left="4305" w:hanging="360"/>
      </w:pPr>
    </w:lvl>
    <w:lvl w:ilvl="5" w:tplc="2EE8DA84">
      <w:start w:val="1"/>
      <w:numFmt w:val="lowerRoman"/>
      <w:lvlText w:val="%6."/>
      <w:lvlJc w:val="right"/>
      <w:pPr>
        <w:ind w:left="5025" w:hanging="180"/>
      </w:pPr>
    </w:lvl>
    <w:lvl w:ilvl="6" w:tplc="9CACEBD6">
      <w:start w:val="1"/>
      <w:numFmt w:val="decimal"/>
      <w:lvlText w:val="%7."/>
      <w:lvlJc w:val="left"/>
      <w:pPr>
        <w:ind w:left="5745" w:hanging="360"/>
      </w:pPr>
    </w:lvl>
    <w:lvl w:ilvl="7" w:tplc="03E01086">
      <w:start w:val="1"/>
      <w:numFmt w:val="lowerLetter"/>
      <w:lvlText w:val="%8."/>
      <w:lvlJc w:val="left"/>
      <w:pPr>
        <w:ind w:left="6465" w:hanging="360"/>
      </w:pPr>
    </w:lvl>
    <w:lvl w:ilvl="8" w:tplc="3E18A8A0">
      <w:start w:val="1"/>
      <w:numFmt w:val="lowerRoman"/>
      <w:lvlText w:val="%9."/>
      <w:lvlJc w:val="right"/>
      <w:pPr>
        <w:ind w:left="7185" w:hanging="180"/>
      </w:pPr>
    </w:lvl>
  </w:abstractNum>
  <w:abstractNum w:abstractNumId="4">
    <w:nsid w:val="3ADB10C6"/>
    <w:multiLevelType w:val="hybridMultilevel"/>
    <w:tmpl w:val="4CDCED40"/>
    <w:lvl w:ilvl="0" w:tplc="76DEC03C">
      <w:start w:val="1"/>
      <w:numFmt w:val="decimal"/>
      <w:lvlText w:val="%1."/>
      <w:lvlJc w:val="left"/>
      <w:pPr>
        <w:ind w:left="1065" w:hanging="360"/>
      </w:pPr>
    </w:lvl>
    <w:lvl w:ilvl="1" w:tplc="3CB66A0A">
      <w:start w:val="1"/>
      <w:numFmt w:val="lowerLetter"/>
      <w:lvlText w:val="%2."/>
      <w:lvlJc w:val="left"/>
      <w:pPr>
        <w:ind w:left="1785" w:hanging="360"/>
      </w:pPr>
    </w:lvl>
    <w:lvl w:ilvl="2" w:tplc="93D61EA2">
      <w:start w:val="1"/>
      <w:numFmt w:val="lowerRoman"/>
      <w:lvlText w:val="%3."/>
      <w:lvlJc w:val="right"/>
      <w:pPr>
        <w:ind w:left="2505" w:hanging="180"/>
      </w:pPr>
    </w:lvl>
    <w:lvl w:ilvl="3" w:tplc="99C0BFE2">
      <w:start w:val="1"/>
      <w:numFmt w:val="decimal"/>
      <w:lvlText w:val="%4."/>
      <w:lvlJc w:val="left"/>
      <w:pPr>
        <w:ind w:left="3225" w:hanging="360"/>
      </w:pPr>
    </w:lvl>
    <w:lvl w:ilvl="4" w:tplc="EE002E68">
      <w:start w:val="1"/>
      <w:numFmt w:val="lowerLetter"/>
      <w:lvlText w:val="%5."/>
      <w:lvlJc w:val="left"/>
      <w:pPr>
        <w:ind w:left="3945" w:hanging="360"/>
      </w:pPr>
    </w:lvl>
    <w:lvl w:ilvl="5" w:tplc="D41A63A4">
      <w:start w:val="1"/>
      <w:numFmt w:val="lowerRoman"/>
      <w:lvlText w:val="%6."/>
      <w:lvlJc w:val="right"/>
      <w:pPr>
        <w:ind w:left="4665" w:hanging="180"/>
      </w:pPr>
    </w:lvl>
    <w:lvl w:ilvl="6" w:tplc="1D386706">
      <w:start w:val="1"/>
      <w:numFmt w:val="decimal"/>
      <w:lvlText w:val="%7."/>
      <w:lvlJc w:val="left"/>
      <w:pPr>
        <w:ind w:left="5385" w:hanging="360"/>
      </w:pPr>
    </w:lvl>
    <w:lvl w:ilvl="7" w:tplc="CE7AA330">
      <w:start w:val="1"/>
      <w:numFmt w:val="lowerLetter"/>
      <w:lvlText w:val="%8."/>
      <w:lvlJc w:val="left"/>
      <w:pPr>
        <w:ind w:left="6105" w:hanging="360"/>
      </w:pPr>
    </w:lvl>
    <w:lvl w:ilvl="8" w:tplc="DF683222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3C8E5713"/>
    <w:multiLevelType w:val="hybridMultilevel"/>
    <w:tmpl w:val="601A2B20"/>
    <w:lvl w:ilvl="0" w:tplc="DECCED2C">
      <w:start w:val="1"/>
      <w:numFmt w:val="decimal"/>
      <w:lvlText w:val="%1."/>
      <w:lvlJc w:val="left"/>
      <w:pPr>
        <w:ind w:left="720" w:hanging="360"/>
      </w:pPr>
    </w:lvl>
    <w:lvl w:ilvl="1" w:tplc="3B64F342">
      <w:start w:val="1"/>
      <w:numFmt w:val="lowerLetter"/>
      <w:lvlText w:val="%2."/>
      <w:lvlJc w:val="left"/>
      <w:pPr>
        <w:ind w:left="1440" w:hanging="360"/>
      </w:pPr>
    </w:lvl>
    <w:lvl w:ilvl="2" w:tplc="D88290FC">
      <w:start w:val="1"/>
      <w:numFmt w:val="lowerRoman"/>
      <w:lvlText w:val="%3."/>
      <w:lvlJc w:val="right"/>
      <w:pPr>
        <w:ind w:left="2160" w:hanging="180"/>
      </w:pPr>
    </w:lvl>
    <w:lvl w:ilvl="3" w:tplc="9F46D122">
      <w:start w:val="1"/>
      <w:numFmt w:val="decimal"/>
      <w:lvlText w:val="%4."/>
      <w:lvlJc w:val="left"/>
      <w:pPr>
        <w:ind w:left="2880" w:hanging="360"/>
      </w:pPr>
    </w:lvl>
    <w:lvl w:ilvl="4" w:tplc="94E6D9D4">
      <w:start w:val="1"/>
      <w:numFmt w:val="lowerLetter"/>
      <w:lvlText w:val="%5."/>
      <w:lvlJc w:val="left"/>
      <w:pPr>
        <w:ind w:left="3600" w:hanging="360"/>
      </w:pPr>
    </w:lvl>
    <w:lvl w:ilvl="5" w:tplc="4ACA7504">
      <w:start w:val="1"/>
      <w:numFmt w:val="lowerRoman"/>
      <w:lvlText w:val="%6."/>
      <w:lvlJc w:val="right"/>
      <w:pPr>
        <w:ind w:left="4320" w:hanging="180"/>
      </w:pPr>
    </w:lvl>
    <w:lvl w:ilvl="6" w:tplc="7752E488">
      <w:start w:val="1"/>
      <w:numFmt w:val="decimal"/>
      <w:lvlText w:val="%7."/>
      <w:lvlJc w:val="left"/>
      <w:pPr>
        <w:ind w:left="5040" w:hanging="360"/>
      </w:pPr>
    </w:lvl>
    <w:lvl w:ilvl="7" w:tplc="D7DA3F14">
      <w:start w:val="1"/>
      <w:numFmt w:val="lowerLetter"/>
      <w:lvlText w:val="%8."/>
      <w:lvlJc w:val="left"/>
      <w:pPr>
        <w:ind w:left="5760" w:hanging="360"/>
      </w:pPr>
    </w:lvl>
    <w:lvl w:ilvl="8" w:tplc="5C106A4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4E3B46"/>
    <w:multiLevelType w:val="hybridMultilevel"/>
    <w:tmpl w:val="39166254"/>
    <w:lvl w:ilvl="0" w:tplc="B8F86FFA">
      <w:start w:val="6"/>
      <w:numFmt w:val="decimal"/>
      <w:lvlText w:val="%1."/>
      <w:lvlJc w:val="left"/>
      <w:pPr>
        <w:ind w:left="1068" w:hanging="360"/>
      </w:pPr>
    </w:lvl>
    <w:lvl w:ilvl="1" w:tplc="6AA83054">
      <w:start w:val="1"/>
      <w:numFmt w:val="lowerLetter"/>
      <w:lvlText w:val="%2."/>
      <w:lvlJc w:val="left"/>
      <w:pPr>
        <w:ind w:left="1788" w:hanging="360"/>
      </w:pPr>
    </w:lvl>
    <w:lvl w:ilvl="2" w:tplc="7F9CE21C">
      <w:start w:val="1"/>
      <w:numFmt w:val="lowerRoman"/>
      <w:lvlText w:val="%3."/>
      <w:lvlJc w:val="right"/>
      <w:pPr>
        <w:ind w:left="2508" w:hanging="180"/>
      </w:pPr>
    </w:lvl>
    <w:lvl w:ilvl="3" w:tplc="F8D6D370">
      <w:start w:val="1"/>
      <w:numFmt w:val="decimal"/>
      <w:lvlText w:val="%4."/>
      <w:lvlJc w:val="left"/>
      <w:pPr>
        <w:ind w:left="3228" w:hanging="360"/>
      </w:pPr>
    </w:lvl>
    <w:lvl w:ilvl="4" w:tplc="0A1EA5F8">
      <w:start w:val="1"/>
      <w:numFmt w:val="lowerLetter"/>
      <w:lvlText w:val="%5."/>
      <w:lvlJc w:val="left"/>
      <w:pPr>
        <w:ind w:left="3948" w:hanging="360"/>
      </w:pPr>
    </w:lvl>
    <w:lvl w:ilvl="5" w:tplc="CC487146">
      <w:start w:val="1"/>
      <w:numFmt w:val="lowerRoman"/>
      <w:lvlText w:val="%6."/>
      <w:lvlJc w:val="right"/>
      <w:pPr>
        <w:ind w:left="4668" w:hanging="180"/>
      </w:pPr>
    </w:lvl>
    <w:lvl w:ilvl="6" w:tplc="2B7C813A">
      <w:start w:val="1"/>
      <w:numFmt w:val="decimal"/>
      <w:lvlText w:val="%7."/>
      <w:lvlJc w:val="left"/>
      <w:pPr>
        <w:ind w:left="5388" w:hanging="360"/>
      </w:pPr>
    </w:lvl>
    <w:lvl w:ilvl="7" w:tplc="FB3AA8A0">
      <w:start w:val="1"/>
      <w:numFmt w:val="lowerLetter"/>
      <w:lvlText w:val="%8."/>
      <w:lvlJc w:val="left"/>
      <w:pPr>
        <w:ind w:left="6108" w:hanging="360"/>
      </w:pPr>
    </w:lvl>
    <w:lvl w:ilvl="8" w:tplc="A9B401F6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A3833F7"/>
    <w:multiLevelType w:val="hybridMultilevel"/>
    <w:tmpl w:val="A5FA04FE"/>
    <w:lvl w:ilvl="0" w:tplc="DED8863A">
      <w:start w:val="5"/>
      <w:numFmt w:val="decimal"/>
      <w:lvlText w:val="%1."/>
      <w:lvlJc w:val="left"/>
      <w:pPr>
        <w:ind w:left="1215" w:hanging="360"/>
      </w:pPr>
    </w:lvl>
    <w:lvl w:ilvl="1" w:tplc="D5969528">
      <w:start w:val="1"/>
      <w:numFmt w:val="lowerLetter"/>
      <w:lvlText w:val="%2."/>
      <w:lvlJc w:val="left"/>
      <w:pPr>
        <w:ind w:left="1935" w:hanging="360"/>
      </w:pPr>
    </w:lvl>
    <w:lvl w:ilvl="2" w:tplc="A7DC1C4C">
      <w:start w:val="1"/>
      <w:numFmt w:val="lowerRoman"/>
      <w:lvlText w:val="%3."/>
      <w:lvlJc w:val="right"/>
      <w:pPr>
        <w:ind w:left="2655" w:hanging="180"/>
      </w:pPr>
    </w:lvl>
    <w:lvl w:ilvl="3" w:tplc="1254A0EC">
      <w:start w:val="1"/>
      <w:numFmt w:val="decimal"/>
      <w:lvlText w:val="%4."/>
      <w:lvlJc w:val="left"/>
      <w:pPr>
        <w:ind w:left="3375" w:hanging="360"/>
      </w:pPr>
    </w:lvl>
    <w:lvl w:ilvl="4" w:tplc="F5707846">
      <w:start w:val="1"/>
      <w:numFmt w:val="lowerLetter"/>
      <w:lvlText w:val="%5."/>
      <w:lvlJc w:val="left"/>
      <w:pPr>
        <w:ind w:left="4095" w:hanging="360"/>
      </w:pPr>
    </w:lvl>
    <w:lvl w:ilvl="5" w:tplc="A91AE6DC">
      <w:start w:val="1"/>
      <w:numFmt w:val="lowerRoman"/>
      <w:lvlText w:val="%6."/>
      <w:lvlJc w:val="right"/>
      <w:pPr>
        <w:ind w:left="4815" w:hanging="180"/>
      </w:pPr>
    </w:lvl>
    <w:lvl w:ilvl="6" w:tplc="0DC0EF82">
      <w:start w:val="1"/>
      <w:numFmt w:val="decimal"/>
      <w:lvlText w:val="%7."/>
      <w:lvlJc w:val="left"/>
      <w:pPr>
        <w:ind w:left="5535" w:hanging="360"/>
      </w:pPr>
    </w:lvl>
    <w:lvl w:ilvl="7" w:tplc="F03A96BA">
      <w:start w:val="1"/>
      <w:numFmt w:val="lowerLetter"/>
      <w:lvlText w:val="%8."/>
      <w:lvlJc w:val="left"/>
      <w:pPr>
        <w:ind w:left="6255" w:hanging="360"/>
      </w:pPr>
    </w:lvl>
    <w:lvl w:ilvl="8" w:tplc="D87CC898">
      <w:start w:val="1"/>
      <w:numFmt w:val="lowerRoman"/>
      <w:lvlText w:val="%9."/>
      <w:lvlJc w:val="right"/>
      <w:pPr>
        <w:ind w:left="6975" w:hanging="180"/>
      </w:pPr>
    </w:lvl>
  </w:abstractNum>
  <w:abstractNum w:abstractNumId="8">
    <w:nsid w:val="6D425AF9"/>
    <w:multiLevelType w:val="hybridMultilevel"/>
    <w:tmpl w:val="9D58C8AE"/>
    <w:lvl w:ilvl="0" w:tplc="4EE64DC8">
      <w:start w:val="1"/>
      <w:numFmt w:val="decimal"/>
      <w:lvlText w:val="%1."/>
      <w:lvlJc w:val="left"/>
      <w:pPr>
        <w:ind w:left="720" w:hanging="360"/>
      </w:pPr>
    </w:lvl>
    <w:lvl w:ilvl="1" w:tplc="74462602">
      <w:start w:val="1"/>
      <w:numFmt w:val="lowerLetter"/>
      <w:lvlText w:val="%2."/>
      <w:lvlJc w:val="left"/>
      <w:pPr>
        <w:ind w:left="1440" w:hanging="360"/>
      </w:pPr>
    </w:lvl>
    <w:lvl w:ilvl="2" w:tplc="99A61CB2">
      <w:start w:val="1"/>
      <w:numFmt w:val="lowerRoman"/>
      <w:lvlText w:val="%3."/>
      <w:lvlJc w:val="right"/>
      <w:pPr>
        <w:ind w:left="2160" w:hanging="180"/>
      </w:pPr>
    </w:lvl>
    <w:lvl w:ilvl="3" w:tplc="26B413D6">
      <w:start w:val="1"/>
      <w:numFmt w:val="decimal"/>
      <w:lvlText w:val="%4."/>
      <w:lvlJc w:val="left"/>
      <w:pPr>
        <w:ind w:left="2880" w:hanging="360"/>
      </w:pPr>
    </w:lvl>
    <w:lvl w:ilvl="4" w:tplc="618474B0">
      <w:start w:val="1"/>
      <w:numFmt w:val="lowerLetter"/>
      <w:lvlText w:val="%5."/>
      <w:lvlJc w:val="left"/>
      <w:pPr>
        <w:ind w:left="3600" w:hanging="360"/>
      </w:pPr>
    </w:lvl>
    <w:lvl w:ilvl="5" w:tplc="1AC2C5AC">
      <w:start w:val="1"/>
      <w:numFmt w:val="lowerRoman"/>
      <w:lvlText w:val="%6."/>
      <w:lvlJc w:val="right"/>
      <w:pPr>
        <w:ind w:left="4320" w:hanging="180"/>
      </w:pPr>
    </w:lvl>
    <w:lvl w:ilvl="6" w:tplc="DD767CCE">
      <w:start w:val="1"/>
      <w:numFmt w:val="decimal"/>
      <w:lvlText w:val="%7."/>
      <w:lvlJc w:val="left"/>
      <w:pPr>
        <w:ind w:left="5040" w:hanging="360"/>
      </w:pPr>
    </w:lvl>
    <w:lvl w:ilvl="7" w:tplc="485087EA">
      <w:start w:val="1"/>
      <w:numFmt w:val="lowerLetter"/>
      <w:lvlText w:val="%8."/>
      <w:lvlJc w:val="left"/>
      <w:pPr>
        <w:ind w:left="5760" w:hanging="360"/>
      </w:pPr>
    </w:lvl>
    <w:lvl w:ilvl="8" w:tplc="7F5A0CF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7"/>
  </w:num>
  <w:num w:numId="7">
    <w:abstractNumId w:val="4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94CC1"/>
    <w:rsid w:val="00175538"/>
    <w:rsid w:val="002431AE"/>
    <w:rsid w:val="00465A4B"/>
    <w:rsid w:val="00596643"/>
    <w:rsid w:val="005D6116"/>
    <w:rsid w:val="006373CD"/>
    <w:rsid w:val="007A66AF"/>
    <w:rsid w:val="00964F52"/>
    <w:rsid w:val="00BD5C80"/>
    <w:rsid w:val="00CA2991"/>
    <w:rsid w:val="00DB64CB"/>
    <w:rsid w:val="00E94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3CD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pPr>
      <w:keepNext/>
      <w:spacing w:line="360" w:lineRule="auto"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pPr>
      <w:keepNext/>
      <w:ind w:firstLine="708"/>
      <w:jc w:val="both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pPr>
      <w:keepNext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sz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rFonts w:ascii="Times New Roman" w:eastAsia="Times New Roman" w:hAnsi="Times New Roman"/>
      <w:sz w:val="24"/>
      <w:szCs w:val="24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link w:val="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b">
    <w:name w:val="Body Text"/>
    <w:basedOn w:val="a"/>
    <w:link w:val="afc"/>
    <w:pPr>
      <w:spacing w:after="120"/>
    </w:pPr>
    <w:rPr>
      <w:sz w:val="24"/>
      <w:szCs w:val="24"/>
    </w:rPr>
  </w:style>
  <w:style w:type="character" w:customStyle="1" w:styleId="afc">
    <w:name w:val="Основной текст Знак"/>
    <w:link w:val="a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4">
    <w:name w:val="Стиль2"/>
    <w:basedOn w:val="afb"/>
    <w:pPr>
      <w:spacing w:after="0"/>
      <w:ind w:firstLine="708"/>
      <w:jc w:val="both"/>
    </w:pPr>
    <w:rPr>
      <w:rFonts w:ascii="Times New Roman CYR" w:hAnsi="Times New Roman CYR"/>
    </w:rPr>
  </w:style>
  <w:style w:type="character" w:customStyle="1" w:styleId="ac">
    <w:name w:val="Верхний колонтитул Знак"/>
    <w:link w:val="ab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32">
    <w:name w:val="Body Text 3"/>
    <w:basedOn w:val="a"/>
    <w:link w:val="33"/>
    <w:uiPriority w:val="99"/>
    <w:semiHidden/>
    <w:unhideWhenUsed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uiPriority w:val="99"/>
    <w:semiHidden/>
    <w:rPr>
      <w:rFonts w:ascii="Times New Roman" w:eastAsia="Times New Roman" w:hAnsi="Times New Roman"/>
      <w:sz w:val="16"/>
      <w:szCs w:val="16"/>
    </w:rPr>
  </w:style>
  <w:style w:type="paragraph" w:styleId="aff">
    <w:name w:val="Normal (Web)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paragraph" w:customStyle="1" w:styleId="aff0">
    <w:name w:val="БланкАДМ"/>
    <w:basedOn w:val="a"/>
    <w:pPr>
      <w:widowControl w:val="0"/>
      <w:ind w:firstLine="720"/>
    </w:pPr>
    <w:rPr>
      <w:sz w:val="28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character" w:styleId="aff1">
    <w:name w:val="Strong"/>
    <w:uiPriority w:val="22"/>
    <w:qFormat/>
    <w:rPr>
      <w:b/>
      <w:bCs/>
    </w:rPr>
  </w:style>
  <w:style w:type="paragraph" w:customStyle="1" w:styleId="11Char">
    <w:name w:val="Знак1 Знак Знак Знак Знак Знак Знак Знак Знак1 Char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</w:rPr>
  </w:style>
  <w:style w:type="paragraph" w:styleId="aff2">
    <w:name w:val="Body Text Indent"/>
    <w:basedOn w:val="a"/>
    <w:link w:val="aff3"/>
    <w:unhideWhenUsed/>
    <w:pPr>
      <w:spacing w:after="120"/>
      <w:ind w:left="283"/>
    </w:pPr>
  </w:style>
  <w:style w:type="character" w:customStyle="1" w:styleId="aff3">
    <w:name w:val="Основной текст с отступом Знак"/>
    <w:link w:val="aff2"/>
    <w:rPr>
      <w:rFonts w:ascii="Times New Roman" w:eastAsia="Times New Roman" w:hAnsi="Times New Roman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sz w:val="24"/>
      <w:szCs w:val="24"/>
    </w:rPr>
  </w:style>
  <w:style w:type="character" w:customStyle="1" w:styleId="26">
    <w:name w:val="Основной текст с отступом 2 Знак"/>
    <w:link w:val="25"/>
    <w:rPr>
      <w:rFonts w:ascii="Times New Roman" w:eastAsia="Times New Roman" w:hAnsi="Times New Roman"/>
      <w:sz w:val="24"/>
      <w:szCs w:val="24"/>
    </w:rPr>
  </w:style>
  <w:style w:type="paragraph" w:customStyle="1" w:styleId="justppt">
    <w:name w:val="justppt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rPr>
      <w:rFonts w:ascii="Times New Roman" w:hAnsi="Times New Roman" w:cs="Times New Roman"/>
      <w:color w:val="000000"/>
      <w:sz w:val="26"/>
      <w:szCs w:val="26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ConsPlusNormal">
    <w:name w:val="ConsPlusNormal"/>
    <w:uiPriority w:val="99"/>
    <w:rPr>
      <w:rFonts w:ascii="Arial" w:hAnsi="Arial" w:cs="Arial"/>
      <w:lang w:eastAsia="en-US"/>
    </w:rPr>
  </w:style>
  <w:style w:type="character" w:customStyle="1" w:styleId="ae">
    <w:name w:val="Нижний колонтитул Знак"/>
    <w:link w:val="ad"/>
    <w:uiPriority w:val="99"/>
    <w:rPr>
      <w:rFonts w:ascii="Times New Roman" w:eastAsia="Times New Roman" w:hAnsi="Times New Roman"/>
    </w:rPr>
  </w:style>
  <w:style w:type="paragraph" w:customStyle="1" w:styleId="docdatadocyv51871bqiaagaaeyqcaaagiaiaaao2bgaabcqgaaaaaaaaaaaaaaaaaaaaaaaaaaaaaaaaaaaaaaaaaaaaaaaaaaaaaaaaaaaaaaaaaaaaaaaaaaaaaaaaaaaaaaaaaaaaaaaaaaaaaaaaaaaaaaaaaaaaaaaaaaaaaaaaaaaaaaaaaaaaaaaaaaaaaaaaaaaaaaaaaaaaaaaaaaaaaaaaaaaaaaaaaaaaaaaaaaaaaaaa">
    <w:name w:val="docdata;docy;v5;1871;bqiaagaaeyqcaaagiaiaaao2bgaabcqgaaaaaaaaaaaaaaaaaaaaaaaaaaaaaaaaaaaaaaaaaaaaaaaaaaaaaaaaaaaaaaaaaaaaaaaaaaaaaaaaaaaaaaaaaaaaaaaaaaaaaaaaaaaaaaaaaaaaaaaaaaaaaaaaaaaaaaaaaaaaaaaaaaaaaaaaaaaaaaaaaaaaaaaaaaaaaaaaaaaaaaaaaaaaaaaaaaaaaaaa"/>
    <w:basedOn w:val="a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nla-service.scli.ru:8080/rnla-links/ws/content/act/8f21b21c-a408-42c4-b9fe-a939b863c84a.htm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../../../../content/act/4fc4e53a-d22b-4868-bcb3-2faff4f120c7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avo.minjust.ru/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RSV</dc:creator>
  <cp:lastModifiedBy>Рыбалко Светлана Юрьевна</cp:lastModifiedBy>
  <cp:revision>15</cp:revision>
  <cp:lastPrinted>2025-07-24T10:33:00Z</cp:lastPrinted>
  <dcterms:created xsi:type="dcterms:W3CDTF">2025-07-10T13:04:00Z</dcterms:created>
  <dcterms:modified xsi:type="dcterms:W3CDTF">2025-08-28T09:42:00Z</dcterms:modified>
  <cp:version>917504</cp:version>
</cp:coreProperties>
</file>