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9" w:rsidRPr="00DC3389" w:rsidRDefault="00DC3389" w:rsidP="00DC338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b/>
          <w:color w:val="333333"/>
          <w:sz w:val="28"/>
          <w:szCs w:val="28"/>
        </w:rPr>
      </w:pPr>
      <w:r w:rsidRPr="00DC3389">
        <w:rPr>
          <w:b/>
          <w:color w:val="333333"/>
          <w:sz w:val="28"/>
          <w:szCs w:val="28"/>
        </w:rPr>
        <w:t>Платформа обратной связи (ПОС)</w:t>
      </w:r>
    </w:p>
    <w:p w:rsidR="00DC3389" w:rsidRPr="00DC3389" w:rsidRDefault="00DC3389" w:rsidP="00DC3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3389">
        <w:rPr>
          <w:color w:val="333333"/>
          <w:sz w:val="28"/>
          <w:szCs w:val="28"/>
        </w:rPr>
        <w:t xml:space="preserve">Платформа обратной связи (ПОС) позволяет гражданам через форму на портале </w:t>
      </w:r>
      <w:proofErr w:type="spellStart"/>
      <w:r w:rsidRPr="00DC3389">
        <w:rPr>
          <w:color w:val="333333"/>
          <w:sz w:val="28"/>
          <w:szCs w:val="28"/>
        </w:rPr>
        <w:t>Госуслуг</w:t>
      </w:r>
      <w:proofErr w:type="spellEnd"/>
      <w:r w:rsidRPr="00DC3389">
        <w:rPr>
          <w:color w:val="333333"/>
          <w:sz w:val="28"/>
          <w:szCs w:val="28"/>
        </w:rPr>
        <w:t>, мобильное приложение «</w:t>
      </w:r>
      <w:proofErr w:type="spellStart"/>
      <w:r w:rsidRPr="00DC3389">
        <w:rPr>
          <w:color w:val="333333"/>
          <w:sz w:val="28"/>
          <w:szCs w:val="28"/>
        </w:rPr>
        <w:t>Госуслуги</w:t>
      </w:r>
      <w:proofErr w:type="spellEnd"/>
      <w:r w:rsidRPr="00DC3389">
        <w:rPr>
          <w:color w:val="333333"/>
          <w:sz w:val="28"/>
          <w:szCs w:val="28"/>
        </w:rPr>
        <w:t xml:space="preserve">. Решаем вместе», а также </w:t>
      </w:r>
      <w:proofErr w:type="spellStart"/>
      <w:r w:rsidRPr="00DC3389">
        <w:rPr>
          <w:color w:val="333333"/>
          <w:sz w:val="28"/>
          <w:szCs w:val="28"/>
        </w:rPr>
        <w:t>виджеты</w:t>
      </w:r>
      <w:proofErr w:type="spellEnd"/>
      <w:r w:rsidRPr="00DC3389">
        <w:rPr>
          <w:color w:val="333333"/>
          <w:sz w:val="28"/>
          <w:szCs w:val="28"/>
        </w:rPr>
        <w:t xml:space="preserve"> на сайтах органов власти субъектов РФ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 </w:t>
      </w:r>
    </w:p>
    <w:p w:rsidR="00DC3389" w:rsidRPr="00DC3389" w:rsidRDefault="00DC3389" w:rsidP="00DC3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3389">
        <w:rPr>
          <w:color w:val="333333"/>
          <w:sz w:val="28"/>
          <w:szCs w:val="28"/>
        </w:rPr>
        <w:t xml:space="preserve">ПОС включает в себя четыре основных компонента: обращения граждан, опросы и голосования по инициативам органов власти и местного самоуправления, инциденты в социальных сетях, подразумевающие поиск проблемных сообщений и реагирование на них органами власти, а также </w:t>
      </w:r>
      <w:proofErr w:type="spellStart"/>
      <w:r w:rsidRPr="00DC3389">
        <w:rPr>
          <w:color w:val="333333"/>
          <w:sz w:val="28"/>
          <w:szCs w:val="28"/>
        </w:rPr>
        <w:t>госпаблики</w:t>
      </w:r>
      <w:proofErr w:type="spellEnd"/>
      <w:r w:rsidRPr="00DC3389">
        <w:rPr>
          <w:color w:val="333333"/>
          <w:sz w:val="28"/>
          <w:szCs w:val="28"/>
        </w:rPr>
        <w:t xml:space="preserve">, которые предполагают централизованное управление аккаунтами в </w:t>
      </w:r>
      <w:proofErr w:type="spellStart"/>
      <w:r w:rsidRPr="00DC3389">
        <w:rPr>
          <w:color w:val="333333"/>
          <w:sz w:val="28"/>
          <w:szCs w:val="28"/>
        </w:rPr>
        <w:t>соцсетях</w:t>
      </w:r>
      <w:proofErr w:type="spellEnd"/>
      <w:r w:rsidRPr="00DC3389">
        <w:rPr>
          <w:color w:val="333333"/>
          <w:sz w:val="28"/>
          <w:szCs w:val="28"/>
        </w:rPr>
        <w:t xml:space="preserve"> и мессенджерах с возможностью </w:t>
      </w:r>
      <w:proofErr w:type="spellStart"/>
      <w:r w:rsidRPr="00DC3389">
        <w:rPr>
          <w:color w:val="333333"/>
          <w:sz w:val="28"/>
          <w:szCs w:val="28"/>
        </w:rPr>
        <w:t>модерации</w:t>
      </w:r>
      <w:proofErr w:type="spellEnd"/>
      <w:r w:rsidRPr="00DC3389">
        <w:rPr>
          <w:color w:val="333333"/>
          <w:sz w:val="28"/>
          <w:szCs w:val="28"/>
        </w:rPr>
        <w:t xml:space="preserve"> и построения контент плана.    </w:t>
      </w:r>
    </w:p>
    <w:p w:rsidR="00DC3389" w:rsidRPr="00DC3389" w:rsidRDefault="00DC3389" w:rsidP="00DC3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3389">
        <w:rPr>
          <w:color w:val="333333"/>
          <w:sz w:val="28"/>
          <w:szCs w:val="28"/>
        </w:rPr>
        <w:t>Основная цель платформы — быстрое решение актуальных проблем граждан. Она позвол</w:t>
      </w:r>
      <w:r w:rsidR="004F4BC9">
        <w:rPr>
          <w:color w:val="333333"/>
          <w:sz w:val="28"/>
          <w:szCs w:val="28"/>
        </w:rPr>
        <w:t>яе</w:t>
      </w:r>
      <w:r w:rsidRPr="00DC3389">
        <w:rPr>
          <w:color w:val="333333"/>
          <w:sz w:val="28"/>
          <w:szCs w:val="28"/>
        </w:rPr>
        <w:t>т получать объективную информацию об актуальных проблемах, волнующих граждан, и принимать необходимые меры для их решения. В целом ПОС обеспечивает единый стандарт подачи обращений граждан в органы власти и организации. </w:t>
      </w:r>
    </w:p>
    <w:p w:rsidR="005D4E75" w:rsidRPr="004F4BC9" w:rsidRDefault="004F4B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BC9">
        <w:rPr>
          <w:rFonts w:ascii="Times New Roman" w:hAnsi="Times New Roman" w:cs="Times New Roman"/>
          <w:sz w:val="28"/>
          <w:szCs w:val="28"/>
        </w:rPr>
        <w:t xml:space="preserve">Пройти на сайт можно по ссылке: </w:t>
      </w:r>
      <w:hyperlink r:id="rId4" w:history="1">
        <w:r w:rsidRPr="004F4B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Сообщит</w:t>
        </w:r>
        <w:bookmarkStart w:id="0" w:name="_GoBack"/>
        <w:bookmarkEnd w:id="0"/>
        <w:r w:rsidRPr="004F4B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ь о про</w:t>
        </w:r>
        <w:r w:rsidRPr="004F4B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</w:t>
        </w:r>
        <w:r w:rsidRPr="004F4B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леме (gosuslugi.ru)</w:t>
        </w:r>
      </w:hyperlink>
    </w:p>
    <w:sectPr w:rsidR="005D4E75" w:rsidRPr="004F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9"/>
    <w:rsid w:val="004F4BC9"/>
    <w:rsid w:val="005D4E75"/>
    <w:rsid w:val="00D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691A-1E24-4925-8FB3-BEB0EB3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3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4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9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2022-03-24T04:55:00Z</dcterms:created>
  <dcterms:modified xsi:type="dcterms:W3CDTF">2022-03-24T05:07:00Z</dcterms:modified>
</cp:coreProperties>
</file>