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F2" w:rsidRPr="00934CF2" w:rsidRDefault="00934CF2" w:rsidP="00934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4CF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3CC0987A" wp14:editId="43A65943">
            <wp:extent cx="914400" cy="1003300"/>
            <wp:effectExtent l="0" t="0" r="0" b="6350"/>
            <wp:docPr id="1" name="Рисунок 1" descr="http://www.zakonprost.ru/img/new/ico-ea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konprost.ru/img/new/ico-eag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CF2" w:rsidRPr="00934CF2" w:rsidRDefault="00934CF2" w:rsidP="00934CF2">
      <w:pPr>
        <w:spacing w:line="240" w:lineRule="auto"/>
        <w:jc w:val="center"/>
        <w:rPr>
          <w:rFonts w:ascii="Times New Roman" w:eastAsia="Times New Roman" w:hAnsi="Times New Roman" w:cs="Times New Roman"/>
          <w:color w:val="848484"/>
          <w:sz w:val="21"/>
          <w:szCs w:val="21"/>
          <w:lang w:eastAsia="ru-RU"/>
        </w:rPr>
      </w:pPr>
      <w:r w:rsidRPr="00934CF2">
        <w:rPr>
          <w:rFonts w:ascii="Times New Roman" w:eastAsia="Times New Roman" w:hAnsi="Times New Roman" w:cs="Times New Roman"/>
          <w:color w:val="848484"/>
          <w:sz w:val="21"/>
          <w:szCs w:val="21"/>
          <w:lang w:eastAsia="ru-RU"/>
        </w:rPr>
        <w:t>Российская Федерация</w:t>
      </w:r>
    </w:p>
    <w:p w:rsidR="00934CF2" w:rsidRPr="00934CF2" w:rsidRDefault="00934CF2" w:rsidP="00934CF2">
      <w:pPr>
        <w:pBdr>
          <w:bottom w:val="single" w:sz="6" w:space="2" w:color="A0A0A0"/>
        </w:pBd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934CF2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ПРИКАЗ МЧС РФ от 08.07.2004 N 329 "ОБ УТВЕРЖДЕНИИ КРИТЕРИЕВ ИНФОРМАЦИИ О ЧРЕЗВЫЧАЙНЫХ СИТУАЦИЯХ"</w:t>
      </w:r>
    </w:p>
    <w:p w:rsidR="00934CF2" w:rsidRPr="00934CF2" w:rsidRDefault="00934CF2" w:rsidP="00934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proofErr w:type="gramStart"/>
      <w:r w:rsidRPr="00934C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Постановлениями Правительства Российской Федерации </w:t>
      </w:r>
      <w:hyperlink r:id="rId6" w:history="1">
        <w:r w:rsidRPr="00934CF2">
          <w:rPr>
            <w:rFonts w:ascii="Times New Roman" w:eastAsia="Times New Roman" w:hAnsi="Times New Roman" w:cs="Times New Roman"/>
            <w:color w:val="257DC7"/>
            <w:sz w:val="18"/>
            <w:szCs w:val="18"/>
            <w:u w:val="single"/>
            <w:lang w:eastAsia="ru-RU"/>
          </w:rPr>
          <w:t>от 24 марта 1997 г. N 334</w:t>
        </w:r>
      </w:hyperlink>
      <w:r w:rsidRPr="00934C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hyperlink r:id="rId7" w:history="1">
        <w:r w:rsidRPr="00934CF2">
          <w:rPr>
            <w:rFonts w:ascii="Times New Roman" w:eastAsia="Times New Roman" w:hAnsi="Times New Roman" w:cs="Times New Roman"/>
            <w:color w:val="257DC7"/>
            <w:sz w:val="18"/>
            <w:szCs w:val="18"/>
            <w:u w:val="single"/>
            <w:lang w:eastAsia="ru-RU"/>
          </w:rPr>
          <w:t>от 30 декабря 2003 г. N 794</w:t>
        </w:r>
      </w:hyperlink>
      <w:r w:rsidRPr="00934C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Приказом МЧС России </w:t>
      </w:r>
      <w:hyperlink r:id="rId8" w:history="1">
        <w:r w:rsidRPr="00934CF2">
          <w:rPr>
            <w:rFonts w:ascii="Times New Roman" w:eastAsia="Times New Roman" w:hAnsi="Times New Roman" w:cs="Times New Roman"/>
            <w:color w:val="257DC7"/>
            <w:sz w:val="18"/>
            <w:szCs w:val="18"/>
            <w:u w:val="single"/>
            <w:lang w:eastAsia="ru-RU"/>
          </w:rPr>
          <w:t>от 07.07.97 N 382</w:t>
        </w:r>
      </w:hyperlink>
      <w:r w:rsidRPr="00934C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 заключению </w:t>
      </w:r>
      <w:bookmarkStart w:id="1" w:name="bec25"/>
      <w:bookmarkEnd w:id="1"/>
      <w:r w:rsidRPr="00934C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Минюста России в государственной регистрации не нуждается, исх. N 07-02-1277-97 от 12.08.97 г.) и в целях совершенствования статистического учета чрезвычайных ситуаций приказываю: </w:t>
      </w:r>
      <w:proofErr w:type="gramEnd"/>
    </w:p>
    <w:p w:rsidR="00934CF2" w:rsidRPr="00934CF2" w:rsidRDefault="00934CF2" w:rsidP="00934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4C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Утвердить прилагаемые критерии информации о чрезвычайных ситуациях, представляемой в МЧС России. </w:t>
      </w:r>
    </w:p>
    <w:p w:rsidR="00934CF2" w:rsidRPr="00934CF2" w:rsidRDefault="00934CF2" w:rsidP="00934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4C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</w:t>
      </w:r>
      <w:proofErr w:type="gramStart"/>
      <w:r w:rsidRPr="00934C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Начальникам региональных центров по делам гражданской обороны, чрезвычайным ситуациям и ликвидации последствий стихийных бедствий, начальникам органов управления, </w:t>
      </w:r>
      <w:bookmarkStart w:id="2" w:name="e76cd"/>
      <w:bookmarkEnd w:id="2"/>
      <w:r w:rsidRPr="00934C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специально уполномоченных решать задачи гражданской обороны, задачи по предупреждению и ликвидации чрезвычайных ситуаций, в составе или при органах исполнительной власти </w:t>
      </w:r>
      <w:bookmarkStart w:id="3" w:name="745e9"/>
      <w:bookmarkEnd w:id="3"/>
      <w:r w:rsidRPr="00934CF2">
        <w:rPr>
          <w:rFonts w:ascii="Times New Roman" w:eastAsia="Times New Roman" w:hAnsi="Times New Roman" w:cs="Times New Roman"/>
          <w:sz w:val="18"/>
          <w:szCs w:val="18"/>
          <w:lang w:eastAsia="ru-RU"/>
        </w:rPr>
        <w:t>субъектов Российской Федерации при ведении статистического учета и представлении данных о чрезвычайных ситуациях по формам 5ЧС, 7ЧС-9ЧС Табеля срочных донесений МЧС России (Приказы</w:t>
      </w:r>
      <w:proofErr w:type="gramEnd"/>
      <w:r w:rsidRPr="00934C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934C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МЧС России от 25.06.96 N 427, от 09.02.97 N 66 и от 30.12.03 N 774) руководствоваться утвержденными критериями информации о чрезвычайных ситуациях. </w:t>
      </w:r>
      <w:proofErr w:type="gramEnd"/>
    </w:p>
    <w:p w:rsidR="00934CF2" w:rsidRPr="00934CF2" w:rsidRDefault="00934CF2" w:rsidP="00934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4CF2">
        <w:rPr>
          <w:rFonts w:ascii="Times New Roman" w:eastAsia="Times New Roman" w:hAnsi="Times New Roman" w:cs="Times New Roman"/>
          <w:sz w:val="18"/>
          <w:szCs w:val="18"/>
          <w:lang w:eastAsia="ru-RU"/>
        </w:rPr>
        <w:t>3. Признать утратившими силу критерии информации о чрезвычайных ситуациях (</w:t>
      </w:r>
      <w:hyperlink r:id="rId9" w:anchor="b10ed" w:history="1">
        <w:r w:rsidRPr="00934CF2">
          <w:rPr>
            <w:rFonts w:ascii="Times New Roman" w:eastAsia="Times New Roman" w:hAnsi="Times New Roman" w:cs="Times New Roman"/>
            <w:color w:val="257DC7"/>
            <w:sz w:val="18"/>
            <w:szCs w:val="18"/>
            <w:u w:val="single"/>
            <w:lang w:eastAsia="ru-RU"/>
          </w:rPr>
          <w:t>приложение N 1</w:t>
        </w:r>
      </w:hyperlink>
      <w:r w:rsidRPr="00934C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Инструкции о сроках и формах представления информации в области защиты населения и </w:t>
      </w:r>
      <w:bookmarkStart w:id="4" w:name="6086a"/>
      <w:bookmarkEnd w:id="4"/>
      <w:r w:rsidRPr="00934C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территорий от чрезвычайных ситуаций природного и техногенного характера, утвержденной приказом МЧС России от 07.07.97 N 382). </w:t>
      </w:r>
    </w:p>
    <w:p w:rsidR="00934CF2" w:rsidRPr="00934CF2" w:rsidRDefault="00934CF2" w:rsidP="00934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5" w:name="bdc1f"/>
      <w:bookmarkEnd w:id="5"/>
      <w:r w:rsidRPr="00934C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</w:t>
      </w:r>
      <w:proofErr w:type="gramStart"/>
      <w:r w:rsidRPr="00934C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приказ довести до заместителей Министра, начальников (руководителей) департаментов, начальника Главного управления Государственной противопожарной службы, начальников управлений и самостоятельных отделов центрального аппарата МЧС России, начальников региональных центров по делам гражданской обороны, чрезвычайным ситуациям и </w:t>
      </w:r>
      <w:bookmarkStart w:id="6" w:name="24c55"/>
      <w:bookmarkEnd w:id="6"/>
      <w:r w:rsidRPr="00934C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ликвидации последствий стихийных бедствий, начальников органов управления, специально уполномоченных решать задачи гражданской обороны, задачи по предупреждению и ликвидации </w:t>
      </w:r>
      <w:bookmarkStart w:id="7" w:name="c5342"/>
      <w:bookmarkEnd w:id="7"/>
      <w:r w:rsidRPr="00934CF2">
        <w:rPr>
          <w:rFonts w:ascii="Times New Roman" w:eastAsia="Times New Roman" w:hAnsi="Times New Roman" w:cs="Times New Roman"/>
          <w:sz w:val="18"/>
          <w:szCs w:val="18"/>
          <w:lang w:eastAsia="ru-RU"/>
        </w:rPr>
        <w:t>чрезвычайных ситуаций, в составе или при органах исполнительной</w:t>
      </w:r>
      <w:proofErr w:type="gramEnd"/>
      <w:r w:rsidRPr="00934C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власти субъектов Российской Федерации, начальников федеральных государственных учреждений "Всероссийский ордена "Знак Почета" научно-исследовательский институт противопожарной обороны" и "Всероссийский научно-исследовательский институт по проблемам гражданской обороны и чрезвычайных ситуаций", начальника 151 Центра управления в кризисных ситуациях МЧС России в установленном порядке. </w:t>
      </w:r>
    </w:p>
    <w:p w:rsidR="00934CF2" w:rsidRPr="00934CF2" w:rsidRDefault="00934CF2" w:rsidP="00934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8" w:name="c4961"/>
      <w:bookmarkEnd w:id="8"/>
      <w:r w:rsidRPr="00934C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 Возложить ответственность за организацию выполнения настоящего приказа на заместителя Министра М.И. Фалеева. </w:t>
      </w:r>
    </w:p>
    <w:p w:rsidR="00934CF2" w:rsidRPr="00934CF2" w:rsidRDefault="00934CF2" w:rsidP="00934C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4CF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Министр </w:t>
      </w:r>
      <w:r w:rsidRPr="00934CF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34CF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С.К.ШОЙГУ </w:t>
      </w:r>
    </w:p>
    <w:p w:rsidR="00934CF2" w:rsidRPr="00934CF2" w:rsidRDefault="00934CF2" w:rsidP="00934C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4CF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Приложение </w:t>
      </w:r>
    </w:p>
    <w:p w:rsidR="00934CF2" w:rsidRPr="00934CF2" w:rsidRDefault="00934CF2" w:rsidP="00934CF2">
      <w:pPr>
        <w:shd w:val="clear" w:color="auto" w:fill="DEDEDE"/>
        <w:spacing w:after="150" w:line="240" w:lineRule="auto"/>
        <w:rPr>
          <w:rFonts w:ascii="Times New Roman" w:eastAsia="Times New Roman" w:hAnsi="Times New Roman" w:cs="Times New Roman"/>
          <w:b/>
          <w:bCs/>
          <w:color w:val="494949"/>
          <w:sz w:val="18"/>
          <w:szCs w:val="18"/>
          <w:lang w:eastAsia="ru-RU"/>
        </w:rPr>
      </w:pPr>
      <w:hyperlink r:id="rId10" w:history="1">
        <w:r w:rsidRPr="00934CF2">
          <w:rPr>
            <w:rFonts w:ascii="Times New Roman" w:eastAsia="Times New Roman" w:hAnsi="Times New Roman" w:cs="Times New Roman"/>
            <w:b/>
            <w:bCs/>
            <w:color w:val="494949"/>
            <w:sz w:val="18"/>
            <w:szCs w:val="18"/>
            <w:u w:val="single"/>
            <w:lang w:eastAsia="ru-RU"/>
          </w:rPr>
          <w:t>КРИТЕРИИ ИНФОРМАЦИИ О ЧРЕЗВЫЧАЙНЫХ СИТУАЦИЯХ</w:t>
        </w:r>
      </w:hyperlink>
      <w:bookmarkStart w:id="9" w:name="d8544"/>
      <w:bookmarkEnd w:id="9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0"/>
        <w:gridCol w:w="4991"/>
      </w:tblGrid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e5ef6"/>
            <w:bookmarkStart w:id="11" w:name="b868a"/>
            <w:bookmarkEnd w:id="10"/>
            <w:bookmarkEnd w:id="11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источника ЧС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отнесения к ЧС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Техногенные чрезвычайные ситуации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Транспортные аварии (катастрофы)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Общие критерии &lt;*&gt;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0ccac"/>
            <w:bookmarkEnd w:id="12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Число погибших - 2 чел. и более.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госпитализированных - 4 чел. и более.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Прямой материальный ущерб: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гражданам - 100 МРОТ;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предприятиям, учреждениям и организациям (далее по тексту - организации) - 500 МРОТ.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Б. Критерии, учитывающие особенности источника ЧС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92b47"/>
            <w:bookmarkEnd w:id="13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1.1.1 - 1.1.2. Крушения и аварии грузовых и пассажирских поездов и поездов метрополитена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326d7"/>
            <w:bookmarkEnd w:id="14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Любой факт крушения поездов.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Повреждения вагонов, перевозящих опасные грузы, в результате которых пострадали люди.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Перерывы в движении: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главных путях железнодорожных магистралей -6 ч. и более;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метрополитене - 30 мин. и более.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1.1.3. - 1.1.4. Кораблекрушения, аварии, повреждения грузовых, пассажирских судов, судов атомного флота, маломерных судов и судов флота рыбной промышленности, повреждения судами береговых, гидротехнических и других объектов.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f3c81"/>
            <w:bookmarkEnd w:id="15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Аварийный разлив нефти и нефтепродуктов в водные объекты в объеме 1 т и более.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Аварийное попадание в водоемы жидких и сыпучих токсичных веще</w:t>
            </w:r>
            <w:proofErr w:type="gram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 пр</w:t>
            </w:r>
            <w:proofErr w:type="gramEnd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евышением ПДК в 5 и более раз &lt;**&gt;.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Затопление, выбрасывание на берег судов в результате шторма (урагана, цунами), посадка судов на мель - любой факт аварии (катастрофы).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Столкновение, опрокидывание, затопление, выбрасывание на берег, посадка на мель маломерных судов с гибелью 5 и более человек или пострадавших 10 и более человек.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02a0f"/>
            <w:bookmarkEnd w:id="16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Аварии на маломерных судах, перевозящих опасные грузы. </w:t>
            </w:r>
          </w:p>
        </w:tc>
      </w:tr>
    </w:tbl>
    <w:p w:rsidR="00934CF2" w:rsidRPr="00934CF2" w:rsidRDefault="00934CF2" w:rsidP="00934C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4CF2">
        <w:rPr>
          <w:rFonts w:ascii="Times New Roman" w:eastAsia="Times New Roman" w:hAnsi="Times New Roman" w:cs="Times New Roman"/>
          <w:sz w:val="18"/>
          <w:szCs w:val="18"/>
          <w:lang w:eastAsia="ru-RU"/>
        </w:rPr>
        <w:pict>
          <v:rect id="_x0000_i1025" style="width:0;height:1.5pt" o:hralign="center" o:hrstd="t" o:hr="t" fillcolor="#a0a0a0" stroked="f"/>
        </w:pict>
      </w:r>
    </w:p>
    <w:p w:rsidR="00934CF2" w:rsidRPr="00934CF2" w:rsidRDefault="00934CF2" w:rsidP="00934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7" w:name="e2e11"/>
      <w:bookmarkEnd w:id="17"/>
      <w:r w:rsidRPr="00934CF2">
        <w:rPr>
          <w:rFonts w:ascii="Times New Roman" w:eastAsia="Times New Roman" w:hAnsi="Times New Roman" w:cs="Times New Roman"/>
          <w:sz w:val="18"/>
          <w:szCs w:val="18"/>
          <w:lang w:eastAsia="ru-RU"/>
        </w:rPr>
        <w:t>&lt;*&gt; Критерии не использовать при отнесении Д</w:t>
      </w:r>
      <w:proofErr w:type="gramStart"/>
      <w:r w:rsidRPr="00934CF2">
        <w:rPr>
          <w:rFonts w:ascii="Times New Roman" w:eastAsia="Times New Roman" w:hAnsi="Times New Roman" w:cs="Times New Roman"/>
          <w:sz w:val="18"/>
          <w:szCs w:val="18"/>
          <w:lang w:eastAsia="ru-RU"/>
        </w:rPr>
        <w:t>ТП к ЧС</w:t>
      </w:r>
      <w:proofErr w:type="gramEnd"/>
      <w:r w:rsidRPr="00934C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934CF2" w:rsidRPr="00934CF2" w:rsidRDefault="00934CF2" w:rsidP="00934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8" w:name="f3c818"/>
      <w:bookmarkEnd w:id="18"/>
      <w:r w:rsidRPr="00934CF2">
        <w:rPr>
          <w:rFonts w:ascii="Times New Roman" w:eastAsia="Times New Roman" w:hAnsi="Times New Roman" w:cs="Times New Roman"/>
          <w:sz w:val="18"/>
          <w:szCs w:val="18"/>
          <w:lang w:eastAsia="ru-RU"/>
        </w:rPr>
        <w:t>&lt;**&gt; За исключением мест, где нормативные документы допускают большую концентрацию загрязняющих веществ (например, в местах выпуска сточных вод).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0"/>
        <w:gridCol w:w="4991"/>
      </w:tblGrid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63a9e"/>
            <w:bookmarkStart w:id="20" w:name="10301"/>
            <w:bookmarkEnd w:id="19"/>
            <w:bookmarkEnd w:id="20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1.1.5. - 1.1.6. Авиационные и ракетно-космические катастрофы и аварии в аэропортах, на стартовых площадках и в населенных пунктах и вне аэропортов, стартовых площадок и населенных пунктов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Падение, разрушение воздушного судна, ракетно-космического изделия (аппарата) - любой факт падения, разрушения.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1.1.7. Аварии (катастрофы) на автодорогах (крупные дорожно-транспортные аварии и катастрофы)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Аварии на автомобильном транспорте, перевозящем опасные грузы - любой факт аварии.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f2e11"/>
            <w:bookmarkEnd w:id="21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Повреждение 10 и более автотранспортных единиц.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Прекращение движения на данном участке на 12 часов вследствие ДТП - решение об отнесении Д</w:t>
            </w:r>
            <w:proofErr w:type="gram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 к ЧС</w:t>
            </w:r>
            <w:proofErr w:type="gramEnd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принимается комиссиями по чрезвычайным ситуациям органов исполнительной власти субъектов РФ или органов местного самоуправления в зависимости от местных условий.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ДТП &lt;*&gt; с тяжкими последствиями (погибли 5 и более человек или пострадали 10 и более человек).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f9526"/>
            <w:bookmarkEnd w:id="22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1.1.8. Транспортные катастрофы и аварии на мостах, переправах, в тоннелях, горных выработках, на железнодорожных переездах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Любой факт крушения поездов. </w:t>
            </w:r>
            <w:bookmarkStart w:id="23" w:name="a6942"/>
            <w:bookmarkStart w:id="24" w:name="94b7a"/>
            <w:bookmarkStart w:id="25" w:name="17497"/>
            <w:bookmarkEnd w:id="23"/>
            <w:bookmarkEnd w:id="24"/>
            <w:bookmarkEnd w:id="25"/>
          </w:p>
        </w:tc>
      </w:tr>
      <w:tr w:rsidR="00934CF2" w:rsidRPr="00934CF2" w:rsidTr="00934CF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Повреждение </w:t>
            </w:r>
            <w:proofErr w:type="spell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вагонов, перевозящих опасные грузы, в результате которых пострадали люди.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Решение об отнесении к ЧС перерыва в движении </w:t>
            </w:r>
            <w:proofErr w:type="gram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магистралям (внутренним водным путям) принимается комиссиями по ЧС органов исполнительной власти субъектов РФ или органов местного самоуправления на основании рекомендаций руководителей предприятий и организаций </w:t>
            </w:r>
            <w:proofErr w:type="spell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транспорта (речного транспорта).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Перерыв в движении: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главных путях железнодорожных магистралей-6 ч. и более;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f3c813"/>
            <w:bookmarkEnd w:id="26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метрополитене - 30 мин. и более.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Аварийный разлив нефти и нефтепродуктов в водные объекты в объеме 5 т и более.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Аварийное попадание в водоемы жидких и сыпучих токсичных веще</w:t>
            </w:r>
            <w:proofErr w:type="gram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 пр</w:t>
            </w:r>
            <w:proofErr w:type="gramEnd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евышением ПДК в 5 и более раз.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Аварии на автомобильном транспорте, перевозящем опасные грузы в населенном пункте - любой факт аварии.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Прекращение движения на данном участке автодорог на 12 часов вследствие ДТП - решение об отнесении Д</w:t>
            </w:r>
            <w:proofErr w:type="gram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 к ЧС</w:t>
            </w:r>
            <w:proofErr w:type="gramEnd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принимается комиссиями по чрезвычайным ситуациям </w:t>
            </w:r>
            <w:bookmarkStart w:id="27" w:name="f3c814"/>
            <w:bookmarkEnd w:id="27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органов исполнительной власти субъектов РФ или органов местного самоуправления в зависимости от местных условий.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ДТП &lt;*&gt; с тяжкими последствиями (погибли 5 и более человек или пострадали 10 и более человек).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Повреждено 10 и более автотранспортных единиц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1.1.9. Аварии на магистральных газ</w:t>
            </w:r>
            <w:proofErr w:type="gram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</w:t>
            </w:r>
            <w:proofErr w:type="spellEnd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</w:t>
            </w:r>
            <w:proofErr w:type="spellEnd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-проводах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Любой факт разрыва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86889"/>
            <w:bookmarkEnd w:id="28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1.1.10. Аварии на </w:t>
            </w:r>
            <w:proofErr w:type="spell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внутрипромысловых</w:t>
            </w:r>
            <w:proofErr w:type="spellEnd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нефтепроводах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0be2b"/>
            <w:bookmarkEnd w:id="29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Аварийный выброс нефти в объеме 20 т и более, а в местах пересечения водных преград и при попадании в водные объекты 5 т и более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1.1.11. Аварии на плавучих буровых установках и буровых судах, на морских стационарных и полупогруженных платформах по добыче и эксплуатации месторождений нефти и газа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Вылив нефти в объеме 20 т и более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1.2.Пожары и взрывы (с возможным последующим горением) &lt;**&gt;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Общие критерии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1.2.1. Пожары в зданиях, сооружениях, установках (в </w:t>
            </w:r>
            <w:proofErr w:type="spell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bookmarkStart w:id="30" w:name="464d4"/>
            <w:bookmarkEnd w:id="30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магистральные газ</w:t>
            </w:r>
            <w:proofErr w:type="gram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</w:t>
            </w:r>
            <w:proofErr w:type="spellEnd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продуктопроводы) производственного назначения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.Число погибших - 2 чел. и более. </w:t>
            </w:r>
            <w:bookmarkStart w:id="31" w:name="661b8"/>
            <w:bookmarkEnd w:id="31"/>
          </w:p>
        </w:tc>
      </w:tr>
      <w:tr w:rsidR="00934CF2" w:rsidRPr="00934CF2" w:rsidTr="00934CF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госпитализированных - 4 чел. и более.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Прямой материальный ущерб: 1500 МРОТ и более. </w:t>
            </w:r>
          </w:p>
        </w:tc>
      </w:tr>
    </w:tbl>
    <w:p w:rsidR="00934CF2" w:rsidRPr="00934CF2" w:rsidRDefault="00934CF2" w:rsidP="00934C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4CF2">
        <w:rPr>
          <w:rFonts w:ascii="Times New Roman" w:eastAsia="Times New Roman" w:hAnsi="Times New Roman" w:cs="Times New Roman"/>
          <w:sz w:val="18"/>
          <w:szCs w:val="18"/>
          <w:lang w:eastAsia="ru-RU"/>
        </w:rPr>
        <w:pict>
          <v:rect id="_x0000_i1026" style="width:0;height:1.5pt" o:hralign="center" o:hrstd="t" o:hr="t" fillcolor="#a0a0a0" stroked="f"/>
        </w:pict>
      </w:r>
    </w:p>
    <w:p w:rsidR="00934CF2" w:rsidRPr="00934CF2" w:rsidRDefault="00934CF2" w:rsidP="00934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32" w:name="df851"/>
      <w:bookmarkEnd w:id="32"/>
      <w:r w:rsidRPr="00934C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&lt;*&gt; Исключая пожары при ДТП </w:t>
      </w:r>
    </w:p>
    <w:p w:rsidR="00934CF2" w:rsidRPr="00934CF2" w:rsidRDefault="00934CF2" w:rsidP="00934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4C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&lt;**&gt; Учет пожаров и последствий от них осуществляется в соответствии с приказом МВД РФ </w:t>
      </w:r>
      <w:hyperlink r:id="rId11" w:history="1">
        <w:r w:rsidRPr="00934CF2">
          <w:rPr>
            <w:rFonts w:ascii="Times New Roman" w:eastAsia="Times New Roman" w:hAnsi="Times New Roman" w:cs="Times New Roman"/>
            <w:color w:val="257DC7"/>
            <w:sz w:val="18"/>
            <w:szCs w:val="18"/>
            <w:u w:val="single"/>
            <w:lang w:eastAsia="ru-RU"/>
          </w:rPr>
          <w:t>от 30.06.1994 N 332</w:t>
        </w:r>
      </w:hyperlink>
      <w:r w:rsidRPr="00934C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"Об утверждении документов по государственному учету пожаров и последствий от них в Российской Федерации", применяемым в системе МЧС России от 25.12.2002 N 608.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0"/>
        <w:gridCol w:w="4991"/>
      </w:tblGrid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5c31e"/>
            <w:bookmarkEnd w:id="33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1.2.2. Пожары в зданиях, сооружениях, установках сельскохозяйственного назначения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Число погибших - 2 чел.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Число госпитализированных - 4 чел.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Прямой материальный ущерб: 1500 МРОТ и более.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1.2.3. Пожары в зданиях, сооружениях и помещениях предприятий торговли. Пожары в складских зданиях и сооружениях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1.Число погибших - 2 чел.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Число госпитализированных - 4 чел.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Прямой материальный ущерб: 1500 МРОТ и более.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8bcb5"/>
            <w:bookmarkEnd w:id="34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1.2.4. Пожары на транспортных средствах (в </w:t>
            </w:r>
            <w:proofErr w:type="spell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железнодорожный, водный, автомобильный, воздушный транспорт)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1.Число погибших - 2 чел.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Число госпитализированных - 4 чел.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Прямой материальный ущерб: 1500 МРОТ и более.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1.2.5. </w:t>
            </w:r>
            <w:proofErr w:type="gram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Пожары в зданиях (сооружениях) жилого, административного, учебно-воспитательного, социального, культурно-досугового назначения, здравоохранения 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.Число погибших - 2 чел.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Число госпитализированных - 4 чел.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" w:name="978ab"/>
            <w:bookmarkEnd w:id="35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Прямой материальный ущерб: 1500 МРОТ и более.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1.2.6. Пожары на объектах другого назначения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290e7"/>
            <w:bookmarkEnd w:id="36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1.Число погибших - 2 чел.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Число госпитализированных - 4 чел.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Прямой материальный ущерб: 1500 МРОТ и более.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Критерии, учитывающие особенности источника ЧС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1.2.7. Пожары на транспортных средствах, перевозящих опасные грузы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Любой факт пожара или взрыва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1.2.8. Пожары (взрывы) в шахтах, подземных и горных выработках, метрополитенах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Пожары (взрывы) в метрополитене - любой факт пожара или взрыва.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1.2.9. Обнаружение неразорвавшихся боеприпасов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4c13b"/>
            <w:bookmarkEnd w:id="37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1.Обнаружение боеприпасов в районе вооруженных конфликтов или обнаружение боеприпасов времен Великой Отечественной войны - решение об отнесении происшествия к источнику происшедшей ЧС принимают органы управления по делам ГО и ЧС.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Обнаружение боеприпасов вне района вооруженного конфликта - любой факт обнаружения в населенном пункте; в остальных случаях решение об отнесении факта обнаружения к источнику происшедшей ЧС принимают органы управления по делам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 и ЧС.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7f3cd"/>
            <w:bookmarkEnd w:id="38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1.2.10. Обнаружение (утрата) взрывчатых веществ (боеприпасов)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22602"/>
            <w:bookmarkEnd w:id="39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Обнаружение взрывчатых веществ (боеприпасов) в районе вооруженных конфликтов - любой факт обнаружения складов взрывчатых веществ (боеприпасов).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Обнаружение (утрата) взрывчатых веществ (боеприпасов) вне района вооруженного конфликта - решение об отнесении факта обнаружения к источнику происшедшей ЧС принимают органы управления по делам ГО и ЧС.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10077"/>
            <w:bookmarkEnd w:id="40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proofErr w:type="gram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с выбросом и (или) сбросом (угрозой выброса и (или) сброса)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аварийно химических опасных веществ (АХОВ)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А. Общие критерии </w:t>
            </w:r>
            <w:proofErr w:type="gramEnd"/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1.3.1. </w:t>
            </w:r>
            <w:proofErr w:type="gram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с выбросом и (или) сбросом (угрозой выброса и (или) сброса) АХОВ при их производстве, переработке или хранении (захоронении) </w:t>
            </w:r>
            <w:proofErr w:type="gramEnd"/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 факте пролива на грунт токсичных веществ сообщается как о ЧС по решению органа управления по делам ГО и ЧС. Превышение ПДК (ПДУ) в пределах санитарно-защитной зоны, по которому аварию относят к источнику происшедшей ЧС, </w:t>
            </w:r>
            <w:bookmarkStart w:id="41" w:name="2552c"/>
            <w:bookmarkEnd w:id="41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устанавливается органами управления по делам ГО и ЧС с учетом местных условий.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gram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загрязнения за санитарно-защитную зону с превышением (ПДК (ПДУ) в 5 раз и более &lt;*&gt;.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  <w:proofErr w:type="gramEnd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Максимальное разовое превышение ПДК экологически вредных веществ в поверхностных, подземных и морских водах (вне зон хронического загрязнения) в 100 раз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Превышение ПДУ в 50 и более раз при загрязнении почв (грунтов) на площади 100 га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Число погибших - 2 чел.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" w:name="d5216"/>
            <w:bookmarkEnd w:id="42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госпитализированных - 4 чел.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Прямой материальный ущерб: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гражданам - 100 МРОТ;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" w:name="f424f"/>
            <w:bookmarkEnd w:id="43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- 500 МРОТ.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1.3.2. Образование и распространение АХОВ в процессе химических реакций, начавшихся в результате аварии.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Критерии, учитывающие особенности источника ЧС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1.3.3. Аварии на транспорте с выбросом и (или) сбросом (угрозой выброса и (или) сброса) АХОВ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Любой факт выброса токсичных веществ.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1.3.4. Аварии с боевыми отравляющими веществами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Любой факт аварии.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1.3.5. Обнаружение (утрата) источников АХОВ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eb1e3"/>
            <w:bookmarkEnd w:id="44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1.Обнаружение (разливы) ртути - превышение ПДК: в 50 раз и более, или 30 - 49 раз в течение 8 часов, или в 20 - 29 раз в течение 2 суток.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Решение об отнесении факта обнаружения (утраты) источника АХОВ к ЧС принимается органами управления по делам ГО и ЧС (в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случае, если не достигнуты вышеприведенные значения общих критериев).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1.3.6. Выбросы метана, углекислого газа и других опасных химических веществ &lt;**&gt;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767d1"/>
            <w:bookmarkEnd w:id="45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об отнесении факта выброса к ЧС принимается органами управления по делам ГО и ЧС (в случае, если не достигнуты вышеприведенные значения общих критериев). </w:t>
            </w:r>
          </w:p>
        </w:tc>
      </w:tr>
    </w:tbl>
    <w:p w:rsidR="00934CF2" w:rsidRPr="00934CF2" w:rsidRDefault="00934CF2" w:rsidP="00934C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4CF2">
        <w:rPr>
          <w:rFonts w:ascii="Times New Roman" w:eastAsia="Times New Roman" w:hAnsi="Times New Roman" w:cs="Times New Roman"/>
          <w:sz w:val="18"/>
          <w:szCs w:val="18"/>
          <w:lang w:eastAsia="ru-RU"/>
        </w:rPr>
        <w:pict>
          <v:rect id="_x0000_i1027" style="width:0;height:1.5pt" o:hralign="center" o:hrstd="t" o:hr="t" fillcolor="#a0a0a0" stroked="f"/>
        </w:pict>
      </w:r>
    </w:p>
    <w:p w:rsidR="00934CF2" w:rsidRPr="00934CF2" w:rsidRDefault="00934CF2" w:rsidP="00934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46" w:name="e4895"/>
      <w:bookmarkEnd w:id="46"/>
      <w:r w:rsidRPr="00934C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&lt;*&gt; За исключением мест, где нормативные документы допускают большую концентрацию загрязняющих веществ </w:t>
      </w:r>
    </w:p>
    <w:p w:rsidR="00934CF2" w:rsidRPr="00934CF2" w:rsidRDefault="00934CF2" w:rsidP="00934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4C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&lt;**&gt; Для отраслей ТЭК " Внезапные выбросы метана, углекислого газа и других опасных химических веществ".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0"/>
        <w:gridCol w:w="4991"/>
      </w:tblGrid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c6086"/>
            <w:bookmarkStart w:id="48" w:name="ba168"/>
            <w:bookmarkEnd w:id="47"/>
            <w:bookmarkEnd w:id="48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1.3.7. Выбросы на нефтяных и газовых месторождениях нефти и газа (открытые фонтаны нефти и газа)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об отнесении факта выброса к ЧС принимается органами управления по делам ГО и ЧС (в случае, если не достигнуты вышеприведенные значения общих критериев).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1.3.8. Аварии с разливом нефти и нефтепродуктов &lt;*&gt;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Аварийный выброс нефти в объеме 20 т и более, а при попадании в водные объекты 5 т и более.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1.4.Аварии с выбросом и (или) сбросом (угрозой выброса, сброса)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радиоактивных веществ (РВ)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" w:name="c2688"/>
            <w:bookmarkEnd w:id="49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Общие критерии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1.Третий (серьезный) инцидент и более высокие уровни событий (аварий) по международной шкале ядерных событий (ИНЕС) на АЭС или иных ядерных установках.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Распространение загрязнения за санитарно-защитную зону с превышением ПДК (ПДУ) в 5 и более раз.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Максимальное разовое превышение ПДК в поверхностных, подземных и морских водах (вне зон хронического загрязнения) в 100 и более раз.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Превышение ПДУ при загрязнении почв (грунтов) в 100 раз и более на площади 100 га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0" w:name="ef30d"/>
            <w:bookmarkEnd w:id="50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Уровни (дозы) облучения населения при радиационных авариях или обнаружении радиоактивного загрязнения, требующие вмешательства (осуществления защитных мероприятий), установленные "Нормами радиационной безопасности (НРБ-99)" (табл. 6.1-6.3).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выполнении условий: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измеренная мощность дозы гамма-излучения от переносных, передвижных, стационарных аппаратов с радиационными источниками - более 20 </w:t>
            </w:r>
            <w:proofErr w:type="spell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мкГр</w:t>
            </w:r>
            <w:proofErr w:type="spellEnd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на расстоянии 1 м;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" w:name="7007d"/>
            <w:bookmarkEnd w:id="51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измеренная мощность дозы гамма - излучения у поверхности блока радиоизотопного прибора </w:t>
            </w:r>
            <w:bookmarkStart w:id="52" w:name="508dd"/>
            <w:bookmarkEnd w:id="52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более 10 </w:t>
            </w:r>
            <w:proofErr w:type="spell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мкГр</w:t>
            </w:r>
            <w:proofErr w:type="spellEnd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/ч, а на расстоянии 1 м от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поверхности блока более 3 </w:t>
            </w:r>
            <w:proofErr w:type="spell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мкГр</w:t>
            </w:r>
            <w:proofErr w:type="spellEnd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- решение об отнесении аварии к ЧС принимается органами управления по делам ГО и ЧС с учетом местных условий.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Число погибших - 2 чел.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Число госпитализированных - 4 чел.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Прямой материальный ущерб: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гражданам - 100 МРОТ;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- 500 МРОТ.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Б. Критерии, учитывающие особенности источника ЧС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1.4.1. Аварии на АЭС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Измеренная мощность дозы гамма-излучения в помещениях постоянного пребывания </w:t>
            </w:r>
            <w:bookmarkStart w:id="53" w:name="63a9e0"/>
            <w:bookmarkEnd w:id="53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персонала - более 10 </w:t>
            </w:r>
            <w:proofErr w:type="spell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мкЗв</w:t>
            </w:r>
            <w:proofErr w:type="spellEnd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и (или) объемная активность йода - 131 более 1100 Бк/м3 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4" w:name="279cc"/>
            <w:bookmarkEnd w:id="54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Измеренная мощность дозы гамма - излучения на территории </w:t>
            </w:r>
            <w:proofErr w:type="spell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промплощадки</w:t>
            </w:r>
            <w:proofErr w:type="spellEnd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санитарно-защитной зоны - более 2,5 </w:t>
            </w:r>
            <w:proofErr w:type="spell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мкЗв</w:t>
            </w:r>
            <w:proofErr w:type="spellEnd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и (или) объемная активность йода - 131 более - 275 Бк/м3.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Измеренная мощность дозы на территории зоны наблюдения - более 0,1 </w:t>
            </w:r>
            <w:proofErr w:type="spell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мкЗв</w:t>
            </w:r>
            <w:proofErr w:type="spellEnd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и (или) объемная активность йода - 131 более 7 Бк/м3.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1.4.2. Аварии на промышленных, экспериментальных и исследовательских реакторах и ядерных экспериментальных установках военного назначения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63a9e1"/>
            <w:bookmarkEnd w:id="55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Измеренная мощность дозы гамма-излучения в помещениях постоянного пребывания </w:t>
            </w:r>
            <w:bookmarkStart w:id="56" w:name="5f12d"/>
            <w:bookmarkEnd w:id="56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персонала - более 10 </w:t>
            </w:r>
            <w:proofErr w:type="spell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мкЗв</w:t>
            </w:r>
            <w:proofErr w:type="spellEnd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и (или) объемная активность йода - 131 более 1100 Бк/м3.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Измеренная мощность дозы гамма - излучения на территории </w:t>
            </w:r>
            <w:proofErr w:type="spell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промплощадки</w:t>
            </w:r>
            <w:proofErr w:type="spellEnd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санитарно-защитной зоны - более 2,5 </w:t>
            </w:r>
            <w:proofErr w:type="spell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мкЗв</w:t>
            </w:r>
            <w:proofErr w:type="spellEnd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и (или) объемная активность йода - 131 более -275 Бк/м3.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Измеренная мощность дозы на территории зоны наблюдения - более 0,1 </w:t>
            </w:r>
            <w:proofErr w:type="spell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мкЗв</w:t>
            </w:r>
            <w:proofErr w:type="spellEnd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и (или) объемная активность йода - 131 более 7 Бк/м3.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2ff41"/>
            <w:bookmarkEnd w:id="57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1.4.3. Аварии с выбросом и (или) сбросом (угрозой выброса и (или) сброса) РВ на предприятиях ядерно-топливного цикла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1.Измеренная мощность дозы гамма-излучения в помещениях постоянного пребывания персонала - более 10 </w:t>
            </w:r>
            <w:proofErr w:type="spell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мкЗв</w:t>
            </w:r>
            <w:proofErr w:type="spellEnd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и (или) объемная активность йода- 131 более 1100 Бк/м3.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Измеренная мощность дозы гамма - излучения на территории </w:t>
            </w:r>
            <w:proofErr w:type="spell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промплощадки</w:t>
            </w:r>
            <w:proofErr w:type="spellEnd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санитарно-защитной зоны - более 2,5 </w:t>
            </w:r>
            <w:proofErr w:type="spell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мкЗв</w:t>
            </w:r>
            <w:proofErr w:type="spellEnd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и (или) объемная активность йода - 131 более -275 Бк/м3.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8" w:name="6f861"/>
            <w:bookmarkEnd w:id="58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Измеренная мощность дозы на территории зоны наблюдения - более 0,1 </w:t>
            </w:r>
            <w:proofErr w:type="spell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мкЗв</w:t>
            </w:r>
            <w:proofErr w:type="spellEnd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и (или) объемная активность йода -131 более 7 Бк/м3.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1.4.4. Аварии судов и других </w:t>
            </w:r>
            <w:proofErr w:type="spell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плавсредств</w:t>
            </w:r>
            <w:proofErr w:type="spellEnd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космических и летательных аппаратов и других транспортных и транспортабельных средств с установленными на борту ядерными реакторами и (или) ядерными материалами,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радиационными источниками и радиоактивными веществами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Любой факт выброса и (или) сброса РВ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1.4.5. Аварии при промышленных и испытательных взрывах с выбросом РВ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d197c"/>
            <w:bookmarkEnd w:id="59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Любой факт выброса РВ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1.4.6. Аварии с ядерными зарядами, ядерными боеприпасами и ядерным </w:t>
            </w:r>
            <w:bookmarkStart w:id="60" w:name="cf81d"/>
            <w:bookmarkEnd w:id="60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оружием в местах их создания, хранения, обслуживания, уничтожения или при транспортировке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Любой факт аварии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1.4.7. Обнаружение (утрата) источников ионизирующего излучения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Любой факт утери, хищения или обнаружения источников, ионизирующих излучение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1.4.8. Обрушение хранилищ, корпусных конструкций транспортных и транспортабельных ядерных установок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Любой факт обрушения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1.4.9. Аварии в пунктах хранения радиоактивных отходов (РАО)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1175d"/>
            <w:bookmarkEnd w:id="61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Измеренная мощность дозы гамма-излучения на границе ограждения пункта хранения РАО - более 5 </w:t>
            </w:r>
            <w:bookmarkStart w:id="62" w:name="a112e"/>
            <w:bookmarkEnd w:id="62"/>
            <w:proofErr w:type="spell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мкГр</w:t>
            </w:r>
            <w:proofErr w:type="spellEnd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/ч. Измеренная мощность дозы гамма-излучения от контейнера с РАО на удалении 1 м - более 100 </w:t>
            </w:r>
            <w:proofErr w:type="spell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мкГр</w:t>
            </w:r>
            <w:proofErr w:type="spellEnd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1.4.10. Аварии в хранилищах (контейнерах) отработавшего ядерного топлива (ОЯТ)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Измеренная мощность дозы гамма-излучения на границе ограждения пункта хранилища ОЯТ - более 5 </w:t>
            </w:r>
            <w:proofErr w:type="spell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мкГр</w:t>
            </w:r>
            <w:proofErr w:type="spellEnd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/ч. Измеренная мощность дозы гамма-излучения от контейнера с ОЯТ - более 100 </w:t>
            </w:r>
            <w:proofErr w:type="spell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мкГр</w:t>
            </w:r>
            <w:proofErr w:type="spellEnd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/ч. </w:t>
            </w:r>
          </w:p>
        </w:tc>
      </w:tr>
    </w:tbl>
    <w:p w:rsidR="00934CF2" w:rsidRPr="00934CF2" w:rsidRDefault="00934CF2" w:rsidP="00934CF2">
      <w:pPr>
        <w:spacing w:after="15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0"/>
        <w:gridCol w:w="4991"/>
      </w:tblGrid>
      <w:tr w:rsidR="00934CF2" w:rsidRPr="00934CF2" w:rsidTr="00934CF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63a9e2"/>
            <w:bookmarkEnd w:id="63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Аварии с выбросом и (или) сбросом (угрозой выброса и (или) сброса)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патогенных для человека микроорганизмов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А. Общие критерии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1.5.1. Аварии с выбросом и (или) сбросом (угрозой выброса и (или) сброса) сбросом патогенных для человека микроорганизмов на предприятиях и в научно-исследовательских учреждениях (лабораториях)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.Любой факт выброса (сброса) токсичных веществ.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Любой факт выброса (сброса) веществ, содержащих возбудитель инфекционных </w:t>
            </w:r>
            <w:bookmarkStart w:id="64" w:name="63a9e3"/>
            <w:bookmarkEnd w:id="64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заболеваний людей I и II групп патогенности и опасных заболеваний животных. Вопрос об отнесении к ЧС факта выброса (сброса) веществ, содержащих компоненты, опасные для растений, решается органами управления по делам ГО и ЧС по согласованию с территориальными органами Министерства природных ресурсов Российской Федерации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5a57c"/>
            <w:bookmarkEnd w:id="65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Критерии, учитывающие особенности источника ЧС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1.5.2. Аварии на транспорте с выбросом и (или) сбросом (угрозой выброса и (или) сброса) патогенных для человека микроорганизмов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Любой факт выброса (сброса) патогенных для человека микроорганизмов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1.5.3. Обнаружение (утрата) патогенных для человека микроорганизмов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Любой факт утраты (обнаружения) патогенных для человека микроорганизмов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 Внезапное обрушение зданий, сооружений, пород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А. Общие критерии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. Число погибших - 2 чел.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6" w:name="2a618"/>
            <w:bookmarkEnd w:id="66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госпитализированных - 4 чел.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Прямой материальный ущерб: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гражданам - 100 МРОТ;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- 500 МРОТ.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1.7. Аварии на электроэнергетических системах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А. Общие критерии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. Число погибших - 2 чел.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Число госпитализированных - 4 чел.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Прямой материальный ущерб: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гражданам - 100 МРОТ;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- 500 МРОТ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Критерии, учитывающие особенности источника ЧС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1.7.1. Аварии на автономных электростанциях с долговременным перерывом </w:t>
            </w:r>
            <w:bookmarkStart w:id="67" w:name="f3592"/>
            <w:bookmarkEnd w:id="67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электроснабжения потребителей и населения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74010"/>
            <w:bookmarkEnd w:id="68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Аварийное отключение систем жизнеобеспечения в жилых кварталах на 1 сутки и более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1.7.2. Аварии на электроэнергетических системах (сетях) с долговременным перерывом электроснабжения основных потребителей и населения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Аварийное отключение систем жизнеобеспечения в жилых кварталах на 1 сутки и более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1.7.3. Выход из строя транспортных электрических контактных сетей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об отнесении к ЧС перерывов в движении принимается органами управления по делам ГО и </w:t>
            </w:r>
            <w:bookmarkStart w:id="69" w:name="81b35"/>
            <w:bookmarkEnd w:id="69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ЧС в зависимости от возможностей использования обходных путей и других местных условий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 Аварии на коммунальных системах </w:t>
            </w:r>
            <w:bookmarkStart w:id="70" w:name="6cc27"/>
            <w:bookmarkEnd w:id="70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жизнеобеспечения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А. Общие критерии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Аварийное отключение систем жизнеобеспечения населения в жилых кварталах на 1 сутки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Число погибших - 2 чел.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Число госпитализированных - 4 чел.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Прямой материальный ущерб: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гражданам - 100 МРОТ;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 Аварии на очистных сооружениях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А. Общие критерии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. Число погибших - 2 чел.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Число госпитализированных - 4 чел.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Прямой материальный ущерб: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гражданам - 100 МРОТ;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- 500 МРОТ.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1" w:name="7d779"/>
            <w:bookmarkEnd w:id="71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Решение об отнесении аварии к ЧС принимается органами управления по делам ГО и ЧС (если не достигнуты значения общих критериев).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 Гидродинамические аварии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А. Общие критерии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. Число погибших - 2 чел.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Число госпитализированных - 4 чел.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Прямой материальный ущерб: гражданам - 100 МРОТ; организации - 500 МРОТ.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Решение об отнесении аварии к ЧС принимается органами управления по делам ГО и ЧС (если не достигнуты значения общих критериев).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326d70"/>
            <w:bookmarkEnd w:id="72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Природные чрезвычайные ситуации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2.1. Опасные геофизические явления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А. Общие критерии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2.1.1. Извержения вулканов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55836"/>
            <w:bookmarkEnd w:id="73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Число погибших - 2 чел.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Число госпитализированных - 4 чел.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Прямой материальный ущерб: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гражданам - 100 МРОТ;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- 500 МРОТ;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Разрушение почвенного покрова на площади - 10 га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Гибель посевов с/х культур или природной растительности единовременно на площади - 100 га и более.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Критерии, учитывающие особенности источника ЧС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2.1.2. Землетрясения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Землетрясение - 5 баллов и более </w:t>
            </w:r>
          </w:p>
        </w:tc>
      </w:tr>
    </w:tbl>
    <w:p w:rsidR="00934CF2" w:rsidRPr="00934CF2" w:rsidRDefault="00934CF2" w:rsidP="00934CF2">
      <w:pPr>
        <w:spacing w:after="15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0"/>
        <w:gridCol w:w="4991"/>
      </w:tblGrid>
      <w:tr w:rsidR="00934CF2" w:rsidRPr="00934CF2" w:rsidTr="00934CF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63a9e4"/>
            <w:bookmarkEnd w:id="74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Опасные геологические явления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А. Общие критерии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2.2.1. Оползни, обвалы, осыпи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. Число погибших 2 человека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Число госпитализированных - 4 чел.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Прямой материальный ущерб: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гражданам - 100 МРОТ;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- 500 МРОТ.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Разрушение почвенного покрова на площади - 10 га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Гибель посевов с/х культур или природной растительности единовременно на площади - 100 га и более.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2.2.2. Карстовая просадка (провал) земной поверхности, просадка лессовых пород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63a9e5"/>
            <w:bookmarkEnd w:id="75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. Число погибших 2 человека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Число госпитализированных - 4 чел.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Прямой материальный ущерб: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гражданам - 100 МРОТ;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- 500 МРОТ.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Разрушение почвенного покрова на площади - 10 га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Гибель посевов с/х культур или природной растительности единовременно на площади - 100 га и более.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c653b"/>
            <w:bookmarkEnd w:id="76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2.2.3. Абразия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. Число погибших 2 человека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Число госпитализированных - 4 чел.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Прямой материальный ущерб: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гражданам - 100 МРОТ;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- 500 МРОТ.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Разрушение почвенного покрова на площади - 10 га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Гибель посевов с/х культур или природной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растительности единовременно на площади - 100 га и более.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2.2.4. Эрозия, склоновый смыв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. Число погибших 2 человека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Число госпитализированных - 4 чел.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Прямой материальный ущерб: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7" w:name="c7b6f"/>
            <w:bookmarkEnd w:id="77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гражданам - 100 МРОТ;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- 500 МРОТ.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Разрушение почвенного покрова на площади - 10 га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Гибель посевов с/х культур или природной растительности единовременно на площади - 100 га и более.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2.2.5 </w:t>
            </w:r>
            <w:proofErr w:type="spell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Курумы</w:t>
            </w:r>
            <w:proofErr w:type="spellEnd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. Число погибших 2 человека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Число госпитализированных - 4 чел.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Прямой материальный ущерб: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гражданам - 100 МРОТ;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- 500 МРОТ.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Разрушение почвенного покрова на площади - 10 га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8" w:name="48fd8"/>
            <w:bookmarkEnd w:id="78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Гибель посевов с/х культур или природной растительности единовременно на площади - 100 га и более. </w:t>
            </w:r>
          </w:p>
        </w:tc>
      </w:tr>
    </w:tbl>
    <w:p w:rsidR="00934CF2" w:rsidRPr="00934CF2" w:rsidRDefault="00934CF2" w:rsidP="00934CF2">
      <w:pPr>
        <w:spacing w:after="15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0"/>
        <w:gridCol w:w="4991"/>
      </w:tblGrid>
      <w:tr w:rsidR="00934CF2" w:rsidRPr="00934CF2" w:rsidTr="00934CF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63a9e6"/>
            <w:bookmarkEnd w:id="79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Опасные метеорологические явления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А. Общие критерии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. Число погибших - 2 чел.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Число госпитализированных - 4 чел.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Прямой материальный ущерб: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гражданам - 100 МРОТ;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- 500 МРОТ.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Гибель посевов с/х культур или природной растительности единовременно на площади - 100 га и более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Критерии, учитывающие особенности источника ЧС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1 Сильный ветер, в </w:t>
            </w:r>
            <w:proofErr w:type="spell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шквал, смерч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ветра (включая порывы) - 25 м/сек и более; на побережье морей и в горных </w:t>
            </w:r>
            <w:bookmarkStart w:id="80" w:name="63a9e7"/>
            <w:bookmarkEnd w:id="80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районах - 35 м/сек и более.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2.3.2. </w:t>
            </w:r>
            <w:proofErr w:type="gram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сильный дождь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(мокрый снег, дождь со снегом 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осадков - 50 мм и более за 12 ч и менее; в селеопасных горных районах - 30 мм и более за 12 ч и менее.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2.3.3. Сильный ливень (очень сильный ливневый дождь)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осадков 30 мм и более за 1 час и менее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2.3.4. Продолжительные сильные дожди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осадков 100 мм и более за период более 12 ч., но менее 48 ч.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04ef7"/>
            <w:bookmarkEnd w:id="81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2.3.5. Очень сильный снег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осадков не менее 20 мм за период не более 12 ч.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2.3.6. Крупный град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градин - 20 мм и более.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2.3.7. Сильная метель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или низовая метель при средней скорости ветра 15 м/сек и более и видимости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менее 500 м.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2.3.8. Сильная пыльная (песчаная) буря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об отнесении явления к ЧС принимается органами управления по делам ГО и ЧС на основании данных территориальных органов.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2.3.9. Сильное </w:t>
            </w:r>
            <w:proofErr w:type="spell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гололедно-изморозевое</w:t>
            </w:r>
            <w:proofErr w:type="spellEnd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отложение на проводах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d6a36"/>
            <w:bookmarkEnd w:id="82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отложения на проводах гололедного станка 20 мм и более для гололеда; для сложного отложения и налипания мокрого снега - 35 мм и более.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2.3.10. Сильный туман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Видимость 50 м и менее.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2.3.11. Сильный мороз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об отнесении явления к ЧС принимается органами управления по делам ГО и ЧС на основании данных территориальных органов.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2.3.12. Сильная жара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об отнесении явления к ЧС принимается органами управления по делам ГО и ЧС на основании данных территориальных органов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2.3.13. Заморозки &lt;**&gt;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326d74"/>
            <w:bookmarkEnd w:id="83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об отнесении явления к ЧС принимается органами управления по делам ГО и ЧС </w:t>
            </w:r>
            <w:bookmarkStart w:id="84" w:name="a5a29"/>
            <w:bookmarkEnd w:id="84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данных, представляемых территориальными органами управления сельским хозяйством.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2.3.14. Засуха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об отнесении явления к ЧС принимается органами управления по делам ГО и ЧС на основании данных, представляемых территориальными органами управления сельским хозяйством.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2.3.15. Сход снежных лавин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об отнесении явления к ЧС принимается органами управления по делам ГО и ЧС на основании данных территориальных органов. </w:t>
            </w:r>
          </w:p>
        </w:tc>
      </w:tr>
    </w:tbl>
    <w:p w:rsidR="00934CF2" w:rsidRPr="00934CF2" w:rsidRDefault="00934CF2" w:rsidP="00934C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4CF2">
        <w:rPr>
          <w:rFonts w:ascii="Times New Roman" w:eastAsia="Times New Roman" w:hAnsi="Times New Roman" w:cs="Times New Roman"/>
          <w:sz w:val="18"/>
          <w:szCs w:val="18"/>
          <w:lang w:eastAsia="ru-RU"/>
        </w:rPr>
        <w:pict>
          <v:rect id="_x0000_i1028" style="width:0;height:1.5pt" o:hralign="center" o:hrstd="t" o:hr="t" fillcolor="#a0a0a0" stroked="f"/>
        </w:pict>
      </w:r>
    </w:p>
    <w:p w:rsidR="00934CF2" w:rsidRPr="00934CF2" w:rsidRDefault="00934CF2" w:rsidP="00934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85" w:name="63a9e8"/>
      <w:bookmarkEnd w:id="85"/>
      <w:r w:rsidRPr="00934CF2">
        <w:rPr>
          <w:rFonts w:ascii="Times New Roman" w:eastAsia="Times New Roman" w:hAnsi="Times New Roman" w:cs="Times New Roman"/>
          <w:sz w:val="18"/>
          <w:szCs w:val="18"/>
          <w:lang w:eastAsia="ru-RU"/>
        </w:rPr>
        <w:t>&lt;**&gt; Экстренная информация о заморозках как опасных явлениях передается после перехода средней суточной температуры через 10</w:t>
      </w:r>
      <w:proofErr w:type="gramStart"/>
      <w:r w:rsidRPr="00934CF2">
        <w:rPr>
          <w:rFonts w:ascii="Times New Roman" w:eastAsia="Times New Roman" w:hAnsi="Times New Roman" w:cs="Times New Roman"/>
          <w:sz w:val="18"/>
          <w:szCs w:val="18"/>
          <w:lang w:eastAsia="ru-RU"/>
        </w:rPr>
        <w:t>°С</w:t>
      </w:r>
      <w:proofErr w:type="gramEnd"/>
      <w:r w:rsidRPr="00934C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весной и еще через 10°С осенью.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0"/>
        <w:gridCol w:w="4991"/>
      </w:tblGrid>
      <w:tr w:rsidR="00934CF2" w:rsidRPr="00934CF2" w:rsidTr="00934CF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6561a"/>
            <w:bookmarkStart w:id="87" w:name="63a9e9"/>
            <w:bookmarkEnd w:id="86"/>
            <w:bookmarkEnd w:id="87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Морские опасные гидрометеорологические явления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А. Общие критерии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. Число погибших - 2 чел.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Число госпитализированных - 4 чел.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Прямой материальный ущерб: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гражданам - 100 МРОТ;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- 500 МРОТ.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Критерии, учитывающие особенности источника ЧС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2.4.1. Цунами, тропические циклоны (тайфуны), сильное волнение (5 баллов и более), </w:t>
            </w:r>
            <w:proofErr w:type="gram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сильный</w:t>
            </w:r>
            <w:proofErr w:type="gramEnd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тягун</w:t>
            </w:r>
            <w:proofErr w:type="spellEnd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морских портах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об отнесении явления к ЧС принимается органами управления по делам ГО и ЧС на </w:t>
            </w:r>
            <w:bookmarkStart w:id="88" w:name="f95260"/>
            <w:bookmarkEnd w:id="88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основании данных территориальных органов.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2.4.2. Обледенение судов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Быстрое и очень быстрое обледенение судов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(0,7 см/ч и более).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2.4.3. Сгонно-нагонные явления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об отнесении явления к ЧС принимается органами управления по делам ГО и ЧС на основании данных территориальных органов.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2.4.4. Раннее появление льда, интенсивный дрейф льда, сжатие льда, сильный туман на море, непроходимый, труднопроходимый лед, навалы льда на берега и морские гидротехнические сооружения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f95261"/>
            <w:bookmarkEnd w:id="89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об отнесении явления к ЧС принимается органами управления по делам ГО и ЧС на основании данных территориальных органов.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d57af"/>
            <w:bookmarkEnd w:id="90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2.4.5. Отрыв прибрежных льдин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Любой отрыв льдин с людьми.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Опасные гидрологические явления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А. Общие критерии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Число погибших - 2 чел.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Число госпитализированных - 4 чел.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Прямой материальный ущерб: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гражданам - 100 МРОТ;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- 500 МРОТ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Гибель посевов с/х культур или природной растительности единовременно на площади -100 га и более.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Критерии, учитывающие особенности источника ЧС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2.5.1 Высокие уровни воды (половодье, зажор, затор, дождевой паводок), сель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f810c"/>
            <w:bookmarkEnd w:id="91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об отнесении явления к ЧС принимается органами управления по делам ГО и ЧС на основании данных территориальных органов.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2.5.2. Низкие уровни воды (низкая межень)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Понижение уровня воды ниже проектных отметок водозаборных сооружений и навигационных уровней на судоходных реках в течение не менее 10 дней.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2.5.3. Раннее ледообразование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об отнесении явления к ЧС принимается органами управления по делам ГО и ЧС на основании данных территориальных органов.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Природные пожары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А. Общие критерии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326d77"/>
            <w:bookmarkEnd w:id="92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Число погибших - 2 чел.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3" w:name="a5b29"/>
            <w:bookmarkEnd w:id="93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госпитализированных - 4 чел.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Прямой материальный ущерб: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гражданам - 100 МРОТ;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- 500 МРОТ.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Критерии, учитывающие особенности источника ЧС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2.6.1.Лесные пожары, торфяные пожары, пожары на оленьих пастбищах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Крупные неконтролируемые пожары на площади: для наземной охраны лесов - 25 га и более; для авиационной охраны лесов - 200 га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Решение об отнесении к ЧС торфяных пожаров и пожаров на оленьих пастбищах </w:t>
            </w:r>
            <w:bookmarkStart w:id="94" w:name="326d78"/>
            <w:bookmarkEnd w:id="94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принимаются органами управления ГО и ЧС в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зависимости от местных условий.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b9b7c"/>
            <w:bookmarkEnd w:id="95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Биолого-социальные чрезвычайные ситуации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3.1. Инфекционные, паразитарные болезни и отравления людей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3.1.1. Особо опасные болезни (холера, чума, туляремия, сибирская язва, </w:t>
            </w:r>
            <w:proofErr w:type="spell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мелиоидоз</w:t>
            </w:r>
            <w:proofErr w:type="spellEnd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лихорадка </w:t>
            </w:r>
            <w:proofErr w:type="spell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Ласса</w:t>
            </w:r>
            <w:proofErr w:type="spellEnd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болезни, вызванные вирусами Марбурга и </w:t>
            </w:r>
            <w:proofErr w:type="spell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Эбола</w:t>
            </w:r>
            <w:proofErr w:type="spellEnd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случай особо опасного заболевания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3.1.2. Опасные кишечные инфекции (болезни I и II группы патогенности по СП 1.2.01 1-94)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случаи заболеваний - 10 - 50 чел.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Умерших в течение одного инкубационного периода 2 чел. и более.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b4b5b"/>
            <w:bookmarkEnd w:id="96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3.1.3. Инфекционные заболевания людей невыясненной этиологии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случаи заболеваний - 10 чел.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Умерших в течение одного инкубационного периода 2 чел. и более.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3.1.4. Отравления людей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об отнесении заболевания к ЧС принимается органами управления ГО и ЧС на основании данных, представляемых территориальными органами санэпиднадзора.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3.1.5. Эпидемии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смертности или заболеваемости по территориям субъектов РФ превышает годовой среднестатистический в 3 раза и более.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326d79"/>
            <w:bookmarkEnd w:id="97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Особо опасные болезни сельскохозяйственных животных и рыб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0be8f"/>
            <w:bookmarkEnd w:id="98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3.2.1. </w:t>
            </w:r>
            <w:proofErr w:type="gram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Особо опасные острые инфекционные болезни сельскохозяйственных животных: ящур, бешенство, сибирская язва, </w:t>
            </w:r>
            <w:proofErr w:type="spell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леп-тоспироз</w:t>
            </w:r>
            <w:proofErr w:type="spellEnd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туляремия, </w:t>
            </w:r>
            <w:proofErr w:type="spell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мелиоидоз</w:t>
            </w:r>
            <w:proofErr w:type="spellEnd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листериоз</w:t>
            </w:r>
            <w:proofErr w:type="spellEnd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чума (КРС, МРС), чума свиней, болезнь Ньюкасла, оспа, контагиозная плевропневмония 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отдельный (спорадический) случай острой инфекционной болезни.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Несколько случаев острой инфекционной болезни (эпизоотия).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  <w:proofErr w:type="gramStart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рочие острые инфекционные болезни сельскохозяйственных животных, хронические </w:t>
            </w:r>
            <w:bookmarkStart w:id="99" w:name="f3c810"/>
            <w:bookmarkEnd w:id="99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инфекционные болезни сельскохозяйственных животных (бруцеллез, туберкулез, лейкоз, сап и др.)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71bc1"/>
            <w:bookmarkEnd w:id="100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Гибель животных в пределах одного или нескольких административных районов субъекта РФ - 10 голов и более (эпизоотия).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Массовое заболевание животных в пределах одного или нескольких административных районов субъекта РФ - 100 голов и более (эпизоотия).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3.2.3. Экзотические болезни животных и болезни невыясненной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случай болезни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3.2.4. Массовая гибель рыб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об отнесении случаев гибели рыб к ЧС принимается органами управления </w:t>
            </w:r>
            <w:bookmarkStart w:id="101" w:name="f3c811"/>
            <w:bookmarkEnd w:id="101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делам ГО и ЧС на основании данных представляемых территориальными органами управления сельским хозяйством.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1a245"/>
            <w:bookmarkEnd w:id="102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Карантинные и особо опасные болезни и вредители сельскохозяйственных растений и леса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3.3.1 Массовое поражение растений болезнями и вредителями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растений, приведшие к гибели растений или экономически значимому недобору урожая на площади 100 га и более.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3.3.2. Массовое поражение леса болезнями и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вредителями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об отнесении случаев болезней леса к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ЧС принимается органами управления по делам ГО и ЧС на основании данных, представляемых территориальными органами.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f3c812"/>
            <w:bookmarkEnd w:id="103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Крупные террористические акты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А. Общие критерии </w:t>
            </w:r>
          </w:p>
        </w:tc>
      </w:tr>
      <w:tr w:rsidR="00934CF2" w:rsidRPr="00934CF2" w:rsidTr="00934CF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CF2" w:rsidRPr="00934CF2" w:rsidRDefault="00934CF2" w:rsidP="009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fdcf3"/>
            <w:bookmarkEnd w:id="104"/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Число погибших - 5 чел. и более. Число госпитализированных 10 чел. и более. </w:t>
            </w:r>
            <w:r w:rsidRPr="009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Прямой материальный ущерб - свыше 1 тыс. МРОТ </w:t>
            </w:r>
          </w:p>
        </w:tc>
      </w:tr>
    </w:tbl>
    <w:p w:rsidR="008303E4" w:rsidRDefault="008303E4"/>
    <w:sectPr w:rsidR="008303E4" w:rsidSect="00934CF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F2"/>
    <w:rsid w:val="008303E4"/>
    <w:rsid w:val="0093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5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95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61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63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27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31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83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83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64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62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31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content/base/365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prost.ru/content/base/8082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prost.ru/content/base/20723" TargetMode="External"/><Relationship Id="rId11" Type="http://schemas.openxmlformats.org/officeDocument/2006/relationships/hyperlink" Target="http://www.zakonprost.ru/content/base/59085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konprost.ru/content/base/part/7085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prost.ru/content/base/36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4777</Words>
  <Characters>27232</Characters>
  <Application>Microsoft Office Word</Application>
  <DocSecurity>0</DocSecurity>
  <Lines>226</Lines>
  <Paragraphs>63</Paragraphs>
  <ScaleCrop>false</ScaleCrop>
  <Company>SPecialiST RePack</Company>
  <LinksUpToDate>false</LinksUpToDate>
  <CharactersWithSpaces>31946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2015-04-22T10:15:00Z</dcterms:created>
  <dcterms:modified xsi:type="dcterms:W3CDTF">2015-04-22T10:18:00Z</dcterms:modified>
</cp:coreProperties>
</file>