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A9" w:rsidRDefault="00CE72A9">
      <w:pPr>
        <w:pStyle w:val="ConsPlusNormal"/>
        <w:jc w:val="both"/>
        <w:outlineLvl w:val="0"/>
      </w:pPr>
      <w:bookmarkStart w:id="0" w:name="_GoBack"/>
      <w:bookmarkEnd w:id="0"/>
    </w:p>
    <w:p w:rsidR="00CE72A9" w:rsidRDefault="00CE72A9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CE72A9" w:rsidRDefault="00CE72A9">
      <w:pPr>
        <w:pStyle w:val="ConsPlusTitle"/>
        <w:jc w:val="center"/>
      </w:pPr>
    </w:p>
    <w:p w:rsidR="00CE72A9" w:rsidRDefault="00CE72A9">
      <w:pPr>
        <w:pStyle w:val="ConsPlusTitle"/>
        <w:jc w:val="center"/>
      </w:pPr>
      <w:r>
        <w:t>ПОСТАНОВЛЕНИЕ</w:t>
      </w:r>
    </w:p>
    <w:p w:rsidR="00CE72A9" w:rsidRDefault="00CE72A9">
      <w:pPr>
        <w:pStyle w:val="ConsPlusTitle"/>
        <w:jc w:val="center"/>
      </w:pPr>
      <w:r>
        <w:t>от 3 октября 2013 г. N 398-п</w:t>
      </w:r>
    </w:p>
    <w:p w:rsidR="00CE72A9" w:rsidRDefault="00CE72A9">
      <w:pPr>
        <w:pStyle w:val="ConsPlusTitle"/>
        <w:jc w:val="center"/>
      </w:pPr>
    </w:p>
    <w:p w:rsidR="00CE72A9" w:rsidRDefault="00CE72A9">
      <w:pPr>
        <w:pStyle w:val="ConsPlusTitle"/>
        <w:jc w:val="center"/>
      </w:pPr>
      <w:r>
        <w:t>О ГОСУДАРСТВЕННОЙ ПРОГРАММЕ</w:t>
      </w:r>
    </w:p>
    <w:p w:rsidR="00CE72A9" w:rsidRDefault="00CE72A9">
      <w:pPr>
        <w:pStyle w:val="ConsPlusTitle"/>
        <w:jc w:val="center"/>
      </w:pPr>
      <w:r>
        <w:t>ХАНТЫ-МАНСИЙСКОГО АВТОНОМНОГО ОКРУГА - ЮГРЫ</w:t>
      </w:r>
    </w:p>
    <w:p w:rsidR="00CE72A9" w:rsidRDefault="00CE72A9">
      <w:pPr>
        <w:pStyle w:val="ConsPlusTitle"/>
        <w:jc w:val="center"/>
      </w:pPr>
      <w:r>
        <w:t>"СОЦИАЛЬНО-ЭКОНОМИЧЕСКОЕ РАЗВИТИЕ КОРЕННЫХ МАЛОЧИСЛЕННЫХ</w:t>
      </w:r>
    </w:p>
    <w:p w:rsidR="00CE72A9" w:rsidRDefault="00CE72A9">
      <w:pPr>
        <w:pStyle w:val="ConsPlusTitle"/>
        <w:jc w:val="center"/>
      </w:pPr>
      <w:r>
        <w:t>НАРОДОВ СЕВЕРА ХАНТЫ-МАНСИЙСКОГО АВТОНОМНОГО ОКРУГА - ЮГРЫ</w:t>
      </w:r>
    </w:p>
    <w:p w:rsidR="00CE72A9" w:rsidRDefault="00CE72A9">
      <w:pPr>
        <w:pStyle w:val="ConsPlusTitle"/>
        <w:jc w:val="center"/>
      </w:pPr>
      <w:r>
        <w:t>НА 2018 - 2025 ГОДЫ И НА ПЕРИОД ДО 2030 ГОДА"</w:t>
      </w:r>
    </w:p>
    <w:p w:rsidR="00CE72A9" w:rsidRDefault="00CE72A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E72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72A9" w:rsidRDefault="00CE72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72A9" w:rsidRDefault="00CE72A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21.03.2014 </w:t>
            </w:r>
            <w:hyperlink r:id="rId5" w:history="1">
              <w:r>
                <w:rPr>
                  <w:color w:val="0000FF"/>
                </w:rPr>
                <w:t>N 98-п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E72A9" w:rsidRDefault="00CE72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30.04.2014 </w:t>
            </w:r>
            <w:hyperlink r:id="rId6" w:history="1">
              <w:r>
                <w:rPr>
                  <w:color w:val="0000FF"/>
                </w:rPr>
                <w:t>N 160-п</w:t>
              </w:r>
            </w:hyperlink>
            <w:r>
              <w:rPr>
                <w:color w:val="392C69"/>
              </w:rPr>
              <w:t xml:space="preserve">, от 12.09.2014 </w:t>
            </w:r>
            <w:hyperlink r:id="rId7" w:history="1">
              <w:r>
                <w:rPr>
                  <w:color w:val="0000FF"/>
                </w:rPr>
                <w:t>N 343-п</w:t>
              </w:r>
            </w:hyperlink>
            <w:r>
              <w:rPr>
                <w:color w:val="392C69"/>
              </w:rPr>
              <w:t xml:space="preserve">, от 31.10.2014 </w:t>
            </w:r>
            <w:hyperlink r:id="rId8" w:history="1">
              <w:r>
                <w:rPr>
                  <w:color w:val="0000FF"/>
                </w:rPr>
                <w:t>N 401-п</w:t>
              </w:r>
            </w:hyperlink>
            <w:r>
              <w:rPr>
                <w:color w:val="392C69"/>
              </w:rPr>
              <w:t>,</w:t>
            </w:r>
          </w:p>
          <w:p w:rsidR="00CE72A9" w:rsidRDefault="00CE72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26.12.2014 </w:t>
            </w:r>
            <w:hyperlink r:id="rId9" w:history="1">
              <w:r>
                <w:rPr>
                  <w:color w:val="0000FF"/>
                </w:rPr>
                <w:t>N 525-п</w:t>
              </w:r>
            </w:hyperlink>
            <w:r>
              <w:rPr>
                <w:color w:val="392C69"/>
              </w:rPr>
              <w:t xml:space="preserve">, от 17.07.2015 </w:t>
            </w:r>
            <w:hyperlink r:id="rId10" w:history="1">
              <w:r>
                <w:rPr>
                  <w:color w:val="0000FF"/>
                </w:rPr>
                <w:t>N 230-п</w:t>
              </w:r>
            </w:hyperlink>
            <w:r>
              <w:rPr>
                <w:color w:val="392C69"/>
              </w:rPr>
              <w:t xml:space="preserve">, от 28.08.2015 </w:t>
            </w:r>
            <w:hyperlink r:id="rId11" w:history="1">
              <w:r>
                <w:rPr>
                  <w:color w:val="0000FF"/>
                </w:rPr>
                <w:t>N 299-п</w:t>
              </w:r>
            </w:hyperlink>
            <w:r>
              <w:rPr>
                <w:color w:val="392C69"/>
              </w:rPr>
              <w:t>,</w:t>
            </w:r>
          </w:p>
          <w:p w:rsidR="00CE72A9" w:rsidRDefault="00CE72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13.11.2015 </w:t>
            </w:r>
            <w:hyperlink r:id="rId12" w:history="1">
              <w:r>
                <w:rPr>
                  <w:color w:val="0000FF"/>
                </w:rPr>
                <w:t>N 404-п</w:t>
              </w:r>
            </w:hyperlink>
            <w:r>
              <w:rPr>
                <w:color w:val="392C69"/>
              </w:rPr>
              <w:t xml:space="preserve">, от 11.12.2015 </w:t>
            </w:r>
            <w:hyperlink r:id="rId13" w:history="1">
              <w:r>
                <w:rPr>
                  <w:color w:val="0000FF"/>
                </w:rPr>
                <w:t>N 454-п</w:t>
              </w:r>
            </w:hyperlink>
            <w:r>
              <w:rPr>
                <w:color w:val="392C69"/>
              </w:rPr>
              <w:t xml:space="preserve">, от 12.02.2016 </w:t>
            </w:r>
            <w:hyperlink r:id="rId14" w:history="1">
              <w:r>
                <w:rPr>
                  <w:color w:val="0000FF"/>
                </w:rPr>
                <w:t>N 28-п</w:t>
              </w:r>
            </w:hyperlink>
            <w:r>
              <w:rPr>
                <w:color w:val="392C69"/>
              </w:rPr>
              <w:t>,</w:t>
            </w:r>
          </w:p>
          <w:p w:rsidR="00CE72A9" w:rsidRDefault="00CE72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22.04.2016 </w:t>
            </w:r>
            <w:hyperlink r:id="rId15" w:history="1">
              <w:r>
                <w:rPr>
                  <w:color w:val="0000FF"/>
                </w:rPr>
                <w:t>N 121-п</w:t>
              </w:r>
            </w:hyperlink>
            <w:r>
              <w:rPr>
                <w:color w:val="392C69"/>
              </w:rPr>
              <w:t xml:space="preserve">, от 22.07.2016 </w:t>
            </w:r>
            <w:hyperlink r:id="rId16" w:history="1">
              <w:r>
                <w:rPr>
                  <w:color w:val="0000FF"/>
                </w:rPr>
                <w:t>N 267-п</w:t>
              </w:r>
            </w:hyperlink>
            <w:r>
              <w:rPr>
                <w:color w:val="392C69"/>
              </w:rPr>
              <w:t xml:space="preserve">, от 28.10.2016 </w:t>
            </w:r>
            <w:hyperlink r:id="rId17" w:history="1">
              <w:r>
                <w:rPr>
                  <w:color w:val="0000FF"/>
                </w:rPr>
                <w:t>N 425-п</w:t>
              </w:r>
            </w:hyperlink>
            <w:r>
              <w:rPr>
                <w:color w:val="392C69"/>
              </w:rPr>
              <w:t>,</w:t>
            </w:r>
          </w:p>
          <w:p w:rsidR="00CE72A9" w:rsidRDefault="00CE72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13.01.2017 </w:t>
            </w:r>
            <w:hyperlink r:id="rId18" w:history="1">
              <w:r>
                <w:rPr>
                  <w:color w:val="0000FF"/>
                </w:rPr>
                <w:t>N 5-п</w:t>
              </w:r>
            </w:hyperlink>
            <w:r>
              <w:rPr>
                <w:color w:val="392C69"/>
              </w:rPr>
              <w:t xml:space="preserve">, от 24.03.2017 </w:t>
            </w:r>
            <w:hyperlink r:id="rId19" w:history="1">
              <w:r>
                <w:rPr>
                  <w:color w:val="0000FF"/>
                </w:rPr>
                <w:t>N 102-п</w:t>
              </w:r>
            </w:hyperlink>
            <w:r>
              <w:rPr>
                <w:color w:val="392C69"/>
              </w:rPr>
              <w:t xml:space="preserve">, от 21.07.2017 </w:t>
            </w:r>
            <w:hyperlink r:id="rId20" w:history="1">
              <w:r>
                <w:rPr>
                  <w:color w:val="0000FF"/>
                </w:rPr>
                <w:t>N 281-п</w:t>
              </w:r>
            </w:hyperlink>
            <w:r>
              <w:rPr>
                <w:color w:val="392C69"/>
              </w:rPr>
              <w:t>,</w:t>
            </w:r>
          </w:p>
          <w:p w:rsidR="00CE72A9" w:rsidRDefault="00CE72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11.08.2017 </w:t>
            </w:r>
            <w:hyperlink r:id="rId21" w:history="1">
              <w:r>
                <w:rPr>
                  <w:color w:val="0000FF"/>
                </w:rPr>
                <w:t>N 308-п</w:t>
              </w:r>
            </w:hyperlink>
            <w:r>
              <w:rPr>
                <w:color w:val="392C69"/>
              </w:rPr>
              <w:t xml:space="preserve">, от 13.10.2017 </w:t>
            </w:r>
            <w:hyperlink r:id="rId22" w:history="1">
              <w:r>
                <w:rPr>
                  <w:color w:val="0000FF"/>
                </w:rPr>
                <w:t>N 390-п</w:t>
              </w:r>
            </w:hyperlink>
            <w:r>
              <w:rPr>
                <w:color w:val="392C69"/>
              </w:rPr>
              <w:t xml:space="preserve">, от 15.12.2017 </w:t>
            </w:r>
            <w:hyperlink r:id="rId23" w:history="1">
              <w:r>
                <w:rPr>
                  <w:color w:val="0000FF"/>
                </w:rPr>
                <w:t>N 508-п</w:t>
              </w:r>
            </w:hyperlink>
            <w:r>
              <w:rPr>
                <w:color w:val="392C69"/>
              </w:rPr>
              <w:t>,</w:t>
            </w:r>
          </w:p>
          <w:p w:rsidR="00CE72A9" w:rsidRDefault="00CE72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30.03.2018 </w:t>
            </w:r>
            <w:hyperlink r:id="rId24" w:history="1">
              <w:r>
                <w:rPr>
                  <w:color w:val="0000FF"/>
                </w:rPr>
                <w:t>N 86-п</w:t>
              </w:r>
            </w:hyperlink>
            <w:r>
              <w:rPr>
                <w:color w:val="392C69"/>
              </w:rPr>
              <w:t xml:space="preserve">, от 20.04.2018 </w:t>
            </w:r>
            <w:hyperlink r:id="rId25" w:history="1">
              <w:r>
                <w:rPr>
                  <w:color w:val="0000FF"/>
                </w:rPr>
                <w:t>N 123-п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12 июля 2013 года N 247-п "О государственных и ведомственных целевых программах Ханты-Мансийского автономного округа - Югры", </w:t>
      </w:r>
      <w:hyperlink r:id="rId27" w:history="1">
        <w:r>
          <w:rPr>
            <w:color w:val="0000FF"/>
          </w:rPr>
          <w:t>распоряжением</w:t>
        </w:r>
      </w:hyperlink>
      <w:r>
        <w:t xml:space="preserve"> Правительства Ханты-Мансийского автономного округа - Югры от 24 июня 2013 года N 321-рп "О перечне государственных программ Ханты-Мансийского автономного округа - Югры" Правительство Ханты-Мансийского автономного округа - Югры постановляет:</w:t>
      </w:r>
      <w:proofErr w:type="gramEnd"/>
    </w:p>
    <w:p w:rsidR="00CE72A9" w:rsidRDefault="00CE72A9">
      <w:pPr>
        <w:pStyle w:val="ConsPlusNormal"/>
        <w:spacing w:before="220"/>
        <w:ind w:firstLine="540"/>
        <w:jc w:val="both"/>
      </w:pPr>
      <w:bookmarkStart w:id="1" w:name="P22"/>
      <w:bookmarkEnd w:id="1"/>
      <w:r>
        <w:t xml:space="preserve">1. Утвердить прилагаемую государственную </w:t>
      </w:r>
      <w:hyperlink w:anchor="P59" w:history="1">
        <w:r>
          <w:rPr>
            <w:color w:val="0000FF"/>
          </w:rPr>
          <w:t>программу</w:t>
        </w:r>
      </w:hyperlink>
      <w:r>
        <w:t xml:space="preserve"> Ханты-Мансийского автономного округа - Югры "Социально-экономическое развитие коренных малочисленных народов Севера Ханты-Мансийского автономного округа - Югры на 2018 - 2025 годы и на период до 2030 года" (далее - государственная программа).</w:t>
      </w:r>
    </w:p>
    <w:p w:rsidR="00CE72A9" w:rsidRDefault="00CE72A9">
      <w:pPr>
        <w:pStyle w:val="ConsPlusNormal"/>
        <w:jc w:val="both"/>
      </w:pPr>
      <w:r>
        <w:t xml:space="preserve">(в ред. постановлений Правительства ХМАО - Югры от 13.11.2015 </w:t>
      </w:r>
      <w:hyperlink r:id="rId28" w:history="1">
        <w:r>
          <w:rPr>
            <w:color w:val="0000FF"/>
          </w:rPr>
          <w:t>N 404-п</w:t>
        </w:r>
      </w:hyperlink>
      <w:r>
        <w:t xml:space="preserve">, от 13.10.2017 </w:t>
      </w:r>
      <w:hyperlink r:id="rId29" w:history="1">
        <w:r>
          <w:rPr>
            <w:color w:val="0000FF"/>
          </w:rPr>
          <w:t>N 390-п</w:t>
        </w:r>
      </w:hyperlink>
      <w:r>
        <w:t>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2. Определить Департамент недропользования и природных ресурсов Ханты-Мансийского автономного округа - Югры ответственным исполнителем государственной </w:t>
      </w:r>
      <w:hyperlink w:anchor="P59" w:history="1">
        <w:r>
          <w:rPr>
            <w:color w:val="0000FF"/>
          </w:rPr>
          <w:t>программы</w:t>
        </w:r>
      </w:hyperlink>
      <w:r>
        <w:t>.</w:t>
      </w:r>
    </w:p>
    <w:p w:rsidR="00CE72A9" w:rsidRDefault="00CE72A9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24.03.2017 N 102-п)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CE72A9" w:rsidRDefault="00384028">
      <w:pPr>
        <w:pStyle w:val="ConsPlusNormal"/>
        <w:spacing w:before="220"/>
        <w:ind w:firstLine="540"/>
        <w:jc w:val="both"/>
      </w:pPr>
      <w:hyperlink r:id="rId31" w:history="1">
        <w:r w:rsidR="00CE72A9">
          <w:rPr>
            <w:color w:val="0000FF"/>
          </w:rPr>
          <w:t>постановление</w:t>
        </w:r>
      </w:hyperlink>
      <w:r w:rsidR="00CE72A9">
        <w:t xml:space="preserve"> Правительства Ханты-Мансийского автономного округа - Югры от 19 октября 2010 года N 266-п "О целевой программе Ханты-Мансийского автономного округа - Югры "Социально-экономическое развитие коренных малочисленных народов Севера Ханты-Мансийского автономного округа - Югры" в 2011 - 2013 годах";</w:t>
      </w:r>
    </w:p>
    <w:p w:rsidR="00CE72A9" w:rsidRDefault="00384028">
      <w:pPr>
        <w:pStyle w:val="ConsPlusNormal"/>
        <w:spacing w:before="220"/>
        <w:ind w:firstLine="540"/>
        <w:jc w:val="both"/>
      </w:pPr>
      <w:hyperlink r:id="rId32" w:history="1">
        <w:proofErr w:type="gramStart"/>
        <w:r w:rsidR="00CE72A9">
          <w:rPr>
            <w:color w:val="0000FF"/>
          </w:rPr>
          <w:t>постановление</w:t>
        </w:r>
      </w:hyperlink>
      <w:r w:rsidR="00CE72A9">
        <w:t xml:space="preserve"> Правительства Ханты-Мансийского автономного округа - Югры от 26 ноября 2010 года N 318-п "О внесении изменений в приложение к постановлению Правительства Ханты-Мансийского автономного округа - Югры от 19 октября 2010 года N 266-п "О целевой программе Ханты-Мансийского автономного округа - Югры "Социально-экономическое развитие коренных малочисленных народов Севера Ханты-Мансийского автономного округа - Югры в 2011 - 2013 годах";</w:t>
      </w:r>
      <w:proofErr w:type="gramEnd"/>
    </w:p>
    <w:p w:rsidR="00CE72A9" w:rsidRDefault="00384028">
      <w:pPr>
        <w:pStyle w:val="ConsPlusNormal"/>
        <w:spacing w:before="220"/>
        <w:ind w:firstLine="540"/>
        <w:jc w:val="both"/>
      </w:pPr>
      <w:hyperlink r:id="rId33" w:history="1">
        <w:proofErr w:type="gramStart"/>
        <w:r w:rsidR="00CE72A9">
          <w:rPr>
            <w:color w:val="0000FF"/>
          </w:rPr>
          <w:t>постановление</w:t>
        </w:r>
      </w:hyperlink>
      <w:r w:rsidR="00CE72A9">
        <w:t xml:space="preserve"> Правительства Ханты-Мансийского автономного округа - Югры от 13 мая </w:t>
      </w:r>
      <w:r w:rsidR="00CE72A9">
        <w:lastRenderedPageBreak/>
        <w:t>2011 года N 166-п "О внесении изменений в постановление Правительства Ханты-Мансийского автономного округа - Югры от 19 октября 2010 года N 266-п "О целевой программе Ханты-Мансийского автономного округа - Югры "Социально-экономическое развитие коренных малочисленных народов Севера Ханты-Мансийского автономного округа - Югры в 2011 - 2013 годах";</w:t>
      </w:r>
      <w:proofErr w:type="gramEnd"/>
    </w:p>
    <w:p w:rsidR="00CE72A9" w:rsidRDefault="00384028">
      <w:pPr>
        <w:pStyle w:val="ConsPlusNormal"/>
        <w:spacing w:before="220"/>
        <w:ind w:firstLine="540"/>
        <w:jc w:val="both"/>
      </w:pPr>
      <w:hyperlink r:id="rId34" w:history="1">
        <w:proofErr w:type="gramStart"/>
        <w:r w:rsidR="00CE72A9">
          <w:rPr>
            <w:color w:val="0000FF"/>
          </w:rPr>
          <w:t>постановление</w:t>
        </w:r>
      </w:hyperlink>
      <w:r w:rsidR="00CE72A9">
        <w:t xml:space="preserve"> Правительства Ханты-Мансийского автономного округа - Югры от 16 ноября 2011 года N 428-п "О внесении изменений в приложение к постановлению Правительства Ханты-Мансийского автономного округа - Югры от 19 октября 2010 года N 266-п "О целевой программе Ханты-Мансийского автономного округа - Югры "Социально-экономическое развитие коренных малочисленных народов Севера Ханты-Мансийского автономного округа - Югры" в 2011 - 2013 годах";</w:t>
      </w:r>
      <w:proofErr w:type="gramEnd"/>
    </w:p>
    <w:p w:rsidR="00CE72A9" w:rsidRDefault="00384028">
      <w:pPr>
        <w:pStyle w:val="ConsPlusNormal"/>
        <w:spacing w:before="220"/>
        <w:ind w:firstLine="540"/>
        <w:jc w:val="both"/>
      </w:pPr>
      <w:hyperlink r:id="rId35" w:history="1">
        <w:proofErr w:type="gramStart"/>
        <w:r w:rsidR="00CE72A9">
          <w:rPr>
            <w:color w:val="0000FF"/>
          </w:rPr>
          <w:t>постановление</w:t>
        </w:r>
      </w:hyperlink>
      <w:r w:rsidR="00CE72A9">
        <w:t xml:space="preserve"> Правительства Ханты-Мансийского автономного округа - Югры от 1 июня 2012 года N 188-п "О внесении изменений в приложение к постановлению Правительства Ханты-Мансийского автономного округа - Югры от 19 октября 2010 года N 266-п "О целевой программе Ханты-Мансийского автономного округа - Югры "Социально-экономическое развитие коренных малочисленных народов Севера Ханты-Мансийского автономного округа - Югры" в 2011 - 2013 годах";</w:t>
      </w:r>
      <w:proofErr w:type="gramEnd"/>
    </w:p>
    <w:p w:rsidR="00CE72A9" w:rsidRDefault="00384028">
      <w:pPr>
        <w:pStyle w:val="ConsPlusNormal"/>
        <w:spacing w:before="220"/>
        <w:ind w:firstLine="540"/>
        <w:jc w:val="both"/>
      </w:pPr>
      <w:hyperlink r:id="rId36" w:history="1">
        <w:proofErr w:type="gramStart"/>
        <w:r w:rsidR="00CE72A9">
          <w:rPr>
            <w:color w:val="0000FF"/>
          </w:rPr>
          <w:t>постановление</w:t>
        </w:r>
      </w:hyperlink>
      <w:r w:rsidR="00CE72A9">
        <w:t xml:space="preserve"> Правительства Ханты-Мансийского автономного округа - Югры от 22 сентября 2012 года N 342-п "О внесении изменений в приложение к постановлению Правительства Ханты-Мансийского автономного округа - Югры от 19 октября 2010 года N 266-п "О целевой программе Ханты-Мансийского автономного округа - Югры "Социально-экономическое развитие коренных малочисленных народов Севера Ханты-Мансийского автономного округа - Югры" в 2011 - 2013 годах";</w:t>
      </w:r>
      <w:proofErr w:type="gramEnd"/>
    </w:p>
    <w:p w:rsidR="00CE72A9" w:rsidRDefault="00384028">
      <w:pPr>
        <w:pStyle w:val="ConsPlusNormal"/>
        <w:spacing w:before="220"/>
        <w:ind w:firstLine="540"/>
        <w:jc w:val="both"/>
      </w:pPr>
      <w:hyperlink r:id="rId37" w:history="1">
        <w:proofErr w:type="gramStart"/>
        <w:r w:rsidR="00CE72A9">
          <w:rPr>
            <w:color w:val="0000FF"/>
          </w:rPr>
          <w:t>постановление</w:t>
        </w:r>
      </w:hyperlink>
      <w:r w:rsidR="00CE72A9">
        <w:t xml:space="preserve"> Правительства Ханты-Мансийского автономного округа - Югры от 29 октября 2012 года N 423-п "О внесении изменений в постановление Правительства Ханты-Мансийского автономного округа - Югры от 19 октября 2010 года N 266-п "О целевой программе Ханты-Мансийского автономного округа - Югры "Социально-экономическое развитие коренных малочисленных народов Севера Ханты-Мансийского автономного округа - Югры" в 2011 - 2013 годах";</w:t>
      </w:r>
      <w:proofErr w:type="gramEnd"/>
    </w:p>
    <w:p w:rsidR="00CE72A9" w:rsidRDefault="00384028">
      <w:pPr>
        <w:pStyle w:val="ConsPlusNormal"/>
        <w:spacing w:before="220"/>
        <w:ind w:firstLine="540"/>
        <w:jc w:val="both"/>
      </w:pPr>
      <w:hyperlink r:id="rId38" w:history="1">
        <w:proofErr w:type="gramStart"/>
        <w:r w:rsidR="00CE72A9">
          <w:rPr>
            <w:color w:val="0000FF"/>
          </w:rPr>
          <w:t>постановление</w:t>
        </w:r>
      </w:hyperlink>
      <w:r w:rsidR="00CE72A9">
        <w:t xml:space="preserve"> Правительства Ханты-Мансийского автономного округа - Югры от 24 ноября 2012 года N 474-п "О внесении изменений в приложение к постановлению Правительства Ханты-Мансийского автономного округа - Югры от 19 октября 2010 года N 266-п "О целевой программе Ханты-Мансийского автономного округа - Югры "Социально-экономическое развитие коренных малочисленных народов Севера Ханты-Мансийского автономного округа - Югры" в 2011 - 2013 годах и на период до 2015 года";</w:t>
      </w:r>
      <w:proofErr w:type="gramEnd"/>
    </w:p>
    <w:p w:rsidR="00CE72A9" w:rsidRDefault="00384028">
      <w:pPr>
        <w:pStyle w:val="ConsPlusNormal"/>
        <w:spacing w:before="220"/>
        <w:ind w:firstLine="540"/>
        <w:jc w:val="both"/>
      </w:pPr>
      <w:hyperlink r:id="rId39" w:history="1">
        <w:r w:rsidR="00CE72A9">
          <w:rPr>
            <w:color w:val="0000FF"/>
          </w:rPr>
          <w:t>пункт 17</w:t>
        </w:r>
      </w:hyperlink>
      <w:r w:rsidR="00CE72A9">
        <w:t xml:space="preserve"> постановления Правительства Ханты-Мансийского автономного округа - Югры от 7 декабря 2012 года N 495-п "О внесении изменений в некоторые постановления Правительства Ханты-Мансийского автономного округа - Югры";</w:t>
      </w:r>
    </w:p>
    <w:p w:rsidR="00CE72A9" w:rsidRDefault="00384028">
      <w:pPr>
        <w:pStyle w:val="ConsPlusNormal"/>
        <w:spacing w:before="220"/>
        <w:ind w:firstLine="540"/>
        <w:jc w:val="both"/>
      </w:pPr>
      <w:hyperlink r:id="rId40" w:history="1">
        <w:proofErr w:type="gramStart"/>
        <w:r w:rsidR="00CE72A9">
          <w:rPr>
            <w:color w:val="0000FF"/>
          </w:rPr>
          <w:t>постановление</w:t>
        </w:r>
      </w:hyperlink>
      <w:r w:rsidR="00CE72A9">
        <w:t xml:space="preserve"> Правительства Ханты-Мансийского автономного округа - Югры от 22 декабря 2012 года N 522-п "О внесении изменений в приложение к постановлению Правительства Ханты-Мансийского автономного округа - Югры от 19 октября 2010 года N 266-п "О целевой программе Ханты-Мансийского автономного округа - Югры "Социально-экономическое развитие коренных малочисленных народов Севера Ханты-Мансийского автономного округа - Югры" в 2011 - 2013 годах и на период до 2015 года";</w:t>
      </w:r>
      <w:proofErr w:type="gramEnd"/>
    </w:p>
    <w:p w:rsidR="00CE72A9" w:rsidRDefault="00384028">
      <w:pPr>
        <w:pStyle w:val="ConsPlusNormal"/>
        <w:spacing w:before="220"/>
        <w:ind w:firstLine="540"/>
        <w:jc w:val="both"/>
      </w:pPr>
      <w:hyperlink r:id="rId41" w:history="1">
        <w:r w:rsidR="00CE72A9">
          <w:rPr>
            <w:color w:val="0000FF"/>
          </w:rPr>
          <w:t>пункт 3</w:t>
        </w:r>
      </w:hyperlink>
      <w:r w:rsidR="00CE72A9">
        <w:t xml:space="preserve"> постановления Правительства Ханты-Мансийского автономного округа - Югры от 7 марта 2013 года N 75-п "О внесении изменений в некоторые постановления Правительства Ханты-Мансийского автономного округа - Югры";</w:t>
      </w:r>
    </w:p>
    <w:p w:rsidR="00CE72A9" w:rsidRDefault="00384028">
      <w:pPr>
        <w:pStyle w:val="ConsPlusNormal"/>
        <w:spacing w:before="220"/>
        <w:ind w:firstLine="540"/>
        <w:jc w:val="both"/>
      </w:pPr>
      <w:hyperlink r:id="rId42" w:history="1">
        <w:proofErr w:type="gramStart"/>
        <w:r w:rsidR="00CE72A9">
          <w:rPr>
            <w:color w:val="0000FF"/>
          </w:rPr>
          <w:t>постановление</w:t>
        </w:r>
      </w:hyperlink>
      <w:r w:rsidR="00CE72A9">
        <w:t xml:space="preserve"> Правительства Ханты-Мансийского автономного округа - Югры от 5 апреля 2013 года N 110-п "О внесении изменений в приложение к постановлению Правительства Ханты-Мансийского автономного округа - Югры от 19 октября 2010 года N 266-п "О целевой программе Ханты-Мансийского автономного округа - Югры "Социально-экономическое развитие коренных малочисленных народов Севера Ханты-Мансийского автономного округа - Югры в 2011 - 2013 годах и на период до 2015 года" и</w:t>
      </w:r>
      <w:proofErr w:type="gramEnd"/>
      <w:r w:rsidR="00CE72A9">
        <w:t xml:space="preserve"> признании </w:t>
      </w:r>
      <w:proofErr w:type="gramStart"/>
      <w:r w:rsidR="00CE72A9">
        <w:t>утратившими</w:t>
      </w:r>
      <w:proofErr w:type="gramEnd"/>
      <w:r w:rsidR="00CE72A9">
        <w:t xml:space="preserve"> силу некоторых постановлений Правительства Ханты-Мансийского автономного округа - Югры";</w:t>
      </w:r>
    </w:p>
    <w:p w:rsidR="00CE72A9" w:rsidRDefault="00384028">
      <w:pPr>
        <w:pStyle w:val="ConsPlusNormal"/>
        <w:spacing w:before="220"/>
        <w:ind w:firstLine="540"/>
        <w:jc w:val="both"/>
      </w:pPr>
      <w:hyperlink r:id="rId43" w:history="1">
        <w:proofErr w:type="gramStart"/>
        <w:r w:rsidR="00CE72A9">
          <w:rPr>
            <w:color w:val="0000FF"/>
          </w:rPr>
          <w:t>постановление</w:t>
        </w:r>
      </w:hyperlink>
      <w:r w:rsidR="00CE72A9">
        <w:t xml:space="preserve"> Правительства Ханты-Мансийского автономного округа - Югры 19 апреля 2013 года N 150-п "О внесении изменений в приложение к постановлению Правительства Ханты-Мансийского автономного округа - Югры от 19 октября 2010 года N 266-п "О целевой программе Ханты-Мансийского автономного округа - Югры "Социально-экономическое развитие коренных малочисленных народов Севера Ханты-Мансийского автономного округа - Югры" в 2011 - 2013 годах и на период до 2015 года";</w:t>
      </w:r>
      <w:proofErr w:type="gramEnd"/>
    </w:p>
    <w:p w:rsidR="00CE72A9" w:rsidRDefault="00384028">
      <w:pPr>
        <w:pStyle w:val="ConsPlusNormal"/>
        <w:spacing w:before="220"/>
        <w:ind w:firstLine="540"/>
        <w:jc w:val="both"/>
      </w:pPr>
      <w:hyperlink r:id="rId44" w:history="1">
        <w:r w:rsidR="00CE72A9">
          <w:rPr>
            <w:color w:val="0000FF"/>
          </w:rPr>
          <w:t>пункт 13</w:t>
        </w:r>
      </w:hyperlink>
      <w:r w:rsidR="00CE72A9">
        <w:t xml:space="preserve"> постановления Правительства Ханты-Мансийского автономного округа - Югры от 9 августа 2013 года N 305-п "О внесении изменений в некоторые постановления Правительства Ханты-Мансийского автономного округа - Югры".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Рекомендовать органам местного самоуправления Ханты-Мансийского автономного округа - Югры разработать и принять аналогичные муниципальные программы, направленные на обеспечение устойчивого социально-экономического развития коренных малочисленных народов Севера Ханты-Мансийского автономного округа - Югры, и предусмотреть в местных бюджетах средства на их реализацию.</w:t>
      </w:r>
      <w:proofErr w:type="gramEnd"/>
    </w:p>
    <w:p w:rsidR="00CE72A9" w:rsidRDefault="00CE72A9">
      <w:pPr>
        <w:pStyle w:val="ConsPlusNormal"/>
        <w:spacing w:before="220"/>
        <w:ind w:firstLine="540"/>
        <w:jc w:val="both"/>
      </w:pPr>
      <w:bookmarkStart w:id="2" w:name="P42"/>
      <w:bookmarkEnd w:id="2"/>
      <w:r>
        <w:t xml:space="preserve">5. Утратил силу с 1 января 2016 года.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13.11.2015 N 404-п.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right"/>
      </w:pPr>
      <w:r>
        <w:t>Губернатор</w:t>
      </w:r>
    </w:p>
    <w:p w:rsidR="00CE72A9" w:rsidRDefault="00CE72A9">
      <w:pPr>
        <w:pStyle w:val="ConsPlusNormal"/>
        <w:jc w:val="right"/>
      </w:pPr>
      <w:r>
        <w:t>Ханты-Мансийского</w:t>
      </w:r>
    </w:p>
    <w:p w:rsidR="00CE72A9" w:rsidRDefault="00CE72A9">
      <w:pPr>
        <w:pStyle w:val="ConsPlusNormal"/>
        <w:jc w:val="right"/>
      </w:pPr>
      <w:r>
        <w:t>автономного округа - Югры</w:t>
      </w:r>
    </w:p>
    <w:p w:rsidR="00CE72A9" w:rsidRDefault="00CE72A9">
      <w:pPr>
        <w:pStyle w:val="ConsPlusNormal"/>
        <w:jc w:val="right"/>
      </w:pPr>
      <w:r>
        <w:t>Н.В.КОМАРОВА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right"/>
        <w:outlineLvl w:val="0"/>
      </w:pPr>
      <w:r>
        <w:t>Приложение</w:t>
      </w:r>
    </w:p>
    <w:p w:rsidR="00CE72A9" w:rsidRDefault="00CE72A9">
      <w:pPr>
        <w:pStyle w:val="ConsPlusNormal"/>
        <w:jc w:val="right"/>
      </w:pPr>
      <w:r>
        <w:t>к постановлению Правительства</w:t>
      </w:r>
    </w:p>
    <w:p w:rsidR="00CE72A9" w:rsidRDefault="00CE72A9">
      <w:pPr>
        <w:pStyle w:val="ConsPlusNormal"/>
        <w:jc w:val="right"/>
      </w:pPr>
      <w:r>
        <w:t>Ханты-Мансийского</w:t>
      </w:r>
    </w:p>
    <w:p w:rsidR="00CE72A9" w:rsidRDefault="00CE72A9">
      <w:pPr>
        <w:pStyle w:val="ConsPlusNormal"/>
        <w:jc w:val="right"/>
      </w:pPr>
      <w:r>
        <w:t>автономного округа - Югры</w:t>
      </w:r>
    </w:p>
    <w:p w:rsidR="00CE72A9" w:rsidRDefault="00CE72A9">
      <w:pPr>
        <w:pStyle w:val="ConsPlusNormal"/>
        <w:jc w:val="right"/>
      </w:pPr>
      <w:r>
        <w:t>от 3 октября 2013 года N 398-п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Title"/>
        <w:jc w:val="center"/>
      </w:pPr>
      <w:bookmarkStart w:id="3" w:name="P59"/>
      <w:bookmarkEnd w:id="3"/>
      <w:r>
        <w:t>ГОСУДАРСТВЕННАЯ ПРОГРАММА</w:t>
      </w:r>
    </w:p>
    <w:p w:rsidR="00CE72A9" w:rsidRDefault="00CE72A9">
      <w:pPr>
        <w:pStyle w:val="ConsPlusTitle"/>
        <w:jc w:val="center"/>
      </w:pPr>
      <w:r>
        <w:t>ХАНТЫ-МАНСИЙСКОГО АВТОНОМНОГО ОКРУГА - ЮГРЫ</w:t>
      </w:r>
    </w:p>
    <w:p w:rsidR="00CE72A9" w:rsidRDefault="00CE72A9">
      <w:pPr>
        <w:pStyle w:val="ConsPlusTitle"/>
        <w:jc w:val="center"/>
      </w:pPr>
      <w:r>
        <w:t>"СОЦИАЛЬНО-ЭКОНОМИЧЕСКОЕ РАЗВИТИЕ КОРЕННЫХ МАЛОЧИСЛЕННЫХ</w:t>
      </w:r>
    </w:p>
    <w:p w:rsidR="00CE72A9" w:rsidRDefault="00CE72A9">
      <w:pPr>
        <w:pStyle w:val="ConsPlusTitle"/>
        <w:jc w:val="center"/>
      </w:pPr>
      <w:r>
        <w:t>НАРОДОВ СЕВЕРА ХАНТЫ-МАНСИЙСКОГО АВТОНОМНОГО ОКРУГА - ЮГРЫ</w:t>
      </w:r>
    </w:p>
    <w:p w:rsidR="00CE72A9" w:rsidRDefault="00CE72A9">
      <w:pPr>
        <w:pStyle w:val="ConsPlusTitle"/>
        <w:jc w:val="center"/>
      </w:pPr>
      <w:r>
        <w:t>НА 2018 - 2025 ГОДЫ И НА ПЕРИОД ДО 2030 ГОДА"</w:t>
      </w:r>
    </w:p>
    <w:p w:rsidR="00CE72A9" w:rsidRDefault="00CE72A9">
      <w:pPr>
        <w:pStyle w:val="ConsPlusTitle"/>
        <w:jc w:val="center"/>
      </w:pPr>
      <w:r>
        <w:t>(ДАЛЕЕ - ГОСУДАРСТВЕННАЯ ПРОГРАММА)</w:t>
      </w:r>
    </w:p>
    <w:p w:rsidR="00CE72A9" w:rsidRDefault="00CE72A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E72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72A9" w:rsidRDefault="00CE72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72A9" w:rsidRDefault="00CE72A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21.03.2014 </w:t>
            </w:r>
            <w:hyperlink r:id="rId46" w:history="1">
              <w:r>
                <w:rPr>
                  <w:color w:val="0000FF"/>
                </w:rPr>
                <w:t>N 98-п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E72A9" w:rsidRDefault="00CE72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30.04.2014 </w:t>
            </w:r>
            <w:hyperlink r:id="rId47" w:history="1">
              <w:r>
                <w:rPr>
                  <w:color w:val="0000FF"/>
                </w:rPr>
                <w:t>N 160-п</w:t>
              </w:r>
            </w:hyperlink>
            <w:r>
              <w:rPr>
                <w:color w:val="392C69"/>
              </w:rPr>
              <w:t xml:space="preserve">, от 12.09.2014 </w:t>
            </w:r>
            <w:hyperlink r:id="rId48" w:history="1">
              <w:r>
                <w:rPr>
                  <w:color w:val="0000FF"/>
                </w:rPr>
                <w:t>N 343-п</w:t>
              </w:r>
            </w:hyperlink>
            <w:r>
              <w:rPr>
                <w:color w:val="392C69"/>
              </w:rPr>
              <w:t xml:space="preserve">, от 31.10.2014 </w:t>
            </w:r>
            <w:hyperlink r:id="rId49" w:history="1">
              <w:r>
                <w:rPr>
                  <w:color w:val="0000FF"/>
                </w:rPr>
                <w:t>N 401-п</w:t>
              </w:r>
            </w:hyperlink>
            <w:r>
              <w:rPr>
                <w:color w:val="392C69"/>
              </w:rPr>
              <w:t>,</w:t>
            </w:r>
          </w:p>
          <w:p w:rsidR="00CE72A9" w:rsidRDefault="00CE72A9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26.12.2014 </w:t>
            </w:r>
            <w:hyperlink r:id="rId50" w:history="1">
              <w:r>
                <w:rPr>
                  <w:color w:val="0000FF"/>
                </w:rPr>
                <w:t>N 525-п</w:t>
              </w:r>
            </w:hyperlink>
            <w:r>
              <w:rPr>
                <w:color w:val="392C69"/>
              </w:rPr>
              <w:t xml:space="preserve">, от 17.07.2015 </w:t>
            </w:r>
            <w:hyperlink r:id="rId51" w:history="1">
              <w:r>
                <w:rPr>
                  <w:color w:val="0000FF"/>
                </w:rPr>
                <w:t>N 230-п</w:t>
              </w:r>
            </w:hyperlink>
            <w:r>
              <w:rPr>
                <w:color w:val="392C69"/>
              </w:rPr>
              <w:t xml:space="preserve">, от 28.08.2015 </w:t>
            </w:r>
            <w:hyperlink r:id="rId52" w:history="1">
              <w:r>
                <w:rPr>
                  <w:color w:val="0000FF"/>
                </w:rPr>
                <w:t>N 299-п</w:t>
              </w:r>
            </w:hyperlink>
            <w:r>
              <w:rPr>
                <w:color w:val="392C69"/>
              </w:rPr>
              <w:t>,</w:t>
            </w:r>
          </w:p>
          <w:p w:rsidR="00CE72A9" w:rsidRDefault="00CE72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13.11.2015 </w:t>
            </w:r>
            <w:hyperlink r:id="rId53" w:history="1">
              <w:r>
                <w:rPr>
                  <w:color w:val="0000FF"/>
                </w:rPr>
                <w:t>N 404-п</w:t>
              </w:r>
            </w:hyperlink>
            <w:r>
              <w:rPr>
                <w:color w:val="392C69"/>
              </w:rPr>
              <w:t xml:space="preserve">, от 11.12.2015 </w:t>
            </w:r>
            <w:hyperlink r:id="rId54" w:history="1">
              <w:r>
                <w:rPr>
                  <w:color w:val="0000FF"/>
                </w:rPr>
                <w:t>N 454-п</w:t>
              </w:r>
            </w:hyperlink>
            <w:r>
              <w:rPr>
                <w:color w:val="392C69"/>
              </w:rPr>
              <w:t xml:space="preserve">, от 12.02.2016 </w:t>
            </w:r>
            <w:hyperlink r:id="rId55" w:history="1">
              <w:r>
                <w:rPr>
                  <w:color w:val="0000FF"/>
                </w:rPr>
                <w:t>N 28-п</w:t>
              </w:r>
            </w:hyperlink>
            <w:r>
              <w:rPr>
                <w:color w:val="392C69"/>
              </w:rPr>
              <w:t>,</w:t>
            </w:r>
          </w:p>
          <w:p w:rsidR="00CE72A9" w:rsidRDefault="00CE72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22.04.2016 </w:t>
            </w:r>
            <w:hyperlink r:id="rId56" w:history="1">
              <w:r>
                <w:rPr>
                  <w:color w:val="0000FF"/>
                </w:rPr>
                <w:t>N 121-п</w:t>
              </w:r>
            </w:hyperlink>
            <w:r>
              <w:rPr>
                <w:color w:val="392C69"/>
              </w:rPr>
              <w:t xml:space="preserve">, от 22.07.2016 </w:t>
            </w:r>
            <w:hyperlink r:id="rId57" w:history="1">
              <w:r>
                <w:rPr>
                  <w:color w:val="0000FF"/>
                </w:rPr>
                <w:t>N 267-п</w:t>
              </w:r>
            </w:hyperlink>
            <w:r>
              <w:rPr>
                <w:color w:val="392C69"/>
              </w:rPr>
              <w:t xml:space="preserve">, от 28.10.2016 </w:t>
            </w:r>
            <w:hyperlink r:id="rId58" w:history="1">
              <w:r>
                <w:rPr>
                  <w:color w:val="0000FF"/>
                </w:rPr>
                <w:t>N 425-п</w:t>
              </w:r>
            </w:hyperlink>
            <w:r>
              <w:rPr>
                <w:color w:val="392C69"/>
              </w:rPr>
              <w:t>,</w:t>
            </w:r>
          </w:p>
          <w:p w:rsidR="00CE72A9" w:rsidRDefault="00CE72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13.01.2017 </w:t>
            </w:r>
            <w:hyperlink r:id="rId59" w:history="1">
              <w:r>
                <w:rPr>
                  <w:color w:val="0000FF"/>
                </w:rPr>
                <w:t>N 5-п</w:t>
              </w:r>
            </w:hyperlink>
            <w:r>
              <w:rPr>
                <w:color w:val="392C69"/>
              </w:rPr>
              <w:t xml:space="preserve">, от 24.03.2017 </w:t>
            </w:r>
            <w:hyperlink r:id="rId60" w:history="1">
              <w:r>
                <w:rPr>
                  <w:color w:val="0000FF"/>
                </w:rPr>
                <w:t>N 102-п</w:t>
              </w:r>
            </w:hyperlink>
            <w:r>
              <w:rPr>
                <w:color w:val="392C69"/>
              </w:rPr>
              <w:t xml:space="preserve">, от 21.07.2017 </w:t>
            </w:r>
            <w:hyperlink r:id="rId61" w:history="1">
              <w:r>
                <w:rPr>
                  <w:color w:val="0000FF"/>
                </w:rPr>
                <w:t>N 281-п</w:t>
              </w:r>
            </w:hyperlink>
            <w:r>
              <w:rPr>
                <w:color w:val="392C69"/>
              </w:rPr>
              <w:t>,</w:t>
            </w:r>
          </w:p>
          <w:p w:rsidR="00CE72A9" w:rsidRDefault="00CE72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11.08.2017 </w:t>
            </w:r>
            <w:hyperlink r:id="rId62" w:history="1">
              <w:r>
                <w:rPr>
                  <w:color w:val="0000FF"/>
                </w:rPr>
                <w:t>N 308-п</w:t>
              </w:r>
            </w:hyperlink>
            <w:r>
              <w:rPr>
                <w:color w:val="392C69"/>
              </w:rPr>
              <w:t xml:space="preserve">, от 13.10.2017 </w:t>
            </w:r>
            <w:hyperlink r:id="rId63" w:history="1">
              <w:r>
                <w:rPr>
                  <w:color w:val="0000FF"/>
                </w:rPr>
                <w:t>N 390-п</w:t>
              </w:r>
            </w:hyperlink>
            <w:r>
              <w:rPr>
                <w:color w:val="392C69"/>
              </w:rPr>
              <w:t xml:space="preserve">, от 15.12.2017 </w:t>
            </w:r>
            <w:hyperlink r:id="rId64" w:history="1">
              <w:r>
                <w:rPr>
                  <w:color w:val="0000FF"/>
                </w:rPr>
                <w:t>N 508-п</w:t>
              </w:r>
            </w:hyperlink>
            <w:r>
              <w:rPr>
                <w:color w:val="392C69"/>
              </w:rPr>
              <w:t>,</w:t>
            </w:r>
          </w:p>
          <w:p w:rsidR="00CE72A9" w:rsidRDefault="00CE72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30.03.2018 </w:t>
            </w:r>
            <w:hyperlink r:id="rId65" w:history="1">
              <w:r>
                <w:rPr>
                  <w:color w:val="0000FF"/>
                </w:rPr>
                <w:t>N 86-п</w:t>
              </w:r>
            </w:hyperlink>
            <w:r>
              <w:rPr>
                <w:color w:val="392C69"/>
              </w:rPr>
              <w:t xml:space="preserve">, от 20.04.2018 </w:t>
            </w:r>
            <w:hyperlink r:id="rId66" w:history="1">
              <w:r>
                <w:rPr>
                  <w:color w:val="0000FF"/>
                </w:rPr>
                <w:t>N 123-п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center"/>
        <w:outlineLvl w:val="1"/>
      </w:pPr>
      <w:bookmarkStart w:id="4" w:name="P75"/>
      <w:bookmarkEnd w:id="4"/>
      <w:r>
        <w:t>Паспорт государственной программы</w:t>
      </w:r>
    </w:p>
    <w:p w:rsidR="00CE72A9" w:rsidRDefault="00CE72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5"/>
        <w:gridCol w:w="6236"/>
      </w:tblGrid>
      <w:tr w:rsidR="00CE72A9">
        <w:tc>
          <w:tcPr>
            <w:tcW w:w="2805" w:type="dxa"/>
            <w:tcBorders>
              <w:bottom w:val="nil"/>
            </w:tcBorders>
          </w:tcPr>
          <w:p w:rsidR="00CE72A9" w:rsidRDefault="00CE72A9">
            <w:pPr>
              <w:pStyle w:val="ConsPlusNormal"/>
            </w:pPr>
            <w:r>
              <w:t>Наименование государственной 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CE72A9" w:rsidRDefault="00CE72A9">
            <w:pPr>
              <w:pStyle w:val="ConsPlusNormal"/>
            </w:pPr>
            <w:r>
              <w:t>Социально-экономическое развитие коренных малочисленных народов Севера Ханты-Мансийского автономного округа - Югры на 2018 - 2025 годы и на период до 2030 года</w:t>
            </w:r>
          </w:p>
        </w:tc>
      </w:tr>
      <w:tr w:rsidR="00CE72A9">
        <w:tc>
          <w:tcPr>
            <w:tcW w:w="9041" w:type="dxa"/>
            <w:gridSpan w:val="2"/>
            <w:tcBorders>
              <w:top w:val="nil"/>
            </w:tcBorders>
          </w:tcPr>
          <w:p w:rsidR="00CE72A9" w:rsidRDefault="00CE72A9">
            <w:pPr>
              <w:pStyle w:val="ConsPlusNormal"/>
              <w:jc w:val="both"/>
            </w:pPr>
            <w:r>
              <w:t xml:space="preserve">(в ред. постановлений Правительства ХМАО - Югры от 13.11.2015 </w:t>
            </w:r>
            <w:hyperlink r:id="rId67" w:history="1">
              <w:r>
                <w:rPr>
                  <w:color w:val="0000FF"/>
                </w:rPr>
                <w:t>N 404-п</w:t>
              </w:r>
            </w:hyperlink>
            <w:r>
              <w:t xml:space="preserve">, от 13.10.2017 </w:t>
            </w:r>
            <w:hyperlink r:id="rId68" w:history="1">
              <w:r>
                <w:rPr>
                  <w:color w:val="0000FF"/>
                </w:rPr>
                <w:t>N 390-п</w:t>
              </w:r>
            </w:hyperlink>
            <w:r>
              <w:t>)</w:t>
            </w:r>
          </w:p>
        </w:tc>
      </w:tr>
      <w:tr w:rsidR="00CE72A9">
        <w:tc>
          <w:tcPr>
            <w:tcW w:w="2805" w:type="dxa"/>
            <w:tcBorders>
              <w:bottom w:val="nil"/>
            </w:tcBorders>
          </w:tcPr>
          <w:p w:rsidR="00CE72A9" w:rsidRDefault="00CE72A9">
            <w:pPr>
              <w:pStyle w:val="ConsPlusNormal"/>
            </w:pPr>
            <w:r>
              <w:t>Дата утверждения государственной программы (наименование и номер соответствующего нормативного правового акта)</w:t>
            </w:r>
          </w:p>
        </w:tc>
        <w:tc>
          <w:tcPr>
            <w:tcW w:w="6236" w:type="dxa"/>
            <w:tcBorders>
              <w:bottom w:val="nil"/>
            </w:tcBorders>
          </w:tcPr>
          <w:p w:rsidR="00CE72A9" w:rsidRDefault="00384028">
            <w:pPr>
              <w:pStyle w:val="ConsPlusNormal"/>
              <w:jc w:val="both"/>
            </w:pPr>
            <w:hyperlink r:id="rId69" w:history="1">
              <w:proofErr w:type="gramStart"/>
              <w:r w:rsidR="00CE72A9">
                <w:rPr>
                  <w:color w:val="0000FF"/>
                </w:rPr>
                <w:t>постановление</w:t>
              </w:r>
            </w:hyperlink>
            <w:r w:rsidR="00CE72A9">
              <w:t xml:space="preserve"> Правительства Ханты-Мансийского автономного округа - Югры от 13 ноября 2015 года N 404-п "О внесении изменений в постановление Правительства Ханты-Мансийского автономного округа - Югры от 3 октября 2013 года N 398-п "О государственной программе Ханты-Мансийского автономного округа - Югры "Социально-экономическое развитие коренных малочисленных народов Севера Ханты-Мансийского автономного округа - Югры на 2016 - 2020 годы"</w:t>
            </w:r>
            <w:proofErr w:type="gramEnd"/>
          </w:p>
        </w:tc>
      </w:tr>
      <w:tr w:rsidR="00CE72A9">
        <w:tc>
          <w:tcPr>
            <w:tcW w:w="9041" w:type="dxa"/>
            <w:gridSpan w:val="2"/>
            <w:tcBorders>
              <w:top w:val="nil"/>
            </w:tcBorders>
          </w:tcPr>
          <w:p w:rsidR="00CE72A9" w:rsidRDefault="00CE72A9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28.10.2016 N 425-п)</w:t>
            </w:r>
          </w:p>
        </w:tc>
      </w:tr>
      <w:tr w:rsidR="00CE72A9">
        <w:tc>
          <w:tcPr>
            <w:tcW w:w="2805" w:type="dxa"/>
            <w:tcBorders>
              <w:bottom w:val="nil"/>
            </w:tcBorders>
          </w:tcPr>
          <w:p w:rsidR="00CE72A9" w:rsidRDefault="00CE72A9">
            <w:pPr>
              <w:pStyle w:val="ConsPlusNormal"/>
            </w:pPr>
            <w:r>
              <w:t>Ответственный исполнитель государственной 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CE72A9" w:rsidRDefault="00CE72A9">
            <w:pPr>
              <w:pStyle w:val="ConsPlusNormal"/>
            </w:pPr>
            <w:r>
              <w:t>Департамент недропользования и природных ресурсов Ханты-Мансийского автономного округа - Югры</w:t>
            </w:r>
          </w:p>
        </w:tc>
      </w:tr>
      <w:tr w:rsidR="00CE72A9">
        <w:tc>
          <w:tcPr>
            <w:tcW w:w="9041" w:type="dxa"/>
            <w:gridSpan w:val="2"/>
            <w:tcBorders>
              <w:top w:val="nil"/>
            </w:tcBorders>
          </w:tcPr>
          <w:p w:rsidR="00CE72A9" w:rsidRDefault="00CE72A9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24.03.2017 N 102-п)</w:t>
            </w:r>
          </w:p>
        </w:tc>
      </w:tr>
      <w:tr w:rsidR="00CE72A9">
        <w:tc>
          <w:tcPr>
            <w:tcW w:w="2805" w:type="dxa"/>
            <w:tcBorders>
              <w:bottom w:val="nil"/>
            </w:tcBorders>
          </w:tcPr>
          <w:p w:rsidR="00CE72A9" w:rsidRDefault="00CE72A9">
            <w:pPr>
              <w:pStyle w:val="ConsPlusNormal"/>
            </w:pPr>
            <w:r>
              <w:t>Соисполнители государственной 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CE72A9" w:rsidRDefault="00CE72A9">
            <w:pPr>
              <w:pStyle w:val="ConsPlusNormal"/>
            </w:pPr>
            <w:r>
              <w:t>Департамент образования и молодежной политики Ханты-Мансийского автономного округа - Югры;</w:t>
            </w:r>
          </w:p>
          <w:p w:rsidR="00CE72A9" w:rsidRDefault="00CE72A9">
            <w:pPr>
              <w:pStyle w:val="ConsPlusNormal"/>
            </w:pPr>
            <w:r>
              <w:t>Департамент социального развития Ханты-Мансийского автономного округа - Югры;</w:t>
            </w:r>
          </w:p>
          <w:p w:rsidR="00CE72A9" w:rsidRDefault="00CE72A9">
            <w:pPr>
              <w:pStyle w:val="ConsPlusNormal"/>
            </w:pPr>
            <w:r>
              <w:t>Департамент культуры Ханты-Мансийского автономного округа - Югры;</w:t>
            </w:r>
          </w:p>
          <w:p w:rsidR="00CE72A9" w:rsidRDefault="00CE72A9">
            <w:pPr>
              <w:pStyle w:val="ConsPlusNormal"/>
            </w:pPr>
            <w:r>
              <w:t>Департамент физической культуры и спорта Ханты-Мансийского автономного округа - Югры;</w:t>
            </w:r>
          </w:p>
          <w:p w:rsidR="00CE72A9" w:rsidRDefault="00CE72A9">
            <w:pPr>
              <w:pStyle w:val="ConsPlusNormal"/>
            </w:pPr>
            <w:r>
              <w:t>Ветеринарная служба Ханты-Мансийского автономного округа - Югры;</w:t>
            </w:r>
          </w:p>
          <w:p w:rsidR="00CE72A9" w:rsidRDefault="00CE72A9">
            <w:pPr>
              <w:pStyle w:val="ConsPlusNormal"/>
            </w:pPr>
            <w:r>
              <w:t>Служба государственной охраны объектов культурного наследия Ханты-Мансийского автономного округа - Югры;</w:t>
            </w:r>
          </w:p>
          <w:p w:rsidR="00CE72A9" w:rsidRDefault="00CE72A9">
            <w:pPr>
              <w:pStyle w:val="ConsPlusNormal"/>
            </w:pPr>
            <w:r>
              <w:t>Департамент общественных и внешних связей Ханты-Мансийского автономного округа - Югры</w:t>
            </w:r>
          </w:p>
        </w:tc>
      </w:tr>
      <w:tr w:rsidR="00CE72A9">
        <w:tc>
          <w:tcPr>
            <w:tcW w:w="9041" w:type="dxa"/>
            <w:gridSpan w:val="2"/>
            <w:tcBorders>
              <w:top w:val="nil"/>
            </w:tcBorders>
          </w:tcPr>
          <w:p w:rsidR="00CE72A9" w:rsidRDefault="00CE72A9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21.03.2014 N 98-п)</w:t>
            </w:r>
          </w:p>
        </w:tc>
      </w:tr>
      <w:tr w:rsidR="00CE72A9">
        <w:tblPrEx>
          <w:tblBorders>
            <w:insideH w:val="single" w:sz="4" w:space="0" w:color="auto"/>
          </w:tblBorders>
        </w:tblPrEx>
        <w:tc>
          <w:tcPr>
            <w:tcW w:w="2805" w:type="dxa"/>
          </w:tcPr>
          <w:p w:rsidR="00CE72A9" w:rsidRDefault="00CE72A9">
            <w:pPr>
              <w:pStyle w:val="ConsPlusNormal"/>
            </w:pPr>
            <w:r>
              <w:t>Цель государственной программы</w:t>
            </w:r>
          </w:p>
        </w:tc>
        <w:tc>
          <w:tcPr>
            <w:tcW w:w="6236" w:type="dxa"/>
          </w:tcPr>
          <w:p w:rsidR="00CE72A9" w:rsidRDefault="00CE72A9">
            <w:pPr>
              <w:pStyle w:val="ConsPlusNormal"/>
            </w:pPr>
            <w:r>
              <w:t xml:space="preserve">создание оптимальных условий для устойчивого экономического и социально-культурного развития коренных малочисленных народов Севера Ханты-Мансийского автономного округа - Югры (далее - коренные малочисленные </w:t>
            </w:r>
            <w:r>
              <w:lastRenderedPageBreak/>
              <w:t>народы) на основе рационального природопользования, укрепления социально-экономического потенциала, сохранения исконной среды обитания, традиционной культуры и быта, совершенствования системы государственной поддержки</w:t>
            </w:r>
          </w:p>
        </w:tc>
      </w:tr>
      <w:tr w:rsidR="00CE72A9">
        <w:tc>
          <w:tcPr>
            <w:tcW w:w="2805" w:type="dxa"/>
            <w:tcBorders>
              <w:bottom w:val="nil"/>
            </w:tcBorders>
          </w:tcPr>
          <w:p w:rsidR="00CE72A9" w:rsidRDefault="00CE72A9">
            <w:pPr>
              <w:pStyle w:val="ConsPlusNormal"/>
            </w:pPr>
            <w:r>
              <w:lastRenderedPageBreak/>
              <w:t>Задачи государственной 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CE72A9" w:rsidRDefault="00CE72A9">
            <w:pPr>
              <w:pStyle w:val="ConsPlusNormal"/>
            </w:pPr>
            <w:r>
              <w:t>содействие развитию экономики традиционных форм хозяйствования коренных малочисленных народов и, как следствие, увеличение занятости населения;</w:t>
            </w:r>
          </w:p>
          <w:p w:rsidR="00CE72A9" w:rsidRDefault="00CE72A9">
            <w:pPr>
              <w:pStyle w:val="ConsPlusNormal"/>
            </w:pPr>
            <w:r>
              <w:t xml:space="preserve">абзац исключен с 1 января 2016 года. - </w:t>
            </w:r>
            <w:hyperlink r:id="rId7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ХМАО - Югры от 13.11.2015 N 404-п;</w:t>
            </w:r>
          </w:p>
          <w:p w:rsidR="00CE72A9" w:rsidRDefault="00CE72A9">
            <w:pPr>
              <w:pStyle w:val="ConsPlusNormal"/>
            </w:pPr>
            <w:r>
              <w:t>повышение уровня и качества жизни коренных малочисленных народов;</w:t>
            </w:r>
          </w:p>
          <w:p w:rsidR="00CE72A9" w:rsidRDefault="00CE72A9">
            <w:pPr>
              <w:pStyle w:val="ConsPlusNormal"/>
            </w:pPr>
            <w:r>
              <w:t>возрождение и развитие самобытной культуры, языка и промыслов коренных малочисленных народов</w:t>
            </w:r>
          </w:p>
        </w:tc>
      </w:tr>
      <w:tr w:rsidR="00CE72A9">
        <w:tc>
          <w:tcPr>
            <w:tcW w:w="9041" w:type="dxa"/>
            <w:gridSpan w:val="2"/>
            <w:tcBorders>
              <w:top w:val="nil"/>
            </w:tcBorders>
          </w:tcPr>
          <w:p w:rsidR="00CE72A9" w:rsidRDefault="00CE72A9">
            <w:pPr>
              <w:pStyle w:val="ConsPlusNormal"/>
              <w:jc w:val="both"/>
            </w:pPr>
            <w:r>
              <w:t xml:space="preserve">(в ред. </w:t>
            </w:r>
            <w:hyperlink r:id="rId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13.11.2015 N 404-п)</w:t>
            </w:r>
          </w:p>
        </w:tc>
      </w:tr>
      <w:tr w:rsidR="00CE72A9">
        <w:tc>
          <w:tcPr>
            <w:tcW w:w="2805" w:type="dxa"/>
            <w:tcBorders>
              <w:bottom w:val="nil"/>
            </w:tcBorders>
          </w:tcPr>
          <w:p w:rsidR="00CE72A9" w:rsidRDefault="00CE72A9">
            <w:pPr>
              <w:pStyle w:val="ConsPlusNormal"/>
            </w:pPr>
            <w:r>
              <w:t>Подпрограммы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CE72A9" w:rsidRDefault="00384028">
            <w:pPr>
              <w:pStyle w:val="ConsPlusNormal"/>
              <w:jc w:val="both"/>
            </w:pPr>
            <w:hyperlink w:anchor="P522" w:history="1">
              <w:r w:rsidR="00CE72A9">
                <w:rPr>
                  <w:color w:val="0000FF"/>
                </w:rPr>
                <w:t>Подпрограмма I</w:t>
              </w:r>
            </w:hyperlink>
            <w:r w:rsidR="00CE72A9">
              <w:t>. "Развитие традиционного хозяйствования коренных малочисленных народов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жизни".</w:t>
            </w:r>
          </w:p>
          <w:p w:rsidR="00CE72A9" w:rsidRDefault="00384028">
            <w:pPr>
              <w:pStyle w:val="ConsPlusNormal"/>
              <w:jc w:val="both"/>
            </w:pPr>
            <w:hyperlink w:anchor="P649" w:history="1">
              <w:r w:rsidR="00CE72A9">
                <w:rPr>
                  <w:color w:val="0000FF"/>
                </w:rPr>
                <w:t>Подпрограмма II</w:t>
              </w:r>
            </w:hyperlink>
            <w:r w:rsidR="00CE72A9">
              <w:t>. "Содействие развитию традиционной культуры, фольклора и национальных ремесел, повышение уровня жизни и образования коренных малочисленных народов.</w:t>
            </w:r>
          </w:p>
        </w:tc>
      </w:tr>
      <w:tr w:rsidR="00CE72A9">
        <w:tc>
          <w:tcPr>
            <w:tcW w:w="9041" w:type="dxa"/>
            <w:gridSpan w:val="2"/>
            <w:tcBorders>
              <w:top w:val="nil"/>
            </w:tcBorders>
          </w:tcPr>
          <w:p w:rsidR="00CE72A9" w:rsidRDefault="00CE72A9">
            <w:pPr>
              <w:pStyle w:val="ConsPlusNormal"/>
              <w:jc w:val="both"/>
            </w:pPr>
            <w:r>
              <w:t xml:space="preserve">(в ред. </w:t>
            </w:r>
            <w:hyperlink r:id="rId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13.11.2015 N 404-п)</w:t>
            </w:r>
          </w:p>
        </w:tc>
      </w:tr>
      <w:tr w:rsidR="00CE72A9">
        <w:tc>
          <w:tcPr>
            <w:tcW w:w="2805" w:type="dxa"/>
            <w:tcBorders>
              <w:bottom w:val="nil"/>
            </w:tcBorders>
          </w:tcPr>
          <w:p w:rsidR="00CE72A9" w:rsidRDefault="00CE72A9">
            <w:pPr>
              <w:pStyle w:val="ConsPlusNormal"/>
            </w:pPr>
            <w:r>
              <w:t>Целевые показатели государственной 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CE72A9" w:rsidRDefault="00CE72A9">
            <w:pPr>
              <w:pStyle w:val="ConsPlusNormal"/>
              <w:ind w:firstLine="283"/>
              <w:jc w:val="both"/>
            </w:pPr>
            <w:r>
              <w:t xml:space="preserve">увеличение количества пользователей территориями традиционного природопользования с 4522 до 4790 человек (или на 5,9%), из них увеличение количества пользователей территориями традиционного природопользования из числа коренных малочисленных народов с 4120 до 4357 человек (или </w:t>
            </w:r>
            <w:proofErr w:type="gramStart"/>
            <w:r>
              <w:t>на</w:t>
            </w:r>
            <w:proofErr w:type="gramEnd"/>
            <w:r>
              <w:t xml:space="preserve"> 5,8%);</w:t>
            </w:r>
          </w:p>
          <w:p w:rsidR="00CE72A9" w:rsidRDefault="00CE72A9">
            <w:pPr>
              <w:pStyle w:val="ConsPlusNormal"/>
              <w:ind w:firstLine="283"/>
              <w:jc w:val="both"/>
            </w:pPr>
            <w:proofErr w:type="gramStart"/>
            <w:r>
              <w:t xml:space="preserve">увеличение доли граждан из числа коренных малочисленных народов, признанных малообеспеченными, включенных в Реестр территорий традиционного природопользования или проживающих в местах традиционного проживания и традиционной хозяйственной деятельности коренных малочисленных народов Российской Федерации, </w:t>
            </w:r>
            <w:hyperlink r:id="rId76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которых утвержден распоряжением Правительства Российской Федерации от 8 мая 2009 года N 631-р, получивших меры социальной поддержки, от общего количества указанных граждан, обратившихся за получением государственной поддержки, с</w:t>
            </w:r>
            <w:proofErr w:type="gramEnd"/>
            <w:r>
              <w:t xml:space="preserve"> 84,4% до 100%;</w:t>
            </w:r>
          </w:p>
          <w:p w:rsidR="00CE72A9" w:rsidRDefault="00CE72A9">
            <w:pPr>
              <w:pStyle w:val="ConsPlusNormal"/>
              <w:ind w:firstLine="283"/>
              <w:jc w:val="both"/>
            </w:pPr>
            <w:r>
              <w:t>количество граждан из числа коренных малочисленных народов, получивших среднее профессиональное и высшее образование при предоставлении им государственной поддержки ежегодно 105 человек;</w:t>
            </w:r>
          </w:p>
          <w:p w:rsidR="00CE72A9" w:rsidRDefault="00CE72A9">
            <w:pPr>
              <w:pStyle w:val="ConsPlusNormal"/>
              <w:ind w:firstLine="283"/>
              <w:jc w:val="both"/>
            </w:pPr>
            <w:r>
              <w:t>увеличение количества национальных общин и организаций, осуществляющих традиционное хозяйствование и занимающихся традиционными промыслами коренных малочисленных народов, с 86 до 110 единиц (или на 27,9%);</w:t>
            </w:r>
          </w:p>
          <w:p w:rsidR="00CE72A9" w:rsidRDefault="00CE72A9">
            <w:pPr>
              <w:pStyle w:val="ConsPlusNormal"/>
              <w:ind w:firstLine="283"/>
              <w:jc w:val="both"/>
            </w:pPr>
            <w:r>
              <w:lastRenderedPageBreak/>
              <w:t>увеличение количества граждан из числа коренных малочисленных народов, участвующих в мероприятиях, направленных на развитие традиционной культуры, родного языка, национального спорта и финно-угорских связей, сохранение культурного наследия коренных малочисленных народов, с 3972 до 4490 человек (или на 13,1%)</w:t>
            </w:r>
          </w:p>
        </w:tc>
      </w:tr>
      <w:tr w:rsidR="00CE72A9">
        <w:tc>
          <w:tcPr>
            <w:tcW w:w="9041" w:type="dxa"/>
            <w:gridSpan w:val="2"/>
            <w:tcBorders>
              <w:top w:val="nil"/>
            </w:tcBorders>
          </w:tcPr>
          <w:p w:rsidR="00CE72A9" w:rsidRDefault="00CE72A9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ХМАО - Югры от 13.11.2015 </w:t>
            </w:r>
            <w:hyperlink r:id="rId77" w:history="1">
              <w:r>
                <w:rPr>
                  <w:color w:val="0000FF"/>
                </w:rPr>
                <w:t>N 404-п</w:t>
              </w:r>
            </w:hyperlink>
            <w:r>
              <w:t xml:space="preserve">, от 28.10.2016 </w:t>
            </w:r>
            <w:hyperlink r:id="rId78" w:history="1">
              <w:r>
                <w:rPr>
                  <w:color w:val="0000FF"/>
                </w:rPr>
                <w:t>N 425-п</w:t>
              </w:r>
            </w:hyperlink>
            <w:r>
              <w:t xml:space="preserve">, от 13.01.2017 </w:t>
            </w:r>
            <w:hyperlink r:id="rId79" w:history="1">
              <w:r>
                <w:rPr>
                  <w:color w:val="0000FF"/>
                </w:rPr>
                <w:t>N 5-п</w:t>
              </w:r>
            </w:hyperlink>
            <w:r>
              <w:t xml:space="preserve">, от 11.08.2017 </w:t>
            </w:r>
            <w:hyperlink r:id="rId80" w:history="1">
              <w:r>
                <w:rPr>
                  <w:color w:val="0000FF"/>
                </w:rPr>
                <w:t>N 308-п</w:t>
              </w:r>
            </w:hyperlink>
            <w:r>
              <w:t xml:space="preserve">, </w:t>
            </w:r>
            <w:proofErr w:type="gramStart"/>
            <w:r>
              <w:t>от</w:t>
            </w:r>
            <w:proofErr w:type="gramEnd"/>
            <w:r>
              <w:t xml:space="preserve"> 13.10.2017 </w:t>
            </w:r>
            <w:hyperlink r:id="rId81" w:history="1">
              <w:r>
                <w:rPr>
                  <w:color w:val="0000FF"/>
                </w:rPr>
                <w:t>N 390-п</w:t>
              </w:r>
            </w:hyperlink>
            <w:r>
              <w:t>)</w:t>
            </w:r>
          </w:p>
        </w:tc>
      </w:tr>
      <w:tr w:rsidR="00CE72A9">
        <w:tc>
          <w:tcPr>
            <w:tcW w:w="2805" w:type="dxa"/>
            <w:tcBorders>
              <w:bottom w:val="nil"/>
            </w:tcBorders>
          </w:tcPr>
          <w:p w:rsidR="00CE72A9" w:rsidRDefault="00CE72A9">
            <w:pPr>
              <w:pStyle w:val="ConsPlusNormal"/>
            </w:pPr>
            <w:r>
              <w:t>Сроки реализации государственной 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CE72A9" w:rsidRDefault="00CE72A9">
            <w:pPr>
              <w:pStyle w:val="ConsPlusNormal"/>
            </w:pPr>
            <w:r>
              <w:t>2018 - 2025 годы и на период до 2030 года</w:t>
            </w:r>
          </w:p>
        </w:tc>
      </w:tr>
      <w:tr w:rsidR="00CE72A9">
        <w:tc>
          <w:tcPr>
            <w:tcW w:w="9041" w:type="dxa"/>
            <w:gridSpan w:val="2"/>
            <w:tcBorders>
              <w:top w:val="nil"/>
            </w:tcBorders>
          </w:tcPr>
          <w:p w:rsidR="00CE72A9" w:rsidRDefault="00CE72A9">
            <w:pPr>
              <w:pStyle w:val="ConsPlusNormal"/>
              <w:jc w:val="both"/>
            </w:pPr>
            <w:r>
              <w:t xml:space="preserve">(в ред. постановлений Правительства ХМАО - Югры от 13.11.2015 </w:t>
            </w:r>
            <w:hyperlink r:id="rId82" w:history="1">
              <w:r>
                <w:rPr>
                  <w:color w:val="0000FF"/>
                </w:rPr>
                <w:t>N 404-п</w:t>
              </w:r>
            </w:hyperlink>
            <w:r>
              <w:t xml:space="preserve">, от 13.10.2017 </w:t>
            </w:r>
            <w:hyperlink r:id="rId83" w:history="1">
              <w:r>
                <w:rPr>
                  <w:color w:val="0000FF"/>
                </w:rPr>
                <w:t>N 390-п</w:t>
              </w:r>
            </w:hyperlink>
            <w:r>
              <w:t>)</w:t>
            </w:r>
          </w:p>
        </w:tc>
      </w:tr>
      <w:tr w:rsidR="00CE72A9">
        <w:tc>
          <w:tcPr>
            <w:tcW w:w="2805" w:type="dxa"/>
            <w:tcBorders>
              <w:bottom w:val="nil"/>
            </w:tcBorders>
          </w:tcPr>
          <w:p w:rsidR="00CE72A9" w:rsidRDefault="00CE72A9">
            <w:pPr>
              <w:pStyle w:val="ConsPlusNormal"/>
            </w:pPr>
            <w:r>
              <w:t>Финансовое обеспечение государственной 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CE72A9" w:rsidRDefault="00CE72A9">
            <w:pPr>
              <w:pStyle w:val="ConsPlusNormal"/>
            </w:pPr>
            <w:r>
              <w:t>всего: 1238793,3 тыс. рублей, в том числе:</w:t>
            </w:r>
          </w:p>
          <w:p w:rsidR="00CE72A9" w:rsidRDefault="00CE72A9">
            <w:pPr>
              <w:pStyle w:val="ConsPlusNormal"/>
            </w:pPr>
            <w:r>
              <w:t>2018 год - 117743,8 тыс. рублей;</w:t>
            </w:r>
          </w:p>
          <w:p w:rsidR="00CE72A9" w:rsidRDefault="00CE72A9">
            <w:pPr>
              <w:pStyle w:val="ConsPlusNormal"/>
            </w:pPr>
            <w:r>
              <w:t>2019 год - 117688,5 тыс. рублей;</w:t>
            </w:r>
          </w:p>
          <w:p w:rsidR="00CE72A9" w:rsidRDefault="00CE72A9">
            <w:pPr>
              <w:pStyle w:val="ConsPlusNormal"/>
            </w:pPr>
            <w:r>
              <w:t>2020 год - 117688,0 тыс. рублей;</w:t>
            </w:r>
          </w:p>
          <w:p w:rsidR="00CE72A9" w:rsidRDefault="00CE72A9">
            <w:pPr>
              <w:pStyle w:val="ConsPlusNormal"/>
            </w:pPr>
            <w:r>
              <w:t>2021 год - 88567,3 тыс. рублей;</w:t>
            </w:r>
          </w:p>
          <w:p w:rsidR="00CE72A9" w:rsidRDefault="00CE72A9">
            <w:pPr>
              <w:pStyle w:val="ConsPlusNormal"/>
            </w:pPr>
            <w:r>
              <w:t>2022 год - 88567,3 тыс. рублей;</w:t>
            </w:r>
          </w:p>
          <w:p w:rsidR="00CE72A9" w:rsidRDefault="00CE72A9">
            <w:pPr>
              <w:pStyle w:val="ConsPlusNormal"/>
            </w:pPr>
            <w:r>
              <w:t>2023 год - 88567,3 тыс. рублей;</w:t>
            </w:r>
          </w:p>
          <w:p w:rsidR="00CE72A9" w:rsidRDefault="00CE72A9">
            <w:pPr>
              <w:pStyle w:val="ConsPlusNormal"/>
            </w:pPr>
            <w:r>
              <w:t>2024 год - 88567,3 тыс. рублей;</w:t>
            </w:r>
          </w:p>
          <w:p w:rsidR="00CE72A9" w:rsidRDefault="00CE72A9">
            <w:pPr>
              <w:pStyle w:val="ConsPlusNormal"/>
            </w:pPr>
            <w:r>
              <w:t>2025 год - 88567,3 тыс. рублей;</w:t>
            </w:r>
          </w:p>
          <w:p w:rsidR="00CE72A9" w:rsidRDefault="00CE72A9">
            <w:pPr>
              <w:pStyle w:val="ConsPlusNormal"/>
            </w:pPr>
            <w:r>
              <w:t>2026 - 2030 годы - 442836,5 тыс. рублей</w:t>
            </w:r>
          </w:p>
        </w:tc>
      </w:tr>
      <w:tr w:rsidR="00CE72A9">
        <w:tc>
          <w:tcPr>
            <w:tcW w:w="9041" w:type="dxa"/>
            <w:gridSpan w:val="2"/>
            <w:tcBorders>
              <w:top w:val="nil"/>
            </w:tcBorders>
          </w:tcPr>
          <w:p w:rsidR="00CE72A9" w:rsidRDefault="00CE72A9">
            <w:pPr>
              <w:pStyle w:val="ConsPlusNormal"/>
              <w:jc w:val="both"/>
            </w:pPr>
            <w:r>
              <w:t xml:space="preserve">(в ред. </w:t>
            </w:r>
            <w:hyperlink r:id="rId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20.04.2018 N 123-п)</w:t>
            </w:r>
          </w:p>
        </w:tc>
      </w:tr>
      <w:tr w:rsidR="00CE72A9">
        <w:tc>
          <w:tcPr>
            <w:tcW w:w="9041" w:type="dxa"/>
            <w:gridSpan w:val="2"/>
          </w:tcPr>
          <w:p w:rsidR="00CE72A9" w:rsidRDefault="00CE72A9">
            <w:pPr>
              <w:pStyle w:val="ConsPlusNormal"/>
              <w:jc w:val="both"/>
            </w:pPr>
            <w:r>
              <w:t xml:space="preserve">Позиция утратила силу с 1 января 2016 года. - </w:t>
            </w:r>
            <w:hyperlink r:id="rId8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ХМАО - Югры от 13.11.2015 N 404-п</w:t>
            </w:r>
          </w:p>
        </w:tc>
      </w:tr>
    </w:tbl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ind w:firstLine="540"/>
        <w:jc w:val="both"/>
      </w:pPr>
      <w:r>
        <w:t>--------------------------------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&lt;*&gt; Сноска исключена. - </w:t>
      </w:r>
      <w:hyperlink r:id="rId86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17.07.2015 N 230-п.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center"/>
        <w:outlineLvl w:val="1"/>
      </w:pPr>
      <w:r>
        <w:t>Раздел I. КРАТКАЯ ХАРАКТЕРИСТИКА ТЕКУЩЕГО СОСТОЯНИЯ</w:t>
      </w:r>
    </w:p>
    <w:p w:rsidR="00CE72A9" w:rsidRDefault="00CE72A9">
      <w:pPr>
        <w:pStyle w:val="ConsPlusNormal"/>
        <w:jc w:val="center"/>
      </w:pPr>
      <w:r>
        <w:t>СОЦИАЛЬНО-ЭКОНОМИЧЕСКОГО РАЗВИТИЯ КОРЕННЫХ</w:t>
      </w:r>
    </w:p>
    <w:p w:rsidR="00CE72A9" w:rsidRDefault="00CE72A9">
      <w:pPr>
        <w:pStyle w:val="ConsPlusNormal"/>
        <w:jc w:val="center"/>
      </w:pPr>
      <w:r>
        <w:t>МАЛОЧИСЛЕННЫХ НАРОДОВ</w:t>
      </w:r>
    </w:p>
    <w:p w:rsidR="00CE72A9" w:rsidRDefault="00CE72A9">
      <w:pPr>
        <w:pStyle w:val="ConsPlusNormal"/>
        <w:jc w:val="center"/>
      </w:pPr>
      <w:proofErr w:type="gramStart"/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  <w:proofErr w:type="gramEnd"/>
    </w:p>
    <w:p w:rsidR="00CE72A9" w:rsidRDefault="00CE72A9">
      <w:pPr>
        <w:pStyle w:val="ConsPlusNormal"/>
        <w:jc w:val="center"/>
      </w:pPr>
      <w:r>
        <w:t>от 13.11.2015 N 404-п)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ind w:firstLine="540"/>
        <w:jc w:val="both"/>
      </w:pPr>
      <w:r>
        <w:t>На сегодняшний день Ханты-Мансийский автономный округ - Югра (далее - автономный округ) является одним из ведущих субъектов Российской Федерации по уровню социально-экономического развития коренных малочисленных народов, а также по уровню нормативного правового регулирования в области развития коренных малочисленных народов.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Основные гарантии прав коренных малочисленных народов закреплены в </w:t>
      </w:r>
      <w:hyperlink r:id="rId88" w:history="1">
        <w:r>
          <w:rPr>
            <w:color w:val="0000FF"/>
          </w:rPr>
          <w:t>Уставе</w:t>
        </w:r>
      </w:hyperlink>
      <w:r>
        <w:t xml:space="preserve"> (Основном законе) автономного округа. В целях поддержки их жизнедеятельности в автономном округе принято более 50 нормативных правовых актов, в том числе: более 10 "именных" законов коренных малочисленных народов, </w:t>
      </w:r>
      <w:hyperlink r:id="rId89" w:history="1">
        <w:r>
          <w:rPr>
            <w:color w:val="0000FF"/>
          </w:rPr>
          <w:t>Концепция</w:t>
        </w:r>
      </w:hyperlink>
      <w:r>
        <w:t xml:space="preserve"> устойчивого развития коренных малочисленных народов, План мероприятий по ее реализации. По инициативе Губернатора автономного округа традиционный праздник коренных малочисленных народов "Вороний день" (2 суббота апреля) законодательно определен праздником автономного округа.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lastRenderedPageBreak/>
        <w:t>В бюджете автономного округа ежегодно предусматриваются финансовые средства на поддержку коренных малочисленных народов в соответствии с действующими программами, привлекаются дополнительные средства из федерального бюджета. Осуществляется поддержка учреждений культуры, системы дополнительного образования, а также физических лиц, занимающихся развитием традиционных промыслов, популяризирующих декоративно-прикладное искусство коренных малочисленных народов.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Объем финансовых сре</w:t>
      </w:r>
      <w:proofErr w:type="gramStart"/>
      <w:r>
        <w:t>дств в сф</w:t>
      </w:r>
      <w:proofErr w:type="gramEnd"/>
      <w:r>
        <w:t>ере поддержки коренных малочисленных народов формируется и за счет привлечения внебюджетных источников, направляемых на проведение социально значимых мероприятий в соответствии с заключенными соглашениями о сотрудничестве между исполнительными органами власти автономного округа и хозяйствующими субъектами, осуществляющими свою деятельность на территории автономного округа.</w:t>
      </w:r>
    </w:p>
    <w:p w:rsidR="00CE72A9" w:rsidRDefault="00CE72A9">
      <w:pPr>
        <w:pStyle w:val="ConsPlusNormal"/>
        <w:jc w:val="both"/>
      </w:pPr>
      <w:r>
        <w:t xml:space="preserve">(абзац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13.11.2015 N 404-п)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Абзац утратил силу с 1 января 2018 года. - </w:t>
      </w:r>
      <w:hyperlink r:id="rId91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13.10.2017 N 390-п.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В автономном округе учреждены общественные организации коренных малочисленных народов: "Спасение Югры", "Союз оленеводов", "Союз мастеров традиционных народных промыслов коренных малочисленных народов "</w:t>
      </w:r>
      <w:proofErr w:type="spellStart"/>
      <w:r>
        <w:t>Сорни</w:t>
      </w:r>
      <w:proofErr w:type="spellEnd"/>
      <w:r>
        <w:t xml:space="preserve"> </w:t>
      </w:r>
      <w:proofErr w:type="spellStart"/>
      <w:r>
        <w:t>Еш</w:t>
      </w:r>
      <w:proofErr w:type="spellEnd"/>
      <w:r>
        <w:t>", "Молодежная организация обско-угорских народов", "Союз общин коренных малочисленных народов", "Совет старейшин коренных малочисленных народов".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Обеспечено представительство интересов коренных малочисленных народов в органах государственной власти автономного округа (Ассамблея </w:t>
      </w:r>
      <w:proofErr w:type="gramStart"/>
      <w:r>
        <w:t>представителей коренных малочисленных народов Севера Думы автономного округа</w:t>
      </w:r>
      <w:proofErr w:type="gramEnd"/>
      <w:r>
        <w:t>).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Правительство автономного округа при заключении соглашений с крупными ресурсными организациями учитывает вопросы развития и поддержки коренных малочисленных народов.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Развиваются межрегиональные и международные отношения по социально-культурному сотрудничеству коренных малочисленных народов: проводятся различного уровня конференции, форумы, совещания, конкурсы и фестивали.</w:t>
      </w:r>
    </w:p>
    <w:p w:rsidR="00CE72A9" w:rsidRDefault="00CE72A9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13.10.2017 N 390-п)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Основной показатель, характеризующий социальное положение коренных малочисленных народов, заключается в положительной динамике демографических процессов.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Общая численность коренного населения, проживающего на территории автономного округа, увеличилась за последние годы с 30268 человек (2006 год) до 33807 человек (оценка 2014 года).</w:t>
      </w:r>
    </w:p>
    <w:p w:rsidR="00CE72A9" w:rsidRDefault="00CE72A9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13.11.2015 N 404-п)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Абзац утратил силу с 1 января 2018 года. - </w:t>
      </w:r>
      <w:hyperlink r:id="rId94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13.10.2017 N 390-п.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Среди новых направлений деятельности Правительства автономного округа ставка делается на вовлечение коренных малочисленных народов в создание и развитие рекреационной деятельности, модернизацию видов традиционной хозяйственной деятельности коренных малочисленных народов. В настоящее время необходимо осуществлять более активное вовлечение традиционных форм хозяйствования коренных малочисленных народов в экономику автономного округа, не нарушая при этом самобытности коренных малочисленных народов.</w:t>
      </w:r>
    </w:p>
    <w:p w:rsidR="00CE72A9" w:rsidRDefault="00CE72A9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13.11.2015 N 404-п)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Основными результатами реализации государственной политики в отношении коренных малочисленных народов в автономном округе на протяжении последних 2 десятилетий являются: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lastRenderedPageBreak/>
        <w:t>создание комплексной правовой базы, гарантирующей их права;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рост их численности, снижение уровня младенческой смертности;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снижение уровня безработицы;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повышение заинтересованности в ведении традиционного образа жизни и видов традиционной хозяйственной деятельности;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рост количества их общин.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Мероприятия государственной программы направлены </w:t>
      </w:r>
      <w:proofErr w:type="gramStart"/>
      <w:r>
        <w:t>на</w:t>
      </w:r>
      <w:proofErr w:type="gramEnd"/>
      <w:r>
        <w:t>:</w:t>
      </w:r>
    </w:p>
    <w:p w:rsidR="00CE72A9" w:rsidRDefault="00CE72A9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13.10.2017 N 390-п)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создание условий для устойчивого функционирования традиционных отраслей хозяйствования, поддержку традиционного образа жизни и природопользования;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совершенствование нормативно-правовой базы, регулирующей взаимоотношения коренных малочисленных народов с хозяйствующими субъектами, ведущими свою деятельность в местах традиционного природопользования и традиционной хозяйственной деятельности;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обеспечение повышения качества жизни, улучшения здоровья, создания системы жизнеобеспечения и социально-бытовых условий, способствующих удовлетворению жизненно важных потребностей коренных малочисленных народов;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создание условий для сохранения наследия, развития и популяризации языков, культуры, фольклора, ремесел и искусств коренных малочисленных народов.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Реализация мероприятий в рамках государственной программы позволит увеличить количество пользователей территориями традиционного природопользования до 4790 человек, количество национальных общин и организаций, осуществляющих традиционное хозяйствование и занимающихся традиционными промыслами коренных малочисленных народов до 110 единиц.</w:t>
      </w:r>
    </w:p>
    <w:p w:rsidR="00CE72A9" w:rsidRDefault="00CE72A9">
      <w:pPr>
        <w:pStyle w:val="ConsPlusNormal"/>
        <w:jc w:val="both"/>
      </w:pPr>
      <w:r>
        <w:t xml:space="preserve">(абзац введен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13.10.2017 N 390-п)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Разработка государственной программы, внесение в нее изменений осуществляется с учетом результатов социологических исследований, проводимых в автономном округе.</w:t>
      </w:r>
    </w:p>
    <w:p w:rsidR="00CE72A9" w:rsidRDefault="00CE72A9">
      <w:pPr>
        <w:pStyle w:val="ConsPlusNormal"/>
        <w:jc w:val="both"/>
      </w:pPr>
      <w:r>
        <w:t xml:space="preserve">(абзац введен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31.10.2014 N 401-п)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center"/>
        <w:outlineLvl w:val="1"/>
      </w:pPr>
      <w:r>
        <w:t xml:space="preserve">Раздел II. СТИМУЛИРОВАНИЕ </w:t>
      </w:r>
      <w:proofErr w:type="gramStart"/>
      <w:r>
        <w:t>ИНВЕСТИЦИОННОЙ</w:t>
      </w:r>
      <w:proofErr w:type="gramEnd"/>
      <w:r>
        <w:t xml:space="preserve"> И ИННОВАЦИОННОЙ</w:t>
      </w:r>
    </w:p>
    <w:p w:rsidR="00CE72A9" w:rsidRDefault="00CE72A9">
      <w:pPr>
        <w:pStyle w:val="ConsPlusNormal"/>
        <w:jc w:val="center"/>
      </w:pPr>
      <w:r>
        <w:t xml:space="preserve">ДЕЯТЕЛЬНОСТИ, РАЗВИТИЕ КОНКУРЕНЦИИ И </w:t>
      </w:r>
      <w:proofErr w:type="gramStart"/>
      <w:r>
        <w:t>НЕГОСУДАРСТВЕННОГО</w:t>
      </w:r>
      <w:proofErr w:type="gramEnd"/>
    </w:p>
    <w:p w:rsidR="00CE72A9" w:rsidRDefault="00CE72A9">
      <w:pPr>
        <w:pStyle w:val="ConsPlusNormal"/>
        <w:jc w:val="center"/>
      </w:pPr>
      <w:r>
        <w:t>СЕКТОРА ЭКОНОМИКИ</w:t>
      </w:r>
    </w:p>
    <w:p w:rsidR="00CE72A9" w:rsidRDefault="00CE72A9">
      <w:pPr>
        <w:pStyle w:val="ConsPlusNormal"/>
        <w:jc w:val="center"/>
      </w:pPr>
      <w:proofErr w:type="gramStart"/>
      <w:r>
        <w:t xml:space="preserve">(введен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</w:t>
      </w:r>
      <w:proofErr w:type="gramEnd"/>
    </w:p>
    <w:p w:rsidR="00CE72A9" w:rsidRDefault="00CE72A9">
      <w:pPr>
        <w:pStyle w:val="ConsPlusNormal"/>
        <w:jc w:val="center"/>
      </w:pPr>
      <w:r>
        <w:t>от 28.10.2016 N 425-п)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center"/>
        <w:outlineLvl w:val="2"/>
      </w:pPr>
      <w:r>
        <w:t>2.1. Развитие материально-технической базы в отрасли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ind w:firstLine="540"/>
        <w:jc w:val="both"/>
      </w:pPr>
      <w:r>
        <w:t>Специфика государственной программы заключена в ее социально ориентированном характере, направленном на решение одной из важнейших задач государства в области усиления защиты прав таких социально уязвимых этносов, как коренные малочисленные народы, существование которых в качестве самостоятельных этнических общностей напрямую зависит от возможностей заниматься традиционными видами деятельности и вести традиционный образ жизни.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Осуществление традиционного хозяйствования является для данных народов важным фактором не только организации семейной жизни и территориальной основы существования, но развития производственного процесса традиционных видов хозяйственной деятельности.</w:t>
      </w:r>
    </w:p>
    <w:p w:rsidR="00CE72A9" w:rsidRDefault="00CE72A9">
      <w:pPr>
        <w:pStyle w:val="ConsPlusNormal"/>
        <w:spacing w:before="220"/>
        <w:ind w:firstLine="540"/>
        <w:jc w:val="both"/>
      </w:pPr>
      <w:proofErr w:type="gramStart"/>
      <w:r>
        <w:lastRenderedPageBreak/>
        <w:t>Государственная программа предусматривает меры поддержки материально-технического обеспечения, направленные на внедрение современной техники и технологий в традиционные отрасли экономики коренных малочисленных народов, в частности: предоставление субсидий на обустройство земельных участков территорий традиционного природопользования, территорий (акваторий), предназначенных для пользования объектами животного мира, водными биологическими ресурсами, на приобретение материально-технических средств.</w:t>
      </w:r>
      <w:proofErr w:type="gramEnd"/>
    </w:p>
    <w:p w:rsidR="00CE72A9" w:rsidRDefault="00CE72A9">
      <w:pPr>
        <w:pStyle w:val="ConsPlusNormal"/>
        <w:spacing w:before="220"/>
        <w:ind w:firstLine="540"/>
        <w:jc w:val="both"/>
      </w:pPr>
      <w:proofErr w:type="gramStart"/>
      <w:r>
        <w:t>Реализация данного мероприятия предоставит возможность улучшить материально-техническую базу территорий традиционного природопользования, охотничьих угодий, рыбопромысловых участков в среднем до 10 получателей мер государственной поддержки, в виде обустройства земельных участков постройками, необходимыми для осуществления видов традиционной хозяйственной деятельности, а также облегчить занятие традиционными промыслами лиц из числа коренных малочисленных народов до 100 человек ежегодно путем внедрения технических средств в процесс заготовки (добычи</w:t>
      </w:r>
      <w:proofErr w:type="gramEnd"/>
      <w:r>
        <w:t>) необходимых для их жизнеобеспечения природных ресурсов.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center"/>
        <w:outlineLvl w:val="2"/>
      </w:pPr>
      <w:r>
        <w:t>2.2. Формирование благоприятной деловой среды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ind w:firstLine="540"/>
        <w:jc w:val="both"/>
      </w:pPr>
      <w:r>
        <w:t>В государственной программе заложены механизмы более активного вовлечения коренных народов в экономическую жизнь автономного округа с учетом сохранения уникальной культуры и традиционного природопользования коренных народов Югры.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Одним из актуальных направлений государственной программы является развитие организаций, осуществляющих традиционную хозяйственную деятельность, в том числе поддержка предпринимательства в традиционном промысловом секторе, в целях создания условий для формирования экономических субъектов коренных малочисленных народов Севера.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Организации коренных малочисленных народов Севера ведут деятельность, основанную на сохранении, развитии и популяризации традиционных видов деятельности, промыслов, самобытной культуры обских </w:t>
      </w:r>
      <w:proofErr w:type="spellStart"/>
      <w:r>
        <w:t>угров</w:t>
      </w:r>
      <w:proofErr w:type="spellEnd"/>
      <w:r>
        <w:t>. На территории автономного округа данные хозяйственные субъекты предоставляют следующие услуги: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реализация продукции традиционной хозяйственной деятельности (дикоросы, пушнина, мясо диких животных, боровой дичи);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организация и участие в мероприятиях этнокультурного характера, в том числе национальных праздниках;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предоставление туристических услуг (организация рыбалки и охоты, иные досуговые мероприятия).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Отдельные мероприятия государственной программы направлены на формирование успешного </w:t>
      </w:r>
      <w:proofErr w:type="gramStart"/>
      <w:r>
        <w:t>процесса реализации продукции традиционных видов деятельности коренных малочисленных</w:t>
      </w:r>
      <w:proofErr w:type="gramEnd"/>
      <w:r>
        <w:t xml:space="preserve"> народов, создания условий для развития бизнеса коренных малочисленных народов.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center"/>
        <w:outlineLvl w:val="2"/>
      </w:pPr>
      <w:r>
        <w:t>2.3. Реализация инвестиционных проектов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ind w:firstLine="540"/>
        <w:jc w:val="both"/>
      </w:pPr>
      <w:r>
        <w:t>Государственная программа не предусматривает реализацию инвестиционных проектов.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center"/>
        <w:outlineLvl w:val="2"/>
      </w:pPr>
      <w:r>
        <w:t>2.4. Развитие конкуренции в автономном округе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ind w:firstLine="540"/>
        <w:jc w:val="both"/>
      </w:pPr>
      <w:r>
        <w:t xml:space="preserve">Абзацы первый - второй утратили силу с 1 января 2018 года. - </w:t>
      </w:r>
      <w:hyperlink r:id="rId100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13.10.2017 N 390-п.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lastRenderedPageBreak/>
        <w:t>Отдельным сегментом является деятельность организаций коренных малочисленных народов Севера, которая позволяет сохранить природные экосистемы, традиционную культуру и природопользование, обеспечить поставку на рынок отечественной экологически чистой и диетической продукции.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В государственной программе реализуются мероприятия, направленные на создание условий для повышения </w:t>
      </w:r>
      <w:proofErr w:type="gramStart"/>
      <w:r>
        <w:t>конкурентоспособности продукции организаций коренных малочисленных народов Севера</w:t>
      </w:r>
      <w:proofErr w:type="gramEnd"/>
      <w:r>
        <w:t>. Продукция данных организаций разнообразна по своему назначению и потребительским свойствам, ориентирована на различных потребителей и на отдельные сегменты рынка, ее рыночные ниши находятся в стадии формирования, однако ассортимент ее ограничен набором отраслей традиционного хозяйствования - оленеводство, охота, рыболовство, сбор дикоросов. Наиболее востребована продукция организаций коренных малочисленных народов на местном и региональном рынках.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В целях </w:t>
      </w:r>
      <w:proofErr w:type="gramStart"/>
      <w:r>
        <w:t>обеспечения представления продукции организаций коренных малочисленных народов</w:t>
      </w:r>
      <w:proofErr w:type="gramEnd"/>
      <w:r>
        <w:t xml:space="preserve"> на рынках федерального значения, где может быть реализован практически весь ассортимент продукции, в государственной программе предусмотрено мероприятие "Организация, проведение мероприятий, направленных на развитие традиционной хозяйственной деятельности, и участие в них".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center"/>
        <w:outlineLvl w:val="2"/>
      </w:pPr>
      <w:r>
        <w:t>2.5. Реализация проектов и портфелей проектов</w:t>
      </w:r>
    </w:p>
    <w:p w:rsidR="00CE72A9" w:rsidRDefault="00CE72A9">
      <w:pPr>
        <w:pStyle w:val="ConsPlusNormal"/>
        <w:jc w:val="center"/>
      </w:pPr>
      <w:proofErr w:type="gramStart"/>
      <w:r>
        <w:t xml:space="preserve">(введен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</w:t>
      </w:r>
      <w:proofErr w:type="gramEnd"/>
    </w:p>
    <w:p w:rsidR="00CE72A9" w:rsidRDefault="00CE72A9">
      <w:pPr>
        <w:pStyle w:val="ConsPlusNormal"/>
        <w:jc w:val="center"/>
      </w:pPr>
      <w:r>
        <w:t>от 13.10.2017 N 390-п)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ind w:firstLine="540"/>
        <w:jc w:val="both"/>
      </w:pPr>
      <w:r>
        <w:t xml:space="preserve">Государственной программой не реализуются проекты, портфели проектов в соответствии с </w:t>
      </w:r>
      <w:hyperlink r:id="rId102" w:history="1">
        <w:r>
          <w:rPr>
            <w:color w:val="0000FF"/>
          </w:rPr>
          <w:t>постановлением</w:t>
        </w:r>
      </w:hyperlink>
      <w:r>
        <w:t xml:space="preserve"> Правительства автономного округа от 25 декабря 2015 года N 485-п "О системе управления проектной деятельностью в исполнительных органах государственной власти Ханты-Мансийского автономного округа - Югры", в том числе по приоритетным направлениям стратегического развития Российской Федерации.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center"/>
        <w:outlineLvl w:val="1"/>
      </w:pPr>
      <w:r>
        <w:t xml:space="preserve">Раздел </w:t>
      </w:r>
      <w:hyperlink r:id="rId103" w:history="1">
        <w:r>
          <w:rPr>
            <w:color w:val="0000FF"/>
          </w:rPr>
          <w:t>III</w:t>
        </w:r>
      </w:hyperlink>
      <w:r>
        <w:t>. ЦЕЛЬ, ЗАДАЧИ И ПОКАЗАТЕЛИ ИХ ДОСТИЖЕНИЯ</w:t>
      </w:r>
    </w:p>
    <w:p w:rsidR="00CE72A9" w:rsidRDefault="00CE72A9">
      <w:pPr>
        <w:pStyle w:val="ConsPlusNormal"/>
        <w:jc w:val="center"/>
      </w:pPr>
      <w:proofErr w:type="gramStart"/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  <w:proofErr w:type="gramEnd"/>
    </w:p>
    <w:p w:rsidR="00CE72A9" w:rsidRDefault="00CE72A9">
      <w:pPr>
        <w:pStyle w:val="ConsPlusNormal"/>
        <w:jc w:val="center"/>
      </w:pPr>
      <w:r>
        <w:t>от 13.11.2015 N 404-п)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ind w:firstLine="540"/>
        <w:jc w:val="both"/>
      </w:pPr>
      <w:r>
        <w:t xml:space="preserve">Цели и задачи государственной программы определены в </w:t>
      </w:r>
      <w:hyperlink w:anchor="P75" w:history="1">
        <w:r>
          <w:rPr>
            <w:color w:val="0000FF"/>
          </w:rPr>
          <w:t>паспорте</w:t>
        </w:r>
      </w:hyperlink>
      <w:r>
        <w:t xml:space="preserve"> государственной программы.</w:t>
      </w:r>
    </w:p>
    <w:p w:rsidR="00CE72A9" w:rsidRDefault="00CE72A9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13.10.2017 N 390-п)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Абзацы второй - шестой утратили силу с 1 января 2018 года. - </w:t>
      </w:r>
      <w:hyperlink r:id="rId106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13.10.2017 N 390-п.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Значения показателей государственной программы в течение срока ее реализации представлены в </w:t>
      </w:r>
      <w:hyperlink w:anchor="P384" w:history="1">
        <w:r>
          <w:rPr>
            <w:color w:val="0000FF"/>
          </w:rPr>
          <w:t>таблице 1</w:t>
        </w:r>
      </w:hyperlink>
      <w:r>
        <w:t>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Расчет целевых показателей государственной программы осуществляется в следующем порядке: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Значение показателя "Количество пользователей территориями традиционного природопользования" рассчитывается от базового значения показателя на момент разработки государственной программы - 4522 человека (включенных в Реестр территорий традиционного природопользования коренных малочисленных народов регионального значения в автономном округе) с учетом ежегодного планового увеличения количества пользователей территорий традиционного природопользования, в том числе значение показателя "Количество пользователей территориями традиционного природопользования из числа коренных малочисленных народов" рассчитывается от</w:t>
      </w:r>
      <w:proofErr w:type="gramEnd"/>
      <w:r>
        <w:t xml:space="preserve"> базового значения показателя на момент разработки </w:t>
      </w:r>
      <w:r>
        <w:lastRenderedPageBreak/>
        <w:t xml:space="preserve">государственной программы - 4120 человек (включенных в Реестр территорий традиционного природопользования коренных малочисленных народов регионального значения в автономном округе) с учетом ежегодного планового </w:t>
      </w:r>
      <w:proofErr w:type="gramStart"/>
      <w:r>
        <w:t>увеличения количества пользователей территорий традиционного природопользования</w:t>
      </w:r>
      <w:proofErr w:type="gramEnd"/>
      <w:r>
        <w:t>.</w:t>
      </w:r>
    </w:p>
    <w:p w:rsidR="00CE72A9" w:rsidRDefault="00CE72A9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13.10.2017 N 390-п)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Значение показателя "Доля граждан из числа коренных малочисленных народов, признанных малообеспеченными, включенных в Реестр территорий традиционного природопользования или проживающих в местах традиционного проживания и традиционной хозяйственной деятельности коренных малочисленных народов Российской Федерации, </w:t>
      </w:r>
      <w:hyperlink r:id="rId108" w:history="1">
        <w:r>
          <w:rPr>
            <w:color w:val="0000FF"/>
          </w:rPr>
          <w:t>перечень</w:t>
        </w:r>
      </w:hyperlink>
      <w:r>
        <w:t xml:space="preserve"> которых утвержден распоряжением Правительства Российской Федерации от 8 мая 2009 года N 631-р, получивших меры социальной поддержки, от общего количества указанных граждан, обратившихся за получением государственной поддержки</w:t>
      </w:r>
      <w:proofErr w:type="gramEnd"/>
      <w:r>
        <w:t>" рассчитывается по формуле:</w:t>
      </w:r>
    </w:p>
    <w:p w:rsidR="00CE72A9" w:rsidRDefault="00CE72A9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13.01.2017 N 5-п)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ind w:firstLine="540"/>
        <w:jc w:val="both"/>
      </w:pPr>
      <w:r>
        <w:t>Д = Ч</w:t>
      </w:r>
      <w:proofErr w:type="gramStart"/>
      <w:r>
        <w:t>1</w:t>
      </w:r>
      <w:proofErr w:type="gramEnd"/>
      <w:r>
        <w:t xml:space="preserve"> / Ч2 x 100%, где: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ind w:firstLine="540"/>
        <w:jc w:val="both"/>
      </w:pPr>
      <w:r>
        <w:t>Д - доля граждан из числа коренных малочисленных народов, признанных малообеспеченными, получивших меры социальной поддержки;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Ч</w:t>
      </w:r>
      <w:proofErr w:type="gramStart"/>
      <w:r>
        <w:t>1</w:t>
      </w:r>
      <w:proofErr w:type="gramEnd"/>
      <w:r>
        <w:t xml:space="preserve"> - количество граждан из числа коренных малочисленных народов, признанных малообеспеченными, получивших меры социальной поддержки;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Ч</w:t>
      </w:r>
      <w:proofErr w:type="gramStart"/>
      <w:r>
        <w:t>2</w:t>
      </w:r>
      <w:proofErr w:type="gramEnd"/>
      <w:r>
        <w:t xml:space="preserve"> - количество граждан из числа коренных малочисленных народов, признанных малообеспеченными, обратившихся за получением государственной поддержки.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3. Значение показателя "Количество граждан из числа коренных малочисленных народов, получивших среднее профессиональное и высшее образование при предоставлении им государственной поддержки" сохраняется на уровне 105 человек ежегодно.</w:t>
      </w:r>
    </w:p>
    <w:p w:rsidR="00CE72A9" w:rsidRDefault="00CE72A9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13.10.2017 N 390-п)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Значение показателя "Количество национальных общин и организаций, осуществляющих традиционное хозяйствование и занимающихся традиционными промыслами коренных малочисленных народов" рассчитывается от базового значения показателя на момент разработки государственной программы - 86 организаций, состоящих в реестре организаций, осуществляющих традиционное хозяйствование и занимающихся промыслами коренных малочисленных народов в автономном округе, с учетом ежегодного планового увеличения количества организаций в вышеуказанном реестре.</w:t>
      </w:r>
      <w:proofErr w:type="gramEnd"/>
    </w:p>
    <w:p w:rsidR="00CE72A9" w:rsidRDefault="00CE72A9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13.10.2017 N 390-п)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Значение показателя "Количество граждан из числа коренных малочисленных народов, участвующих в мероприятиях, направленных на развитие традиционной культуры, родного языка, национального спорта и финно-угорских связей, сохранение культурного наследия коренных малочисленных народов" рассчитывается от базового значения показателя на момент разработки государственной программы - 3972 человека с учетом ежегодного планового увеличения количества граждан из числа коренных малочисленных народов, участвующих в мероприятиях, направленных на развитие</w:t>
      </w:r>
      <w:proofErr w:type="gramEnd"/>
      <w:r>
        <w:t xml:space="preserve"> традиционной культуры, родного языка, национального спорта и финно-угорских связей, сохранение культурного наследия коренных малочисленных народов.</w:t>
      </w:r>
    </w:p>
    <w:p w:rsidR="00CE72A9" w:rsidRDefault="00CE72A9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13.10.2017 N 390-п)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Кроме того, в соответствии с государственной </w:t>
      </w:r>
      <w:hyperlink r:id="rId113" w:history="1">
        <w:r>
          <w:rPr>
            <w:color w:val="0000FF"/>
          </w:rPr>
          <w:t>программой</w:t>
        </w:r>
      </w:hyperlink>
      <w:r>
        <w:t xml:space="preserve"> Российской Федерации "Реализация государственной национальной политики", утвержденной Постановлением Правительства Российской Федерации от 29 декабря 2016 года N 1532, осуществляется мониторинг достижения по Ханты-Мансийскому автономному округу - Югре следующих показателей:</w:t>
      </w:r>
    </w:p>
    <w:p w:rsidR="00CE72A9" w:rsidRDefault="00CE72A9">
      <w:pPr>
        <w:pStyle w:val="ConsPlusNormal"/>
        <w:jc w:val="both"/>
      </w:pPr>
      <w:r>
        <w:lastRenderedPageBreak/>
        <w:t xml:space="preserve">(абзац введен </w:t>
      </w:r>
      <w:hyperlink r:id="rId114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11.08.2017 N 308-п)</w:t>
      </w:r>
    </w:p>
    <w:p w:rsidR="00CE72A9" w:rsidRDefault="00CE72A9">
      <w:pPr>
        <w:pStyle w:val="ConsPlusNormal"/>
        <w:jc w:val="both"/>
      </w:pPr>
    </w:p>
    <w:p w:rsidR="00CE72A9" w:rsidRDefault="00CE72A9">
      <w:pPr>
        <w:sectPr w:rsidR="00CE72A9" w:rsidSect="00584F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551"/>
        <w:gridCol w:w="1417"/>
        <w:gridCol w:w="710"/>
        <w:gridCol w:w="712"/>
        <w:gridCol w:w="707"/>
        <w:gridCol w:w="710"/>
        <w:gridCol w:w="707"/>
        <w:gridCol w:w="710"/>
        <w:gridCol w:w="707"/>
        <w:gridCol w:w="710"/>
        <w:gridCol w:w="1415"/>
      </w:tblGrid>
      <w:tr w:rsidR="00CE72A9">
        <w:tc>
          <w:tcPr>
            <w:tcW w:w="794" w:type="dxa"/>
            <w:vMerge w:val="restart"/>
          </w:tcPr>
          <w:p w:rsidR="00CE72A9" w:rsidRDefault="00CE72A9">
            <w:pPr>
              <w:pStyle w:val="ConsPlusNormal"/>
              <w:jc w:val="center"/>
            </w:pPr>
            <w:r>
              <w:lastRenderedPageBreak/>
              <w:t>N показателя</w:t>
            </w:r>
          </w:p>
        </w:tc>
        <w:tc>
          <w:tcPr>
            <w:tcW w:w="2551" w:type="dxa"/>
            <w:vMerge w:val="restart"/>
          </w:tcPr>
          <w:p w:rsidR="00CE72A9" w:rsidRDefault="00CE72A9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417" w:type="dxa"/>
            <w:vMerge w:val="restart"/>
          </w:tcPr>
          <w:p w:rsidR="00CE72A9" w:rsidRDefault="00CE72A9">
            <w:pPr>
              <w:pStyle w:val="ConsPlusNormal"/>
              <w:jc w:val="center"/>
            </w:pPr>
            <w:r>
              <w:t>Базовый показатель на начало реализации государственной программы</w:t>
            </w:r>
          </w:p>
        </w:tc>
        <w:tc>
          <w:tcPr>
            <w:tcW w:w="5673" w:type="dxa"/>
            <w:gridSpan w:val="8"/>
          </w:tcPr>
          <w:p w:rsidR="00CE72A9" w:rsidRDefault="00CE72A9">
            <w:pPr>
              <w:pStyle w:val="ConsPlusNormal"/>
              <w:jc w:val="center"/>
            </w:pPr>
            <w:r>
              <w:t>Значения показателя по годам</w:t>
            </w:r>
          </w:p>
        </w:tc>
        <w:tc>
          <w:tcPr>
            <w:tcW w:w="1415" w:type="dxa"/>
            <w:vMerge w:val="restart"/>
          </w:tcPr>
          <w:p w:rsidR="00CE72A9" w:rsidRDefault="00CE72A9">
            <w:pPr>
              <w:pStyle w:val="ConsPlusNormal"/>
              <w:jc w:val="center"/>
            </w:pPr>
            <w:r>
              <w:t>Значение показателя на момент окончания действия государственной программы</w:t>
            </w:r>
          </w:p>
          <w:p w:rsidR="00CE72A9" w:rsidRDefault="00CE72A9">
            <w:pPr>
              <w:pStyle w:val="ConsPlusNormal"/>
              <w:jc w:val="center"/>
            </w:pPr>
            <w:r>
              <w:t>(2030 год)</w:t>
            </w:r>
          </w:p>
        </w:tc>
      </w:tr>
      <w:tr w:rsidR="00CE72A9">
        <w:tc>
          <w:tcPr>
            <w:tcW w:w="794" w:type="dxa"/>
            <w:vMerge/>
          </w:tcPr>
          <w:p w:rsidR="00CE72A9" w:rsidRDefault="00CE72A9"/>
        </w:tc>
        <w:tc>
          <w:tcPr>
            <w:tcW w:w="2551" w:type="dxa"/>
            <w:vMerge/>
          </w:tcPr>
          <w:p w:rsidR="00CE72A9" w:rsidRDefault="00CE72A9"/>
        </w:tc>
        <w:tc>
          <w:tcPr>
            <w:tcW w:w="1417" w:type="dxa"/>
            <w:vMerge/>
          </w:tcPr>
          <w:p w:rsidR="00CE72A9" w:rsidRDefault="00CE72A9"/>
        </w:tc>
        <w:tc>
          <w:tcPr>
            <w:tcW w:w="710" w:type="dxa"/>
          </w:tcPr>
          <w:p w:rsidR="00CE72A9" w:rsidRDefault="00CE72A9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12" w:type="dxa"/>
          </w:tcPr>
          <w:p w:rsidR="00CE72A9" w:rsidRDefault="00CE72A9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07" w:type="dxa"/>
          </w:tcPr>
          <w:p w:rsidR="00CE72A9" w:rsidRDefault="00CE72A9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710" w:type="dxa"/>
          </w:tcPr>
          <w:p w:rsidR="00CE72A9" w:rsidRDefault="00CE72A9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07" w:type="dxa"/>
          </w:tcPr>
          <w:p w:rsidR="00CE72A9" w:rsidRDefault="00CE72A9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10" w:type="dxa"/>
          </w:tcPr>
          <w:p w:rsidR="00CE72A9" w:rsidRDefault="00CE72A9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07" w:type="dxa"/>
          </w:tcPr>
          <w:p w:rsidR="00CE72A9" w:rsidRDefault="00CE72A9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10" w:type="dxa"/>
          </w:tcPr>
          <w:p w:rsidR="00CE72A9" w:rsidRDefault="00CE72A9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415" w:type="dxa"/>
            <w:vMerge/>
          </w:tcPr>
          <w:p w:rsidR="00CE72A9" w:rsidRDefault="00CE72A9"/>
        </w:tc>
      </w:tr>
      <w:tr w:rsidR="00CE72A9">
        <w:tc>
          <w:tcPr>
            <w:tcW w:w="794" w:type="dxa"/>
          </w:tcPr>
          <w:p w:rsidR="00CE72A9" w:rsidRDefault="00CE72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CE72A9" w:rsidRDefault="00CE72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CE72A9" w:rsidRDefault="00CE72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0" w:type="dxa"/>
          </w:tcPr>
          <w:p w:rsidR="00CE72A9" w:rsidRDefault="00CE72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12" w:type="dxa"/>
          </w:tcPr>
          <w:p w:rsidR="00CE72A9" w:rsidRDefault="00CE72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7" w:type="dxa"/>
          </w:tcPr>
          <w:p w:rsidR="00CE72A9" w:rsidRDefault="00CE72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10" w:type="dxa"/>
          </w:tcPr>
          <w:p w:rsidR="00CE72A9" w:rsidRDefault="00CE72A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7" w:type="dxa"/>
          </w:tcPr>
          <w:p w:rsidR="00CE72A9" w:rsidRDefault="00CE72A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0" w:type="dxa"/>
          </w:tcPr>
          <w:p w:rsidR="00CE72A9" w:rsidRDefault="00CE72A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7" w:type="dxa"/>
          </w:tcPr>
          <w:p w:rsidR="00CE72A9" w:rsidRDefault="00CE72A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10" w:type="dxa"/>
          </w:tcPr>
          <w:p w:rsidR="00CE72A9" w:rsidRDefault="00CE72A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5" w:type="dxa"/>
          </w:tcPr>
          <w:p w:rsidR="00CE72A9" w:rsidRDefault="00CE72A9">
            <w:pPr>
              <w:pStyle w:val="ConsPlusNormal"/>
              <w:jc w:val="center"/>
            </w:pPr>
            <w:r>
              <w:t>12</w:t>
            </w:r>
          </w:p>
        </w:tc>
      </w:tr>
      <w:tr w:rsidR="00CE72A9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CE72A9" w:rsidRDefault="00CE72A9">
            <w:pPr>
              <w:pStyle w:val="ConsPlusNormal"/>
            </w:pPr>
            <w:r>
              <w:t>1</w:t>
            </w:r>
          </w:p>
        </w:tc>
        <w:tc>
          <w:tcPr>
            <w:tcW w:w="2551" w:type="dxa"/>
            <w:tcBorders>
              <w:bottom w:val="nil"/>
            </w:tcBorders>
          </w:tcPr>
          <w:p w:rsidR="00CE72A9" w:rsidRDefault="00CE72A9">
            <w:pPr>
              <w:pStyle w:val="ConsPlusNormal"/>
            </w:pPr>
            <w:r>
              <w:t>Прирост численности занятого населения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 по отношению к соответствующему показателю 2016 года (процентов)</w:t>
            </w:r>
          </w:p>
        </w:tc>
        <w:tc>
          <w:tcPr>
            <w:tcW w:w="1417" w:type="dxa"/>
            <w:tcBorders>
              <w:bottom w:val="nil"/>
            </w:tcBorders>
          </w:tcPr>
          <w:p w:rsidR="00CE72A9" w:rsidRDefault="00CE72A9">
            <w:pPr>
              <w:pStyle w:val="ConsPlusNormal"/>
            </w:pPr>
            <w:r>
              <w:t>2,2</w:t>
            </w:r>
          </w:p>
        </w:tc>
        <w:tc>
          <w:tcPr>
            <w:tcW w:w="710" w:type="dxa"/>
            <w:tcBorders>
              <w:bottom w:val="nil"/>
            </w:tcBorders>
          </w:tcPr>
          <w:p w:rsidR="00CE72A9" w:rsidRDefault="00CE72A9">
            <w:pPr>
              <w:pStyle w:val="ConsPlusNormal"/>
            </w:pPr>
            <w:r>
              <w:t>0,8</w:t>
            </w:r>
          </w:p>
        </w:tc>
        <w:tc>
          <w:tcPr>
            <w:tcW w:w="712" w:type="dxa"/>
            <w:tcBorders>
              <w:bottom w:val="nil"/>
            </w:tcBorders>
          </w:tcPr>
          <w:p w:rsidR="00CE72A9" w:rsidRDefault="00CE72A9">
            <w:pPr>
              <w:pStyle w:val="ConsPlusNormal"/>
            </w:pPr>
            <w:r>
              <w:t>1,2</w:t>
            </w:r>
          </w:p>
        </w:tc>
        <w:tc>
          <w:tcPr>
            <w:tcW w:w="707" w:type="dxa"/>
            <w:tcBorders>
              <w:bottom w:val="nil"/>
            </w:tcBorders>
          </w:tcPr>
          <w:p w:rsidR="00CE72A9" w:rsidRDefault="00CE72A9">
            <w:pPr>
              <w:pStyle w:val="ConsPlusNormal"/>
            </w:pPr>
            <w:r>
              <w:t>1,7</w:t>
            </w:r>
          </w:p>
        </w:tc>
        <w:tc>
          <w:tcPr>
            <w:tcW w:w="710" w:type="dxa"/>
            <w:tcBorders>
              <w:bottom w:val="nil"/>
            </w:tcBorders>
          </w:tcPr>
          <w:p w:rsidR="00CE72A9" w:rsidRDefault="00CE72A9">
            <w:pPr>
              <w:pStyle w:val="ConsPlusNormal"/>
            </w:pPr>
            <w:r>
              <w:t>2,1</w:t>
            </w:r>
          </w:p>
        </w:tc>
        <w:tc>
          <w:tcPr>
            <w:tcW w:w="707" w:type="dxa"/>
            <w:tcBorders>
              <w:bottom w:val="nil"/>
            </w:tcBorders>
          </w:tcPr>
          <w:p w:rsidR="00CE72A9" w:rsidRDefault="00CE72A9">
            <w:pPr>
              <w:pStyle w:val="ConsPlusNormal"/>
            </w:pPr>
            <w:r>
              <w:t>2,5</w:t>
            </w:r>
          </w:p>
        </w:tc>
        <w:tc>
          <w:tcPr>
            <w:tcW w:w="710" w:type="dxa"/>
            <w:tcBorders>
              <w:bottom w:val="nil"/>
            </w:tcBorders>
          </w:tcPr>
          <w:p w:rsidR="00CE72A9" w:rsidRDefault="00CE72A9">
            <w:pPr>
              <w:pStyle w:val="ConsPlusNormal"/>
            </w:pPr>
            <w:r>
              <w:t>2,9</w:t>
            </w:r>
          </w:p>
        </w:tc>
        <w:tc>
          <w:tcPr>
            <w:tcW w:w="707" w:type="dxa"/>
            <w:tcBorders>
              <w:bottom w:val="nil"/>
            </w:tcBorders>
          </w:tcPr>
          <w:p w:rsidR="00CE72A9" w:rsidRDefault="00CE72A9">
            <w:pPr>
              <w:pStyle w:val="ConsPlusNormal"/>
            </w:pPr>
            <w:r>
              <w:t>3,3</w:t>
            </w:r>
          </w:p>
        </w:tc>
        <w:tc>
          <w:tcPr>
            <w:tcW w:w="710" w:type="dxa"/>
            <w:tcBorders>
              <w:bottom w:val="nil"/>
            </w:tcBorders>
          </w:tcPr>
          <w:p w:rsidR="00CE72A9" w:rsidRDefault="00CE72A9">
            <w:pPr>
              <w:pStyle w:val="ConsPlusNormal"/>
            </w:pPr>
            <w:r>
              <w:t>3,7</w:t>
            </w:r>
          </w:p>
        </w:tc>
        <w:tc>
          <w:tcPr>
            <w:tcW w:w="1415" w:type="dxa"/>
            <w:tcBorders>
              <w:bottom w:val="nil"/>
            </w:tcBorders>
          </w:tcPr>
          <w:p w:rsidR="00CE72A9" w:rsidRDefault="00CE72A9">
            <w:pPr>
              <w:pStyle w:val="ConsPlusNormal"/>
            </w:pPr>
            <w:r>
              <w:t>5,7</w:t>
            </w:r>
          </w:p>
        </w:tc>
      </w:tr>
      <w:tr w:rsidR="00CE72A9">
        <w:tblPrEx>
          <w:tblBorders>
            <w:insideH w:val="nil"/>
          </w:tblBorders>
        </w:tblPrEx>
        <w:tc>
          <w:tcPr>
            <w:tcW w:w="11850" w:type="dxa"/>
            <w:gridSpan w:val="12"/>
            <w:tcBorders>
              <w:top w:val="nil"/>
            </w:tcBorders>
          </w:tcPr>
          <w:p w:rsidR="00CE72A9" w:rsidRDefault="00CE72A9">
            <w:pPr>
              <w:pStyle w:val="ConsPlusNormal"/>
              <w:jc w:val="both"/>
            </w:pPr>
            <w:r>
              <w:t xml:space="preserve">(п. 1 в ред. </w:t>
            </w:r>
            <w:hyperlink r:id="rId1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30.03.2018 N 86-п)</w:t>
            </w:r>
          </w:p>
        </w:tc>
      </w:tr>
      <w:tr w:rsidR="00CE72A9">
        <w:tc>
          <w:tcPr>
            <w:tcW w:w="794" w:type="dxa"/>
          </w:tcPr>
          <w:p w:rsidR="00CE72A9" w:rsidRDefault="00CE72A9">
            <w:pPr>
              <w:pStyle w:val="ConsPlusNormal"/>
            </w:pPr>
            <w:r>
              <w:t>2</w:t>
            </w:r>
          </w:p>
        </w:tc>
        <w:tc>
          <w:tcPr>
            <w:tcW w:w="2551" w:type="dxa"/>
          </w:tcPr>
          <w:p w:rsidR="00CE72A9" w:rsidRDefault="00CE72A9">
            <w:pPr>
              <w:pStyle w:val="ConsPlusNormal"/>
            </w:pPr>
            <w:r>
              <w:t xml:space="preserve">Уровень доходов населения в местах традиционного проживания и </w:t>
            </w:r>
            <w:r>
              <w:lastRenderedPageBreak/>
              <w:t>традиционной хозяйственной деятельности коренных малочисленных народов Севера, Сибири и Дальнего Востока Российской Федерации (тыс. рублей)</w:t>
            </w:r>
          </w:p>
        </w:tc>
        <w:tc>
          <w:tcPr>
            <w:tcW w:w="1417" w:type="dxa"/>
          </w:tcPr>
          <w:p w:rsidR="00CE72A9" w:rsidRDefault="00CE72A9">
            <w:pPr>
              <w:pStyle w:val="ConsPlusNormal"/>
            </w:pPr>
            <w:r>
              <w:lastRenderedPageBreak/>
              <w:t>41,5</w:t>
            </w:r>
          </w:p>
        </w:tc>
        <w:tc>
          <w:tcPr>
            <w:tcW w:w="710" w:type="dxa"/>
          </w:tcPr>
          <w:p w:rsidR="00CE72A9" w:rsidRDefault="00CE72A9">
            <w:pPr>
              <w:pStyle w:val="ConsPlusNormal"/>
            </w:pPr>
            <w:r>
              <w:t>45,5</w:t>
            </w:r>
          </w:p>
        </w:tc>
        <w:tc>
          <w:tcPr>
            <w:tcW w:w="712" w:type="dxa"/>
          </w:tcPr>
          <w:p w:rsidR="00CE72A9" w:rsidRDefault="00CE72A9">
            <w:pPr>
              <w:pStyle w:val="ConsPlusNormal"/>
            </w:pPr>
            <w:r>
              <w:t>47,3</w:t>
            </w:r>
          </w:p>
        </w:tc>
        <w:tc>
          <w:tcPr>
            <w:tcW w:w="707" w:type="dxa"/>
          </w:tcPr>
          <w:p w:rsidR="00CE72A9" w:rsidRDefault="00CE72A9">
            <w:pPr>
              <w:pStyle w:val="ConsPlusNormal"/>
            </w:pPr>
            <w:r>
              <w:t>49,2</w:t>
            </w:r>
          </w:p>
        </w:tc>
        <w:tc>
          <w:tcPr>
            <w:tcW w:w="710" w:type="dxa"/>
          </w:tcPr>
          <w:p w:rsidR="00CE72A9" w:rsidRDefault="00CE72A9">
            <w:pPr>
              <w:pStyle w:val="ConsPlusNormal"/>
            </w:pPr>
            <w:r>
              <w:t>50,0</w:t>
            </w:r>
          </w:p>
        </w:tc>
        <w:tc>
          <w:tcPr>
            <w:tcW w:w="707" w:type="dxa"/>
          </w:tcPr>
          <w:p w:rsidR="00CE72A9" w:rsidRDefault="00CE72A9">
            <w:pPr>
              <w:pStyle w:val="ConsPlusNormal"/>
            </w:pPr>
            <w:r>
              <w:t>50,8</w:t>
            </w:r>
          </w:p>
        </w:tc>
        <w:tc>
          <w:tcPr>
            <w:tcW w:w="710" w:type="dxa"/>
          </w:tcPr>
          <w:p w:rsidR="00CE72A9" w:rsidRDefault="00CE72A9">
            <w:pPr>
              <w:pStyle w:val="ConsPlusNormal"/>
            </w:pPr>
            <w:r>
              <w:t>51,6</w:t>
            </w:r>
          </w:p>
        </w:tc>
        <w:tc>
          <w:tcPr>
            <w:tcW w:w="707" w:type="dxa"/>
          </w:tcPr>
          <w:p w:rsidR="00CE72A9" w:rsidRDefault="00CE72A9">
            <w:pPr>
              <w:pStyle w:val="ConsPlusNormal"/>
            </w:pPr>
            <w:r>
              <w:t>52,4</w:t>
            </w:r>
          </w:p>
        </w:tc>
        <w:tc>
          <w:tcPr>
            <w:tcW w:w="710" w:type="dxa"/>
          </w:tcPr>
          <w:p w:rsidR="00CE72A9" w:rsidRDefault="00CE72A9">
            <w:pPr>
              <w:pStyle w:val="ConsPlusNormal"/>
            </w:pPr>
            <w:r>
              <w:t>53,2</w:t>
            </w:r>
          </w:p>
        </w:tc>
        <w:tc>
          <w:tcPr>
            <w:tcW w:w="1415" w:type="dxa"/>
          </w:tcPr>
          <w:p w:rsidR="00CE72A9" w:rsidRDefault="00CE72A9">
            <w:pPr>
              <w:pStyle w:val="ConsPlusNormal"/>
            </w:pPr>
            <w:r>
              <w:t>57,2</w:t>
            </w:r>
          </w:p>
        </w:tc>
      </w:tr>
    </w:tbl>
    <w:p w:rsidR="00CE72A9" w:rsidRDefault="00CE72A9">
      <w:pPr>
        <w:sectPr w:rsidR="00CE72A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E72A9" w:rsidRDefault="00CE72A9">
      <w:pPr>
        <w:pStyle w:val="ConsPlusNormal"/>
        <w:jc w:val="both"/>
      </w:pPr>
      <w:r>
        <w:lastRenderedPageBreak/>
        <w:t xml:space="preserve">(таблица 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13.10.2017 N 390-п)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ind w:firstLine="540"/>
        <w:jc w:val="both"/>
      </w:pPr>
      <w:r>
        <w:t>Методика расчета данных показателей устанавливается ответственным исполнителем государственной программы.</w:t>
      </w:r>
    </w:p>
    <w:p w:rsidR="00CE72A9" w:rsidRDefault="00CE72A9">
      <w:pPr>
        <w:pStyle w:val="ConsPlusNormal"/>
        <w:jc w:val="both"/>
      </w:pPr>
      <w:r>
        <w:t xml:space="preserve">(абзац введен </w:t>
      </w:r>
      <w:hyperlink r:id="rId117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11.08.2017 N 308-п)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В процессе реализации государственной программы будут сформированы необходимые условия для устойчивого развития территорий традиционного природопользования, видов традиционной хозяйственной деятельности и хозяйственных субъектов коренных малочисленных народов.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Результаты реализации государственной программы будут иметь значение не только для развития коренных малочисленных народов и территорий их традиционного проживания, но также для всего автономного округа в целом.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center"/>
        <w:outlineLvl w:val="1"/>
      </w:pPr>
      <w:r>
        <w:t>Раздел IV. ХАРАКТЕРИСТИКА ОСНОВНЫХ МЕРОПРИЯТИЙ</w:t>
      </w:r>
    </w:p>
    <w:p w:rsidR="00CE72A9" w:rsidRDefault="00CE72A9">
      <w:pPr>
        <w:pStyle w:val="ConsPlusNormal"/>
        <w:jc w:val="center"/>
      </w:pPr>
      <w:r>
        <w:t>ГОСУДАРСТВЕННОЙ ПРОГРАММЫ</w:t>
      </w:r>
    </w:p>
    <w:p w:rsidR="00CE72A9" w:rsidRDefault="00CE72A9">
      <w:pPr>
        <w:pStyle w:val="ConsPlusNormal"/>
        <w:jc w:val="center"/>
      </w:pPr>
      <w:proofErr w:type="gramStart"/>
      <w:r>
        <w:t xml:space="preserve">(в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  <w:proofErr w:type="gramEnd"/>
    </w:p>
    <w:p w:rsidR="00CE72A9" w:rsidRDefault="00CE72A9">
      <w:pPr>
        <w:pStyle w:val="ConsPlusNormal"/>
        <w:jc w:val="center"/>
      </w:pPr>
      <w:r>
        <w:t>от 13.10.2017 N 390-п)</w:t>
      </w:r>
    </w:p>
    <w:p w:rsidR="00CE72A9" w:rsidRDefault="00CE72A9">
      <w:pPr>
        <w:pStyle w:val="ConsPlusNormal"/>
        <w:jc w:val="center"/>
      </w:pPr>
    </w:p>
    <w:p w:rsidR="00CE72A9" w:rsidRDefault="00CE72A9">
      <w:pPr>
        <w:pStyle w:val="ConsPlusNormal"/>
        <w:ind w:firstLine="540"/>
        <w:jc w:val="both"/>
      </w:pPr>
      <w:r>
        <w:t xml:space="preserve">Перечень основных мероприятий государственной программы приведен в </w:t>
      </w:r>
      <w:hyperlink w:anchor="P488" w:history="1">
        <w:r>
          <w:rPr>
            <w:color w:val="0000FF"/>
          </w:rPr>
          <w:t>таблице 2</w:t>
        </w:r>
      </w:hyperlink>
      <w:r>
        <w:t>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Для достижения заявленной цели и решения поставленных задач государственной программой предусмотрена реализация 2 подпрограмм:</w:t>
      </w:r>
    </w:p>
    <w:p w:rsidR="00CE72A9" w:rsidRDefault="00384028">
      <w:pPr>
        <w:pStyle w:val="ConsPlusNormal"/>
        <w:spacing w:before="220"/>
        <w:ind w:firstLine="540"/>
        <w:jc w:val="both"/>
      </w:pPr>
      <w:hyperlink w:anchor="P522" w:history="1">
        <w:r w:rsidR="00CE72A9">
          <w:rPr>
            <w:color w:val="0000FF"/>
          </w:rPr>
          <w:t>Подпрограмма I</w:t>
        </w:r>
      </w:hyperlink>
      <w:r w:rsidR="00CE72A9">
        <w:t xml:space="preserve"> "Развитие традиционного хозяйствования коренных малочисленных народов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жизни" (далее - подпрограмма I).</w:t>
      </w:r>
    </w:p>
    <w:p w:rsidR="00CE72A9" w:rsidRDefault="00384028">
      <w:pPr>
        <w:pStyle w:val="ConsPlusNormal"/>
        <w:spacing w:before="220"/>
        <w:ind w:firstLine="540"/>
        <w:jc w:val="both"/>
      </w:pPr>
      <w:hyperlink w:anchor="P649" w:history="1">
        <w:r w:rsidR="00CE72A9">
          <w:rPr>
            <w:color w:val="0000FF"/>
          </w:rPr>
          <w:t>Подпрограмма II</w:t>
        </w:r>
      </w:hyperlink>
      <w:r w:rsidR="00CE72A9">
        <w:t xml:space="preserve"> "Содействие развитию традиционной культуры, фольклора и национальных ремесел, повышение уровня жизни и образования коренных малочисленных народов" (далее - подпрограмма II).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Решение задачи "Содействие развитию экономики традиционных форм хозяйствования коренных малочисленных народов и, как следствие, увеличение занятости населения" планируется посредством реализации следующих основных мероприятий </w:t>
      </w:r>
      <w:hyperlink w:anchor="P522" w:history="1">
        <w:r>
          <w:rPr>
            <w:color w:val="0000FF"/>
          </w:rPr>
          <w:t>подпрограммы I</w:t>
        </w:r>
      </w:hyperlink>
      <w:r>
        <w:t>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1.1. "Государственная поддержка юридических и физических лиц из числа коренных малочисленных народов, ведущих традиционный образ жизни и осуществляющих традиционную хозяйственную деятельность" предполагает предоставление с применением инициативного бюджетирования следующих мер государственной поддержки: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субсидии на обустройство земельных участков территорий традиционного природопользования, территорий (акваторий), предназначенных для пользования объектами животного мира, водными биологическими ресурсами;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компенсацию части затрат на приобретение материально-технических средств;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компенсацию части затрат на приобретение северных оленей;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субсидии на лимитируемую продукцию охоты;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выплаты единовременной финансовой помощи молодым специалистам из числа коренных малочисленных народов, работающим в местах традиционного проживания и традиционной хозяйственной деятельности, на обустройство быта;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компенсацию расходов на оплату обучения правилам безопасного обращения с оружием и </w:t>
      </w:r>
      <w:r>
        <w:lastRenderedPageBreak/>
        <w:t>проезда к месту нахождения организации, имеющей право проводить подготовку лиц в целях изучения правил безопасного обращения с оружием.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"Организация, проведение мероприятий, направленных на развитие традиционной хозяйственной деятельности, и участие в них" предполагает проведение мероприятий, направленных на продвижение на международный, федеральный и региональный рынки продукции традиционных видов деятельности коренных малочисленных народов, решение вопросов развития традиционной хозяйственной деятельности, традиционного природопользования, в том числе внедрение систем мониторинга традиционной хозяйственной деятельности, традиционного природопользования в соответствии с </w:t>
      </w:r>
      <w:hyperlink r:id="rId119" w:history="1">
        <w:r>
          <w:rPr>
            <w:color w:val="0000FF"/>
          </w:rPr>
          <w:t>программой</w:t>
        </w:r>
      </w:hyperlink>
      <w:r>
        <w:t xml:space="preserve"> "Цифровая экономика Российской Федерации", утвержденной</w:t>
      </w:r>
      <w:proofErr w:type="gramEnd"/>
      <w:r>
        <w:t xml:space="preserve"> распоряжением Правительства Российской Федерации от 28 июля 2017 года N 1632-р. Организация, проведение и участие в данных мероприятиях способствует обмену опытом, заключению договоров между организациями, продвижению возможностей автономного округа в сфере традиционной хозяйственной деятельности, традиционного природопользования.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1.3. "Предоставление грантов в виде субсидий для реализации проектов и программ, способствующих развитию традиционной хозяйственной деятельности" предполагает организацию конкурсного отбора и финансирование эффективных проектов, способствующих модернизации традиционных отраслей хозяйствования, повышению предпринимательской активности коренных малочисленных народов.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1.4. "Обеспечение проведения ветеринарных мероприятий в хозяйствах оленеводов, в том числе </w:t>
      </w:r>
      <w:proofErr w:type="spellStart"/>
      <w:r>
        <w:t>чипирование</w:t>
      </w:r>
      <w:proofErr w:type="spellEnd"/>
      <w:r>
        <w:t xml:space="preserve"> оленей" направлено на специализированное обслуживание оленеводческих хозяйств, организацию и проведение профилактических и лечебных мероприятий в хозяйствах оленеводов, а также на проведение работ по электронному мечению поголовья северных оленей.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Решение задачи "Повышение уровня и качества жизни коренных малочисленных народов" и задачи "Возрождение и развитие самобытной культуры, языка и промыслов коренных малочисленных народов" планируется посредством реализации основных мероприятий </w:t>
      </w:r>
      <w:hyperlink w:anchor="P649" w:history="1">
        <w:r>
          <w:rPr>
            <w:color w:val="0000FF"/>
          </w:rPr>
          <w:t>подпрограммы II</w:t>
        </w:r>
      </w:hyperlink>
      <w:r>
        <w:t>.</w:t>
      </w:r>
    </w:p>
    <w:p w:rsidR="00CE72A9" w:rsidRDefault="00384028">
      <w:pPr>
        <w:pStyle w:val="ConsPlusNormal"/>
        <w:spacing w:before="220"/>
        <w:ind w:firstLine="540"/>
        <w:jc w:val="both"/>
      </w:pPr>
      <w:hyperlink w:anchor="P649" w:history="1">
        <w:r w:rsidR="00CE72A9">
          <w:rPr>
            <w:color w:val="0000FF"/>
          </w:rPr>
          <w:t>Подпрограмма II</w:t>
        </w:r>
      </w:hyperlink>
      <w:r w:rsidR="00CE72A9">
        <w:t xml:space="preserve"> направлена на поддержку малообеспеченных граждан из числа коренных малочисленных народов, проживающих в автономном округе, оказание помощи в получении образования, укрепления здоровья, сохранении и развитии культуры, родного языка, национальных ремесел, искусства и спорта коренных малочисленных народов.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Для решения задачи "Повышение уровня и качества жизни коренных малочисленных народов" предусматривается реализация следующих основных мероприятий.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2.1. "Обеспечение доступности получения образования коренными малочисленными народами" предполагает государственную поддержку в виде компенсации оплаты обучения или оплату обучения; выплаты следующих пособий: дополнительное ежемесячное пособие, пособие на питание, единовременное пособие на приобретение одежды и обуви обучающимся первого и выпускного курсов, ежегодное пособие на приобретение учебной литературы и письменных принадлежностей; компенсации расходов: за проживание в общежитии, за проезд на каникулы от места учебы до места жительства и обратно. Данные пособия выплачиваются в течение всего года.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2.2. "Оказание материальной (финансовой) помощи малообеспеченным гражданам (семьям)" направлено на социальную поддержку нуждающихся из числа коренных малочисленных народов в части компенсации: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стоимости проезда к месту прохождения стационарного лечения в автономном округе и обратно до места жительства (далее - компенсация стоимости проезда к месту прохождения стационарного лечения и обратно);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расходов по приобретению одежды для ребенка (детей);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lastRenderedPageBreak/>
        <w:t>расходов, связанных с перевозкой тела умершего к населенному пункту автономного округа, на территории которого находится место захоронения;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родителям - стоимости проезда ребенка (детей) от места жительства до места отправления организованных групп детей и обратно по путевкам, предоставляемым исполнительными органами государственной власти автономного округа (далее - компенсация родителям стоимости проезда ребенка (детей) от места жительства до места отправления организованных групп детей и обратно).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2.3. "Чествование трудовых династий, старейшин и юбиляров из числа коренных малочисленных народов" предполагает организацию мероприятия по вручению ценного подарка, поздравительного адреса на юбилейные даты, в период праздничных мероприятий.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Для решения задачи "Возрождение и развитие самобытной культуры, языка и промыслов коренных малочисленных народов" предусматривается реализация следующих основных мероприятий.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>"Гранты и премии в сфере сохранения, развития, популяризации традиционной культуры, фольклора, традиций, языка, национальных промыслов и ремесел" предполагает активное участие в сохранении и популяризации традиционной народной культуры коренных малочисленных народов физических лиц, индивидуальных предпринимателей, юридических лиц любых организационно-правовых форм и форм собственности, зарегистрированных и осуществляющих свою деятельность в автономном округе, за исключением государственных (муниципальных) учреждений.</w:t>
      </w:r>
      <w:proofErr w:type="gramEnd"/>
      <w:r>
        <w:t xml:space="preserve"> Ежегодное проведение конкурса на определение получателя </w:t>
      </w:r>
      <w:proofErr w:type="spellStart"/>
      <w:r>
        <w:t>грантовой</w:t>
      </w:r>
      <w:proofErr w:type="spellEnd"/>
      <w:r>
        <w:t xml:space="preserve"> поддержки, мероприятий по присуждению премии им. И.Н. </w:t>
      </w:r>
      <w:proofErr w:type="spellStart"/>
      <w:r>
        <w:t>Шесталова</w:t>
      </w:r>
      <w:proofErr w:type="spellEnd"/>
      <w:r>
        <w:t>, в том числе организация церемонии награждения, за вклад в развитие традиционных видов деятельности, культуры коренных малочисленных народов.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2.5. "Организация, проведение мероприятий, направленных на развитие традиционной культуры, фольклора, национального спорта и международных связей, сохранение культурного наследия коренных малочисленных народов, и участие в них" предполагает:</w:t>
      </w:r>
    </w:p>
    <w:p w:rsidR="00CE72A9" w:rsidRDefault="00CE72A9">
      <w:pPr>
        <w:pStyle w:val="ConsPlusNormal"/>
        <w:spacing w:before="220"/>
        <w:ind w:firstLine="540"/>
        <w:jc w:val="both"/>
      </w:pPr>
      <w:proofErr w:type="gramStart"/>
      <w:r>
        <w:t>участие делегаций автономного округа (представителей коренных малочисленных народов) в мероприятиях, организованных в зарубежных странах и субъектах Российской Федерации, а также организацию и проведение мероприятий, в том числе в автономном округе, направленных на развитие и популяризацию традиционной культуры, родных языков, этнокультурного образования, национальных видов спорта, укрепление и расширение межрегиональных и международных связей, в том числе для обмена опытом и налаживания прямых</w:t>
      </w:r>
      <w:proofErr w:type="gramEnd"/>
      <w:r>
        <w:t xml:space="preserve"> контактов;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организацию работ по определению историко-культурной ценности и постановке на государственную охрану объектов культурного наследия коренных малочисленных народов.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center"/>
        <w:outlineLvl w:val="1"/>
      </w:pPr>
      <w:r>
        <w:t>Раздел V. МЕХАНИЗМ РЕАЛИЗАЦИИ ГОСУДАРСТВЕННОЙ ПРОГРАММЫ</w:t>
      </w:r>
    </w:p>
    <w:p w:rsidR="00CE72A9" w:rsidRDefault="00CE72A9">
      <w:pPr>
        <w:pStyle w:val="ConsPlusNormal"/>
        <w:jc w:val="center"/>
      </w:pPr>
      <w:proofErr w:type="gramStart"/>
      <w:r>
        <w:t xml:space="preserve">(в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  <w:proofErr w:type="gramEnd"/>
    </w:p>
    <w:p w:rsidR="00CE72A9" w:rsidRDefault="00CE72A9">
      <w:pPr>
        <w:pStyle w:val="ConsPlusNormal"/>
        <w:jc w:val="center"/>
      </w:pPr>
      <w:r>
        <w:t>от 28.10.2016 N 425-п)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ind w:firstLine="540"/>
        <w:jc w:val="both"/>
      </w:pPr>
      <w:r>
        <w:t>5.1. Ответственный исполнитель, соисполнители государственной программы вправе передать часть своих функций государственным учреждениям. Реализация мероприятий государственной программы государственными учреждениями осуществляется в соответствии с установленным государственным заданием на оказание государственных услуг (выполнение работ), а также в рамках субсидии, предусмотренной государственному учреждению на иные цели.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5.2. Реализация мероприятий государственной программы муниципальными образованиями осуществляется на основе передачи отдельного полномочия по реализации мероприятий государственной программы органами местного самоуправления муниципальных образований путем предоставления межбюджетных трансфертов в форме субвенций (далее субвенции) и иных межбюджетных трансфертов.</w:t>
      </w:r>
    </w:p>
    <w:p w:rsidR="00CE72A9" w:rsidRDefault="00CE72A9">
      <w:pPr>
        <w:pStyle w:val="ConsPlusNormal"/>
        <w:spacing w:before="220"/>
        <w:ind w:firstLine="540"/>
        <w:jc w:val="both"/>
      </w:pPr>
      <w:proofErr w:type="gramStart"/>
      <w:r>
        <w:lastRenderedPageBreak/>
        <w:t>Не использованные на 1 января текущего финансового года, следующего за отчетным, остатки средств межбюджетных трансфертов, полученных муниципальными образованиями автономного округа из бюджета автономного округа в форме субвенций и иных межбюджетных трансфертов, подлежат возврату в бюджет автономного округа в сроки, установленные бюджетным законодательством.</w:t>
      </w:r>
      <w:proofErr w:type="gramEnd"/>
    </w:p>
    <w:p w:rsidR="00CE72A9" w:rsidRDefault="00CE72A9">
      <w:pPr>
        <w:pStyle w:val="ConsPlusNormal"/>
        <w:jc w:val="both"/>
      </w:pPr>
      <w:r>
        <w:t xml:space="preserve">(абзац введен </w:t>
      </w:r>
      <w:hyperlink r:id="rId121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13.01.2017 N 5-п)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5.3. Механизм реализации государственной программы включает:</w:t>
      </w:r>
    </w:p>
    <w:p w:rsidR="00CE72A9" w:rsidRDefault="00CE72A9">
      <w:pPr>
        <w:pStyle w:val="ConsPlusNormal"/>
        <w:spacing w:before="220"/>
        <w:ind w:firstLine="540"/>
        <w:jc w:val="both"/>
      </w:pPr>
      <w:proofErr w:type="gramStart"/>
      <w:r>
        <w:t>разработку и принятие нормативных правовых актов автономного округа, необходимых для выполнения государственной программы, с учетом результатов социологических исследований, проводимых в автономном округе, внедрения и применения технологий бережливого производства путем организации и проведения семинаров и курсов для организаций коренных малочисленных народов Севера по обучению методам и инструментам бережливого производства на базе организаций, осуществляющих образовательную деятельность по данному направлению, а также внедрения</w:t>
      </w:r>
      <w:proofErr w:type="gramEnd"/>
      <w:r>
        <w:t xml:space="preserve"> механизма реализации мероприятий на принципах инициативного бюджетирования;</w:t>
      </w:r>
    </w:p>
    <w:p w:rsidR="00CE72A9" w:rsidRDefault="00CE72A9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13.10.2017 N 390-п)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заключение соглашений (договоров) с федеральными органами исполнительной власти, органами государственной власти автономного округа, органами местного самоуправления муниципальных образований автономного округа, организациями, учреждениями, общественными объединениями в целях совместной реализации государственной программы;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заключение государственных контрактов (договоров) на приобретение товаров (оказание услуг, выполнение работ) для государственных нужд, заключаемых участниками государственной программы в установленном законодательством Российской Федерации порядке;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ежегодное формирование перечня программных мероприятий на очередной финансовый год и плановый период с уточнением затрат по ним в соответствии с мониторингом фактически достигнутых результатов и ожидаемых целевых показателей реализации государственной программы;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обеспечение управления государственной программой, эффективное использование средств, выделенных на ее реализацию;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предоставление отчета о выполнении государственной программы для включения в итоги социально-экономического развития автономного округа;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информирование общественности о ходе и результатах реализации государственной программы, финансировании программных мероприятий, в том числе о механизмах реализации отдельных мероприятий государственной программы.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5.4. Ответственный исполнитель обеспечивает координацию деятельности соисполнителей государственной программы.</w:t>
      </w:r>
    </w:p>
    <w:p w:rsidR="00CE72A9" w:rsidRDefault="00CE72A9">
      <w:pPr>
        <w:pStyle w:val="ConsPlusNormal"/>
        <w:spacing w:before="220"/>
        <w:ind w:firstLine="540"/>
        <w:jc w:val="both"/>
      </w:pPr>
      <w:proofErr w:type="gramStart"/>
      <w:r>
        <w:t xml:space="preserve">Средства федерального бюджета на поддержку экономического и социального развития коренных малочисленных народов Севера, Сибири и Дальнего Востока Российской Федерации, выделяемые Ханты-Мансийскому автономному округу - Югре в рамках реализации государственной </w:t>
      </w:r>
      <w:hyperlink r:id="rId123" w:history="1">
        <w:r>
          <w:rPr>
            <w:color w:val="0000FF"/>
          </w:rPr>
          <w:t>программы</w:t>
        </w:r>
      </w:hyperlink>
      <w:r>
        <w:t xml:space="preserve"> Российской Федерации "Реализация государственной национальной политики", утвержденной Постановлением Правительства Российской Федерации от 29 декабря 2016 года N 1532 на соответствующий финансовый год, распределяются между мероприятиями государственной программы ответственным исполнителем на основании</w:t>
      </w:r>
      <w:proofErr w:type="gramEnd"/>
      <w:r>
        <w:t xml:space="preserve"> предложений соисполнителей государственной программы в соответствии с правилами распределения и предоставления субсидий из федерального бюджета бюджетам субъектов Российской Федерации на поддержку экономического и социального развития коренных малочисленных народов Севера, Сибири и Дальнего Востока Российской Федерации.</w:t>
      </w:r>
    </w:p>
    <w:p w:rsidR="00CE72A9" w:rsidRDefault="00CE72A9">
      <w:pPr>
        <w:pStyle w:val="ConsPlusNormal"/>
        <w:jc w:val="both"/>
      </w:pPr>
      <w:r>
        <w:t xml:space="preserve">(абзац введен </w:t>
      </w:r>
      <w:hyperlink r:id="rId124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11.08.2017 N 308-п; в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13.10.2017 N 390-п)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Должностные лица исполнительных органов государственной власти автономного округа - ответственных исполнителей государственной программы автономного округа несут персональную ответственность за реализацию мероприятий и достижение показателей, предусмотренных соглашениями о предоставлении субсидий из федерального бюджета бюджету автономного округа.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5.5. Мониторинг реализации государственной программы осуществляется на основе годовых отчетов о ходе ее реализации и оценке эффективности, данных официального статистического наблюдения, докладов о результатах и основных направлениях деятельности участников государственной программы, сопоставлении фактически достигнутых результатов с ожидаемыми целевыми показателями.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В соответствии с данными мониторинга по фактически достигнутым результатам реализации при выявлении лучших практик реализации программных мероприятий в целях их оптимизации в государственную программу могут быть внесены корректировки.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5.6. Субвенции на реализацию мероприятий государственной программы при выполнении полномочий органами местного самоуправления предоставляются в следующем порядке: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5.6.1. Субвенции предоставляются бюджету муниципального образования в соответствии со сводной бюджетной росписью бюджета автономного округа в пределах лимитов бюджетных обязательств, предусмотренных на реализацию основного мероприятия государственной программы: "Государственная поддержка юридических и физических лиц из числа коренных малочисленных народов, ведущих традиционный образ жизни и осуществляющих традиционную хозяйственную деятельность".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5.6.2. Органы местного самоуправления ежемесячно в срок до 10 числа месяца, предшествующего месяцу, в котором будет осуществляться финансирование, представляют в адрес ответственного исполнителя заявку на финансирование субвенций.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5.6.3. Ответственный исполнитель ежемесячно в срок до 25 числа на основании заявок органов местного самоуправления муниципальных образований осуществляет перечисление субвенций в пределах утвержденных бюджетных ассигнований на текущий финансовый год.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Перечисление субвенций осуществляется в порядке, установленном </w:t>
      </w:r>
      <w:proofErr w:type="spellStart"/>
      <w:r>
        <w:t>Депфином</w:t>
      </w:r>
      <w:proofErr w:type="spellEnd"/>
      <w:r>
        <w:t xml:space="preserve"> Югры, на счета, открытые территориальным органом Федерального казначейства в учреждении Центробанка России для учета операций со средствами бюджетов муниципальных образований автономного округа.</w:t>
      </w:r>
    </w:p>
    <w:p w:rsidR="00CE72A9" w:rsidRDefault="00CE72A9">
      <w:pPr>
        <w:pStyle w:val="ConsPlusNormal"/>
        <w:jc w:val="both"/>
      </w:pPr>
      <w:r>
        <w:t xml:space="preserve">(п. 5.6.3 в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13.10.2017 N 390-п)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5.6.4. </w:t>
      </w:r>
      <w:proofErr w:type="spellStart"/>
      <w:r>
        <w:t>Депфин</w:t>
      </w:r>
      <w:proofErr w:type="spellEnd"/>
      <w:r>
        <w:t xml:space="preserve"> Югры в установленном им порядке принимает решение о приостановлении (сокращении) предоставления субвенций бюджетам муниципальных образований в случае невыполнения муниципальными образованиями условий, в соответствии с которыми они предоставляются, на основании предложений ответственного исполнителя государственной программы.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5.6.5. Органы местного самоуправления муниципальных образований автономного округа, их должностные лица в соответствии с законодательством Российской Федерации и автономного округа несут ответственность за нецелевое использование субвенции и недостоверность сведений, содержащихся в документах, представляемых в адрес ответственного исполнителя.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Контроль осуществления переданных органам местного самоуправления муниципальных образований автономного округа отдельных государственных полномочий осуществляет ответственный исполнитель.</w:t>
      </w:r>
    </w:p>
    <w:p w:rsidR="00CE72A9" w:rsidRDefault="00CE72A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5.6.5 </w:t>
      </w:r>
      <w:proofErr w:type="gramStart"/>
      <w:r>
        <w:t>введен</w:t>
      </w:r>
      <w:proofErr w:type="gramEnd"/>
      <w:r>
        <w:t xml:space="preserve"> </w:t>
      </w:r>
      <w:hyperlink r:id="rId127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21.07.2017 N 281-п)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lastRenderedPageBreak/>
        <w:t xml:space="preserve">5.7. Реализация мероприятий </w:t>
      </w:r>
      <w:hyperlink w:anchor="P522" w:history="1">
        <w:r>
          <w:rPr>
            <w:color w:val="0000FF"/>
          </w:rPr>
          <w:t>подпрограммы I</w:t>
        </w:r>
      </w:hyperlink>
      <w:r>
        <w:t>, направленных на предоставление мер государственной поддержки, осуществляется в соответствии с порядками предоставления субсидий, иных мер государственной поддержки (</w:t>
      </w:r>
      <w:hyperlink w:anchor="P1335" w:history="1">
        <w:r>
          <w:rPr>
            <w:color w:val="0000FF"/>
          </w:rPr>
          <w:t>приложения 1</w:t>
        </w:r>
      </w:hyperlink>
      <w:r>
        <w:t xml:space="preserve"> - </w:t>
      </w:r>
      <w:hyperlink w:anchor="P2183" w:history="1">
        <w:r>
          <w:rPr>
            <w:color w:val="0000FF"/>
          </w:rPr>
          <w:t>7</w:t>
        </w:r>
      </w:hyperlink>
      <w:r>
        <w:t xml:space="preserve"> к государственной программе).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5.8. Реализация иных мероприятий </w:t>
      </w:r>
      <w:hyperlink w:anchor="P522" w:history="1">
        <w:r>
          <w:rPr>
            <w:color w:val="0000FF"/>
          </w:rPr>
          <w:t>подпрограммы I</w:t>
        </w:r>
      </w:hyperlink>
      <w:r>
        <w:t xml:space="preserve"> осуществляется на основе государственных контрактов на приобретение товаров (оказание услуг, выполнение работ) для государственных нужд, заключаемых государственными заказчиками с исполнителями в установленном законодательством Российской Федерации порядке.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5.9. Реализация мероприятий </w:t>
      </w:r>
      <w:hyperlink w:anchor="P649" w:history="1">
        <w:r>
          <w:rPr>
            <w:color w:val="0000FF"/>
          </w:rPr>
          <w:t>подпрограммы II</w:t>
        </w:r>
      </w:hyperlink>
      <w:r>
        <w:t>, направленных на предоставление мер государственной поддержки, осуществляется в соответствии с порядками предоставления субсидий, иных мер государственной поддержки (</w:t>
      </w:r>
      <w:hyperlink w:anchor="P2269" w:history="1">
        <w:r>
          <w:rPr>
            <w:color w:val="0000FF"/>
          </w:rPr>
          <w:t>приложения 8</w:t>
        </w:r>
      </w:hyperlink>
      <w:r>
        <w:t xml:space="preserve"> - </w:t>
      </w:r>
      <w:hyperlink w:anchor="P2642" w:history="1">
        <w:r>
          <w:rPr>
            <w:color w:val="0000FF"/>
          </w:rPr>
          <w:t>11</w:t>
        </w:r>
      </w:hyperlink>
      <w:r>
        <w:t xml:space="preserve"> к государственной программе).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Присуждение ежегодной премии Правительства автономного округа им. </w:t>
      </w:r>
      <w:proofErr w:type="spellStart"/>
      <w:r>
        <w:t>И.Н.Шесталова</w:t>
      </w:r>
      <w:proofErr w:type="spellEnd"/>
      <w:r>
        <w:t xml:space="preserve"> осуществляется в соответствии с порядком и сроками, утвержденными </w:t>
      </w:r>
      <w:hyperlink r:id="rId128" w:history="1">
        <w:r>
          <w:rPr>
            <w:color w:val="0000FF"/>
          </w:rPr>
          <w:t>постановлением</w:t>
        </w:r>
      </w:hyperlink>
      <w:r>
        <w:t xml:space="preserve"> Правительства автономного округа от 29 декабря 2012 года N 553-п "Об учреждении премии Правительства Ханты-Мансийского автономного округа - Югры им. </w:t>
      </w:r>
      <w:proofErr w:type="spellStart"/>
      <w:r>
        <w:t>И.Н.Шесталова</w:t>
      </w:r>
      <w:proofErr w:type="spellEnd"/>
      <w:r>
        <w:t>".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5.10. Реализация иных мероприятий </w:t>
      </w:r>
      <w:hyperlink w:anchor="P649" w:history="1">
        <w:r>
          <w:rPr>
            <w:color w:val="0000FF"/>
          </w:rPr>
          <w:t>подпрограммы II</w:t>
        </w:r>
      </w:hyperlink>
      <w:r>
        <w:t xml:space="preserve"> осуществляется на основе государственных контрактов на приобретение товаров (оказание услуг, выполнение работ) для государственных нужд, заключаемых государственными заказчиками с исполнителями в установленном законодательством Российской Федерации порядке.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5.11. На решение задач и достижение целей государственной программы могут оказать влияние следующие риски: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связанные с возможными кризисными явлениями в экономике (рост инфляции и др.);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изменения федерального законодательства и законодательства автономного округа в сфере социально-экономического развития коренных малочисленных народов;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возможность существенного превышения расходов, необходимых для осуществления мероприятий, по сравнению с прогнозными данными;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неполное финансирование со стороны бюджета, нарушение графика финансирования;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невыполнение или задержка выполнения обязательств поставщиками и подрядчиками работ по реализации мероприятий.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Минимизация рисков и их устранение может быть достигнуто при осуществлении мониторинга государственной программы, своевременной корректировке мероприятий и показателей результативности, перераспределения финансовых ресурсов в целях целенаправленного и эффективного расходования бюджетных средств.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right"/>
        <w:outlineLvl w:val="1"/>
      </w:pPr>
      <w:r>
        <w:t>Таблица 1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center"/>
      </w:pPr>
      <w:bookmarkStart w:id="5" w:name="P384"/>
      <w:bookmarkEnd w:id="5"/>
      <w:r>
        <w:t>Целевые показатели государственной программы</w:t>
      </w:r>
    </w:p>
    <w:p w:rsidR="00CE72A9" w:rsidRDefault="00CE72A9">
      <w:pPr>
        <w:pStyle w:val="ConsPlusNormal"/>
        <w:jc w:val="center"/>
      </w:pPr>
      <w:proofErr w:type="gramStart"/>
      <w:r>
        <w:t xml:space="preserve">(в ред. </w:t>
      </w:r>
      <w:hyperlink r:id="rId12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  <w:proofErr w:type="gramEnd"/>
    </w:p>
    <w:p w:rsidR="00CE72A9" w:rsidRDefault="00CE72A9">
      <w:pPr>
        <w:pStyle w:val="ConsPlusNormal"/>
        <w:jc w:val="center"/>
      </w:pPr>
      <w:r>
        <w:t>от 13.10.2017 N 390-п)</w:t>
      </w:r>
    </w:p>
    <w:p w:rsidR="00CE72A9" w:rsidRDefault="00CE72A9">
      <w:pPr>
        <w:pStyle w:val="ConsPlusNormal"/>
        <w:jc w:val="center"/>
      </w:pPr>
    </w:p>
    <w:p w:rsidR="00CE72A9" w:rsidRDefault="00CE72A9">
      <w:pPr>
        <w:sectPr w:rsidR="00CE72A9" w:rsidSect="00CE72A9">
          <w:pgSz w:w="11905" w:h="16838"/>
          <w:pgMar w:top="1134" w:right="423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551"/>
        <w:gridCol w:w="1417"/>
        <w:gridCol w:w="710"/>
        <w:gridCol w:w="712"/>
        <w:gridCol w:w="707"/>
        <w:gridCol w:w="710"/>
        <w:gridCol w:w="707"/>
        <w:gridCol w:w="710"/>
        <w:gridCol w:w="707"/>
        <w:gridCol w:w="710"/>
        <w:gridCol w:w="1415"/>
      </w:tblGrid>
      <w:tr w:rsidR="00CE72A9">
        <w:tc>
          <w:tcPr>
            <w:tcW w:w="794" w:type="dxa"/>
            <w:vMerge w:val="restart"/>
          </w:tcPr>
          <w:p w:rsidR="00CE72A9" w:rsidRDefault="00CE72A9">
            <w:pPr>
              <w:pStyle w:val="ConsPlusNormal"/>
              <w:jc w:val="center"/>
            </w:pPr>
            <w:r>
              <w:lastRenderedPageBreak/>
              <w:t>N показателя</w:t>
            </w:r>
          </w:p>
        </w:tc>
        <w:tc>
          <w:tcPr>
            <w:tcW w:w="2551" w:type="dxa"/>
            <w:vMerge w:val="restart"/>
          </w:tcPr>
          <w:p w:rsidR="00CE72A9" w:rsidRDefault="00CE72A9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417" w:type="dxa"/>
            <w:vMerge w:val="restart"/>
          </w:tcPr>
          <w:p w:rsidR="00CE72A9" w:rsidRDefault="00CE72A9">
            <w:pPr>
              <w:pStyle w:val="ConsPlusNormal"/>
              <w:jc w:val="center"/>
            </w:pPr>
            <w:r>
              <w:t>Базовый показатель на начало реализации государственной программы</w:t>
            </w:r>
          </w:p>
        </w:tc>
        <w:tc>
          <w:tcPr>
            <w:tcW w:w="5673" w:type="dxa"/>
            <w:gridSpan w:val="8"/>
          </w:tcPr>
          <w:p w:rsidR="00CE72A9" w:rsidRDefault="00CE72A9">
            <w:pPr>
              <w:pStyle w:val="ConsPlusNormal"/>
              <w:jc w:val="center"/>
            </w:pPr>
            <w:r>
              <w:t>Значения показателя по годам</w:t>
            </w:r>
          </w:p>
        </w:tc>
        <w:tc>
          <w:tcPr>
            <w:tcW w:w="1415" w:type="dxa"/>
            <w:vMerge w:val="restart"/>
          </w:tcPr>
          <w:p w:rsidR="00CE72A9" w:rsidRDefault="00CE72A9">
            <w:pPr>
              <w:pStyle w:val="ConsPlusNormal"/>
              <w:jc w:val="center"/>
            </w:pPr>
            <w:r>
              <w:t>Целевое значение показателя на момент окончания действия государственной программы</w:t>
            </w:r>
          </w:p>
          <w:p w:rsidR="00CE72A9" w:rsidRDefault="00CE72A9">
            <w:pPr>
              <w:pStyle w:val="ConsPlusNormal"/>
              <w:jc w:val="center"/>
            </w:pPr>
            <w:r>
              <w:t>(2030 год)</w:t>
            </w:r>
          </w:p>
        </w:tc>
      </w:tr>
      <w:tr w:rsidR="00CE72A9">
        <w:tc>
          <w:tcPr>
            <w:tcW w:w="794" w:type="dxa"/>
            <w:vMerge/>
          </w:tcPr>
          <w:p w:rsidR="00CE72A9" w:rsidRDefault="00CE72A9"/>
        </w:tc>
        <w:tc>
          <w:tcPr>
            <w:tcW w:w="2551" w:type="dxa"/>
            <w:vMerge/>
          </w:tcPr>
          <w:p w:rsidR="00CE72A9" w:rsidRDefault="00CE72A9"/>
        </w:tc>
        <w:tc>
          <w:tcPr>
            <w:tcW w:w="1417" w:type="dxa"/>
            <w:vMerge/>
          </w:tcPr>
          <w:p w:rsidR="00CE72A9" w:rsidRDefault="00CE72A9"/>
        </w:tc>
        <w:tc>
          <w:tcPr>
            <w:tcW w:w="710" w:type="dxa"/>
          </w:tcPr>
          <w:p w:rsidR="00CE72A9" w:rsidRDefault="00CE72A9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12" w:type="dxa"/>
          </w:tcPr>
          <w:p w:rsidR="00CE72A9" w:rsidRDefault="00CE72A9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07" w:type="dxa"/>
          </w:tcPr>
          <w:p w:rsidR="00CE72A9" w:rsidRDefault="00CE72A9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710" w:type="dxa"/>
          </w:tcPr>
          <w:p w:rsidR="00CE72A9" w:rsidRDefault="00CE72A9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07" w:type="dxa"/>
          </w:tcPr>
          <w:p w:rsidR="00CE72A9" w:rsidRDefault="00CE72A9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10" w:type="dxa"/>
          </w:tcPr>
          <w:p w:rsidR="00CE72A9" w:rsidRDefault="00CE72A9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07" w:type="dxa"/>
          </w:tcPr>
          <w:p w:rsidR="00CE72A9" w:rsidRDefault="00CE72A9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10" w:type="dxa"/>
          </w:tcPr>
          <w:p w:rsidR="00CE72A9" w:rsidRDefault="00CE72A9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415" w:type="dxa"/>
            <w:vMerge/>
          </w:tcPr>
          <w:p w:rsidR="00CE72A9" w:rsidRDefault="00CE72A9"/>
        </w:tc>
      </w:tr>
      <w:tr w:rsidR="00CE72A9">
        <w:tc>
          <w:tcPr>
            <w:tcW w:w="794" w:type="dxa"/>
          </w:tcPr>
          <w:p w:rsidR="00CE72A9" w:rsidRDefault="00CE72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CE72A9" w:rsidRDefault="00CE72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CE72A9" w:rsidRDefault="00CE72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0" w:type="dxa"/>
          </w:tcPr>
          <w:p w:rsidR="00CE72A9" w:rsidRDefault="00CE72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12" w:type="dxa"/>
          </w:tcPr>
          <w:p w:rsidR="00CE72A9" w:rsidRDefault="00CE72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7" w:type="dxa"/>
          </w:tcPr>
          <w:p w:rsidR="00CE72A9" w:rsidRDefault="00CE72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10" w:type="dxa"/>
          </w:tcPr>
          <w:p w:rsidR="00CE72A9" w:rsidRDefault="00CE72A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7" w:type="dxa"/>
          </w:tcPr>
          <w:p w:rsidR="00CE72A9" w:rsidRDefault="00CE72A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0" w:type="dxa"/>
          </w:tcPr>
          <w:p w:rsidR="00CE72A9" w:rsidRDefault="00CE72A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7" w:type="dxa"/>
          </w:tcPr>
          <w:p w:rsidR="00CE72A9" w:rsidRDefault="00CE72A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10" w:type="dxa"/>
          </w:tcPr>
          <w:p w:rsidR="00CE72A9" w:rsidRDefault="00CE72A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5" w:type="dxa"/>
          </w:tcPr>
          <w:p w:rsidR="00CE72A9" w:rsidRDefault="00CE72A9">
            <w:pPr>
              <w:pStyle w:val="ConsPlusNormal"/>
              <w:jc w:val="center"/>
            </w:pPr>
            <w:r>
              <w:t>12</w:t>
            </w:r>
          </w:p>
        </w:tc>
      </w:tr>
      <w:tr w:rsidR="00CE72A9">
        <w:tc>
          <w:tcPr>
            <w:tcW w:w="794" w:type="dxa"/>
            <w:vMerge w:val="restart"/>
          </w:tcPr>
          <w:p w:rsidR="00CE72A9" w:rsidRDefault="00CE72A9">
            <w:pPr>
              <w:pStyle w:val="ConsPlusNormal"/>
            </w:pPr>
            <w:r>
              <w:t>1</w:t>
            </w:r>
          </w:p>
        </w:tc>
        <w:tc>
          <w:tcPr>
            <w:tcW w:w="2551" w:type="dxa"/>
          </w:tcPr>
          <w:p w:rsidR="00CE72A9" w:rsidRDefault="00CE72A9">
            <w:pPr>
              <w:pStyle w:val="ConsPlusNormal"/>
            </w:pPr>
            <w:r>
              <w:t>Количество пользователей территориями традиционного природопользования (человек)</w:t>
            </w:r>
          </w:p>
        </w:tc>
        <w:tc>
          <w:tcPr>
            <w:tcW w:w="1417" w:type="dxa"/>
          </w:tcPr>
          <w:p w:rsidR="00CE72A9" w:rsidRDefault="00CE72A9">
            <w:pPr>
              <w:pStyle w:val="ConsPlusNormal"/>
            </w:pPr>
            <w:r>
              <w:t>4522</w:t>
            </w:r>
          </w:p>
        </w:tc>
        <w:tc>
          <w:tcPr>
            <w:tcW w:w="710" w:type="dxa"/>
          </w:tcPr>
          <w:p w:rsidR="00CE72A9" w:rsidRDefault="00CE72A9">
            <w:pPr>
              <w:pStyle w:val="ConsPlusNormal"/>
            </w:pPr>
            <w:r>
              <w:t>4545</w:t>
            </w:r>
          </w:p>
        </w:tc>
        <w:tc>
          <w:tcPr>
            <w:tcW w:w="712" w:type="dxa"/>
          </w:tcPr>
          <w:p w:rsidR="00CE72A9" w:rsidRDefault="00CE72A9">
            <w:pPr>
              <w:pStyle w:val="ConsPlusNormal"/>
            </w:pPr>
            <w:r>
              <w:t>4570</w:t>
            </w:r>
          </w:p>
        </w:tc>
        <w:tc>
          <w:tcPr>
            <w:tcW w:w="707" w:type="dxa"/>
          </w:tcPr>
          <w:p w:rsidR="00CE72A9" w:rsidRDefault="00CE72A9">
            <w:pPr>
              <w:pStyle w:val="ConsPlusNormal"/>
            </w:pPr>
            <w:r>
              <w:t>4590</w:t>
            </w:r>
          </w:p>
        </w:tc>
        <w:tc>
          <w:tcPr>
            <w:tcW w:w="710" w:type="dxa"/>
          </w:tcPr>
          <w:p w:rsidR="00CE72A9" w:rsidRDefault="00CE72A9">
            <w:pPr>
              <w:pStyle w:val="ConsPlusNormal"/>
            </w:pPr>
            <w:r>
              <w:t>4610</w:t>
            </w:r>
          </w:p>
        </w:tc>
        <w:tc>
          <w:tcPr>
            <w:tcW w:w="707" w:type="dxa"/>
          </w:tcPr>
          <w:p w:rsidR="00CE72A9" w:rsidRDefault="00CE72A9">
            <w:pPr>
              <w:pStyle w:val="ConsPlusNormal"/>
            </w:pPr>
            <w:r>
              <w:t>4630</w:t>
            </w:r>
          </w:p>
        </w:tc>
        <w:tc>
          <w:tcPr>
            <w:tcW w:w="710" w:type="dxa"/>
          </w:tcPr>
          <w:p w:rsidR="00CE72A9" w:rsidRDefault="00CE72A9">
            <w:pPr>
              <w:pStyle w:val="ConsPlusNormal"/>
            </w:pPr>
            <w:r>
              <w:t>4650</w:t>
            </w:r>
          </w:p>
        </w:tc>
        <w:tc>
          <w:tcPr>
            <w:tcW w:w="707" w:type="dxa"/>
          </w:tcPr>
          <w:p w:rsidR="00CE72A9" w:rsidRDefault="00CE72A9">
            <w:pPr>
              <w:pStyle w:val="ConsPlusNormal"/>
            </w:pPr>
            <w:r>
              <w:t>4670</w:t>
            </w:r>
          </w:p>
        </w:tc>
        <w:tc>
          <w:tcPr>
            <w:tcW w:w="710" w:type="dxa"/>
          </w:tcPr>
          <w:p w:rsidR="00CE72A9" w:rsidRDefault="00CE72A9">
            <w:pPr>
              <w:pStyle w:val="ConsPlusNormal"/>
            </w:pPr>
            <w:r>
              <w:t>4690</w:t>
            </w:r>
          </w:p>
        </w:tc>
        <w:tc>
          <w:tcPr>
            <w:tcW w:w="1415" w:type="dxa"/>
          </w:tcPr>
          <w:p w:rsidR="00CE72A9" w:rsidRDefault="00CE72A9">
            <w:pPr>
              <w:pStyle w:val="ConsPlusNormal"/>
            </w:pPr>
            <w:r>
              <w:t>4790</w:t>
            </w:r>
          </w:p>
        </w:tc>
      </w:tr>
      <w:tr w:rsidR="00CE72A9">
        <w:tc>
          <w:tcPr>
            <w:tcW w:w="794" w:type="dxa"/>
            <w:vMerge/>
          </w:tcPr>
          <w:p w:rsidR="00CE72A9" w:rsidRDefault="00CE72A9"/>
        </w:tc>
        <w:tc>
          <w:tcPr>
            <w:tcW w:w="2551" w:type="dxa"/>
          </w:tcPr>
          <w:p w:rsidR="00CE72A9" w:rsidRDefault="00CE72A9">
            <w:pPr>
              <w:pStyle w:val="ConsPlusNormal"/>
            </w:pPr>
            <w:r>
              <w:t>из них количество пользователей территориями традиционного природопользования из числа коренных малочисленных народов (человек)</w:t>
            </w:r>
          </w:p>
        </w:tc>
        <w:tc>
          <w:tcPr>
            <w:tcW w:w="1417" w:type="dxa"/>
          </w:tcPr>
          <w:p w:rsidR="00CE72A9" w:rsidRDefault="00CE72A9">
            <w:pPr>
              <w:pStyle w:val="ConsPlusNormal"/>
            </w:pPr>
            <w:r>
              <w:t>4120</w:t>
            </w:r>
          </w:p>
        </w:tc>
        <w:tc>
          <w:tcPr>
            <w:tcW w:w="710" w:type="dxa"/>
          </w:tcPr>
          <w:p w:rsidR="00CE72A9" w:rsidRDefault="00CE72A9">
            <w:pPr>
              <w:pStyle w:val="ConsPlusNormal"/>
            </w:pPr>
            <w:r>
              <w:t>4140</w:t>
            </w:r>
          </w:p>
        </w:tc>
        <w:tc>
          <w:tcPr>
            <w:tcW w:w="712" w:type="dxa"/>
          </w:tcPr>
          <w:p w:rsidR="00CE72A9" w:rsidRDefault="00CE72A9">
            <w:pPr>
              <w:pStyle w:val="ConsPlusNormal"/>
            </w:pPr>
            <w:r>
              <w:t>4160</w:t>
            </w:r>
          </w:p>
        </w:tc>
        <w:tc>
          <w:tcPr>
            <w:tcW w:w="707" w:type="dxa"/>
          </w:tcPr>
          <w:p w:rsidR="00CE72A9" w:rsidRDefault="00CE72A9">
            <w:pPr>
              <w:pStyle w:val="ConsPlusNormal"/>
            </w:pPr>
            <w:r>
              <w:t>4177</w:t>
            </w:r>
          </w:p>
        </w:tc>
        <w:tc>
          <w:tcPr>
            <w:tcW w:w="710" w:type="dxa"/>
          </w:tcPr>
          <w:p w:rsidR="00CE72A9" w:rsidRDefault="00CE72A9">
            <w:pPr>
              <w:pStyle w:val="ConsPlusNormal"/>
            </w:pPr>
            <w:r>
              <w:t>4195</w:t>
            </w:r>
          </w:p>
        </w:tc>
        <w:tc>
          <w:tcPr>
            <w:tcW w:w="707" w:type="dxa"/>
          </w:tcPr>
          <w:p w:rsidR="00CE72A9" w:rsidRDefault="00CE72A9">
            <w:pPr>
              <w:pStyle w:val="ConsPlusNormal"/>
            </w:pPr>
            <w:r>
              <w:t>4213</w:t>
            </w:r>
          </w:p>
        </w:tc>
        <w:tc>
          <w:tcPr>
            <w:tcW w:w="710" w:type="dxa"/>
          </w:tcPr>
          <w:p w:rsidR="00CE72A9" w:rsidRDefault="00CE72A9">
            <w:pPr>
              <w:pStyle w:val="ConsPlusNormal"/>
            </w:pPr>
            <w:r>
              <w:t>4231</w:t>
            </w:r>
          </w:p>
        </w:tc>
        <w:tc>
          <w:tcPr>
            <w:tcW w:w="707" w:type="dxa"/>
          </w:tcPr>
          <w:p w:rsidR="00CE72A9" w:rsidRDefault="00CE72A9">
            <w:pPr>
              <w:pStyle w:val="ConsPlusNormal"/>
            </w:pPr>
            <w:r>
              <w:t>4249</w:t>
            </w:r>
          </w:p>
        </w:tc>
        <w:tc>
          <w:tcPr>
            <w:tcW w:w="710" w:type="dxa"/>
          </w:tcPr>
          <w:p w:rsidR="00CE72A9" w:rsidRDefault="00CE72A9">
            <w:pPr>
              <w:pStyle w:val="ConsPlusNormal"/>
            </w:pPr>
            <w:r>
              <w:t>4267</w:t>
            </w:r>
          </w:p>
        </w:tc>
        <w:tc>
          <w:tcPr>
            <w:tcW w:w="1415" w:type="dxa"/>
          </w:tcPr>
          <w:p w:rsidR="00CE72A9" w:rsidRDefault="00CE72A9">
            <w:pPr>
              <w:pStyle w:val="ConsPlusNormal"/>
            </w:pPr>
            <w:r>
              <w:t>4357</w:t>
            </w:r>
          </w:p>
        </w:tc>
      </w:tr>
      <w:tr w:rsidR="00CE72A9">
        <w:tc>
          <w:tcPr>
            <w:tcW w:w="794" w:type="dxa"/>
          </w:tcPr>
          <w:p w:rsidR="00CE72A9" w:rsidRDefault="00CE72A9">
            <w:pPr>
              <w:pStyle w:val="ConsPlusNormal"/>
            </w:pPr>
            <w:r>
              <w:t>2</w:t>
            </w:r>
          </w:p>
        </w:tc>
        <w:tc>
          <w:tcPr>
            <w:tcW w:w="2551" w:type="dxa"/>
          </w:tcPr>
          <w:p w:rsidR="00CE72A9" w:rsidRDefault="00CE72A9">
            <w:pPr>
              <w:pStyle w:val="ConsPlusNormal"/>
            </w:pPr>
            <w:proofErr w:type="gramStart"/>
            <w:r>
              <w:t xml:space="preserve">Доля граждан из числа коренных малочисленных народов, признанных малообеспеченными, </w:t>
            </w:r>
            <w:r>
              <w:lastRenderedPageBreak/>
              <w:t xml:space="preserve">включенных в Реестр территорий традиционного природопользования или проживающих в местах традиционного проживания и традиционной хозяйственной деятельности коренных малочисленных народов Российской Федерации, </w:t>
            </w:r>
            <w:hyperlink r:id="rId130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которых утвержден распоряжением Правительства Российской Федерации от 8 мая 2009 года N 631-р, получивших меры социальной поддержки, от общего количества указанных граждан, обратившихся за получением государственной поддержки (процентов)</w:t>
            </w:r>
            <w:proofErr w:type="gramEnd"/>
          </w:p>
        </w:tc>
        <w:tc>
          <w:tcPr>
            <w:tcW w:w="1417" w:type="dxa"/>
          </w:tcPr>
          <w:p w:rsidR="00CE72A9" w:rsidRDefault="00CE72A9">
            <w:pPr>
              <w:pStyle w:val="ConsPlusNormal"/>
            </w:pPr>
            <w:r>
              <w:lastRenderedPageBreak/>
              <w:t>84,4</w:t>
            </w:r>
          </w:p>
        </w:tc>
        <w:tc>
          <w:tcPr>
            <w:tcW w:w="710" w:type="dxa"/>
          </w:tcPr>
          <w:p w:rsidR="00CE72A9" w:rsidRDefault="00CE72A9">
            <w:pPr>
              <w:pStyle w:val="ConsPlusNormal"/>
            </w:pPr>
            <w:r>
              <w:t>100</w:t>
            </w:r>
          </w:p>
        </w:tc>
        <w:tc>
          <w:tcPr>
            <w:tcW w:w="712" w:type="dxa"/>
          </w:tcPr>
          <w:p w:rsidR="00CE72A9" w:rsidRDefault="00CE72A9">
            <w:pPr>
              <w:pStyle w:val="ConsPlusNormal"/>
            </w:pPr>
            <w:r>
              <w:t>100</w:t>
            </w:r>
          </w:p>
        </w:tc>
        <w:tc>
          <w:tcPr>
            <w:tcW w:w="707" w:type="dxa"/>
          </w:tcPr>
          <w:p w:rsidR="00CE72A9" w:rsidRDefault="00CE72A9">
            <w:pPr>
              <w:pStyle w:val="ConsPlusNormal"/>
            </w:pPr>
            <w:r>
              <w:t>100</w:t>
            </w:r>
          </w:p>
        </w:tc>
        <w:tc>
          <w:tcPr>
            <w:tcW w:w="710" w:type="dxa"/>
          </w:tcPr>
          <w:p w:rsidR="00CE72A9" w:rsidRDefault="00CE72A9">
            <w:pPr>
              <w:pStyle w:val="ConsPlusNormal"/>
            </w:pPr>
            <w:r>
              <w:t>100</w:t>
            </w:r>
          </w:p>
        </w:tc>
        <w:tc>
          <w:tcPr>
            <w:tcW w:w="707" w:type="dxa"/>
          </w:tcPr>
          <w:p w:rsidR="00CE72A9" w:rsidRDefault="00CE72A9">
            <w:pPr>
              <w:pStyle w:val="ConsPlusNormal"/>
            </w:pPr>
            <w:r>
              <w:t>100</w:t>
            </w:r>
          </w:p>
        </w:tc>
        <w:tc>
          <w:tcPr>
            <w:tcW w:w="710" w:type="dxa"/>
          </w:tcPr>
          <w:p w:rsidR="00CE72A9" w:rsidRDefault="00CE72A9">
            <w:pPr>
              <w:pStyle w:val="ConsPlusNormal"/>
            </w:pPr>
            <w:r>
              <w:t>100</w:t>
            </w:r>
          </w:p>
        </w:tc>
        <w:tc>
          <w:tcPr>
            <w:tcW w:w="707" w:type="dxa"/>
          </w:tcPr>
          <w:p w:rsidR="00CE72A9" w:rsidRDefault="00CE72A9">
            <w:pPr>
              <w:pStyle w:val="ConsPlusNormal"/>
            </w:pPr>
            <w:r>
              <w:t>100</w:t>
            </w:r>
          </w:p>
        </w:tc>
        <w:tc>
          <w:tcPr>
            <w:tcW w:w="710" w:type="dxa"/>
          </w:tcPr>
          <w:p w:rsidR="00CE72A9" w:rsidRDefault="00CE72A9">
            <w:pPr>
              <w:pStyle w:val="ConsPlusNormal"/>
            </w:pPr>
            <w:r>
              <w:t>100</w:t>
            </w:r>
          </w:p>
        </w:tc>
        <w:tc>
          <w:tcPr>
            <w:tcW w:w="1415" w:type="dxa"/>
          </w:tcPr>
          <w:p w:rsidR="00CE72A9" w:rsidRDefault="00CE72A9">
            <w:pPr>
              <w:pStyle w:val="ConsPlusNormal"/>
            </w:pPr>
            <w:r>
              <w:t>100</w:t>
            </w:r>
          </w:p>
        </w:tc>
      </w:tr>
      <w:tr w:rsidR="00CE72A9">
        <w:tc>
          <w:tcPr>
            <w:tcW w:w="794" w:type="dxa"/>
          </w:tcPr>
          <w:p w:rsidR="00CE72A9" w:rsidRDefault="00CE72A9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2551" w:type="dxa"/>
          </w:tcPr>
          <w:p w:rsidR="00CE72A9" w:rsidRDefault="00CE72A9">
            <w:pPr>
              <w:pStyle w:val="ConsPlusNormal"/>
            </w:pPr>
            <w:r>
              <w:t xml:space="preserve">Количество граждан из числа коренных малочисленных народов, получивших среднее профессиональное и высшее образование при предоставлении им </w:t>
            </w:r>
            <w:r>
              <w:lastRenderedPageBreak/>
              <w:t>государственной поддержки (человек)</w:t>
            </w:r>
          </w:p>
        </w:tc>
        <w:tc>
          <w:tcPr>
            <w:tcW w:w="1417" w:type="dxa"/>
          </w:tcPr>
          <w:p w:rsidR="00CE72A9" w:rsidRDefault="00CE72A9">
            <w:pPr>
              <w:pStyle w:val="ConsPlusNormal"/>
            </w:pPr>
            <w:r>
              <w:lastRenderedPageBreak/>
              <w:t>105</w:t>
            </w:r>
          </w:p>
        </w:tc>
        <w:tc>
          <w:tcPr>
            <w:tcW w:w="710" w:type="dxa"/>
          </w:tcPr>
          <w:p w:rsidR="00CE72A9" w:rsidRDefault="00CE72A9">
            <w:pPr>
              <w:pStyle w:val="ConsPlusNormal"/>
            </w:pPr>
            <w:r>
              <w:t>105</w:t>
            </w:r>
          </w:p>
        </w:tc>
        <w:tc>
          <w:tcPr>
            <w:tcW w:w="712" w:type="dxa"/>
          </w:tcPr>
          <w:p w:rsidR="00CE72A9" w:rsidRDefault="00CE72A9">
            <w:pPr>
              <w:pStyle w:val="ConsPlusNormal"/>
            </w:pPr>
            <w:r>
              <w:t>105</w:t>
            </w:r>
          </w:p>
        </w:tc>
        <w:tc>
          <w:tcPr>
            <w:tcW w:w="707" w:type="dxa"/>
          </w:tcPr>
          <w:p w:rsidR="00CE72A9" w:rsidRDefault="00CE72A9">
            <w:pPr>
              <w:pStyle w:val="ConsPlusNormal"/>
            </w:pPr>
            <w:r>
              <w:t>105</w:t>
            </w:r>
          </w:p>
        </w:tc>
        <w:tc>
          <w:tcPr>
            <w:tcW w:w="710" w:type="dxa"/>
          </w:tcPr>
          <w:p w:rsidR="00CE72A9" w:rsidRDefault="00CE72A9">
            <w:pPr>
              <w:pStyle w:val="ConsPlusNormal"/>
            </w:pPr>
            <w:r>
              <w:t>105</w:t>
            </w:r>
          </w:p>
        </w:tc>
        <w:tc>
          <w:tcPr>
            <w:tcW w:w="707" w:type="dxa"/>
          </w:tcPr>
          <w:p w:rsidR="00CE72A9" w:rsidRDefault="00CE72A9">
            <w:pPr>
              <w:pStyle w:val="ConsPlusNormal"/>
            </w:pPr>
            <w:r>
              <w:t>105</w:t>
            </w:r>
          </w:p>
        </w:tc>
        <w:tc>
          <w:tcPr>
            <w:tcW w:w="710" w:type="dxa"/>
          </w:tcPr>
          <w:p w:rsidR="00CE72A9" w:rsidRDefault="00CE72A9">
            <w:pPr>
              <w:pStyle w:val="ConsPlusNormal"/>
            </w:pPr>
            <w:r>
              <w:t>105</w:t>
            </w:r>
          </w:p>
        </w:tc>
        <w:tc>
          <w:tcPr>
            <w:tcW w:w="707" w:type="dxa"/>
          </w:tcPr>
          <w:p w:rsidR="00CE72A9" w:rsidRDefault="00CE72A9">
            <w:pPr>
              <w:pStyle w:val="ConsPlusNormal"/>
            </w:pPr>
            <w:r>
              <w:t>105</w:t>
            </w:r>
          </w:p>
        </w:tc>
        <w:tc>
          <w:tcPr>
            <w:tcW w:w="710" w:type="dxa"/>
          </w:tcPr>
          <w:p w:rsidR="00CE72A9" w:rsidRDefault="00CE72A9">
            <w:pPr>
              <w:pStyle w:val="ConsPlusNormal"/>
            </w:pPr>
            <w:r>
              <w:t>105</w:t>
            </w:r>
          </w:p>
        </w:tc>
        <w:tc>
          <w:tcPr>
            <w:tcW w:w="1415" w:type="dxa"/>
          </w:tcPr>
          <w:p w:rsidR="00CE72A9" w:rsidRDefault="00CE72A9">
            <w:pPr>
              <w:pStyle w:val="ConsPlusNormal"/>
            </w:pPr>
            <w:r>
              <w:t>105</w:t>
            </w:r>
          </w:p>
        </w:tc>
      </w:tr>
      <w:tr w:rsidR="00CE72A9">
        <w:tc>
          <w:tcPr>
            <w:tcW w:w="794" w:type="dxa"/>
          </w:tcPr>
          <w:p w:rsidR="00CE72A9" w:rsidRDefault="00CE72A9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2551" w:type="dxa"/>
          </w:tcPr>
          <w:p w:rsidR="00CE72A9" w:rsidRDefault="00CE72A9">
            <w:pPr>
              <w:pStyle w:val="ConsPlusNormal"/>
            </w:pPr>
            <w:r>
              <w:t>Количество национальных общин и организаций, осуществляющих традиционное хозяйствование и занимающихся традиционными промыслами коренных малочисленных народов (единиц)</w:t>
            </w:r>
          </w:p>
        </w:tc>
        <w:tc>
          <w:tcPr>
            <w:tcW w:w="1417" w:type="dxa"/>
          </w:tcPr>
          <w:p w:rsidR="00CE72A9" w:rsidRDefault="00CE72A9">
            <w:pPr>
              <w:pStyle w:val="ConsPlusNormal"/>
            </w:pPr>
            <w:r>
              <w:t>86</w:t>
            </w:r>
          </w:p>
        </w:tc>
        <w:tc>
          <w:tcPr>
            <w:tcW w:w="710" w:type="dxa"/>
          </w:tcPr>
          <w:p w:rsidR="00CE72A9" w:rsidRDefault="00CE72A9">
            <w:pPr>
              <w:pStyle w:val="ConsPlusNormal"/>
            </w:pPr>
            <w:r>
              <w:t>87</w:t>
            </w:r>
          </w:p>
        </w:tc>
        <w:tc>
          <w:tcPr>
            <w:tcW w:w="712" w:type="dxa"/>
          </w:tcPr>
          <w:p w:rsidR="00CE72A9" w:rsidRDefault="00CE72A9">
            <w:pPr>
              <w:pStyle w:val="ConsPlusNormal"/>
            </w:pPr>
            <w:r>
              <w:t>88</w:t>
            </w:r>
          </w:p>
        </w:tc>
        <w:tc>
          <w:tcPr>
            <w:tcW w:w="707" w:type="dxa"/>
          </w:tcPr>
          <w:p w:rsidR="00CE72A9" w:rsidRDefault="00CE72A9">
            <w:pPr>
              <w:pStyle w:val="ConsPlusNormal"/>
            </w:pPr>
            <w:r>
              <w:t>90</w:t>
            </w:r>
          </w:p>
        </w:tc>
        <w:tc>
          <w:tcPr>
            <w:tcW w:w="710" w:type="dxa"/>
          </w:tcPr>
          <w:p w:rsidR="00CE72A9" w:rsidRDefault="00CE72A9">
            <w:pPr>
              <w:pStyle w:val="ConsPlusNormal"/>
            </w:pPr>
            <w:r>
              <w:t>92</w:t>
            </w:r>
          </w:p>
        </w:tc>
        <w:tc>
          <w:tcPr>
            <w:tcW w:w="707" w:type="dxa"/>
          </w:tcPr>
          <w:p w:rsidR="00CE72A9" w:rsidRDefault="00CE72A9">
            <w:pPr>
              <w:pStyle w:val="ConsPlusNormal"/>
            </w:pPr>
            <w:r>
              <w:t>94</w:t>
            </w:r>
          </w:p>
        </w:tc>
        <w:tc>
          <w:tcPr>
            <w:tcW w:w="710" w:type="dxa"/>
          </w:tcPr>
          <w:p w:rsidR="00CE72A9" w:rsidRDefault="00CE72A9">
            <w:pPr>
              <w:pStyle w:val="ConsPlusNormal"/>
            </w:pPr>
            <w:r>
              <w:t>96</w:t>
            </w:r>
          </w:p>
        </w:tc>
        <w:tc>
          <w:tcPr>
            <w:tcW w:w="707" w:type="dxa"/>
          </w:tcPr>
          <w:p w:rsidR="00CE72A9" w:rsidRDefault="00CE72A9">
            <w:pPr>
              <w:pStyle w:val="ConsPlusNormal"/>
            </w:pPr>
            <w:r>
              <w:t>98</w:t>
            </w:r>
          </w:p>
        </w:tc>
        <w:tc>
          <w:tcPr>
            <w:tcW w:w="710" w:type="dxa"/>
          </w:tcPr>
          <w:p w:rsidR="00CE72A9" w:rsidRDefault="00CE72A9">
            <w:pPr>
              <w:pStyle w:val="ConsPlusNormal"/>
            </w:pPr>
            <w:r>
              <w:t>100</w:t>
            </w:r>
          </w:p>
        </w:tc>
        <w:tc>
          <w:tcPr>
            <w:tcW w:w="1415" w:type="dxa"/>
          </w:tcPr>
          <w:p w:rsidR="00CE72A9" w:rsidRDefault="00CE72A9">
            <w:pPr>
              <w:pStyle w:val="ConsPlusNormal"/>
            </w:pPr>
            <w:r>
              <w:t>110</w:t>
            </w:r>
          </w:p>
        </w:tc>
      </w:tr>
      <w:tr w:rsidR="00CE72A9">
        <w:tc>
          <w:tcPr>
            <w:tcW w:w="794" w:type="dxa"/>
          </w:tcPr>
          <w:p w:rsidR="00CE72A9" w:rsidRDefault="00CE72A9">
            <w:pPr>
              <w:pStyle w:val="ConsPlusNormal"/>
            </w:pPr>
            <w:r>
              <w:t>5</w:t>
            </w:r>
          </w:p>
        </w:tc>
        <w:tc>
          <w:tcPr>
            <w:tcW w:w="2551" w:type="dxa"/>
          </w:tcPr>
          <w:p w:rsidR="00CE72A9" w:rsidRDefault="00CE72A9">
            <w:pPr>
              <w:pStyle w:val="ConsPlusNormal"/>
            </w:pPr>
            <w:r>
              <w:t>Количество граждан из числа коренных малочисленных народов, участвующих в мероприятиях, направленных на развитие традиционной культуры, родного языка, национального спорта и финно-угорских связей, сохранение культурного наследия коренных малочисленных народов (человек)</w:t>
            </w:r>
          </w:p>
        </w:tc>
        <w:tc>
          <w:tcPr>
            <w:tcW w:w="1417" w:type="dxa"/>
          </w:tcPr>
          <w:p w:rsidR="00CE72A9" w:rsidRDefault="00CE72A9">
            <w:pPr>
              <w:pStyle w:val="ConsPlusNormal"/>
            </w:pPr>
            <w:r>
              <w:t>3972</w:t>
            </w:r>
          </w:p>
        </w:tc>
        <w:tc>
          <w:tcPr>
            <w:tcW w:w="710" w:type="dxa"/>
          </w:tcPr>
          <w:p w:rsidR="00CE72A9" w:rsidRDefault="00CE72A9">
            <w:pPr>
              <w:pStyle w:val="ConsPlusNormal"/>
            </w:pPr>
            <w:r>
              <w:t>4010</w:t>
            </w:r>
          </w:p>
        </w:tc>
        <w:tc>
          <w:tcPr>
            <w:tcW w:w="712" w:type="dxa"/>
          </w:tcPr>
          <w:p w:rsidR="00CE72A9" w:rsidRDefault="00CE72A9">
            <w:pPr>
              <w:pStyle w:val="ConsPlusNormal"/>
            </w:pPr>
            <w:r>
              <w:t>4050</w:t>
            </w:r>
          </w:p>
        </w:tc>
        <w:tc>
          <w:tcPr>
            <w:tcW w:w="707" w:type="dxa"/>
          </w:tcPr>
          <w:p w:rsidR="00CE72A9" w:rsidRDefault="00CE72A9">
            <w:pPr>
              <w:pStyle w:val="ConsPlusNormal"/>
            </w:pPr>
            <w:r>
              <w:t>4090</w:t>
            </w:r>
          </w:p>
        </w:tc>
        <w:tc>
          <w:tcPr>
            <w:tcW w:w="710" w:type="dxa"/>
          </w:tcPr>
          <w:p w:rsidR="00CE72A9" w:rsidRDefault="00CE72A9">
            <w:pPr>
              <w:pStyle w:val="ConsPlusNormal"/>
            </w:pPr>
            <w:r>
              <w:t>4130</w:t>
            </w:r>
          </w:p>
        </w:tc>
        <w:tc>
          <w:tcPr>
            <w:tcW w:w="707" w:type="dxa"/>
          </w:tcPr>
          <w:p w:rsidR="00CE72A9" w:rsidRDefault="00CE72A9">
            <w:pPr>
              <w:pStyle w:val="ConsPlusNormal"/>
            </w:pPr>
            <w:r>
              <w:t>4170</w:t>
            </w:r>
          </w:p>
        </w:tc>
        <w:tc>
          <w:tcPr>
            <w:tcW w:w="710" w:type="dxa"/>
          </w:tcPr>
          <w:p w:rsidR="00CE72A9" w:rsidRDefault="00CE72A9">
            <w:pPr>
              <w:pStyle w:val="ConsPlusNormal"/>
            </w:pPr>
            <w:r>
              <w:t>4210</w:t>
            </w:r>
          </w:p>
        </w:tc>
        <w:tc>
          <w:tcPr>
            <w:tcW w:w="707" w:type="dxa"/>
          </w:tcPr>
          <w:p w:rsidR="00CE72A9" w:rsidRDefault="00CE72A9">
            <w:pPr>
              <w:pStyle w:val="ConsPlusNormal"/>
            </w:pPr>
            <w:r>
              <w:t>4250</w:t>
            </w:r>
          </w:p>
        </w:tc>
        <w:tc>
          <w:tcPr>
            <w:tcW w:w="710" w:type="dxa"/>
          </w:tcPr>
          <w:p w:rsidR="00CE72A9" w:rsidRDefault="00CE72A9">
            <w:pPr>
              <w:pStyle w:val="ConsPlusNormal"/>
            </w:pPr>
            <w:r>
              <w:t>4290</w:t>
            </w:r>
          </w:p>
        </w:tc>
        <w:tc>
          <w:tcPr>
            <w:tcW w:w="1415" w:type="dxa"/>
          </w:tcPr>
          <w:p w:rsidR="00CE72A9" w:rsidRDefault="00CE72A9">
            <w:pPr>
              <w:pStyle w:val="ConsPlusNormal"/>
            </w:pPr>
            <w:r>
              <w:t>4490</w:t>
            </w:r>
          </w:p>
        </w:tc>
      </w:tr>
    </w:tbl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right"/>
        <w:outlineLvl w:val="1"/>
      </w:pPr>
      <w:r>
        <w:t>Таблица 2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center"/>
      </w:pPr>
      <w:bookmarkStart w:id="6" w:name="P488"/>
      <w:bookmarkEnd w:id="6"/>
      <w:r>
        <w:t>Перечень основных мероприятий государственной программы</w:t>
      </w:r>
    </w:p>
    <w:p w:rsidR="00CE72A9" w:rsidRDefault="00CE72A9">
      <w:pPr>
        <w:pStyle w:val="ConsPlusNormal"/>
        <w:jc w:val="center"/>
      </w:pPr>
      <w:proofErr w:type="gramStart"/>
      <w:r>
        <w:t xml:space="preserve">(в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  <w:proofErr w:type="gramEnd"/>
    </w:p>
    <w:p w:rsidR="00CE72A9" w:rsidRDefault="00CE72A9">
      <w:pPr>
        <w:pStyle w:val="ConsPlusNormal"/>
        <w:jc w:val="center"/>
      </w:pPr>
      <w:r>
        <w:lastRenderedPageBreak/>
        <w:t>от 13.10.2017 N 390-п)</w:t>
      </w:r>
    </w:p>
    <w:p w:rsidR="00CE72A9" w:rsidRDefault="00CE72A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494"/>
        <w:gridCol w:w="1871"/>
        <w:gridCol w:w="1531"/>
        <w:gridCol w:w="1276"/>
        <w:gridCol w:w="1134"/>
        <w:gridCol w:w="1077"/>
        <w:gridCol w:w="992"/>
        <w:gridCol w:w="1134"/>
        <w:gridCol w:w="964"/>
        <w:gridCol w:w="1077"/>
        <w:gridCol w:w="1077"/>
        <w:gridCol w:w="1020"/>
        <w:gridCol w:w="1077"/>
      </w:tblGrid>
      <w:tr w:rsidR="00CE72A9">
        <w:tc>
          <w:tcPr>
            <w:tcW w:w="907" w:type="dxa"/>
            <w:vMerge w:val="restart"/>
          </w:tcPr>
          <w:p w:rsidR="00CE72A9" w:rsidRDefault="00CE72A9">
            <w:pPr>
              <w:pStyle w:val="ConsPlusNormal"/>
              <w:jc w:val="center"/>
            </w:pPr>
            <w:r>
              <w:t>Номер основного мероприятия</w:t>
            </w:r>
          </w:p>
        </w:tc>
        <w:tc>
          <w:tcPr>
            <w:tcW w:w="2494" w:type="dxa"/>
            <w:vMerge w:val="restart"/>
          </w:tcPr>
          <w:p w:rsidR="00CE72A9" w:rsidRDefault="00CE72A9">
            <w:pPr>
              <w:pStyle w:val="ConsPlusNormal"/>
              <w:jc w:val="center"/>
            </w:pPr>
            <w:r>
              <w:t>Основные мероприятия государственной программы (связь мероприятий с показателями государственной программы)</w:t>
            </w:r>
          </w:p>
        </w:tc>
        <w:tc>
          <w:tcPr>
            <w:tcW w:w="1871" w:type="dxa"/>
            <w:vMerge w:val="restart"/>
          </w:tcPr>
          <w:p w:rsidR="00CE72A9" w:rsidRDefault="00CE72A9">
            <w:pPr>
              <w:pStyle w:val="ConsPlusNormal"/>
              <w:jc w:val="center"/>
            </w:pPr>
            <w:r>
              <w:t>Ответственный исполнитель/соисполнитель</w:t>
            </w:r>
          </w:p>
        </w:tc>
        <w:tc>
          <w:tcPr>
            <w:tcW w:w="1531" w:type="dxa"/>
            <w:vMerge w:val="restart"/>
          </w:tcPr>
          <w:p w:rsidR="00CE72A9" w:rsidRDefault="00CE72A9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0828" w:type="dxa"/>
            <w:gridSpan w:val="10"/>
          </w:tcPr>
          <w:p w:rsidR="00CE72A9" w:rsidRDefault="00CE72A9">
            <w:pPr>
              <w:pStyle w:val="ConsPlusNormal"/>
              <w:jc w:val="center"/>
            </w:pPr>
            <w:r>
              <w:t>Финансовые затраты на реализацию (тыс. руб.)</w:t>
            </w:r>
          </w:p>
        </w:tc>
      </w:tr>
      <w:tr w:rsidR="00CE72A9">
        <w:tc>
          <w:tcPr>
            <w:tcW w:w="907" w:type="dxa"/>
            <w:vMerge/>
          </w:tcPr>
          <w:p w:rsidR="00CE72A9" w:rsidRDefault="00CE72A9"/>
        </w:tc>
        <w:tc>
          <w:tcPr>
            <w:tcW w:w="2494" w:type="dxa"/>
            <w:vMerge/>
          </w:tcPr>
          <w:p w:rsidR="00CE72A9" w:rsidRDefault="00CE72A9"/>
        </w:tc>
        <w:tc>
          <w:tcPr>
            <w:tcW w:w="1871" w:type="dxa"/>
            <w:vMerge/>
          </w:tcPr>
          <w:p w:rsidR="00CE72A9" w:rsidRDefault="00CE72A9"/>
        </w:tc>
        <w:tc>
          <w:tcPr>
            <w:tcW w:w="1531" w:type="dxa"/>
            <w:vMerge/>
          </w:tcPr>
          <w:p w:rsidR="00CE72A9" w:rsidRDefault="00CE72A9"/>
        </w:tc>
        <w:tc>
          <w:tcPr>
            <w:tcW w:w="1276" w:type="dxa"/>
            <w:vMerge w:val="restart"/>
          </w:tcPr>
          <w:p w:rsidR="00CE72A9" w:rsidRDefault="00CE72A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552" w:type="dxa"/>
            <w:gridSpan w:val="9"/>
          </w:tcPr>
          <w:p w:rsidR="00CE72A9" w:rsidRDefault="00CE72A9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CE72A9">
        <w:tc>
          <w:tcPr>
            <w:tcW w:w="907" w:type="dxa"/>
            <w:vMerge/>
          </w:tcPr>
          <w:p w:rsidR="00CE72A9" w:rsidRDefault="00CE72A9"/>
        </w:tc>
        <w:tc>
          <w:tcPr>
            <w:tcW w:w="2494" w:type="dxa"/>
            <w:vMerge/>
          </w:tcPr>
          <w:p w:rsidR="00CE72A9" w:rsidRDefault="00CE72A9"/>
        </w:tc>
        <w:tc>
          <w:tcPr>
            <w:tcW w:w="1871" w:type="dxa"/>
            <w:vMerge/>
          </w:tcPr>
          <w:p w:rsidR="00CE72A9" w:rsidRDefault="00CE72A9"/>
        </w:tc>
        <w:tc>
          <w:tcPr>
            <w:tcW w:w="1531" w:type="dxa"/>
            <w:vMerge/>
          </w:tcPr>
          <w:p w:rsidR="00CE72A9" w:rsidRDefault="00CE72A9"/>
        </w:tc>
        <w:tc>
          <w:tcPr>
            <w:tcW w:w="1276" w:type="dxa"/>
            <w:vMerge/>
          </w:tcPr>
          <w:p w:rsidR="00CE72A9" w:rsidRDefault="00CE72A9"/>
        </w:tc>
        <w:tc>
          <w:tcPr>
            <w:tcW w:w="1134" w:type="dxa"/>
          </w:tcPr>
          <w:p w:rsidR="00CE72A9" w:rsidRDefault="00CE72A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92" w:type="dxa"/>
          </w:tcPr>
          <w:p w:rsidR="00CE72A9" w:rsidRDefault="00CE72A9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CE72A9" w:rsidRDefault="00CE72A9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E72A9" w:rsidRDefault="00CE72A9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0" w:type="dxa"/>
          </w:tcPr>
          <w:p w:rsidR="00CE72A9" w:rsidRDefault="00CE72A9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2026 - 2030</w:t>
            </w:r>
          </w:p>
        </w:tc>
      </w:tr>
      <w:tr w:rsidR="00CE72A9">
        <w:tc>
          <w:tcPr>
            <w:tcW w:w="907" w:type="dxa"/>
          </w:tcPr>
          <w:p w:rsidR="00CE72A9" w:rsidRDefault="00CE72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CE72A9" w:rsidRDefault="00CE72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CE72A9" w:rsidRDefault="00CE72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CE72A9" w:rsidRDefault="00CE72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CE72A9" w:rsidRDefault="00CE72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CE72A9" w:rsidRDefault="00CE72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CE72A9" w:rsidRDefault="00CE72A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CE72A9" w:rsidRDefault="00CE72A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CE72A9" w:rsidRDefault="00CE72A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CE72A9" w:rsidRDefault="00CE72A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14</w:t>
            </w:r>
          </w:p>
        </w:tc>
      </w:tr>
      <w:tr w:rsidR="00CE72A9">
        <w:tc>
          <w:tcPr>
            <w:tcW w:w="17631" w:type="dxa"/>
            <w:gridSpan w:val="14"/>
          </w:tcPr>
          <w:p w:rsidR="00CE72A9" w:rsidRDefault="00CE72A9">
            <w:pPr>
              <w:pStyle w:val="ConsPlusNormal"/>
              <w:jc w:val="center"/>
              <w:outlineLvl w:val="2"/>
            </w:pPr>
            <w:bookmarkStart w:id="7" w:name="P522"/>
            <w:bookmarkEnd w:id="7"/>
            <w:r>
              <w:t>Подпрограмма I "Развитие традиционного хозяйствования коренных малочисленных народов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жизни"</w:t>
            </w:r>
          </w:p>
        </w:tc>
      </w:tr>
      <w:tr w:rsidR="00CE72A9">
        <w:tc>
          <w:tcPr>
            <w:tcW w:w="907" w:type="dxa"/>
            <w:vMerge w:val="restart"/>
          </w:tcPr>
          <w:p w:rsidR="00CE72A9" w:rsidRDefault="00CE72A9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494" w:type="dxa"/>
            <w:vMerge w:val="restart"/>
          </w:tcPr>
          <w:p w:rsidR="00CE72A9" w:rsidRDefault="00CE72A9">
            <w:pPr>
              <w:pStyle w:val="ConsPlusNormal"/>
            </w:pPr>
            <w:r>
              <w:t>Государственная поддержка юридических и физических лиц из числа коренных малочисленных народов, ведущих традиционный образ жизни и осуществляющих традиционную хозяйственную деятельность (показатели 1, 4)</w:t>
            </w:r>
          </w:p>
        </w:tc>
        <w:tc>
          <w:tcPr>
            <w:tcW w:w="1871" w:type="dxa"/>
            <w:vMerge w:val="restart"/>
          </w:tcPr>
          <w:p w:rsidR="00CE72A9" w:rsidRDefault="00CE72A9">
            <w:pPr>
              <w:pStyle w:val="ConsPlusNormal"/>
            </w:pPr>
            <w:proofErr w:type="spellStart"/>
            <w:r>
              <w:t>Депнедра</w:t>
            </w:r>
            <w:proofErr w:type="spellEnd"/>
            <w:r>
              <w:t xml:space="preserve"> и природных ресурсов Югры, муниципальные образования (по согласованию)</w:t>
            </w:r>
          </w:p>
        </w:tc>
        <w:tc>
          <w:tcPr>
            <w:tcW w:w="1531" w:type="dxa"/>
          </w:tcPr>
          <w:p w:rsidR="00CE72A9" w:rsidRDefault="00CE72A9">
            <w:pPr>
              <w:pStyle w:val="ConsPlusNormal"/>
            </w:pPr>
            <w:r>
              <w:t>всего</w:t>
            </w:r>
          </w:p>
        </w:tc>
        <w:tc>
          <w:tcPr>
            <w:tcW w:w="1276" w:type="dxa"/>
          </w:tcPr>
          <w:p w:rsidR="00CE72A9" w:rsidRDefault="00CE72A9">
            <w:pPr>
              <w:pStyle w:val="ConsPlusNormal"/>
              <w:jc w:val="center"/>
            </w:pPr>
            <w:r>
              <w:t>340509</w:t>
            </w:r>
          </w:p>
        </w:tc>
        <w:tc>
          <w:tcPr>
            <w:tcW w:w="1134" w:type="dxa"/>
          </w:tcPr>
          <w:p w:rsidR="00CE72A9" w:rsidRDefault="00CE72A9">
            <w:pPr>
              <w:pStyle w:val="ConsPlusNormal"/>
              <w:jc w:val="center"/>
            </w:pPr>
            <w:r>
              <w:t>26193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26193</w:t>
            </w:r>
          </w:p>
        </w:tc>
        <w:tc>
          <w:tcPr>
            <w:tcW w:w="992" w:type="dxa"/>
          </w:tcPr>
          <w:p w:rsidR="00CE72A9" w:rsidRDefault="00CE72A9">
            <w:pPr>
              <w:pStyle w:val="ConsPlusNormal"/>
              <w:jc w:val="center"/>
            </w:pPr>
            <w:r>
              <w:t>26193</w:t>
            </w:r>
          </w:p>
        </w:tc>
        <w:tc>
          <w:tcPr>
            <w:tcW w:w="1134" w:type="dxa"/>
          </w:tcPr>
          <w:p w:rsidR="00CE72A9" w:rsidRDefault="00CE72A9">
            <w:pPr>
              <w:pStyle w:val="ConsPlusNormal"/>
              <w:jc w:val="center"/>
            </w:pPr>
            <w:r>
              <w:t>26193</w:t>
            </w:r>
          </w:p>
        </w:tc>
        <w:tc>
          <w:tcPr>
            <w:tcW w:w="964" w:type="dxa"/>
          </w:tcPr>
          <w:p w:rsidR="00CE72A9" w:rsidRDefault="00CE72A9">
            <w:pPr>
              <w:pStyle w:val="ConsPlusNormal"/>
              <w:jc w:val="center"/>
            </w:pPr>
            <w:r>
              <w:t>26193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26193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21893</w:t>
            </w:r>
          </w:p>
        </w:tc>
        <w:tc>
          <w:tcPr>
            <w:tcW w:w="1020" w:type="dxa"/>
          </w:tcPr>
          <w:p w:rsidR="00CE72A9" w:rsidRDefault="00CE72A9">
            <w:pPr>
              <w:pStyle w:val="ConsPlusNormal"/>
              <w:jc w:val="center"/>
            </w:pPr>
            <w:r>
              <w:t>21893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130965</w:t>
            </w:r>
          </w:p>
        </w:tc>
      </w:tr>
      <w:tr w:rsidR="00CE72A9">
        <w:tc>
          <w:tcPr>
            <w:tcW w:w="907" w:type="dxa"/>
            <w:vMerge/>
          </w:tcPr>
          <w:p w:rsidR="00CE72A9" w:rsidRDefault="00CE72A9"/>
        </w:tc>
        <w:tc>
          <w:tcPr>
            <w:tcW w:w="2494" w:type="dxa"/>
            <w:vMerge/>
          </w:tcPr>
          <w:p w:rsidR="00CE72A9" w:rsidRDefault="00CE72A9"/>
        </w:tc>
        <w:tc>
          <w:tcPr>
            <w:tcW w:w="1871" w:type="dxa"/>
            <w:vMerge/>
          </w:tcPr>
          <w:p w:rsidR="00CE72A9" w:rsidRDefault="00CE72A9"/>
        </w:tc>
        <w:tc>
          <w:tcPr>
            <w:tcW w:w="1531" w:type="dxa"/>
          </w:tcPr>
          <w:p w:rsidR="00CE72A9" w:rsidRDefault="00CE72A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76" w:type="dxa"/>
          </w:tcPr>
          <w:p w:rsidR="00CE72A9" w:rsidRDefault="00CE72A9">
            <w:pPr>
              <w:pStyle w:val="ConsPlusNormal"/>
              <w:jc w:val="center"/>
            </w:pPr>
            <w:r>
              <w:t>340509</w:t>
            </w:r>
          </w:p>
        </w:tc>
        <w:tc>
          <w:tcPr>
            <w:tcW w:w="1134" w:type="dxa"/>
          </w:tcPr>
          <w:p w:rsidR="00CE72A9" w:rsidRDefault="00CE72A9">
            <w:pPr>
              <w:pStyle w:val="ConsPlusNormal"/>
              <w:jc w:val="center"/>
            </w:pPr>
            <w:r>
              <w:t>26193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26193</w:t>
            </w:r>
          </w:p>
        </w:tc>
        <w:tc>
          <w:tcPr>
            <w:tcW w:w="992" w:type="dxa"/>
          </w:tcPr>
          <w:p w:rsidR="00CE72A9" w:rsidRDefault="00CE72A9">
            <w:pPr>
              <w:pStyle w:val="ConsPlusNormal"/>
              <w:jc w:val="center"/>
            </w:pPr>
            <w:r>
              <w:t>26193</w:t>
            </w:r>
          </w:p>
        </w:tc>
        <w:tc>
          <w:tcPr>
            <w:tcW w:w="1134" w:type="dxa"/>
          </w:tcPr>
          <w:p w:rsidR="00CE72A9" w:rsidRDefault="00CE72A9">
            <w:pPr>
              <w:pStyle w:val="ConsPlusNormal"/>
              <w:jc w:val="center"/>
            </w:pPr>
            <w:r>
              <w:t>26193</w:t>
            </w:r>
          </w:p>
        </w:tc>
        <w:tc>
          <w:tcPr>
            <w:tcW w:w="964" w:type="dxa"/>
          </w:tcPr>
          <w:p w:rsidR="00CE72A9" w:rsidRDefault="00CE72A9">
            <w:pPr>
              <w:pStyle w:val="ConsPlusNormal"/>
              <w:jc w:val="center"/>
            </w:pPr>
            <w:r>
              <w:t>26193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26193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21893</w:t>
            </w:r>
          </w:p>
        </w:tc>
        <w:tc>
          <w:tcPr>
            <w:tcW w:w="1020" w:type="dxa"/>
          </w:tcPr>
          <w:p w:rsidR="00CE72A9" w:rsidRDefault="00CE72A9">
            <w:pPr>
              <w:pStyle w:val="ConsPlusNormal"/>
              <w:jc w:val="center"/>
            </w:pPr>
            <w:r>
              <w:t>21893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130965</w:t>
            </w:r>
          </w:p>
        </w:tc>
      </w:tr>
      <w:tr w:rsidR="00CE72A9">
        <w:tc>
          <w:tcPr>
            <w:tcW w:w="907" w:type="dxa"/>
            <w:vMerge w:val="restart"/>
          </w:tcPr>
          <w:p w:rsidR="00CE72A9" w:rsidRDefault="00CE72A9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494" w:type="dxa"/>
            <w:vMerge w:val="restart"/>
          </w:tcPr>
          <w:p w:rsidR="00CE72A9" w:rsidRDefault="00CE72A9">
            <w:pPr>
              <w:pStyle w:val="ConsPlusNormal"/>
            </w:pPr>
            <w:r>
              <w:t xml:space="preserve">Организация, проведение мероприятий, направленных на развитие традиционной </w:t>
            </w:r>
            <w:r>
              <w:lastRenderedPageBreak/>
              <w:t>хозяйственной деятельности, и участие в них (показатель 4)</w:t>
            </w:r>
          </w:p>
        </w:tc>
        <w:tc>
          <w:tcPr>
            <w:tcW w:w="1871" w:type="dxa"/>
            <w:vMerge w:val="restart"/>
          </w:tcPr>
          <w:p w:rsidR="00CE72A9" w:rsidRDefault="00CE72A9">
            <w:pPr>
              <w:pStyle w:val="ConsPlusNormal"/>
            </w:pPr>
            <w:proofErr w:type="spellStart"/>
            <w:r>
              <w:lastRenderedPageBreak/>
              <w:t>Депнедра</w:t>
            </w:r>
            <w:proofErr w:type="spellEnd"/>
            <w:r>
              <w:t xml:space="preserve"> и природных ресурсов Югры</w:t>
            </w:r>
          </w:p>
        </w:tc>
        <w:tc>
          <w:tcPr>
            <w:tcW w:w="1531" w:type="dxa"/>
          </w:tcPr>
          <w:p w:rsidR="00CE72A9" w:rsidRDefault="00CE72A9">
            <w:pPr>
              <w:pStyle w:val="ConsPlusNormal"/>
            </w:pPr>
            <w:r>
              <w:t>всего</w:t>
            </w:r>
          </w:p>
        </w:tc>
        <w:tc>
          <w:tcPr>
            <w:tcW w:w="1276" w:type="dxa"/>
          </w:tcPr>
          <w:p w:rsidR="00CE72A9" w:rsidRDefault="00CE72A9">
            <w:pPr>
              <w:pStyle w:val="ConsPlusNormal"/>
              <w:jc w:val="center"/>
            </w:pPr>
            <w:r>
              <w:t>66283,9</w:t>
            </w:r>
          </w:p>
        </w:tc>
        <w:tc>
          <w:tcPr>
            <w:tcW w:w="1134" w:type="dxa"/>
          </w:tcPr>
          <w:p w:rsidR="00CE72A9" w:rsidRDefault="00CE72A9">
            <w:pPr>
              <w:pStyle w:val="ConsPlusNormal"/>
              <w:jc w:val="center"/>
            </w:pPr>
            <w:r>
              <w:t>5504,6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3579,3</w:t>
            </w:r>
          </w:p>
        </w:tc>
        <w:tc>
          <w:tcPr>
            <w:tcW w:w="992" w:type="dxa"/>
          </w:tcPr>
          <w:p w:rsidR="00CE72A9" w:rsidRDefault="00CE72A9">
            <w:pPr>
              <w:pStyle w:val="ConsPlusNormal"/>
              <w:jc w:val="center"/>
            </w:pPr>
            <w:r>
              <w:t>5200</w:t>
            </w:r>
          </w:p>
        </w:tc>
        <w:tc>
          <w:tcPr>
            <w:tcW w:w="1134" w:type="dxa"/>
          </w:tcPr>
          <w:p w:rsidR="00CE72A9" w:rsidRDefault="00CE72A9">
            <w:pPr>
              <w:pStyle w:val="ConsPlusNormal"/>
              <w:jc w:val="center"/>
            </w:pPr>
            <w:r>
              <w:t>5200</w:t>
            </w:r>
          </w:p>
        </w:tc>
        <w:tc>
          <w:tcPr>
            <w:tcW w:w="964" w:type="dxa"/>
          </w:tcPr>
          <w:p w:rsidR="00CE72A9" w:rsidRDefault="00CE72A9">
            <w:pPr>
              <w:pStyle w:val="ConsPlusNormal"/>
              <w:jc w:val="center"/>
            </w:pPr>
            <w:r>
              <w:t>5200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5200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5200</w:t>
            </w:r>
          </w:p>
        </w:tc>
        <w:tc>
          <w:tcPr>
            <w:tcW w:w="1020" w:type="dxa"/>
          </w:tcPr>
          <w:p w:rsidR="00CE72A9" w:rsidRDefault="00CE72A9">
            <w:pPr>
              <w:pStyle w:val="ConsPlusNormal"/>
              <w:jc w:val="center"/>
            </w:pPr>
            <w:r>
              <w:t>5200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26000</w:t>
            </w:r>
          </w:p>
        </w:tc>
      </w:tr>
      <w:tr w:rsidR="00CE72A9">
        <w:tc>
          <w:tcPr>
            <w:tcW w:w="907" w:type="dxa"/>
            <w:vMerge/>
          </w:tcPr>
          <w:p w:rsidR="00CE72A9" w:rsidRDefault="00CE72A9"/>
        </w:tc>
        <w:tc>
          <w:tcPr>
            <w:tcW w:w="2494" w:type="dxa"/>
            <w:vMerge/>
          </w:tcPr>
          <w:p w:rsidR="00CE72A9" w:rsidRDefault="00CE72A9"/>
        </w:tc>
        <w:tc>
          <w:tcPr>
            <w:tcW w:w="1871" w:type="dxa"/>
            <w:vMerge/>
          </w:tcPr>
          <w:p w:rsidR="00CE72A9" w:rsidRDefault="00CE72A9"/>
        </w:tc>
        <w:tc>
          <w:tcPr>
            <w:tcW w:w="1531" w:type="dxa"/>
          </w:tcPr>
          <w:p w:rsidR="00CE72A9" w:rsidRDefault="00CE72A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76" w:type="dxa"/>
          </w:tcPr>
          <w:p w:rsidR="00CE72A9" w:rsidRDefault="00CE72A9">
            <w:pPr>
              <w:pStyle w:val="ConsPlusNormal"/>
              <w:jc w:val="center"/>
            </w:pPr>
            <w:r>
              <w:t>66283,9</w:t>
            </w:r>
          </w:p>
        </w:tc>
        <w:tc>
          <w:tcPr>
            <w:tcW w:w="1134" w:type="dxa"/>
          </w:tcPr>
          <w:p w:rsidR="00CE72A9" w:rsidRDefault="00CE72A9">
            <w:pPr>
              <w:pStyle w:val="ConsPlusNormal"/>
              <w:jc w:val="center"/>
            </w:pPr>
            <w:r>
              <w:t>5504,6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3579,3</w:t>
            </w:r>
          </w:p>
        </w:tc>
        <w:tc>
          <w:tcPr>
            <w:tcW w:w="992" w:type="dxa"/>
          </w:tcPr>
          <w:p w:rsidR="00CE72A9" w:rsidRDefault="00CE72A9">
            <w:pPr>
              <w:pStyle w:val="ConsPlusNormal"/>
              <w:jc w:val="center"/>
            </w:pPr>
            <w:r>
              <w:t>5200</w:t>
            </w:r>
          </w:p>
        </w:tc>
        <w:tc>
          <w:tcPr>
            <w:tcW w:w="1134" w:type="dxa"/>
          </w:tcPr>
          <w:p w:rsidR="00CE72A9" w:rsidRDefault="00CE72A9">
            <w:pPr>
              <w:pStyle w:val="ConsPlusNormal"/>
              <w:jc w:val="center"/>
            </w:pPr>
            <w:r>
              <w:t>5200</w:t>
            </w:r>
          </w:p>
        </w:tc>
        <w:tc>
          <w:tcPr>
            <w:tcW w:w="964" w:type="dxa"/>
          </w:tcPr>
          <w:p w:rsidR="00CE72A9" w:rsidRDefault="00CE72A9">
            <w:pPr>
              <w:pStyle w:val="ConsPlusNormal"/>
              <w:jc w:val="center"/>
            </w:pPr>
            <w:r>
              <w:t>5200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5200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5200</w:t>
            </w:r>
          </w:p>
        </w:tc>
        <w:tc>
          <w:tcPr>
            <w:tcW w:w="1020" w:type="dxa"/>
          </w:tcPr>
          <w:p w:rsidR="00CE72A9" w:rsidRDefault="00CE72A9">
            <w:pPr>
              <w:pStyle w:val="ConsPlusNormal"/>
              <w:jc w:val="center"/>
            </w:pPr>
            <w:r>
              <w:t>5200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26000</w:t>
            </w:r>
          </w:p>
        </w:tc>
      </w:tr>
      <w:tr w:rsidR="00CE72A9">
        <w:tc>
          <w:tcPr>
            <w:tcW w:w="907" w:type="dxa"/>
            <w:vMerge w:val="restart"/>
            <w:tcBorders>
              <w:bottom w:val="nil"/>
            </w:tcBorders>
          </w:tcPr>
          <w:p w:rsidR="00CE72A9" w:rsidRDefault="00CE72A9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CE72A9" w:rsidRDefault="00CE72A9">
            <w:pPr>
              <w:pStyle w:val="ConsPlusNormal"/>
            </w:pPr>
            <w:r>
              <w:t>Предоставление грантов в виде субсидий для реализации проектов и программ, способствующих развитию традиционной хозяйственной деятельности (показатель 4)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CE72A9" w:rsidRDefault="00CE72A9">
            <w:pPr>
              <w:pStyle w:val="ConsPlusNormal"/>
            </w:pPr>
            <w:proofErr w:type="spellStart"/>
            <w:r>
              <w:t>Депнедра</w:t>
            </w:r>
            <w:proofErr w:type="spellEnd"/>
            <w:r>
              <w:t xml:space="preserve"> и природных ресурсов Югры</w:t>
            </w:r>
          </w:p>
        </w:tc>
        <w:tc>
          <w:tcPr>
            <w:tcW w:w="1531" w:type="dxa"/>
          </w:tcPr>
          <w:p w:rsidR="00CE72A9" w:rsidRDefault="00CE72A9">
            <w:pPr>
              <w:pStyle w:val="ConsPlusNormal"/>
            </w:pPr>
            <w:r>
              <w:t>всего</w:t>
            </w:r>
          </w:p>
        </w:tc>
        <w:tc>
          <w:tcPr>
            <w:tcW w:w="1276" w:type="dxa"/>
          </w:tcPr>
          <w:p w:rsidR="00CE72A9" w:rsidRDefault="00CE72A9">
            <w:pPr>
              <w:pStyle w:val="ConsPlusNormal"/>
              <w:jc w:val="center"/>
            </w:pPr>
            <w:r>
              <w:t>63000</w:t>
            </w:r>
          </w:p>
        </w:tc>
        <w:tc>
          <w:tcPr>
            <w:tcW w:w="1134" w:type="dxa"/>
          </w:tcPr>
          <w:p w:rsidR="00CE72A9" w:rsidRDefault="00CE72A9">
            <w:pPr>
              <w:pStyle w:val="ConsPlusNormal"/>
              <w:jc w:val="center"/>
            </w:pPr>
            <w:r>
              <w:t>21000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21000</w:t>
            </w:r>
          </w:p>
        </w:tc>
        <w:tc>
          <w:tcPr>
            <w:tcW w:w="992" w:type="dxa"/>
          </w:tcPr>
          <w:p w:rsidR="00CE72A9" w:rsidRDefault="00CE72A9">
            <w:pPr>
              <w:pStyle w:val="ConsPlusNormal"/>
              <w:jc w:val="center"/>
            </w:pPr>
            <w:r>
              <w:t>21000</w:t>
            </w:r>
          </w:p>
        </w:tc>
        <w:tc>
          <w:tcPr>
            <w:tcW w:w="1134" w:type="dxa"/>
          </w:tcPr>
          <w:p w:rsidR="00CE72A9" w:rsidRDefault="00CE72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E72A9" w:rsidRDefault="00CE72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CE72A9" w:rsidRDefault="00CE72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0</w:t>
            </w:r>
          </w:p>
        </w:tc>
      </w:tr>
      <w:tr w:rsidR="00CE72A9">
        <w:tblPrEx>
          <w:tblBorders>
            <w:insideH w:val="nil"/>
          </w:tblBorders>
        </w:tblPrEx>
        <w:tc>
          <w:tcPr>
            <w:tcW w:w="907" w:type="dxa"/>
            <w:vMerge/>
            <w:tcBorders>
              <w:bottom w:val="nil"/>
            </w:tcBorders>
          </w:tcPr>
          <w:p w:rsidR="00CE72A9" w:rsidRDefault="00CE72A9"/>
        </w:tc>
        <w:tc>
          <w:tcPr>
            <w:tcW w:w="2494" w:type="dxa"/>
            <w:vMerge/>
            <w:tcBorders>
              <w:bottom w:val="nil"/>
            </w:tcBorders>
          </w:tcPr>
          <w:p w:rsidR="00CE72A9" w:rsidRDefault="00CE72A9"/>
        </w:tc>
        <w:tc>
          <w:tcPr>
            <w:tcW w:w="1871" w:type="dxa"/>
            <w:vMerge/>
            <w:tcBorders>
              <w:bottom w:val="nil"/>
            </w:tcBorders>
          </w:tcPr>
          <w:p w:rsidR="00CE72A9" w:rsidRDefault="00CE72A9"/>
        </w:tc>
        <w:tc>
          <w:tcPr>
            <w:tcW w:w="1531" w:type="dxa"/>
            <w:tcBorders>
              <w:bottom w:val="nil"/>
            </w:tcBorders>
          </w:tcPr>
          <w:p w:rsidR="00CE72A9" w:rsidRDefault="00CE72A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76" w:type="dxa"/>
            <w:tcBorders>
              <w:bottom w:val="nil"/>
            </w:tcBorders>
          </w:tcPr>
          <w:p w:rsidR="00CE72A9" w:rsidRDefault="00CE72A9">
            <w:pPr>
              <w:pStyle w:val="ConsPlusNormal"/>
              <w:jc w:val="center"/>
            </w:pPr>
            <w:r>
              <w:t>63000</w:t>
            </w:r>
          </w:p>
        </w:tc>
        <w:tc>
          <w:tcPr>
            <w:tcW w:w="1134" w:type="dxa"/>
            <w:tcBorders>
              <w:bottom w:val="nil"/>
            </w:tcBorders>
          </w:tcPr>
          <w:p w:rsidR="00CE72A9" w:rsidRDefault="00CE72A9">
            <w:pPr>
              <w:pStyle w:val="ConsPlusNormal"/>
              <w:jc w:val="center"/>
            </w:pPr>
            <w:r>
              <w:t>21000</w:t>
            </w:r>
          </w:p>
        </w:tc>
        <w:tc>
          <w:tcPr>
            <w:tcW w:w="1077" w:type="dxa"/>
            <w:tcBorders>
              <w:bottom w:val="nil"/>
            </w:tcBorders>
          </w:tcPr>
          <w:p w:rsidR="00CE72A9" w:rsidRDefault="00CE72A9">
            <w:pPr>
              <w:pStyle w:val="ConsPlusNormal"/>
              <w:jc w:val="center"/>
            </w:pPr>
            <w:r>
              <w:t>21000</w:t>
            </w:r>
          </w:p>
        </w:tc>
        <w:tc>
          <w:tcPr>
            <w:tcW w:w="992" w:type="dxa"/>
            <w:tcBorders>
              <w:bottom w:val="nil"/>
            </w:tcBorders>
          </w:tcPr>
          <w:p w:rsidR="00CE72A9" w:rsidRDefault="00CE72A9">
            <w:pPr>
              <w:pStyle w:val="ConsPlusNormal"/>
              <w:jc w:val="center"/>
            </w:pPr>
            <w:r>
              <w:t>21000</w:t>
            </w:r>
          </w:p>
        </w:tc>
        <w:tc>
          <w:tcPr>
            <w:tcW w:w="1134" w:type="dxa"/>
            <w:tcBorders>
              <w:bottom w:val="nil"/>
            </w:tcBorders>
          </w:tcPr>
          <w:p w:rsidR="00CE72A9" w:rsidRDefault="00CE72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tcBorders>
              <w:bottom w:val="nil"/>
            </w:tcBorders>
          </w:tcPr>
          <w:p w:rsidR="00CE72A9" w:rsidRDefault="00CE72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bottom w:val="nil"/>
            </w:tcBorders>
          </w:tcPr>
          <w:p w:rsidR="00CE72A9" w:rsidRDefault="00CE72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bottom w:val="nil"/>
            </w:tcBorders>
          </w:tcPr>
          <w:p w:rsidR="00CE72A9" w:rsidRDefault="00CE72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bottom w:val="nil"/>
            </w:tcBorders>
          </w:tcPr>
          <w:p w:rsidR="00CE72A9" w:rsidRDefault="00CE72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bottom w:val="nil"/>
            </w:tcBorders>
          </w:tcPr>
          <w:p w:rsidR="00CE72A9" w:rsidRDefault="00CE72A9">
            <w:pPr>
              <w:pStyle w:val="ConsPlusNormal"/>
              <w:jc w:val="center"/>
            </w:pPr>
            <w:r>
              <w:t>0</w:t>
            </w:r>
          </w:p>
        </w:tc>
      </w:tr>
      <w:tr w:rsidR="00CE72A9">
        <w:tblPrEx>
          <w:tblBorders>
            <w:insideH w:val="nil"/>
          </w:tblBorders>
        </w:tblPrEx>
        <w:tc>
          <w:tcPr>
            <w:tcW w:w="17631" w:type="dxa"/>
            <w:gridSpan w:val="14"/>
            <w:tcBorders>
              <w:top w:val="nil"/>
            </w:tcBorders>
          </w:tcPr>
          <w:p w:rsidR="00CE72A9" w:rsidRDefault="00CE72A9">
            <w:pPr>
              <w:pStyle w:val="ConsPlusNormal"/>
              <w:jc w:val="both"/>
            </w:pPr>
            <w:r>
              <w:t xml:space="preserve">(п. 1.3 в ред. </w:t>
            </w:r>
            <w:hyperlink r:id="rId1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20.04.2018 N 123-п)</w:t>
            </w:r>
          </w:p>
        </w:tc>
      </w:tr>
      <w:tr w:rsidR="00CE72A9">
        <w:tc>
          <w:tcPr>
            <w:tcW w:w="907" w:type="dxa"/>
            <w:vMerge w:val="restart"/>
          </w:tcPr>
          <w:p w:rsidR="00CE72A9" w:rsidRDefault="00CE72A9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494" w:type="dxa"/>
            <w:vMerge w:val="restart"/>
          </w:tcPr>
          <w:p w:rsidR="00CE72A9" w:rsidRDefault="00CE72A9">
            <w:pPr>
              <w:pStyle w:val="ConsPlusNormal"/>
            </w:pPr>
            <w:r>
              <w:t xml:space="preserve">Обеспечение проведения ветеринарных мероприятий в хозяйствах оленеводов, в том числе </w:t>
            </w:r>
            <w:proofErr w:type="spellStart"/>
            <w:r>
              <w:t>чипирование</w:t>
            </w:r>
            <w:proofErr w:type="spellEnd"/>
            <w:r>
              <w:t xml:space="preserve"> оленей (показатель 4)</w:t>
            </w:r>
          </w:p>
        </w:tc>
        <w:tc>
          <w:tcPr>
            <w:tcW w:w="1871" w:type="dxa"/>
            <w:vMerge w:val="restart"/>
          </w:tcPr>
          <w:p w:rsidR="00CE72A9" w:rsidRDefault="00CE72A9">
            <w:pPr>
              <w:pStyle w:val="ConsPlusNormal"/>
            </w:pPr>
            <w:r>
              <w:t>Ветслужба Югры</w:t>
            </w:r>
          </w:p>
        </w:tc>
        <w:tc>
          <w:tcPr>
            <w:tcW w:w="1531" w:type="dxa"/>
          </w:tcPr>
          <w:p w:rsidR="00CE72A9" w:rsidRDefault="00CE72A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76" w:type="dxa"/>
          </w:tcPr>
          <w:p w:rsidR="00CE72A9" w:rsidRDefault="00CE72A9">
            <w:pPr>
              <w:pStyle w:val="ConsPlusNormal"/>
              <w:jc w:val="center"/>
            </w:pPr>
            <w:r>
              <w:t>80873,0</w:t>
            </w:r>
          </w:p>
        </w:tc>
        <w:tc>
          <w:tcPr>
            <w:tcW w:w="1134" w:type="dxa"/>
          </w:tcPr>
          <w:p w:rsidR="00CE72A9" w:rsidRDefault="00CE72A9">
            <w:pPr>
              <w:pStyle w:val="ConsPlusNormal"/>
              <w:jc w:val="center"/>
            </w:pPr>
            <w:r>
              <w:t>6221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6221</w:t>
            </w:r>
          </w:p>
        </w:tc>
        <w:tc>
          <w:tcPr>
            <w:tcW w:w="992" w:type="dxa"/>
          </w:tcPr>
          <w:p w:rsidR="00CE72A9" w:rsidRDefault="00CE72A9">
            <w:pPr>
              <w:pStyle w:val="ConsPlusNormal"/>
              <w:jc w:val="center"/>
            </w:pPr>
            <w:r>
              <w:t>6221</w:t>
            </w:r>
          </w:p>
        </w:tc>
        <w:tc>
          <w:tcPr>
            <w:tcW w:w="1134" w:type="dxa"/>
          </w:tcPr>
          <w:p w:rsidR="00CE72A9" w:rsidRDefault="00CE72A9">
            <w:pPr>
              <w:pStyle w:val="ConsPlusNormal"/>
              <w:jc w:val="center"/>
            </w:pPr>
            <w:r>
              <w:t>6221</w:t>
            </w:r>
          </w:p>
        </w:tc>
        <w:tc>
          <w:tcPr>
            <w:tcW w:w="964" w:type="dxa"/>
          </w:tcPr>
          <w:p w:rsidR="00CE72A9" w:rsidRDefault="00CE72A9">
            <w:pPr>
              <w:pStyle w:val="ConsPlusNormal"/>
              <w:jc w:val="center"/>
            </w:pPr>
            <w:r>
              <w:t>6221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6221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6221</w:t>
            </w:r>
          </w:p>
        </w:tc>
        <w:tc>
          <w:tcPr>
            <w:tcW w:w="1020" w:type="dxa"/>
          </w:tcPr>
          <w:p w:rsidR="00CE72A9" w:rsidRDefault="00CE72A9">
            <w:pPr>
              <w:pStyle w:val="ConsPlusNormal"/>
              <w:jc w:val="center"/>
            </w:pPr>
            <w:r>
              <w:t>6221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31105</w:t>
            </w:r>
          </w:p>
        </w:tc>
      </w:tr>
      <w:tr w:rsidR="00CE72A9">
        <w:tc>
          <w:tcPr>
            <w:tcW w:w="907" w:type="dxa"/>
            <w:vMerge/>
          </w:tcPr>
          <w:p w:rsidR="00CE72A9" w:rsidRDefault="00CE72A9"/>
        </w:tc>
        <w:tc>
          <w:tcPr>
            <w:tcW w:w="2494" w:type="dxa"/>
            <w:vMerge/>
          </w:tcPr>
          <w:p w:rsidR="00CE72A9" w:rsidRDefault="00CE72A9"/>
        </w:tc>
        <w:tc>
          <w:tcPr>
            <w:tcW w:w="1871" w:type="dxa"/>
            <w:vMerge/>
          </w:tcPr>
          <w:p w:rsidR="00CE72A9" w:rsidRDefault="00CE72A9"/>
        </w:tc>
        <w:tc>
          <w:tcPr>
            <w:tcW w:w="1531" w:type="dxa"/>
          </w:tcPr>
          <w:p w:rsidR="00CE72A9" w:rsidRDefault="00CE72A9">
            <w:pPr>
              <w:pStyle w:val="ConsPlusNormal"/>
              <w:jc w:val="both"/>
            </w:pPr>
            <w:r>
              <w:t>бюджет автономного округа</w:t>
            </w:r>
          </w:p>
        </w:tc>
        <w:tc>
          <w:tcPr>
            <w:tcW w:w="1276" w:type="dxa"/>
          </w:tcPr>
          <w:p w:rsidR="00CE72A9" w:rsidRDefault="00CE72A9">
            <w:pPr>
              <w:pStyle w:val="ConsPlusNormal"/>
              <w:jc w:val="center"/>
            </w:pPr>
            <w:r>
              <w:t>80873,0</w:t>
            </w:r>
          </w:p>
        </w:tc>
        <w:tc>
          <w:tcPr>
            <w:tcW w:w="1134" w:type="dxa"/>
          </w:tcPr>
          <w:p w:rsidR="00CE72A9" w:rsidRDefault="00CE72A9">
            <w:pPr>
              <w:pStyle w:val="ConsPlusNormal"/>
              <w:jc w:val="center"/>
            </w:pPr>
            <w:r>
              <w:t>6221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6221</w:t>
            </w:r>
          </w:p>
        </w:tc>
        <w:tc>
          <w:tcPr>
            <w:tcW w:w="992" w:type="dxa"/>
          </w:tcPr>
          <w:p w:rsidR="00CE72A9" w:rsidRDefault="00CE72A9">
            <w:pPr>
              <w:pStyle w:val="ConsPlusNormal"/>
              <w:jc w:val="center"/>
            </w:pPr>
            <w:r>
              <w:t>6221</w:t>
            </w:r>
          </w:p>
        </w:tc>
        <w:tc>
          <w:tcPr>
            <w:tcW w:w="1134" w:type="dxa"/>
          </w:tcPr>
          <w:p w:rsidR="00CE72A9" w:rsidRDefault="00CE72A9">
            <w:pPr>
              <w:pStyle w:val="ConsPlusNormal"/>
              <w:jc w:val="center"/>
            </w:pPr>
            <w:r>
              <w:t>6221</w:t>
            </w:r>
          </w:p>
        </w:tc>
        <w:tc>
          <w:tcPr>
            <w:tcW w:w="964" w:type="dxa"/>
          </w:tcPr>
          <w:p w:rsidR="00CE72A9" w:rsidRDefault="00CE72A9">
            <w:pPr>
              <w:pStyle w:val="ConsPlusNormal"/>
              <w:jc w:val="center"/>
            </w:pPr>
            <w:r>
              <w:t>6221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6221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6221</w:t>
            </w:r>
          </w:p>
        </w:tc>
        <w:tc>
          <w:tcPr>
            <w:tcW w:w="1020" w:type="dxa"/>
          </w:tcPr>
          <w:p w:rsidR="00CE72A9" w:rsidRDefault="00CE72A9">
            <w:pPr>
              <w:pStyle w:val="ConsPlusNormal"/>
              <w:jc w:val="center"/>
            </w:pPr>
            <w:r>
              <w:t>6221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31105</w:t>
            </w:r>
          </w:p>
        </w:tc>
      </w:tr>
      <w:tr w:rsidR="00CE72A9">
        <w:tc>
          <w:tcPr>
            <w:tcW w:w="907" w:type="dxa"/>
            <w:vMerge w:val="restart"/>
            <w:tcBorders>
              <w:bottom w:val="nil"/>
            </w:tcBorders>
          </w:tcPr>
          <w:p w:rsidR="00CE72A9" w:rsidRDefault="00CE72A9">
            <w:pPr>
              <w:pStyle w:val="ConsPlusNormal"/>
            </w:pPr>
          </w:p>
        </w:tc>
        <w:tc>
          <w:tcPr>
            <w:tcW w:w="4365" w:type="dxa"/>
            <w:gridSpan w:val="2"/>
            <w:vMerge w:val="restart"/>
            <w:tcBorders>
              <w:bottom w:val="nil"/>
            </w:tcBorders>
          </w:tcPr>
          <w:p w:rsidR="00CE72A9" w:rsidRDefault="00CE72A9">
            <w:pPr>
              <w:pStyle w:val="ConsPlusNormal"/>
            </w:pPr>
            <w:r>
              <w:t>Итого по подпрограмме I</w:t>
            </w:r>
          </w:p>
        </w:tc>
        <w:tc>
          <w:tcPr>
            <w:tcW w:w="1531" w:type="dxa"/>
          </w:tcPr>
          <w:p w:rsidR="00CE72A9" w:rsidRDefault="00CE72A9">
            <w:pPr>
              <w:pStyle w:val="ConsPlusNormal"/>
            </w:pPr>
            <w:r>
              <w:t>всего</w:t>
            </w:r>
          </w:p>
        </w:tc>
        <w:tc>
          <w:tcPr>
            <w:tcW w:w="1276" w:type="dxa"/>
          </w:tcPr>
          <w:p w:rsidR="00CE72A9" w:rsidRDefault="00CE72A9">
            <w:pPr>
              <w:pStyle w:val="ConsPlusNormal"/>
              <w:jc w:val="center"/>
            </w:pPr>
            <w:r>
              <w:t>550665,9</w:t>
            </w:r>
          </w:p>
        </w:tc>
        <w:tc>
          <w:tcPr>
            <w:tcW w:w="1134" w:type="dxa"/>
          </w:tcPr>
          <w:p w:rsidR="00CE72A9" w:rsidRDefault="00CE72A9">
            <w:pPr>
              <w:pStyle w:val="ConsPlusNormal"/>
              <w:jc w:val="center"/>
            </w:pPr>
            <w:r>
              <w:t>58918,6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56993,3</w:t>
            </w:r>
          </w:p>
        </w:tc>
        <w:tc>
          <w:tcPr>
            <w:tcW w:w="992" w:type="dxa"/>
          </w:tcPr>
          <w:p w:rsidR="00CE72A9" w:rsidRDefault="00CE72A9">
            <w:pPr>
              <w:pStyle w:val="ConsPlusNormal"/>
              <w:jc w:val="center"/>
            </w:pPr>
            <w:r>
              <w:t>58614</w:t>
            </w:r>
          </w:p>
        </w:tc>
        <w:tc>
          <w:tcPr>
            <w:tcW w:w="1134" w:type="dxa"/>
          </w:tcPr>
          <w:p w:rsidR="00CE72A9" w:rsidRDefault="00CE72A9">
            <w:pPr>
              <w:pStyle w:val="ConsPlusNormal"/>
              <w:jc w:val="center"/>
            </w:pPr>
            <w:r>
              <w:t>37614</w:t>
            </w:r>
          </w:p>
        </w:tc>
        <w:tc>
          <w:tcPr>
            <w:tcW w:w="964" w:type="dxa"/>
          </w:tcPr>
          <w:p w:rsidR="00CE72A9" w:rsidRDefault="00CE72A9">
            <w:pPr>
              <w:pStyle w:val="ConsPlusNormal"/>
              <w:jc w:val="center"/>
            </w:pPr>
            <w:r>
              <w:t>37614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37614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37614</w:t>
            </w:r>
          </w:p>
        </w:tc>
        <w:tc>
          <w:tcPr>
            <w:tcW w:w="1020" w:type="dxa"/>
          </w:tcPr>
          <w:p w:rsidR="00CE72A9" w:rsidRDefault="00CE72A9">
            <w:pPr>
              <w:pStyle w:val="ConsPlusNormal"/>
              <w:jc w:val="center"/>
            </w:pPr>
            <w:r>
              <w:t>37614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188070</w:t>
            </w:r>
          </w:p>
        </w:tc>
      </w:tr>
      <w:tr w:rsidR="00CE72A9">
        <w:tblPrEx>
          <w:tblBorders>
            <w:insideH w:val="nil"/>
          </w:tblBorders>
        </w:tblPrEx>
        <w:tc>
          <w:tcPr>
            <w:tcW w:w="907" w:type="dxa"/>
            <w:vMerge/>
            <w:tcBorders>
              <w:bottom w:val="nil"/>
            </w:tcBorders>
          </w:tcPr>
          <w:p w:rsidR="00CE72A9" w:rsidRDefault="00CE72A9"/>
        </w:tc>
        <w:tc>
          <w:tcPr>
            <w:tcW w:w="4365" w:type="dxa"/>
            <w:gridSpan w:val="2"/>
            <w:vMerge/>
            <w:tcBorders>
              <w:bottom w:val="nil"/>
            </w:tcBorders>
          </w:tcPr>
          <w:p w:rsidR="00CE72A9" w:rsidRDefault="00CE72A9"/>
        </w:tc>
        <w:tc>
          <w:tcPr>
            <w:tcW w:w="1531" w:type="dxa"/>
            <w:tcBorders>
              <w:bottom w:val="nil"/>
            </w:tcBorders>
          </w:tcPr>
          <w:p w:rsidR="00CE72A9" w:rsidRDefault="00CE72A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76" w:type="dxa"/>
            <w:tcBorders>
              <w:bottom w:val="nil"/>
            </w:tcBorders>
          </w:tcPr>
          <w:p w:rsidR="00CE72A9" w:rsidRDefault="00CE72A9">
            <w:pPr>
              <w:pStyle w:val="ConsPlusNormal"/>
              <w:jc w:val="center"/>
            </w:pPr>
            <w:r>
              <w:t>550665,9</w:t>
            </w:r>
          </w:p>
        </w:tc>
        <w:tc>
          <w:tcPr>
            <w:tcW w:w="1134" w:type="dxa"/>
            <w:tcBorders>
              <w:bottom w:val="nil"/>
            </w:tcBorders>
          </w:tcPr>
          <w:p w:rsidR="00CE72A9" w:rsidRDefault="00CE72A9">
            <w:pPr>
              <w:pStyle w:val="ConsPlusNormal"/>
              <w:jc w:val="center"/>
            </w:pPr>
            <w:r>
              <w:t>58918,6</w:t>
            </w:r>
          </w:p>
        </w:tc>
        <w:tc>
          <w:tcPr>
            <w:tcW w:w="1077" w:type="dxa"/>
            <w:tcBorders>
              <w:bottom w:val="nil"/>
            </w:tcBorders>
          </w:tcPr>
          <w:p w:rsidR="00CE72A9" w:rsidRDefault="00CE72A9">
            <w:pPr>
              <w:pStyle w:val="ConsPlusNormal"/>
              <w:jc w:val="center"/>
            </w:pPr>
            <w:r>
              <w:t>56993,3</w:t>
            </w:r>
          </w:p>
        </w:tc>
        <w:tc>
          <w:tcPr>
            <w:tcW w:w="992" w:type="dxa"/>
            <w:tcBorders>
              <w:bottom w:val="nil"/>
            </w:tcBorders>
          </w:tcPr>
          <w:p w:rsidR="00CE72A9" w:rsidRDefault="00CE72A9">
            <w:pPr>
              <w:pStyle w:val="ConsPlusNormal"/>
              <w:jc w:val="center"/>
            </w:pPr>
            <w:r>
              <w:t>58614</w:t>
            </w:r>
          </w:p>
        </w:tc>
        <w:tc>
          <w:tcPr>
            <w:tcW w:w="1134" w:type="dxa"/>
            <w:tcBorders>
              <w:bottom w:val="nil"/>
            </w:tcBorders>
          </w:tcPr>
          <w:p w:rsidR="00CE72A9" w:rsidRDefault="00CE72A9">
            <w:pPr>
              <w:pStyle w:val="ConsPlusNormal"/>
              <w:jc w:val="center"/>
            </w:pPr>
            <w:r>
              <w:t>37614</w:t>
            </w:r>
          </w:p>
        </w:tc>
        <w:tc>
          <w:tcPr>
            <w:tcW w:w="964" w:type="dxa"/>
            <w:tcBorders>
              <w:bottom w:val="nil"/>
            </w:tcBorders>
          </w:tcPr>
          <w:p w:rsidR="00CE72A9" w:rsidRDefault="00CE72A9">
            <w:pPr>
              <w:pStyle w:val="ConsPlusNormal"/>
              <w:jc w:val="center"/>
            </w:pPr>
            <w:r>
              <w:t>37614</w:t>
            </w:r>
          </w:p>
        </w:tc>
        <w:tc>
          <w:tcPr>
            <w:tcW w:w="1077" w:type="dxa"/>
            <w:tcBorders>
              <w:bottom w:val="nil"/>
            </w:tcBorders>
          </w:tcPr>
          <w:p w:rsidR="00CE72A9" w:rsidRDefault="00CE72A9">
            <w:pPr>
              <w:pStyle w:val="ConsPlusNormal"/>
              <w:jc w:val="center"/>
            </w:pPr>
            <w:r>
              <w:t>37614</w:t>
            </w:r>
          </w:p>
        </w:tc>
        <w:tc>
          <w:tcPr>
            <w:tcW w:w="1077" w:type="dxa"/>
            <w:tcBorders>
              <w:bottom w:val="nil"/>
            </w:tcBorders>
          </w:tcPr>
          <w:p w:rsidR="00CE72A9" w:rsidRDefault="00CE72A9">
            <w:pPr>
              <w:pStyle w:val="ConsPlusNormal"/>
              <w:jc w:val="center"/>
            </w:pPr>
            <w:r>
              <w:t>37614</w:t>
            </w:r>
          </w:p>
        </w:tc>
        <w:tc>
          <w:tcPr>
            <w:tcW w:w="1020" w:type="dxa"/>
            <w:tcBorders>
              <w:bottom w:val="nil"/>
            </w:tcBorders>
          </w:tcPr>
          <w:p w:rsidR="00CE72A9" w:rsidRDefault="00CE72A9">
            <w:pPr>
              <w:pStyle w:val="ConsPlusNormal"/>
              <w:jc w:val="center"/>
            </w:pPr>
            <w:r>
              <w:t>37614</w:t>
            </w:r>
          </w:p>
        </w:tc>
        <w:tc>
          <w:tcPr>
            <w:tcW w:w="1077" w:type="dxa"/>
            <w:tcBorders>
              <w:bottom w:val="nil"/>
            </w:tcBorders>
          </w:tcPr>
          <w:p w:rsidR="00CE72A9" w:rsidRDefault="00CE72A9">
            <w:pPr>
              <w:pStyle w:val="ConsPlusNormal"/>
              <w:jc w:val="center"/>
            </w:pPr>
            <w:r>
              <w:t>188070</w:t>
            </w:r>
          </w:p>
        </w:tc>
      </w:tr>
      <w:tr w:rsidR="00CE72A9">
        <w:tblPrEx>
          <w:tblBorders>
            <w:insideH w:val="nil"/>
          </w:tblBorders>
        </w:tblPrEx>
        <w:tc>
          <w:tcPr>
            <w:tcW w:w="17631" w:type="dxa"/>
            <w:gridSpan w:val="14"/>
            <w:tcBorders>
              <w:top w:val="nil"/>
            </w:tcBorders>
          </w:tcPr>
          <w:p w:rsidR="00CE72A9" w:rsidRDefault="00CE72A9">
            <w:pPr>
              <w:pStyle w:val="ConsPlusNormal"/>
              <w:jc w:val="both"/>
            </w:pPr>
            <w:r>
              <w:t xml:space="preserve">(в ред. </w:t>
            </w:r>
            <w:hyperlink r:id="rId1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20.04.2018 N 123-п)</w:t>
            </w:r>
          </w:p>
        </w:tc>
      </w:tr>
      <w:tr w:rsidR="00CE72A9">
        <w:tc>
          <w:tcPr>
            <w:tcW w:w="17631" w:type="dxa"/>
            <w:gridSpan w:val="14"/>
          </w:tcPr>
          <w:p w:rsidR="00CE72A9" w:rsidRDefault="00CE72A9">
            <w:pPr>
              <w:pStyle w:val="ConsPlusNormal"/>
              <w:jc w:val="center"/>
              <w:outlineLvl w:val="2"/>
            </w:pPr>
            <w:bookmarkStart w:id="8" w:name="P649"/>
            <w:bookmarkEnd w:id="8"/>
            <w:r>
              <w:t>Подпрограмма II "Содействие развитию традиционной культуры, фольклора и национальных ремесел, повышение уровня жизни и образования коренных малочисленных народов"</w:t>
            </w:r>
          </w:p>
        </w:tc>
      </w:tr>
      <w:tr w:rsidR="00CE72A9">
        <w:tc>
          <w:tcPr>
            <w:tcW w:w="907" w:type="dxa"/>
            <w:vMerge w:val="restart"/>
          </w:tcPr>
          <w:p w:rsidR="00CE72A9" w:rsidRDefault="00CE72A9">
            <w:pPr>
              <w:pStyle w:val="ConsPlusNormal"/>
              <w:jc w:val="center"/>
            </w:pPr>
            <w:r>
              <w:lastRenderedPageBreak/>
              <w:t>2.1.</w:t>
            </w:r>
          </w:p>
        </w:tc>
        <w:tc>
          <w:tcPr>
            <w:tcW w:w="2494" w:type="dxa"/>
            <w:vMerge w:val="restart"/>
          </w:tcPr>
          <w:p w:rsidR="00CE72A9" w:rsidRDefault="00CE72A9">
            <w:pPr>
              <w:pStyle w:val="ConsPlusNormal"/>
            </w:pPr>
            <w:r>
              <w:t>Обеспечение доступности получения образования коренными малочисленными народами (показатель 3)</w:t>
            </w:r>
          </w:p>
        </w:tc>
        <w:tc>
          <w:tcPr>
            <w:tcW w:w="1871" w:type="dxa"/>
            <w:vMerge w:val="restart"/>
          </w:tcPr>
          <w:p w:rsidR="00CE72A9" w:rsidRDefault="00CE72A9">
            <w:pPr>
              <w:pStyle w:val="ConsPlusNormal"/>
            </w:pPr>
            <w:proofErr w:type="spellStart"/>
            <w:r>
              <w:t>Депобразования</w:t>
            </w:r>
            <w:proofErr w:type="spellEnd"/>
            <w:r>
              <w:t xml:space="preserve"> и молодежи Югры</w:t>
            </w:r>
          </w:p>
        </w:tc>
        <w:tc>
          <w:tcPr>
            <w:tcW w:w="1531" w:type="dxa"/>
          </w:tcPr>
          <w:p w:rsidR="00CE72A9" w:rsidRDefault="00CE72A9">
            <w:pPr>
              <w:pStyle w:val="ConsPlusNormal"/>
            </w:pPr>
            <w:r>
              <w:t>всего</w:t>
            </w:r>
          </w:p>
        </w:tc>
        <w:tc>
          <w:tcPr>
            <w:tcW w:w="1276" w:type="dxa"/>
          </w:tcPr>
          <w:p w:rsidR="00CE72A9" w:rsidRDefault="00CE72A9">
            <w:pPr>
              <w:pStyle w:val="ConsPlusNormal"/>
              <w:jc w:val="center"/>
            </w:pPr>
            <w:r>
              <w:t>425475,7</w:t>
            </w:r>
          </w:p>
        </w:tc>
        <w:tc>
          <w:tcPr>
            <w:tcW w:w="1134" w:type="dxa"/>
          </w:tcPr>
          <w:p w:rsidR="00CE72A9" w:rsidRDefault="00CE72A9">
            <w:pPr>
              <w:pStyle w:val="ConsPlusNormal"/>
              <w:jc w:val="center"/>
            </w:pPr>
            <w:r>
              <w:t>38073,6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38138,7</w:t>
            </w:r>
          </w:p>
        </w:tc>
        <w:tc>
          <w:tcPr>
            <w:tcW w:w="992" w:type="dxa"/>
          </w:tcPr>
          <w:p w:rsidR="00CE72A9" w:rsidRDefault="00CE72A9">
            <w:pPr>
              <w:pStyle w:val="ConsPlusNormal"/>
              <w:jc w:val="center"/>
            </w:pPr>
            <w:r>
              <w:t>38393,4</w:t>
            </w:r>
          </w:p>
        </w:tc>
        <w:tc>
          <w:tcPr>
            <w:tcW w:w="1134" w:type="dxa"/>
          </w:tcPr>
          <w:p w:rsidR="00CE72A9" w:rsidRDefault="00CE72A9">
            <w:pPr>
              <w:pStyle w:val="ConsPlusNormal"/>
              <w:jc w:val="center"/>
            </w:pPr>
            <w:r>
              <w:t>31087</w:t>
            </w:r>
          </w:p>
        </w:tc>
        <w:tc>
          <w:tcPr>
            <w:tcW w:w="964" w:type="dxa"/>
          </w:tcPr>
          <w:p w:rsidR="00CE72A9" w:rsidRDefault="00CE72A9">
            <w:pPr>
              <w:pStyle w:val="ConsPlusNormal"/>
              <w:jc w:val="center"/>
            </w:pPr>
            <w:r>
              <w:t>31087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31087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31087</w:t>
            </w:r>
          </w:p>
        </w:tc>
        <w:tc>
          <w:tcPr>
            <w:tcW w:w="1020" w:type="dxa"/>
          </w:tcPr>
          <w:p w:rsidR="00CE72A9" w:rsidRDefault="00CE72A9">
            <w:pPr>
              <w:pStyle w:val="ConsPlusNormal"/>
              <w:jc w:val="center"/>
            </w:pPr>
            <w:r>
              <w:t>31087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155435</w:t>
            </w:r>
          </w:p>
        </w:tc>
      </w:tr>
      <w:tr w:rsidR="00CE72A9">
        <w:tc>
          <w:tcPr>
            <w:tcW w:w="907" w:type="dxa"/>
            <w:vMerge/>
          </w:tcPr>
          <w:p w:rsidR="00CE72A9" w:rsidRDefault="00CE72A9"/>
        </w:tc>
        <w:tc>
          <w:tcPr>
            <w:tcW w:w="2494" w:type="dxa"/>
            <w:vMerge/>
          </w:tcPr>
          <w:p w:rsidR="00CE72A9" w:rsidRDefault="00CE72A9"/>
        </w:tc>
        <w:tc>
          <w:tcPr>
            <w:tcW w:w="1871" w:type="dxa"/>
            <w:vMerge/>
          </w:tcPr>
          <w:p w:rsidR="00CE72A9" w:rsidRDefault="00CE72A9"/>
        </w:tc>
        <w:tc>
          <w:tcPr>
            <w:tcW w:w="1531" w:type="dxa"/>
          </w:tcPr>
          <w:p w:rsidR="00CE72A9" w:rsidRDefault="00CE72A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CE72A9" w:rsidRDefault="00CE72A9">
            <w:pPr>
              <w:pStyle w:val="ConsPlusNormal"/>
              <w:jc w:val="center"/>
            </w:pPr>
            <w:r>
              <w:t>21344,7</w:t>
            </w:r>
          </w:p>
        </w:tc>
        <w:tc>
          <w:tcPr>
            <w:tcW w:w="1134" w:type="dxa"/>
          </w:tcPr>
          <w:p w:rsidR="00CE72A9" w:rsidRDefault="00CE72A9">
            <w:pPr>
              <w:pStyle w:val="ConsPlusNormal"/>
              <w:jc w:val="center"/>
            </w:pPr>
            <w:r>
              <w:t>6986,6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7051,7</w:t>
            </w:r>
          </w:p>
        </w:tc>
        <w:tc>
          <w:tcPr>
            <w:tcW w:w="992" w:type="dxa"/>
          </w:tcPr>
          <w:p w:rsidR="00CE72A9" w:rsidRDefault="00CE72A9">
            <w:pPr>
              <w:pStyle w:val="ConsPlusNormal"/>
              <w:jc w:val="center"/>
            </w:pPr>
            <w:r>
              <w:t>7306,4</w:t>
            </w:r>
          </w:p>
        </w:tc>
        <w:tc>
          <w:tcPr>
            <w:tcW w:w="1134" w:type="dxa"/>
          </w:tcPr>
          <w:p w:rsidR="00CE72A9" w:rsidRDefault="00CE72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CE72A9" w:rsidRDefault="00CE72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72A9" w:rsidRDefault="00CE72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0,0</w:t>
            </w:r>
          </w:p>
        </w:tc>
      </w:tr>
      <w:tr w:rsidR="00CE72A9">
        <w:tc>
          <w:tcPr>
            <w:tcW w:w="907" w:type="dxa"/>
            <w:vMerge/>
          </w:tcPr>
          <w:p w:rsidR="00CE72A9" w:rsidRDefault="00CE72A9"/>
        </w:tc>
        <w:tc>
          <w:tcPr>
            <w:tcW w:w="2494" w:type="dxa"/>
            <w:vMerge/>
          </w:tcPr>
          <w:p w:rsidR="00CE72A9" w:rsidRDefault="00CE72A9"/>
        </w:tc>
        <w:tc>
          <w:tcPr>
            <w:tcW w:w="1871" w:type="dxa"/>
            <w:vMerge/>
          </w:tcPr>
          <w:p w:rsidR="00CE72A9" w:rsidRDefault="00CE72A9"/>
        </w:tc>
        <w:tc>
          <w:tcPr>
            <w:tcW w:w="1531" w:type="dxa"/>
          </w:tcPr>
          <w:p w:rsidR="00CE72A9" w:rsidRDefault="00CE72A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76" w:type="dxa"/>
          </w:tcPr>
          <w:p w:rsidR="00CE72A9" w:rsidRDefault="00CE72A9">
            <w:pPr>
              <w:pStyle w:val="ConsPlusNormal"/>
              <w:jc w:val="center"/>
            </w:pPr>
            <w:r>
              <w:t>404131</w:t>
            </w:r>
          </w:p>
        </w:tc>
        <w:tc>
          <w:tcPr>
            <w:tcW w:w="1134" w:type="dxa"/>
          </w:tcPr>
          <w:p w:rsidR="00CE72A9" w:rsidRDefault="00CE72A9">
            <w:pPr>
              <w:pStyle w:val="ConsPlusNormal"/>
              <w:jc w:val="center"/>
            </w:pPr>
            <w:r>
              <w:t>31087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31087</w:t>
            </w:r>
          </w:p>
        </w:tc>
        <w:tc>
          <w:tcPr>
            <w:tcW w:w="992" w:type="dxa"/>
          </w:tcPr>
          <w:p w:rsidR="00CE72A9" w:rsidRDefault="00CE72A9">
            <w:pPr>
              <w:pStyle w:val="ConsPlusNormal"/>
              <w:jc w:val="center"/>
            </w:pPr>
            <w:r>
              <w:t>31087</w:t>
            </w:r>
          </w:p>
        </w:tc>
        <w:tc>
          <w:tcPr>
            <w:tcW w:w="1134" w:type="dxa"/>
          </w:tcPr>
          <w:p w:rsidR="00CE72A9" w:rsidRDefault="00CE72A9">
            <w:pPr>
              <w:pStyle w:val="ConsPlusNormal"/>
              <w:jc w:val="center"/>
            </w:pPr>
            <w:r>
              <w:t>31087</w:t>
            </w:r>
          </w:p>
        </w:tc>
        <w:tc>
          <w:tcPr>
            <w:tcW w:w="964" w:type="dxa"/>
          </w:tcPr>
          <w:p w:rsidR="00CE72A9" w:rsidRDefault="00CE72A9">
            <w:pPr>
              <w:pStyle w:val="ConsPlusNormal"/>
              <w:jc w:val="center"/>
            </w:pPr>
            <w:r>
              <w:t>31087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31087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31087</w:t>
            </w:r>
          </w:p>
        </w:tc>
        <w:tc>
          <w:tcPr>
            <w:tcW w:w="1020" w:type="dxa"/>
          </w:tcPr>
          <w:p w:rsidR="00CE72A9" w:rsidRDefault="00CE72A9">
            <w:pPr>
              <w:pStyle w:val="ConsPlusNormal"/>
              <w:jc w:val="center"/>
            </w:pPr>
            <w:r>
              <w:t>31087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155435</w:t>
            </w:r>
          </w:p>
        </w:tc>
      </w:tr>
      <w:tr w:rsidR="00CE72A9">
        <w:tc>
          <w:tcPr>
            <w:tcW w:w="907" w:type="dxa"/>
            <w:vMerge w:val="restart"/>
          </w:tcPr>
          <w:p w:rsidR="00CE72A9" w:rsidRDefault="00CE72A9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494" w:type="dxa"/>
            <w:vMerge w:val="restart"/>
          </w:tcPr>
          <w:p w:rsidR="00CE72A9" w:rsidRDefault="00CE72A9">
            <w:pPr>
              <w:pStyle w:val="ConsPlusNormal"/>
            </w:pPr>
            <w:r>
              <w:t>Оказание материальной (финансовой) помощи малообеспеченным гражданам (семьям) (показатель 2)</w:t>
            </w:r>
          </w:p>
        </w:tc>
        <w:tc>
          <w:tcPr>
            <w:tcW w:w="1871" w:type="dxa"/>
            <w:vMerge w:val="restart"/>
          </w:tcPr>
          <w:p w:rsidR="00CE72A9" w:rsidRDefault="00CE72A9">
            <w:pPr>
              <w:pStyle w:val="ConsPlusNormal"/>
            </w:pPr>
            <w:proofErr w:type="spellStart"/>
            <w:r>
              <w:t>Депсоцразвития</w:t>
            </w:r>
            <w:proofErr w:type="spellEnd"/>
            <w:r>
              <w:t xml:space="preserve"> Югры</w:t>
            </w:r>
          </w:p>
        </w:tc>
        <w:tc>
          <w:tcPr>
            <w:tcW w:w="1531" w:type="dxa"/>
          </w:tcPr>
          <w:p w:rsidR="00CE72A9" w:rsidRDefault="00CE72A9">
            <w:pPr>
              <w:pStyle w:val="ConsPlusNormal"/>
            </w:pPr>
            <w:r>
              <w:t>всего</w:t>
            </w:r>
          </w:p>
        </w:tc>
        <w:tc>
          <w:tcPr>
            <w:tcW w:w="1276" w:type="dxa"/>
          </w:tcPr>
          <w:p w:rsidR="00CE72A9" w:rsidRDefault="00CE72A9">
            <w:pPr>
              <w:pStyle w:val="ConsPlusNormal"/>
              <w:jc w:val="center"/>
            </w:pPr>
            <w:r>
              <w:t>148379,3</w:t>
            </w:r>
          </w:p>
        </w:tc>
        <w:tc>
          <w:tcPr>
            <w:tcW w:w="1134" w:type="dxa"/>
          </w:tcPr>
          <w:p w:rsidR="00CE72A9" w:rsidRDefault="00CE72A9">
            <w:pPr>
              <w:pStyle w:val="ConsPlusNormal"/>
              <w:jc w:val="center"/>
            </w:pPr>
            <w:r>
              <w:t>11267,3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11426</w:t>
            </w:r>
          </w:p>
        </w:tc>
        <w:tc>
          <w:tcPr>
            <w:tcW w:w="992" w:type="dxa"/>
          </w:tcPr>
          <w:p w:rsidR="00CE72A9" w:rsidRDefault="00CE72A9">
            <w:pPr>
              <w:pStyle w:val="ConsPlusNormal"/>
              <w:jc w:val="center"/>
            </w:pPr>
            <w:r>
              <w:t>11426</w:t>
            </w:r>
          </w:p>
        </w:tc>
        <w:tc>
          <w:tcPr>
            <w:tcW w:w="1134" w:type="dxa"/>
          </w:tcPr>
          <w:p w:rsidR="00CE72A9" w:rsidRDefault="00CE72A9">
            <w:pPr>
              <w:pStyle w:val="ConsPlusNormal"/>
              <w:jc w:val="center"/>
            </w:pPr>
            <w:r>
              <w:t>11426</w:t>
            </w:r>
          </w:p>
        </w:tc>
        <w:tc>
          <w:tcPr>
            <w:tcW w:w="964" w:type="dxa"/>
          </w:tcPr>
          <w:p w:rsidR="00CE72A9" w:rsidRDefault="00CE72A9">
            <w:pPr>
              <w:pStyle w:val="ConsPlusNormal"/>
              <w:jc w:val="center"/>
            </w:pPr>
            <w:r>
              <w:t>11426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11426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11426</w:t>
            </w:r>
          </w:p>
        </w:tc>
        <w:tc>
          <w:tcPr>
            <w:tcW w:w="1020" w:type="dxa"/>
          </w:tcPr>
          <w:p w:rsidR="00CE72A9" w:rsidRDefault="00CE72A9">
            <w:pPr>
              <w:pStyle w:val="ConsPlusNormal"/>
              <w:jc w:val="center"/>
            </w:pPr>
            <w:r>
              <w:t>11426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57130</w:t>
            </w:r>
          </w:p>
        </w:tc>
      </w:tr>
      <w:tr w:rsidR="00CE72A9">
        <w:tc>
          <w:tcPr>
            <w:tcW w:w="907" w:type="dxa"/>
            <w:vMerge/>
          </w:tcPr>
          <w:p w:rsidR="00CE72A9" w:rsidRDefault="00CE72A9"/>
        </w:tc>
        <w:tc>
          <w:tcPr>
            <w:tcW w:w="2494" w:type="dxa"/>
            <w:vMerge/>
          </w:tcPr>
          <w:p w:rsidR="00CE72A9" w:rsidRDefault="00CE72A9"/>
        </w:tc>
        <w:tc>
          <w:tcPr>
            <w:tcW w:w="1871" w:type="dxa"/>
            <w:vMerge/>
          </w:tcPr>
          <w:p w:rsidR="00CE72A9" w:rsidRDefault="00CE72A9"/>
        </w:tc>
        <w:tc>
          <w:tcPr>
            <w:tcW w:w="1531" w:type="dxa"/>
          </w:tcPr>
          <w:p w:rsidR="00CE72A9" w:rsidRDefault="00CE72A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76" w:type="dxa"/>
          </w:tcPr>
          <w:p w:rsidR="00CE72A9" w:rsidRDefault="00CE72A9">
            <w:pPr>
              <w:pStyle w:val="ConsPlusNormal"/>
              <w:jc w:val="center"/>
            </w:pPr>
            <w:r>
              <w:t>148379,3</w:t>
            </w:r>
          </w:p>
        </w:tc>
        <w:tc>
          <w:tcPr>
            <w:tcW w:w="1134" w:type="dxa"/>
          </w:tcPr>
          <w:p w:rsidR="00CE72A9" w:rsidRDefault="00CE72A9">
            <w:pPr>
              <w:pStyle w:val="ConsPlusNormal"/>
              <w:jc w:val="center"/>
            </w:pPr>
            <w:r>
              <w:t>11267,3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11426</w:t>
            </w:r>
          </w:p>
        </w:tc>
        <w:tc>
          <w:tcPr>
            <w:tcW w:w="992" w:type="dxa"/>
          </w:tcPr>
          <w:p w:rsidR="00CE72A9" w:rsidRDefault="00CE72A9">
            <w:pPr>
              <w:pStyle w:val="ConsPlusNormal"/>
              <w:jc w:val="center"/>
            </w:pPr>
            <w:r>
              <w:t>11426</w:t>
            </w:r>
          </w:p>
        </w:tc>
        <w:tc>
          <w:tcPr>
            <w:tcW w:w="1134" w:type="dxa"/>
          </w:tcPr>
          <w:p w:rsidR="00CE72A9" w:rsidRDefault="00CE72A9">
            <w:pPr>
              <w:pStyle w:val="ConsPlusNormal"/>
              <w:jc w:val="center"/>
            </w:pPr>
            <w:r>
              <w:t>11426</w:t>
            </w:r>
          </w:p>
        </w:tc>
        <w:tc>
          <w:tcPr>
            <w:tcW w:w="964" w:type="dxa"/>
          </w:tcPr>
          <w:p w:rsidR="00CE72A9" w:rsidRDefault="00CE72A9">
            <w:pPr>
              <w:pStyle w:val="ConsPlusNormal"/>
              <w:jc w:val="center"/>
            </w:pPr>
            <w:r>
              <w:t>11426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11426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11426</w:t>
            </w:r>
          </w:p>
        </w:tc>
        <w:tc>
          <w:tcPr>
            <w:tcW w:w="1020" w:type="dxa"/>
          </w:tcPr>
          <w:p w:rsidR="00CE72A9" w:rsidRDefault="00CE72A9">
            <w:pPr>
              <w:pStyle w:val="ConsPlusNormal"/>
              <w:jc w:val="center"/>
            </w:pPr>
            <w:r>
              <w:t>11426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57130</w:t>
            </w:r>
          </w:p>
        </w:tc>
      </w:tr>
      <w:tr w:rsidR="00CE72A9">
        <w:tc>
          <w:tcPr>
            <w:tcW w:w="907" w:type="dxa"/>
            <w:vMerge w:val="restart"/>
          </w:tcPr>
          <w:p w:rsidR="00CE72A9" w:rsidRDefault="00CE72A9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494" w:type="dxa"/>
            <w:vMerge w:val="restart"/>
          </w:tcPr>
          <w:p w:rsidR="00CE72A9" w:rsidRDefault="00CE72A9">
            <w:pPr>
              <w:pStyle w:val="ConsPlusNormal"/>
            </w:pPr>
            <w:r>
              <w:t>Чествование трудовых династий, старейшин и юбиляров из числа коренных малочисленных народов (показатель 2)</w:t>
            </w:r>
          </w:p>
        </w:tc>
        <w:tc>
          <w:tcPr>
            <w:tcW w:w="1871" w:type="dxa"/>
            <w:vMerge w:val="restart"/>
          </w:tcPr>
          <w:p w:rsidR="00CE72A9" w:rsidRDefault="00CE72A9">
            <w:pPr>
              <w:pStyle w:val="ConsPlusNormal"/>
            </w:pPr>
            <w:proofErr w:type="spellStart"/>
            <w:r>
              <w:t>Депсоцразвития</w:t>
            </w:r>
            <w:proofErr w:type="spellEnd"/>
            <w:r>
              <w:t xml:space="preserve"> Югры</w:t>
            </w:r>
          </w:p>
        </w:tc>
        <w:tc>
          <w:tcPr>
            <w:tcW w:w="1531" w:type="dxa"/>
          </w:tcPr>
          <w:p w:rsidR="00CE72A9" w:rsidRDefault="00CE72A9">
            <w:pPr>
              <w:pStyle w:val="ConsPlusNormal"/>
            </w:pPr>
            <w:r>
              <w:t>всего</w:t>
            </w:r>
          </w:p>
        </w:tc>
        <w:tc>
          <w:tcPr>
            <w:tcW w:w="1276" w:type="dxa"/>
          </w:tcPr>
          <w:p w:rsidR="00CE72A9" w:rsidRDefault="00CE72A9">
            <w:pPr>
              <w:pStyle w:val="ConsPlusNormal"/>
              <w:jc w:val="center"/>
            </w:pPr>
            <w:r>
              <w:t>5850</w:t>
            </w:r>
          </w:p>
        </w:tc>
        <w:tc>
          <w:tcPr>
            <w:tcW w:w="1134" w:type="dxa"/>
          </w:tcPr>
          <w:p w:rsidR="00CE72A9" w:rsidRDefault="00CE72A9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992" w:type="dxa"/>
          </w:tcPr>
          <w:p w:rsidR="00CE72A9" w:rsidRDefault="00CE72A9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134" w:type="dxa"/>
          </w:tcPr>
          <w:p w:rsidR="00CE72A9" w:rsidRDefault="00CE72A9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964" w:type="dxa"/>
          </w:tcPr>
          <w:p w:rsidR="00CE72A9" w:rsidRDefault="00CE72A9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020" w:type="dxa"/>
          </w:tcPr>
          <w:p w:rsidR="00CE72A9" w:rsidRDefault="00CE72A9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2250</w:t>
            </w:r>
          </w:p>
        </w:tc>
      </w:tr>
      <w:tr w:rsidR="00CE72A9">
        <w:tc>
          <w:tcPr>
            <w:tcW w:w="907" w:type="dxa"/>
            <w:vMerge/>
          </w:tcPr>
          <w:p w:rsidR="00CE72A9" w:rsidRDefault="00CE72A9"/>
        </w:tc>
        <w:tc>
          <w:tcPr>
            <w:tcW w:w="2494" w:type="dxa"/>
            <w:vMerge/>
          </w:tcPr>
          <w:p w:rsidR="00CE72A9" w:rsidRDefault="00CE72A9"/>
        </w:tc>
        <w:tc>
          <w:tcPr>
            <w:tcW w:w="1871" w:type="dxa"/>
            <w:vMerge/>
          </w:tcPr>
          <w:p w:rsidR="00CE72A9" w:rsidRDefault="00CE72A9"/>
        </w:tc>
        <w:tc>
          <w:tcPr>
            <w:tcW w:w="1531" w:type="dxa"/>
          </w:tcPr>
          <w:p w:rsidR="00CE72A9" w:rsidRDefault="00CE72A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76" w:type="dxa"/>
          </w:tcPr>
          <w:p w:rsidR="00CE72A9" w:rsidRDefault="00CE72A9">
            <w:pPr>
              <w:pStyle w:val="ConsPlusNormal"/>
              <w:jc w:val="center"/>
            </w:pPr>
            <w:r>
              <w:t>5850</w:t>
            </w:r>
          </w:p>
        </w:tc>
        <w:tc>
          <w:tcPr>
            <w:tcW w:w="1134" w:type="dxa"/>
          </w:tcPr>
          <w:p w:rsidR="00CE72A9" w:rsidRDefault="00CE72A9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992" w:type="dxa"/>
          </w:tcPr>
          <w:p w:rsidR="00CE72A9" w:rsidRDefault="00CE72A9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134" w:type="dxa"/>
          </w:tcPr>
          <w:p w:rsidR="00CE72A9" w:rsidRDefault="00CE72A9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964" w:type="dxa"/>
          </w:tcPr>
          <w:p w:rsidR="00CE72A9" w:rsidRDefault="00CE72A9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020" w:type="dxa"/>
          </w:tcPr>
          <w:p w:rsidR="00CE72A9" w:rsidRDefault="00CE72A9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2250</w:t>
            </w:r>
          </w:p>
        </w:tc>
      </w:tr>
      <w:tr w:rsidR="00CE72A9">
        <w:tc>
          <w:tcPr>
            <w:tcW w:w="907" w:type="dxa"/>
            <w:vMerge w:val="restart"/>
          </w:tcPr>
          <w:p w:rsidR="00CE72A9" w:rsidRDefault="00CE72A9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2494" w:type="dxa"/>
            <w:vMerge w:val="restart"/>
          </w:tcPr>
          <w:p w:rsidR="00CE72A9" w:rsidRDefault="00CE72A9">
            <w:pPr>
              <w:pStyle w:val="ConsPlusNormal"/>
            </w:pPr>
            <w:r>
              <w:t>Гранты и премии в сфере сохранения, развития, популяризации традиционной культуры, фольклора, традиций, языка, национальных промыслов и ремесел (показатель 5)</w:t>
            </w:r>
          </w:p>
        </w:tc>
        <w:tc>
          <w:tcPr>
            <w:tcW w:w="1871" w:type="dxa"/>
            <w:vMerge w:val="restart"/>
          </w:tcPr>
          <w:p w:rsidR="00CE72A9" w:rsidRDefault="00CE72A9">
            <w:pPr>
              <w:pStyle w:val="ConsPlusNormal"/>
            </w:pPr>
            <w:proofErr w:type="spellStart"/>
            <w:r>
              <w:t>Депкультуры</w:t>
            </w:r>
            <w:proofErr w:type="spellEnd"/>
            <w:r>
              <w:t xml:space="preserve"> Югры</w:t>
            </w:r>
          </w:p>
        </w:tc>
        <w:tc>
          <w:tcPr>
            <w:tcW w:w="1531" w:type="dxa"/>
          </w:tcPr>
          <w:p w:rsidR="00CE72A9" w:rsidRDefault="00CE72A9">
            <w:pPr>
              <w:pStyle w:val="ConsPlusNormal"/>
            </w:pPr>
            <w:r>
              <w:t>всего</w:t>
            </w:r>
          </w:p>
        </w:tc>
        <w:tc>
          <w:tcPr>
            <w:tcW w:w="1276" w:type="dxa"/>
          </w:tcPr>
          <w:p w:rsidR="00CE72A9" w:rsidRDefault="00CE72A9">
            <w:pPr>
              <w:pStyle w:val="ConsPlusNormal"/>
              <w:jc w:val="center"/>
            </w:pPr>
            <w:r>
              <w:t>38220</w:t>
            </w:r>
          </w:p>
        </w:tc>
        <w:tc>
          <w:tcPr>
            <w:tcW w:w="1134" w:type="dxa"/>
          </w:tcPr>
          <w:p w:rsidR="00CE72A9" w:rsidRDefault="00CE72A9">
            <w:pPr>
              <w:pStyle w:val="ConsPlusNormal"/>
              <w:jc w:val="center"/>
            </w:pPr>
            <w:r>
              <w:t>2940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2940</w:t>
            </w:r>
          </w:p>
        </w:tc>
        <w:tc>
          <w:tcPr>
            <w:tcW w:w="992" w:type="dxa"/>
          </w:tcPr>
          <w:p w:rsidR="00CE72A9" w:rsidRDefault="00CE72A9">
            <w:pPr>
              <w:pStyle w:val="ConsPlusNormal"/>
              <w:jc w:val="center"/>
            </w:pPr>
            <w:r>
              <w:t>2940</w:t>
            </w:r>
          </w:p>
        </w:tc>
        <w:tc>
          <w:tcPr>
            <w:tcW w:w="1134" w:type="dxa"/>
          </w:tcPr>
          <w:p w:rsidR="00CE72A9" w:rsidRDefault="00CE72A9">
            <w:pPr>
              <w:pStyle w:val="ConsPlusNormal"/>
              <w:jc w:val="center"/>
            </w:pPr>
            <w:r>
              <w:t>2940</w:t>
            </w:r>
          </w:p>
        </w:tc>
        <w:tc>
          <w:tcPr>
            <w:tcW w:w="964" w:type="dxa"/>
          </w:tcPr>
          <w:p w:rsidR="00CE72A9" w:rsidRDefault="00CE72A9">
            <w:pPr>
              <w:pStyle w:val="ConsPlusNormal"/>
              <w:jc w:val="center"/>
            </w:pPr>
            <w:r>
              <w:t>2940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2940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2940</w:t>
            </w:r>
          </w:p>
        </w:tc>
        <w:tc>
          <w:tcPr>
            <w:tcW w:w="1020" w:type="dxa"/>
          </w:tcPr>
          <w:p w:rsidR="00CE72A9" w:rsidRDefault="00CE72A9">
            <w:pPr>
              <w:pStyle w:val="ConsPlusNormal"/>
              <w:jc w:val="center"/>
            </w:pPr>
            <w:r>
              <w:t>2940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14700</w:t>
            </w:r>
          </w:p>
        </w:tc>
      </w:tr>
      <w:tr w:rsidR="00CE72A9">
        <w:tc>
          <w:tcPr>
            <w:tcW w:w="907" w:type="dxa"/>
            <w:vMerge/>
          </w:tcPr>
          <w:p w:rsidR="00CE72A9" w:rsidRDefault="00CE72A9"/>
        </w:tc>
        <w:tc>
          <w:tcPr>
            <w:tcW w:w="2494" w:type="dxa"/>
            <w:vMerge/>
          </w:tcPr>
          <w:p w:rsidR="00CE72A9" w:rsidRDefault="00CE72A9"/>
        </w:tc>
        <w:tc>
          <w:tcPr>
            <w:tcW w:w="1871" w:type="dxa"/>
            <w:vMerge/>
          </w:tcPr>
          <w:p w:rsidR="00CE72A9" w:rsidRDefault="00CE72A9"/>
        </w:tc>
        <w:tc>
          <w:tcPr>
            <w:tcW w:w="1531" w:type="dxa"/>
          </w:tcPr>
          <w:p w:rsidR="00CE72A9" w:rsidRDefault="00CE72A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76" w:type="dxa"/>
          </w:tcPr>
          <w:p w:rsidR="00CE72A9" w:rsidRDefault="00CE72A9">
            <w:pPr>
              <w:pStyle w:val="ConsPlusNormal"/>
              <w:jc w:val="center"/>
            </w:pPr>
            <w:r>
              <w:t>38220</w:t>
            </w:r>
          </w:p>
        </w:tc>
        <w:tc>
          <w:tcPr>
            <w:tcW w:w="1134" w:type="dxa"/>
          </w:tcPr>
          <w:p w:rsidR="00CE72A9" w:rsidRDefault="00CE72A9">
            <w:pPr>
              <w:pStyle w:val="ConsPlusNormal"/>
              <w:jc w:val="center"/>
            </w:pPr>
            <w:r>
              <w:t>2940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2940</w:t>
            </w:r>
          </w:p>
        </w:tc>
        <w:tc>
          <w:tcPr>
            <w:tcW w:w="992" w:type="dxa"/>
          </w:tcPr>
          <w:p w:rsidR="00CE72A9" w:rsidRDefault="00CE72A9">
            <w:pPr>
              <w:pStyle w:val="ConsPlusNormal"/>
              <w:jc w:val="center"/>
            </w:pPr>
            <w:r>
              <w:t>2940</w:t>
            </w:r>
          </w:p>
        </w:tc>
        <w:tc>
          <w:tcPr>
            <w:tcW w:w="1134" w:type="dxa"/>
          </w:tcPr>
          <w:p w:rsidR="00CE72A9" w:rsidRDefault="00CE72A9">
            <w:pPr>
              <w:pStyle w:val="ConsPlusNormal"/>
              <w:jc w:val="center"/>
            </w:pPr>
            <w:r>
              <w:t>2940</w:t>
            </w:r>
          </w:p>
        </w:tc>
        <w:tc>
          <w:tcPr>
            <w:tcW w:w="964" w:type="dxa"/>
          </w:tcPr>
          <w:p w:rsidR="00CE72A9" w:rsidRDefault="00CE72A9">
            <w:pPr>
              <w:pStyle w:val="ConsPlusNormal"/>
              <w:jc w:val="center"/>
            </w:pPr>
            <w:r>
              <w:t>2940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2940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2940</w:t>
            </w:r>
          </w:p>
        </w:tc>
        <w:tc>
          <w:tcPr>
            <w:tcW w:w="1020" w:type="dxa"/>
          </w:tcPr>
          <w:p w:rsidR="00CE72A9" w:rsidRDefault="00CE72A9">
            <w:pPr>
              <w:pStyle w:val="ConsPlusNormal"/>
              <w:jc w:val="center"/>
            </w:pPr>
            <w:r>
              <w:t>2940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14700</w:t>
            </w:r>
          </w:p>
        </w:tc>
      </w:tr>
      <w:tr w:rsidR="00CE72A9">
        <w:tc>
          <w:tcPr>
            <w:tcW w:w="907" w:type="dxa"/>
            <w:vMerge/>
          </w:tcPr>
          <w:p w:rsidR="00CE72A9" w:rsidRDefault="00CE72A9"/>
        </w:tc>
        <w:tc>
          <w:tcPr>
            <w:tcW w:w="2494" w:type="dxa"/>
            <w:vMerge/>
          </w:tcPr>
          <w:p w:rsidR="00CE72A9" w:rsidRDefault="00CE72A9"/>
        </w:tc>
        <w:tc>
          <w:tcPr>
            <w:tcW w:w="1871" w:type="dxa"/>
            <w:vMerge w:val="restart"/>
          </w:tcPr>
          <w:p w:rsidR="00CE72A9" w:rsidRDefault="00CE72A9">
            <w:pPr>
              <w:pStyle w:val="ConsPlusNormal"/>
            </w:pPr>
            <w:r>
              <w:t>Департамент общественных и внешних связей Югры</w:t>
            </w:r>
          </w:p>
        </w:tc>
        <w:tc>
          <w:tcPr>
            <w:tcW w:w="1531" w:type="dxa"/>
          </w:tcPr>
          <w:p w:rsidR="00CE72A9" w:rsidRDefault="00CE72A9">
            <w:pPr>
              <w:pStyle w:val="ConsPlusNormal"/>
            </w:pPr>
            <w:r>
              <w:t>всего</w:t>
            </w:r>
          </w:p>
        </w:tc>
        <w:tc>
          <w:tcPr>
            <w:tcW w:w="1276" w:type="dxa"/>
          </w:tcPr>
          <w:p w:rsidR="00CE72A9" w:rsidRDefault="00CE72A9">
            <w:pPr>
              <w:pStyle w:val="ConsPlusNormal"/>
              <w:jc w:val="center"/>
            </w:pPr>
            <w:r>
              <w:t>4880</w:t>
            </w:r>
          </w:p>
        </w:tc>
        <w:tc>
          <w:tcPr>
            <w:tcW w:w="1134" w:type="dxa"/>
          </w:tcPr>
          <w:p w:rsidR="00CE72A9" w:rsidRDefault="00CE72A9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992" w:type="dxa"/>
          </w:tcPr>
          <w:p w:rsidR="00CE72A9" w:rsidRDefault="00CE72A9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134" w:type="dxa"/>
          </w:tcPr>
          <w:p w:rsidR="00CE72A9" w:rsidRDefault="00CE72A9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964" w:type="dxa"/>
          </w:tcPr>
          <w:p w:rsidR="00CE72A9" w:rsidRDefault="00CE72A9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20" w:type="dxa"/>
          </w:tcPr>
          <w:p w:rsidR="00CE72A9" w:rsidRDefault="00CE72A9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1900</w:t>
            </w:r>
          </w:p>
        </w:tc>
      </w:tr>
      <w:tr w:rsidR="00CE72A9">
        <w:tc>
          <w:tcPr>
            <w:tcW w:w="907" w:type="dxa"/>
            <w:vMerge/>
          </w:tcPr>
          <w:p w:rsidR="00CE72A9" w:rsidRDefault="00CE72A9"/>
        </w:tc>
        <w:tc>
          <w:tcPr>
            <w:tcW w:w="2494" w:type="dxa"/>
            <w:vMerge/>
          </w:tcPr>
          <w:p w:rsidR="00CE72A9" w:rsidRDefault="00CE72A9"/>
        </w:tc>
        <w:tc>
          <w:tcPr>
            <w:tcW w:w="1871" w:type="dxa"/>
            <w:vMerge/>
          </w:tcPr>
          <w:p w:rsidR="00CE72A9" w:rsidRDefault="00CE72A9"/>
        </w:tc>
        <w:tc>
          <w:tcPr>
            <w:tcW w:w="1531" w:type="dxa"/>
          </w:tcPr>
          <w:p w:rsidR="00CE72A9" w:rsidRDefault="00CE72A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76" w:type="dxa"/>
          </w:tcPr>
          <w:p w:rsidR="00CE72A9" w:rsidRDefault="00CE72A9">
            <w:pPr>
              <w:pStyle w:val="ConsPlusNormal"/>
              <w:jc w:val="center"/>
            </w:pPr>
            <w:r>
              <w:t>4880</w:t>
            </w:r>
          </w:p>
        </w:tc>
        <w:tc>
          <w:tcPr>
            <w:tcW w:w="1134" w:type="dxa"/>
          </w:tcPr>
          <w:p w:rsidR="00CE72A9" w:rsidRDefault="00CE72A9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992" w:type="dxa"/>
          </w:tcPr>
          <w:p w:rsidR="00CE72A9" w:rsidRDefault="00CE72A9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134" w:type="dxa"/>
          </w:tcPr>
          <w:p w:rsidR="00CE72A9" w:rsidRDefault="00CE72A9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964" w:type="dxa"/>
          </w:tcPr>
          <w:p w:rsidR="00CE72A9" w:rsidRDefault="00CE72A9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20" w:type="dxa"/>
          </w:tcPr>
          <w:p w:rsidR="00CE72A9" w:rsidRDefault="00CE72A9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1900</w:t>
            </w:r>
          </w:p>
        </w:tc>
      </w:tr>
      <w:tr w:rsidR="00CE72A9">
        <w:tc>
          <w:tcPr>
            <w:tcW w:w="907" w:type="dxa"/>
            <w:vMerge w:val="restart"/>
          </w:tcPr>
          <w:p w:rsidR="00CE72A9" w:rsidRDefault="00CE72A9">
            <w:pPr>
              <w:pStyle w:val="ConsPlusNormal"/>
            </w:pPr>
            <w:r>
              <w:t>2.5.</w:t>
            </w:r>
          </w:p>
        </w:tc>
        <w:tc>
          <w:tcPr>
            <w:tcW w:w="2494" w:type="dxa"/>
            <w:vMerge w:val="restart"/>
          </w:tcPr>
          <w:p w:rsidR="00CE72A9" w:rsidRDefault="00CE72A9">
            <w:pPr>
              <w:pStyle w:val="ConsPlusNormal"/>
            </w:pPr>
            <w:r>
              <w:t xml:space="preserve">Организация, </w:t>
            </w:r>
            <w:r>
              <w:lastRenderedPageBreak/>
              <w:t>проведение мероприятий, направленных на развитие традиционной культуры, фольклора, национального спорта и международных связей, сохранение культурного наследия коренных малочисленных народов, и участие в них (показатель 5)</w:t>
            </w:r>
          </w:p>
        </w:tc>
        <w:tc>
          <w:tcPr>
            <w:tcW w:w="1871" w:type="dxa"/>
            <w:vMerge w:val="restart"/>
          </w:tcPr>
          <w:p w:rsidR="00CE72A9" w:rsidRDefault="00CE72A9">
            <w:pPr>
              <w:pStyle w:val="ConsPlusNormal"/>
            </w:pPr>
            <w:r>
              <w:lastRenderedPageBreak/>
              <w:t xml:space="preserve">Департамент </w:t>
            </w:r>
            <w:r>
              <w:lastRenderedPageBreak/>
              <w:t>общественных и внешних связей Югры</w:t>
            </w:r>
          </w:p>
        </w:tc>
        <w:tc>
          <w:tcPr>
            <w:tcW w:w="1531" w:type="dxa"/>
          </w:tcPr>
          <w:p w:rsidR="00CE72A9" w:rsidRDefault="00CE72A9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76" w:type="dxa"/>
          </w:tcPr>
          <w:p w:rsidR="00CE72A9" w:rsidRDefault="00CE72A9">
            <w:pPr>
              <w:pStyle w:val="ConsPlusNormal"/>
              <w:jc w:val="center"/>
            </w:pPr>
            <w:r>
              <w:t>20360</w:t>
            </w:r>
          </w:p>
        </w:tc>
        <w:tc>
          <w:tcPr>
            <w:tcW w:w="1134" w:type="dxa"/>
          </w:tcPr>
          <w:p w:rsidR="00CE72A9" w:rsidRDefault="00CE72A9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992" w:type="dxa"/>
          </w:tcPr>
          <w:p w:rsidR="00CE72A9" w:rsidRDefault="00CE72A9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134" w:type="dxa"/>
          </w:tcPr>
          <w:p w:rsidR="00CE72A9" w:rsidRDefault="00CE72A9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964" w:type="dxa"/>
          </w:tcPr>
          <w:p w:rsidR="00CE72A9" w:rsidRDefault="00CE72A9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020" w:type="dxa"/>
          </w:tcPr>
          <w:p w:rsidR="00CE72A9" w:rsidRDefault="00CE72A9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7500</w:t>
            </w:r>
          </w:p>
        </w:tc>
      </w:tr>
      <w:tr w:rsidR="00CE72A9">
        <w:tc>
          <w:tcPr>
            <w:tcW w:w="907" w:type="dxa"/>
            <w:vMerge/>
          </w:tcPr>
          <w:p w:rsidR="00CE72A9" w:rsidRDefault="00CE72A9"/>
        </w:tc>
        <w:tc>
          <w:tcPr>
            <w:tcW w:w="2494" w:type="dxa"/>
            <w:vMerge/>
          </w:tcPr>
          <w:p w:rsidR="00CE72A9" w:rsidRDefault="00CE72A9"/>
        </w:tc>
        <w:tc>
          <w:tcPr>
            <w:tcW w:w="1871" w:type="dxa"/>
            <w:vMerge/>
          </w:tcPr>
          <w:p w:rsidR="00CE72A9" w:rsidRDefault="00CE72A9"/>
        </w:tc>
        <w:tc>
          <w:tcPr>
            <w:tcW w:w="1531" w:type="dxa"/>
          </w:tcPr>
          <w:p w:rsidR="00CE72A9" w:rsidRDefault="00CE72A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76" w:type="dxa"/>
          </w:tcPr>
          <w:p w:rsidR="00CE72A9" w:rsidRDefault="00CE72A9">
            <w:pPr>
              <w:pStyle w:val="ConsPlusNormal"/>
              <w:jc w:val="center"/>
            </w:pPr>
            <w:r>
              <w:t>20360</w:t>
            </w:r>
          </w:p>
        </w:tc>
        <w:tc>
          <w:tcPr>
            <w:tcW w:w="1134" w:type="dxa"/>
          </w:tcPr>
          <w:p w:rsidR="00CE72A9" w:rsidRDefault="00CE72A9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992" w:type="dxa"/>
          </w:tcPr>
          <w:p w:rsidR="00CE72A9" w:rsidRDefault="00CE72A9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134" w:type="dxa"/>
          </w:tcPr>
          <w:p w:rsidR="00CE72A9" w:rsidRDefault="00CE72A9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964" w:type="dxa"/>
          </w:tcPr>
          <w:p w:rsidR="00CE72A9" w:rsidRDefault="00CE72A9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020" w:type="dxa"/>
          </w:tcPr>
          <w:p w:rsidR="00CE72A9" w:rsidRDefault="00CE72A9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7500</w:t>
            </w:r>
          </w:p>
        </w:tc>
      </w:tr>
      <w:tr w:rsidR="00CE72A9">
        <w:tc>
          <w:tcPr>
            <w:tcW w:w="907" w:type="dxa"/>
            <w:vMerge/>
          </w:tcPr>
          <w:p w:rsidR="00CE72A9" w:rsidRDefault="00CE72A9"/>
        </w:tc>
        <w:tc>
          <w:tcPr>
            <w:tcW w:w="2494" w:type="dxa"/>
            <w:vMerge/>
          </w:tcPr>
          <w:p w:rsidR="00CE72A9" w:rsidRDefault="00CE72A9"/>
        </w:tc>
        <w:tc>
          <w:tcPr>
            <w:tcW w:w="1871" w:type="dxa"/>
            <w:vMerge w:val="restart"/>
          </w:tcPr>
          <w:p w:rsidR="00CE72A9" w:rsidRDefault="00CE72A9">
            <w:pPr>
              <w:pStyle w:val="ConsPlusNormal"/>
            </w:pPr>
            <w:proofErr w:type="spellStart"/>
            <w:r>
              <w:t>Депобразования</w:t>
            </w:r>
            <w:proofErr w:type="spellEnd"/>
            <w:r>
              <w:t xml:space="preserve"> и молодежи Югры</w:t>
            </w:r>
          </w:p>
        </w:tc>
        <w:tc>
          <w:tcPr>
            <w:tcW w:w="1531" w:type="dxa"/>
          </w:tcPr>
          <w:p w:rsidR="00CE72A9" w:rsidRDefault="00CE72A9">
            <w:pPr>
              <w:pStyle w:val="ConsPlusNormal"/>
            </w:pPr>
            <w:r>
              <w:t>всего</w:t>
            </w:r>
          </w:p>
        </w:tc>
        <w:tc>
          <w:tcPr>
            <w:tcW w:w="1276" w:type="dxa"/>
          </w:tcPr>
          <w:p w:rsidR="00CE72A9" w:rsidRDefault="00CE72A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34" w:type="dxa"/>
          </w:tcPr>
          <w:p w:rsidR="00CE72A9" w:rsidRDefault="00CE72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CE72A9" w:rsidRDefault="00CE72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E72A9" w:rsidRDefault="00CE72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E72A9" w:rsidRDefault="00CE72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CE72A9" w:rsidRDefault="00CE72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0</w:t>
            </w:r>
          </w:p>
        </w:tc>
      </w:tr>
      <w:tr w:rsidR="00CE72A9">
        <w:tc>
          <w:tcPr>
            <w:tcW w:w="907" w:type="dxa"/>
            <w:vMerge/>
          </w:tcPr>
          <w:p w:rsidR="00CE72A9" w:rsidRDefault="00CE72A9"/>
        </w:tc>
        <w:tc>
          <w:tcPr>
            <w:tcW w:w="2494" w:type="dxa"/>
            <w:vMerge/>
          </w:tcPr>
          <w:p w:rsidR="00CE72A9" w:rsidRDefault="00CE72A9"/>
        </w:tc>
        <w:tc>
          <w:tcPr>
            <w:tcW w:w="1871" w:type="dxa"/>
            <w:vMerge/>
          </w:tcPr>
          <w:p w:rsidR="00CE72A9" w:rsidRDefault="00CE72A9"/>
        </w:tc>
        <w:tc>
          <w:tcPr>
            <w:tcW w:w="1531" w:type="dxa"/>
          </w:tcPr>
          <w:p w:rsidR="00CE72A9" w:rsidRDefault="00CE72A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76" w:type="dxa"/>
          </w:tcPr>
          <w:p w:rsidR="00CE72A9" w:rsidRDefault="00CE72A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34" w:type="dxa"/>
          </w:tcPr>
          <w:p w:rsidR="00CE72A9" w:rsidRDefault="00CE72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CE72A9" w:rsidRDefault="00CE72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E72A9" w:rsidRDefault="00CE72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E72A9" w:rsidRDefault="00CE72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CE72A9" w:rsidRDefault="00CE72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0</w:t>
            </w:r>
          </w:p>
        </w:tc>
      </w:tr>
      <w:tr w:rsidR="00CE72A9">
        <w:tc>
          <w:tcPr>
            <w:tcW w:w="907" w:type="dxa"/>
            <w:vMerge/>
          </w:tcPr>
          <w:p w:rsidR="00CE72A9" w:rsidRDefault="00CE72A9"/>
        </w:tc>
        <w:tc>
          <w:tcPr>
            <w:tcW w:w="2494" w:type="dxa"/>
            <w:vMerge/>
          </w:tcPr>
          <w:p w:rsidR="00CE72A9" w:rsidRDefault="00CE72A9"/>
        </w:tc>
        <w:tc>
          <w:tcPr>
            <w:tcW w:w="1871" w:type="dxa"/>
            <w:vMerge w:val="restart"/>
          </w:tcPr>
          <w:p w:rsidR="00CE72A9" w:rsidRDefault="00CE72A9">
            <w:pPr>
              <w:pStyle w:val="ConsPlusNormal"/>
            </w:pPr>
            <w:proofErr w:type="spellStart"/>
            <w:r>
              <w:t>Депкультуры</w:t>
            </w:r>
            <w:proofErr w:type="spellEnd"/>
            <w:r>
              <w:t xml:space="preserve"> Югры</w:t>
            </w:r>
          </w:p>
        </w:tc>
        <w:tc>
          <w:tcPr>
            <w:tcW w:w="1531" w:type="dxa"/>
          </w:tcPr>
          <w:p w:rsidR="00CE72A9" w:rsidRDefault="00CE72A9">
            <w:pPr>
              <w:pStyle w:val="ConsPlusNormal"/>
            </w:pPr>
            <w:r>
              <w:t>всего</w:t>
            </w:r>
          </w:p>
        </w:tc>
        <w:tc>
          <w:tcPr>
            <w:tcW w:w="1276" w:type="dxa"/>
          </w:tcPr>
          <w:p w:rsidR="00CE72A9" w:rsidRDefault="00CE72A9">
            <w:pPr>
              <w:pStyle w:val="ConsPlusNormal"/>
              <w:jc w:val="center"/>
            </w:pPr>
            <w:r>
              <w:t>7768,8</w:t>
            </w:r>
          </w:p>
        </w:tc>
        <w:tc>
          <w:tcPr>
            <w:tcW w:w="1134" w:type="dxa"/>
          </w:tcPr>
          <w:p w:rsidR="00CE72A9" w:rsidRDefault="00CE72A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995,5</w:t>
            </w:r>
          </w:p>
        </w:tc>
        <w:tc>
          <w:tcPr>
            <w:tcW w:w="992" w:type="dxa"/>
          </w:tcPr>
          <w:p w:rsidR="00CE72A9" w:rsidRDefault="00CE72A9">
            <w:pPr>
              <w:pStyle w:val="ConsPlusNormal"/>
              <w:jc w:val="center"/>
            </w:pPr>
            <w:r>
              <w:t>570,3</w:t>
            </w:r>
          </w:p>
        </w:tc>
        <w:tc>
          <w:tcPr>
            <w:tcW w:w="1134" w:type="dxa"/>
          </w:tcPr>
          <w:p w:rsidR="00CE72A9" w:rsidRDefault="00CE72A9">
            <w:pPr>
              <w:pStyle w:val="ConsPlusNormal"/>
              <w:jc w:val="center"/>
            </w:pPr>
            <w:r>
              <w:t>570,3</w:t>
            </w:r>
          </w:p>
        </w:tc>
        <w:tc>
          <w:tcPr>
            <w:tcW w:w="964" w:type="dxa"/>
          </w:tcPr>
          <w:p w:rsidR="00CE72A9" w:rsidRDefault="00CE72A9">
            <w:pPr>
              <w:pStyle w:val="ConsPlusNormal"/>
              <w:jc w:val="center"/>
            </w:pPr>
            <w:r>
              <w:t>570,3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570,3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570,3</w:t>
            </w:r>
          </w:p>
        </w:tc>
        <w:tc>
          <w:tcPr>
            <w:tcW w:w="1020" w:type="dxa"/>
          </w:tcPr>
          <w:p w:rsidR="00CE72A9" w:rsidRDefault="00CE72A9">
            <w:pPr>
              <w:pStyle w:val="ConsPlusNormal"/>
              <w:jc w:val="center"/>
            </w:pPr>
            <w:r>
              <w:t>570,3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2851,5</w:t>
            </w:r>
          </w:p>
        </w:tc>
      </w:tr>
      <w:tr w:rsidR="00CE72A9">
        <w:tc>
          <w:tcPr>
            <w:tcW w:w="907" w:type="dxa"/>
            <w:vMerge/>
          </w:tcPr>
          <w:p w:rsidR="00CE72A9" w:rsidRDefault="00CE72A9"/>
        </w:tc>
        <w:tc>
          <w:tcPr>
            <w:tcW w:w="2494" w:type="dxa"/>
            <w:vMerge/>
          </w:tcPr>
          <w:p w:rsidR="00CE72A9" w:rsidRDefault="00CE72A9"/>
        </w:tc>
        <w:tc>
          <w:tcPr>
            <w:tcW w:w="1871" w:type="dxa"/>
            <w:vMerge/>
          </w:tcPr>
          <w:p w:rsidR="00CE72A9" w:rsidRDefault="00CE72A9"/>
        </w:tc>
        <w:tc>
          <w:tcPr>
            <w:tcW w:w="1531" w:type="dxa"/>
          </w:tcPr>
          <w:p w:rsidR="00CE72A9" w:rsidRDefault="00CE72A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76" w:type="dxa"/>
          </w:tcPr>
          <w:p w:rsidR="00CE72A9" w:rsidRDefault="00CE72A9">
            <w:pPr>
              <w:pStyle w:val="ConsPlusNormal"/>
              <w:jc w:val="center"/>
            </w:pPr>
            <w:r>
              <w:t>7768,8</w:t>
            </w:r>
          </w:p>
        </w:tc>
        <w:tc>
          <w:tcPr>
            <w:tcW w:w="1134" w:type="dxa"/>
          </w:tcPr>
          <w:p w:rsidR="00CE72A9" w:rsidRDefault="00CE72A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995,5</w:t>
            </w:r>
          </w:p>
        </w:tc>
        <w:tc>
          <w:tcPr>
            <w:tcW w:w="992" w:type="dxa"/>
          </w:tcPr>
          <w:p w:rsidR="00CE72A9" w:rsidRDefault="00CE72A9">
            <w:pPr>
              <w:pStyle w:val="ConsPlusNormal"/>
              <w:jc w:val="center"/>
            </w:pPr>
            <w:r>
              <w:t>570,3</w:t>
            </w:r>
          </w:p>
        </w:tc>
        <w:tc>
          <w:tcPr>
            <w:tcW w:w="1134" w:type="dxa"/>
          </w:tcPr>
          <w:p w:rsidR="00CE72A9" w:rsidRDefault="00CE72A9">
            <w:pPr>
              <w:pStyle w:val="ConsPlusNormal"/>
              <w:jc w:val="center"/>
            </w:pPr>
            <w:r>
              <w:t>570,3</w:t>
            </w:r>
          </w:p>
        </w:tc>
        <w:tc>
          <w:tcPr>
            <w:tcW w:w="964" w:type="dxa"/>
          </w:tcPr>
          <w:p w:rsidR="00CE72A9" w:rsidRDefault="00CE72A9">
            <w:pPr>
              <w:pStyle w:val="ConsPlusNormal"/>
              <w:jc w:val="center"/>
            </w:pPr>
            <w:r>
              <w:t>570,3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570,3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570,3</w:t>
            </w:r>
          </w:p>
        </w:tc>
        <w:tc>
          <w:tcPr>
            <w:tcW w:w="1020" w:type="dxa"/>
          </w:tcPr>
          <w:p w:rsidR="00CE72A9" w:rsidRDefault="00CE72A9">
            <w:pPr>
              <w:pStyle w:val="ConsPlusNormal"/>
              <w:jc w:val="center"/>
            </w:pPr>
            <w:r>
              <w:t>570,3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2851,5</w:t>
            </w:r>
          </w:p>
        </w:tc>
      </w:tr>
      <w:tr w:rsidR="00CE72A9">
        <w:tc>
          <w:tcPr>
            <w:tcW w:w="907" w:type="dxa"/>
            <w:vMerge/>
          </w:tcPr>
          <w:p w:rsidR="00CE72A9" w:rsidRDefault="00CE72A9"/>
        </w:tc>
        <w:tc>
          <w:tcPr>
            <w:tcW w:w="2494" w:type="dxa"/>
            <w:vMerge/>
          </w:tcPr>
          <w:p w:rsidR="00CE72A9" w:rsidRDefault="00CE72A9"/>
        </w:tc>
        <w:tc>
          <w:tcPr>
            <w:tcW w:w="1871" w:type="dxa"/>
            <w:vMerge w:val="restart"/>
          </w:tcPr>
          <w:p w:rsidR="00CE72A9" w:rsidRDefault="00CE72A9">
            <w:pPr>
              <w:pStyle w:val="ConsPlusNormal"/>
            </w:pPr>
            <w:proofErr w:type="spellStart"/>
            <w:r>
              <w:t>Депспорта</w:t>
            </w:r>
            <w:proofErr w:type="spellEnd"/>
            <w:r>
              <w:t xml:space="preserve"> Югры</w:t>
            </w:r>
          </w:p>
        </w:tc>
        <w:tc>
          <w:tcPr>
            <w:tcW w:w="1531" w:type="dxa"/>
          </w:tcPr>
          <w:p w:rsidR="00CE72A9" w:rsidRDefault="00CE72A9">
            <w:pPr>
              <w:pStyle w:val="ConsPlusNormal"/>
            </w:pPr>
            <w:r>
              <w:t>всего</w:t>
            </w:r>
          </w:p>
        </w:tc>
        <w:tc>
          <w:tcPr>
            <w:tcW w:w="1276" w:type="dxa"/>
          </w:tcPr>
          <w:p w:rsidR="00CE72A9" w:rsidRDefault="00CE72A9">
            <w:pPr>
              <w:pStyle w:val="ConsPlusNormal"/>
              <w:jc w:val="center"/>
            </w:pPr>
            <w:r>
              <w:t>27993,6</w:t>
            </w:r>
          </w:p>
        </w:tc>
        <w:tc>
          <w:tcPr>
            <w:tcW w:w="1134" w:type="dxa"/>
          </w:tcPr>
          <w:p w:rsidR="00CE72A9" w:rsidRDefault="00CE72A9">
            <w:pPr>
              <w:pStyle w:val="ConsPlusNormal"/>
              <w:jc w:val="center"/>
            </w:pPr>
            <w:r>
              <w:t>2714,3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3565</w:t>
            </w:r>
          </w:p>
        </w:tc>
        <w:tc>
          <w:tcPr>
            <w:tcW w:w="992" w:type="dxa"/>
          </w:tcPr>
          <w:p w:rsidR="00CE72A9" w:rsidRDefault="00CE72A9">
            <w:pPr>
              <w:pStyle w:val="ConsPlusNormal"/>
              <w:jc w:val="center"/>
            </w:pPr>
            <w:r>
              <w:t>2714,3</w:t>
            </w:r>
          </w:p>
        </w:tc>
        <w:tc>
          <w:tcPr>
            <w:tcW w:w="1134" w:type="dxa"/>
          </w:tcPr>
          <w:p w:rsidR="00CE72A9" w:rsidRDefault="00CE72A9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964" w:type="dxa"/>
          </w:tcPr>
          <w:p w:rsidR="00CE72A9" w:rsidRDefault="00CE72A9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1020" w:type="dxa"/>
          </w:tcPr>
          <w:p w:rsidR="00CE72A9" w:rsidRDefault="00CE72A9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9500</w:t>
            </w:r>
          </w:p>
        </w:tc>
      </w:tr>
      <w:tr w:rsidR="00CE72A9">
        <w:tc>
          <w:tcPr>
            <w:tcW w:w="907" w:type="dxa"/>
            <w:vMerge/>
          </w:tcPr>
          <w:p w:rsidR="00CE72A9" w:rsidRDefault="00CE72A9"/>
        </w:tc>
        <w:tc>
          <w:tcPr>
            <w:tcW w:w="2494" w:type="dxa"/>
            <w:vMerge/>
          </w:tcPr>
          <w:p w:rsidR="00CE72A9" w:rsidRDefault="00CE72A9"/>
        </w:tc>
        <w:tc>
          <w:tcPr>
            <w:tcW w:w="1871" w:type="dxa"/>
            <w:vMerge/>
          </w:tcPr>
          <w:p w:rsidR="00CE72A9" w:rsidRDefault="00CE72A9"/>
        </w:tc>
        <w:tc>
          <w:tcPr>
            <w:tcW w:w="1531" w:type="dxa"/>
          </w:tcPr>
          <w:p w:rsidR="00CE72A9" w:rsidRDefault="00CE72A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CE72A9" w:rsidRDefault="00CE72A9">
            <w:pPr>
              <w:pStyle w:val="ConsPlusNormal"/>
              <w:jc w:val="center"/>
            </w:pPr>
            <w:r>
              <w:t>2698,1</w:t>
            </w:r>
          </w:p>
        </w:tc>
        <w:tc>
          <w:tcPr>
            <w:tcW w:w="1134" w:type="dxa"/>
          </w:tcPr>
          <w:p w:rsidR="00CE72A9" w:rsidRDefault="00CE72A9">
            <w:pPr>
              <w:pStyle w:val="ConsPlusNormal"/>
              <w:jc w:val="center"/>
            </w:pPr>
            <w:r>
              <w:t>814,3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1069,5</w:t>
            </w:r>
          </w:p>
        </w:tc>
        <w:tc>
          <w:tcPr>
            <w:tcW w:w="992" w:type="dxa"/>
          </w:tcPr>
          <w:p w:rsidR="00CE72A9" w:rsidRDefault="00CE72A9">
            <w:pPr>
              <w:pStyle w:val="ConsPlusNormal"/>
              <w:jc w:val="center"/>
            </w:pPr>
            <w:r>
              <w:t>814,3</w:t>
            </w:r>
          </w:p>
        </w:tc>
        <w:tc>
          <w:tcPr>
            <w:tcW w:w="1134" w:type="dxa"/>
          </w:tcPr>
          <w:p w:rsidR="00CE72A9" w:rsidRDefault="00CE72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CE72A9" w:rsidRDefault="00CE72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72A9" w:rsidRDefault="00CE72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0,0</w:t>
            </w:r>
          </w:p>
        </w:tc>
      </w:tr>
      <w:tr w:rsidR="00CE72A9">
        <w:tc>
          <w:tcPr>
            <w:tcW w:w="907" w:type="dxa"/>
            <w:vMerge/>
          </w:tcPr>
          <w:p w:rsidR="00CE72A9" w:rsidRDefault="00CE72A9"/>
        </w:tc>
        <w:tc>
          <w:tcPr>
            <w:tcW w:w="2494" w:type="dxa"/>
            <w:vMerge/>
          </w:tcPr>
          <w:p w:rsidR="00CE72A9" w:rsidRDefault="00CE72A9"/>
        </w:tc>
        <w:tc>
          <w:tcPr>
            <w:tcW w:w="1871" w:type="dxa"/>
            <w:vMerge/>
          </w:tcPr>
          <w:p w:rsidR="00CE72A9" w:rsidRDefault="00CE72A9"/>
        </w:tc>
        <w:tc>
          <w:tcPr>
            <w:tcW w:w="1531" w:type="dxa"/>
          </w:tcPr>
          <w:p w:rsidR="00CE72A9" w:rsidRDefault="00CE72A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76" w:type="dxa"/>
          </w:tcPr>
          <w:p w:rsidR="00CE72A9" w:rsidRDefault="00CE72A9">
            <w:pPr>
              <w:pStyle w:val="ConsPlusNormal"/>
              <w:jc w:val="center"/>
            </w:pPr>
            <w:r>
              <w:t>25295,5</w:t>
            </w:r>
          </w:p>
        </w:tc>
        <w:tc>
          <w:tcPr>
            <w:tcW w:w="1134" w:type="dxa"/>
          </w:tcPr>
          <w:p w:rsidR="00CE72A9" w:rsidRDefault="00CE72A9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2495,5</w:t>
            </w:r>
          </w:p>
        </w:tc>
        <w:tc>
          <w:tcPr>
            <w:tcW w:w="992" w:type="dxa"/>
          </w:tcPr>
          <w:p w:rsidR="00CE72A9" w:rsidRDefault="00CE72A9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1134" w:type="dxa"/>
          </w:tcPr>
          <w:p w:rsidR="00CE72A9" w:rsidRDefault="00CE72A9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964" w:type="dxa"/>
          </w:tcPr>
          <w:p w:rsidR="00CE72A9" w:rsidRDefault="00CE72A9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1020" w:type="dxa"/>
          </w:tcPr>
          <w:p w:rsidR="00CE72A9" w:rsidRDefault="00CE72A9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9500</w:t>
            </w:r>
          </w:p>
        </w:tc>
      </w:tr>
      <w:tr w:rsidR="00CE72A9">
        <w:tc>
          <w:tcPr>
            <w:tcW w:w="907" w:type="dxa"/>
            <w:vMerge/>
          </w:tcPr>
          <w:p w:rsidR="00CE72A9" w:rsidRDefault="00CE72A9"/>
        </w:tc>
        <w:tc>
          <w:tcPr>
            <w:tcW w:w="2494" w:type="dxa"/>
            <w:vMerge/>
          </w:tcPr>
          <w:p w:rsidR="00CE72A9" w:rsidRDefault="00CE72A9"/>
        </w:tc>
        <w:tc>
          <w:tcPr>
            <w:tcW w:w="1871" w:type="dxa"/>
            <w:vMerge w:val="restart"/>
          </w:tcPr>
          <w:p w:rsidR="00CE72A9" w:rsidRDefault="00CE72A9">
            <w:pPr>
              <w:pStyle w:val="ConsPlusNormal"/>
            </w:pPr>
            <w:proofErr w:type="spellStart"/>
            <w:r>
              <w:t>Госкультохрана</w:t>
            </w:r>
            <w:proofErr w:type="spellEnd"/>
            <w:r>
              <w:t xml:space="preserve"> Югры</w:t>
            </w:r>
          </w:p>
        </w:tc>
        <w:tc>
          <w:tcPr>
            <w:tcW w:w="1531" w:type="dxa"/>
          </w:tcPr>
          <w:p w:rsidR="00CE72A9" w:rsidRDefault="00CE72A9">
            <w:pPr>
              <w:pStyle w:val="ConsPlusNormal"/>
            </w:pPr>
            <w:r>
              <w:t>всего</w:t>
            </w:r>
          </w:p>
        </w:tc>
        <w:tc>
          <w:tcPr>
            <w:tcW w:w="1276" w:type="dxa"/>
          </w:tcPr>
          <w:p w:rsidR="00CE72A9" w:rsidRDefault="00CE72A9">
            <w:pPr>
              <w:pStyle w:val="ConsPlusNormal"/>
              <w:jc w:val="center"/>
            </w:pPr>
            <w:r>
              <w:t>8900</w:t>
            </w:r>
          </w:p>
        </w:tc>
        <w:tc>
          <w:tcPr>
            <w:tcW w:w="1134" w:type="dxa"/>
          </w:tcPr>
          <w:p w:rsidR="00CE72A9" w:rsidRDefault="00CE72A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92" w:type="dxa"/>
          </w:tcPr>
          <w:p w:rsidR="00CE72A9" w:rsidRDefault="00CE72A9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134" w:type="dxa"/>
          </w:tcPr>
          <w:p w:rsidR="00CE72A9" w:rsidRDefault="00CE72A9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964" w:type="dxa"/>
          </w:tcPr>
          <w:p w:rsidR="00CE72A9" w:rsidRDefault="00CE72A9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020" w:type="dxa"/>
          </w:tcPr>
          <w:p w:rsidR="00CE72A9" w:rsidRDefault="00CE72A9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3500</w:t>
            </w:r>
          </w:p>
        </w:tc>
      </w:tr>
      <w:tr w:rsidR="00CE72A9">
        <w:tc>
          <w:tcPr>
            <w:tcW w:w="907" w:type="dxa"/>
            <w:vMerge/>
          </w:tcPr>
          <w:p w:rsidR="00CE72A9" w:rsidRDefault="00CE72A9"/>
        </w:tc>
        <w:tc>
          <w:tcPr>
            <w:tcW w:w="2494" w:type="dxa"/>
            <w:vMerge/>
          </w:tcPr>
          <w:p w:rsidR="00CE72A9" w:rsidRDefault="00CE72A9"/>
        </w:tc>
        <w:tc>
          <w:tcPr>
            <w:tcW w:w="1871" w:type="dxa"/>
            <w:vMerge/>
          </w:tcPr>
          <w:p w:rsidR="00CE72A9" w:rsidRDefault="00CE72A9"/>
        </w:tc>
        <w:tc>
          <w:tcPr>
            <w:tcW w:w="1531" w:type="dxa"/>
          </w:tcPr>
          <w:p w:rsidR="00CE72A9" w:rsidRDefault="00CE72A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76" w:type="dxa"/>
          </w:tcPr>
          <w:p w:rsidR="00CE72A9" w:rsidRDefault="00CE72A9">
            <w:pPr>
              <w:pStyle w:val="ConsPlusNormal"/>
              <w:jc w:val="center"/>
            </w:pPr>
            <w:r>
              <w:t>8900</w:t>
            </w:r>
          </w:p>
        </w:tc>
        <w:tc>
          <w:tcPr>
            <w:tcW w:w="1134" w:type="dxa"/>
          </w:tcPr>
          <w:p w:rsidR="00CE72A9" w:rsidRDefault="00CE72A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92" w:type="dxa"/>
          </w:tcPr>
          <w:p w:rsidR="00CE72A9" w:rsidRDefault="00CE72A9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134" w:type="dxa"/>
          </w:tcPr>
          <w:p w:rsidR="00CE72A9" w:rsidRDefault="00CE72A9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964" w:type="dxa"/>
          </w:tcPr>
          <w:p w:rsidR="00CE72A9" w:rsidRDefault="00CE72A9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020" w:type="dxa"/>
          </w:tcPr>
          <w:p w:rsidR="00CE72A9" w:rsidRDefault="00CE72A9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3500</w:t>
            </w:r>
          </w:p>
        </w:tc>
      </w:tr>
      <w:tr w:rsidR="00CE72A9">
        <w:tc>
          <w:tcPr>
            <w:tcW w:w="5272" w:type="dxa"/>
            <w:gridSpan w:val="3"/>
            <w:vMerge w:val="restart"/>
          </w:tcPr>
          <w:p w:rsidR="00CE72A9" w:rsidRDefault="00CE72A9">
            <w:pPr>
              <w:pStyle w:val="ConsPlusNormal"/>
            </w:pPr>
            <w:r>
              <w:t>Итого по подпрограмме II</w:t>
            </w:r>
          </w:p>
        </w:tc>
        <w:tc>
          <w:tcPr>
            <w:tcW w:w="1531" w:type="dxa"/>
          </w:tcPr>
          <w:p w:rsidR="00CE72A9" w:rsidRDefault="00CE72A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76" w:type="dxa"/>
          </w:tcPr>
          <w:p w:rsidR="00CE72A9" w:rsidRDefault="00CE72A9">
            <w:pPr>
              <w:pStyle w:val="ConsPlusNormal"/>
              <w:jc w:val="center"/>
            </w:pPr>
            <w:r>
              <w:t>688127,4</w:t>
            </w:r>
          </w:p>
        </w:tc>
        <w:tc>
          <w:tcPr>
            <w:tcW w:w="1134" w:type="dxa"/>
          </w:tcPr>
          <w:p w:rsidR="00CE72A9" w:rsidRDefault="00CE72A9">
            <w:pPr>
              <w:pStyle w:val="ConsPlusNormal"/>
              <w:jc w:val="center"/>
            </w:pPr>
            <w:r>
              <w:t>58825,2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60695,2</w:t>
            </w:r>
          </w:p>
        </w:tc>
        <w:tc>
          <w:tcPr>
            <w:tcW w:w="992" w:type="dxa"/>
          </w:tcPr>
          <w:p w:rsidR="00CE72A9" w:rsidRDefault="00CE72A9">
            <w:pPr>
              <w:pStyle w:val="ConsPlusNormal"/>
              <w:jc w:val="center"/>
            </w:pPr>
            <w:r>
              <w:t>59074,0</w:t>
            </w:r>
          </w:p>
        </w:tc>
        <w:tc>
          <w:tcPr>
            <w:tcW w:w="1134" w:type="dxa"/>
          </w:tcPr>
          <w:p w:rsidR="00CE72A9" w:rsidRDefault="00CE72A9">
            <w:pPr>
              <w:pStyle w:val="ConsPlusNormal"/>
              <w:jc w:val="center"/>
            </w:pPr>
            <w:r>
              <w:t>50953,3</w:t>
            </w:r>
          </w:p>
        </w:tc>
        <w:tc>
          <w:tcPr>
            <w:tcW w:w="964" w:type="dxa"/>
          </w:tcPr>
          <w:p w:rsidR="00CE72A9" w:rsidRDefault="00CE72A9">
            <w:pPr>
              <w:pStyle w:val="ConsPlusNormal"/>
              <w:jc w:val="center"/>
            </w:pPr>
            <w:r>
              <w:t>50953,3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50953,3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50953,3</w:t>
            </w:r>
          </w:p>
        </w:tc>
        <w:tc>
          <w:tcPr>
            <w:tcW w:w="1020" w:type="dxa"/>
          </w:tcPr>
          <w:p w:rsidR="00CE72A9" w:rsidRDefault="00CE72A9">
            <w:pPr>
              <w:pStyle w:val="ConsPlusNormal"/>
              <w:jc w:val="center"/>
            </w:pPr>
            <w:r>
              <w:t>50953,3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254766,5</w:t>
            </w:r>
          </w:p>
        </w:tc>
      </w:tr>
      <w:tr w:rsidR="00CE72A9">
        <w:tc>
          <w:tcPr>
            <w:tcW w:w="5272" w:type="dxa"/>
            <w:gridSpan w:val="3"/>
            <w:vMerge/>
          </w:tcPr>
          <w:p w:rsidR="00CE72A9" w:rsidRDefault="00CE72A9"/>
        </w:tc>
        <w:tc>
          <w:tcPr>
            <w:tcW w:w="1531" w:type="dxa"/>
          </w:tcPr>
          <w:p w:rsidR="00CE72A9" w:rsidRDefault="00CE72A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CE72A9" w:rsidRDefault="00CE72A9">
            <w:pPr>
              <w:pStyle w:val="ConsPlusNormal"/>
              <w:jc w:val="center"/>
            </w:pPr>
            <w:r>
              <w:t>24042,8</w:t>
            </w:r>
          </w:p>
        </w:tc>
        <w:tc>
          <w:tcPr>
            <w:tcW w:w="1134" w:type="dxa"/>
          </w:tcPr>
          <w:p w:rsidR="00CE72A9" w:rsidRDefault="00CE72A9">
            <w:pPr>
              <w:pStyle w:val="ConsPlusNormal"/>
              <w:jc w:val="center"/>
            </w:pPr>
            <w:r>
              <w:t>7800,9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8121,2</w:t>
            </w:r>
          </w:p>
        </w:tc>
        <w:tc>
          <w:tcPr>
            <w:tcW w:w="992" w:type="dxa"/>
          </w:tcPr>
          <w:p w:rsidR="00CE72A9" w:rsidRDefault="00CE72A9">
            <w:pPr>
              <w:pStyle w:val="ConsPlusNormal"/>
              <w:jc w:val="center"/>
            </w:pPr>
            <w:r>
              <w:t>8120,7</w:t>
            </w:r>
          </w:p>
        </w:tc>
        <w:tc>
          <w:tcPr>
            <w:tcW w:w="1134" w:type="dxa"/>
          </w:tcPr>
          <w:p w:rsidR="00CE72A9" w:rsidRDefault="00CE72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CE72A9" w:rsidRDefault="00CE72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72A9" w:rsidRDefault="00CE72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0,0</w:t>
            </w:r>
          </w:p>
        </w:tc>
      </w:tr>
      <w:tr w:rsidR="00CE72A9">
        <w:tc>
          <w:tcPr>
            <w:tcW w:w="5272" w:type="dxa"/>
            <w:gridSpan w:val="3"/>
            <w:vMerge/>
          </w:tcPr>
          <w:p w:rsidR="00CE72A9" w:rsidRDefault="00CE72A9"/>
        </w:tc>
        <w:tc>
          <w:tcPr>
            <w:tcW w:w="1531" w:type="dxa"/>
          </w:tcPr>
          <w:p w:rsidR="00CE72A9" w:rsidRDefault="00CE72A9">
            <w:pPr>
              <w:pStyle w:val="ConsPlusNormal"/>
              <w:jc w:val="both"/>
            </w:pPr>
            <w:r>
              <w:t>бюджет автономного округа</w:t>
            </w:r>
          </w:p>
        </w:tc>
        <w:tc>
          <w:tcPr>
            <w:tcW w:w="1276" w:type="dxa"/>
          </w:tcPr>
          <w:p w:rsidR="00CE72A9" w:rsidRDefault="00CE72A9">
            <w:pPr>
              <w:pStyle w:val="ConsPlusNormal"/>
              <w:jc w:val="center"/>
            </w:pPr>
            <w:r>
              <w:t>664084,6</w:t>
            </w:r>
          </w:p>
        </w:tc>
        <w:tc>
          <w:tcPr>
            <w:tcW w:w="1134" w:type="dxa"/>
          </w:tcPr>
          <w:p w:rsidR="00CE72A9" w:rsidRDefault="00CE72A9">
            <w:pPr>
              <w:pStyle w:val="ConsPlusNormal"/>
              <w:jc w:val="center"/>
            </w:pPr>
            <w:r>
              <w:t>51024,3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52574</w:t>
            </w:r>
          </w:p>
        </w:tc>
        <w:tc>
          <w:tcPr>
            <w:tcW w:w="992" w:type="dxa"/>
          </w:tcPr>
          <w:p w:rsidR="00CE72A9" w:rsidRDefault="00CE72A9">
            <w:pPr>
              <w:pStyle w:val="ConsPlusNormal"/>
              <w:jc w:val="center"/>
            </w:pPr>
            <w:r>
              <w:t>50953,3</w:t>
            </w:r>
          </w:p>
        </w:tc>
        <w:tc>
          <w:tcPr>
            <w:tcW w:w="1134" w:type="dxa"/>
          </w:tcPr>
          <w:p w:rsidR="00CE72A9" w:rsidRDefault="00CE72A9">
            <w:pPr>
              <w:pStyle w:val="ConsPlusNormal"/>
              <w:jc w:val="center"/>
            </w:pPr>
            <w:r>
              <w:t>50953,3</w:t>
            </w:r>
          </w:p>
        </w:tc>
        <w:tc>
          <w:tcPr>
            <w:tcW w:w="964" w:type="dxa"/>
          </w:tcPr>
          <w:p w:rsidR="00CE72A9" w:rsidRDefault="00CE72A9">
            <w:pPr>
              <w:pStyle w:val="ConsPlusNormal"/>
              <w:jc w:val="center"/>
            </w:pPr>
            <w:r>
              <w:t>50953,3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50953,3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50953,3</w:t>
            </w:r>
          </w:p>
        </w:tc>
        <w:tc>
          <w:tcPr>
            <w:tcW w:w="1020" w:type="dxa"/>
          </w:tcPr>
          <w:p w:rsidR="00CE72A9" w:rsidRDefault="00CE72A9">
            <w:pPr>
              <w:pStyle w:val="ConsPlusNormal"/>
              <w:jc w:val="center"/>
            </w:pPr>
            <w:r>
              <w:t>50953,3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254766,5</w:t>
            </w:r>
          </w:p>
        </w:tc>
      </w:tr>
      <w:tr w:rsidR="00CE72A9">
        <w:tc>
          <w:tcPr>
            <w:tcW w:w="5272" w:type="dxa"/>
            <w:gridSpan w:val="3"/>
            <w:vMerge w:val="restart"/>
            <w:tcBorders>
              <w:bottom w:val="nil"/>
            </w:tcBorders>
          </w:tcPr>
          <w:p w:rsidR="00CE72A9" w:rsidRDefault="00CE72A9">
            <w:pPr>
              <w:pStyle w:val="ConsPlusNormal"/>
            </w:pPr>
            <w:r>
              <w:t>Всего по государственной программе</w:t>
            </w:r>
          </w:p>
        </w:tc>
        <w:tc>
          <w:tcPr>
            <w:tcW w:w="1531" w:type="dxa"/>
          </w:tcPr>
          <w:p w:rsidR="00CE72A9" w:rsidRDefault="00CE72A9">
            <w:pPr>
              <w:pStyle w:val="ConsPlusNormal"/>
            </w:pPr>
            <w:r>
              <w:t>всего</w:t>
            </w:r>
          </w:p>
        </w:tc>
        <w:tc>
          <w:tcPr>
            <w:tcW w:w="1276" w:type="dxa"/>
          </w:tcPr>
          <w:p w:rsidR="00CE72A9" w:rsidRDefault="00CE72A9">
            <w:pPr>
              <w:pStyle w:val="ConsPlusNormal"/>
              <w:jc w:val="center"/>
            </w:pPr>
            <w:r>
              <w:t>1238793,3</w:t>
            </w:r>
          </w:p>
        </w:tc>
        <w:tc>
          <w:tcPr>
            <w:tcW w:w="1134" w:type="dxa"/>
          </w:tcPr>
          <w:p w:rsidR="00CE72A9" w:rsidRDefault="00CE72A9">
            <w:pPr>
              <w:pStyle w:val="ConsPlusNormal"/>
              <w:jc w:val="center"/>
            </w:pPr>
            <w:r>
              <w:t>117743,8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117688,5</w:t>
            </w:r>
          </w:p>
        </w:tc>
        <w:tc>
          <w:tcPr>
            <w:tcW w:w="992" w:type="dxa"/>
          </w:tcPr>
          <w:p w:rsidR="00CE72A9" w:rsidRDefault="00CE72A9">
            <w:pPr>
              <w:pStyle w:val="ConsPlusNormal"/>
              <w:jc w:val="center"/>
            </w:pPr>
            <w:r>
              <w:t>117688,0</w:t>
            </w:r>
          </w:p>
        </w:tc>
        <w:tc>
          <w:tcPr>
            <w:tcW w:w="1134" w:type="dxa"/>
          </w:tcPr>
          <w:p w:rsidR="00CE72A9" w:rsidRDefault="00CE72A9">
            <w:pPr>
              <w:pStyle w:val="ConsPlusNormal"/>
              <w:jc w:val="center"/>
            </w:pPr>
            <w:r>
              <w:t>88567,3</w:t>
            </w:r>
          </w:p>
        </w:tc>
        <w:tc>
          <w:tcPr>
            <w:tcW w:w="964" w:type="dxa"/>
          </w:tcPr>
          <w:p w:rsidR="00CE72A9" w:rsidRDefault="00CE72A9">
            <w:pPr>
              <w:pStyle w:val="ConsPlusNormal"/>
              <w:jc w:val="center"/>
            </w:pPr>
            <w:r>
              <w:t>88567,3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88567,3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88567,3</w:t>
            </w:r>
          </w:p>
        </w:tc>
        <w:tc>
          <w:tcPr>
            <w:tcW w:w="1020" w:type="dxa"/>
          </w:tcPr>
          <w:p w:rsidR="00CE72A9" w:rsidRDefault="00CE72A9">
            <w:pPr>
              <w:pStyle w:val="ConsPlusNormal"/>
              <w:jc w:val="center"/>
            </w:pPr>
            <w:r>
              <w:t>88567,3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442836,5</w:t>
            </w:r>
          </w:p>
        </w:tc>
      </w:tr>
      <w:tr w:rsidR="00CE72A9">
        <w:tc>
          <w:tcPr>
            <w:tcW w:w="5272" w:type="dxa"/>
            <w:gridSpan w:val="3"/>
            <w:vMerge/>
            <w:tcBorders>
              <w:bottom w:val="nil"/>
            </w:tcBorders>
          </w:tcPr>
          <w:p w:rsidR="00CE72A9" w:rsidRDefault="00CE72A9"/>
        </w:tc>
        <w:tc>
          <w:tcPr>
            <w:tcW w:w="1531" w:type="dxa"/>
          </w:tcPr>
          <w:p w:rsidR="00CE72A9" w:rsidRDefault="00CE72A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CE72A9" w:rsidRDefault="00CE72A9">
            <w:pPr>
              <w:pStyle w:val="ConsPlusNormal"/>
              <w:jc w:val="center"/>
            </w:pPr>
            <w:r>
              <w:t>24042,8</w:t>
            </w:r>
          </w:p>
        </w:tc>
        <w:tc>
          <w:tcPr>
            <w:tcW w:w="1134" w:type="dxa"/>
          </w:tcPr>
          <w:p w:rsidR="00CE72A9" w:rsidRDefault="00CE72A9">
            <w:pPr>
              <w:pStyle w:val="ConsPlusNormal"/>
              <w:jc w:val="center"/>
            </w:pPr>
            <w:r>
              <w:t>7800,9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8121,2</w:t>
            </w:r>
          </w:p>
        </w:tc>
        <w:tc>
          <w:tcPr>
            <w:tcW w:w="992" w:type="dxa"/>
          </w:tcPr>
          <w:p w:rsidR="00CE72A9" w:rsidRDefault="00CE72A9">
            <w:pPr>
              <w:pStyle w:val="ConsPlusNormal"/>
              <w:jc w:val="center"/>
            </w:pPr>
            <w:r>
              <w:t>8120,7</w:t>
            </w:r>
          </w:p>
        </w:tc>
        <w:tc>
          <w:tcPr>
            <w:tcW w:w="1134" w:type="dxa"/>
          </w:tcPr>
          <w:p w:rsidR="00CE72A9" w:rsidRDefault="00CE72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CE72A9" w:rsidRDefault="00CE72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72A9" w:rsidRDefault="00CE72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0,0</w:t>
            </w:r>
          </w:p>
        </w:tc>
      </w:tr>
      <w:tr w:rsidR="00CE72A9">
        <w:tblPrEx>
          <w:tblBorders>
            <w:insideH w:val="nil"/>
          </w:tblBorders>
        </w:tblPrEx>
        <w:tc>
          <w:tcPr>
            <w:tcW w:w="5272" w:type="dxa"/>
            <w:gridSpan w:val="3"/>
            <w:vMerge/>
            <w:tcBorders>
              <w:bottom w:val="nil"/>
            </w:tcBorders>
          </w:tcPr>
          <w:p w:rsidR="00CE72A9" w:rsidRDefault="00CE72A9"/>
        </w:tc>
        <w:tc>
          <w:tcPr>
            <w:tcW w:w="1531" w:type="dxa"/>
            <w:tcBorders>
              <w:bottom w:val="nil"/>
            </w:tcBorders>
          </w:tcPr>
          <w:p w:rsidR="00CE72A9" w:rsidRDefault="00CE72A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76" w:type="dxa"/>
            <w:tcBorders>
              <w:bottom w:val="nil"/>
            </w:tcBorders>
          </w:tcPr>
          <w:p w:rsidR="00CE72A9" w:rsidRDefault="00CE72A9">
            <w:pPr>
              <w:pStyle w:val="ConsPlusNormal"/>
              <w:jc w:val="center"/>
            </w:pPr>
            <w:r>
              <w:t>1214750,5</w:t>
            </w:r>
          </w:p>
        </w:tc>
        <w:tc>
          <w:tcPr>
            <w:tcW w:w="1134" w:type="dxa"/>
            <w:tcBorders>
              <w:bottom w:val="nil"/>
            </w:tcBorders>
          </w:tcPr>
          <w:p w:rsidR="00CE72A9" w:rsidRDefault="00CE72A9">
            <w:pPr>
              <w:pStyle w:val="ConsPlusNormal"/>
              <w:jc w:val="center"/>
            </w:pPr>
            <w:r>
              <w:t>109942,9</w:t>
            </w:r>
          </w:p>
        </w:tc>
        <w:tc>
          <w:tcPr>
            <w:tcW w:w="1077" w:type="dxa"/>
            <w:tcBorders>
              <w:bottom w:val="nil"/>
            </w:tcBorders>
          </w:tcPr>
          <w:p w:rsidR="00CE72A9" w:rsidRDefault="00CE72A9">
            <w:pPr>
              <w:pStyle w:val="ConsPlusNormal"/>
              <w:jc w:val="center"/>
            </w:pPr>
            <w:r>
              <w:t>109567,3</w:t>
            </w:r>
          </w:p>
        </w:tc>
        <w:tc>
          <w:tcPr>
            <w:tcW w:w="992" w:type="dxa"/>
            <w:tcBorders>
              <w:bottom w:val="nil"/>
            </w:tcBorders>
          </w:tcPr>
          <w:p w:rsidR="00CE72A9" w:rsidRDefault="00CE72A9">
            <w:pPr>
              <w:pStyle w:val="ConsPlusNormal"/>
              <w:jc w:val="center"/>
            </w:pPr>
            <w:r>
              <w:t>109567,3</w:t>
            </w:r>
          </w:p>
        </w:tc>
        <w:tc>
          <w:tcPr>
            <w:tcW w:w="1134" w:type="dxa"/>
            <w:tcBorders>
              <w:bottom w:val="nil"/>
            </w:tcBorders>
          </w:tcPr>
          <w:p w:rsidR="00CE72A9" w:rsidRDefault="00CE72A9">
            <w:pPr>
              <w:pStyle w:val="ConsPlusNormal"/>
              <w:jc w:val="center"/>
            </w:pPr>
            <w:r>
              <w:t>88567,3</w:t>
            </w:r>
          </w:p>
        </w:tc>
        <w:tc>
          <w:tcPr>
            <w:tcW w:w="964" w:type="dxa"/>
            <w:tcBorders>
              <w:bottom w:val="nil"/>
            </w:tcBorders>
          </w:tcPr>
          <w:p w:rsidR="00CE72A9" w:rsidRDefault="00CE72A9">
            <w:pPr>
              <w:pStyle w:val="ConsPlusNormal"/>
              <w:jc w:val="center"/>
            </w:pPr>
            <w:r>
              <w:t>88567,3</w:t>
            </w:r>
          </w:p>
        </w:tc>
        <w:tc>
          <w:tcPr>
            <w:tcW w:w="1077" w:type="dxa"/>
            <w:tcBorders>
              <w:bottom w:val="nil"/>
            </w:tcBorders>
          </w:tcPr>
          <w:p w:rsidR="00CE72A9" w:rsidRDefault="00CE72A9">
            <w:pPr>
              <w:pStyle w:val="ConsPlusNormal"/>
              <w:jc w:val="center"/>
            </w:pPr>
            <w:r>
              <w:t>88567,3</w:t>
            </w:r>
          </w:p>
        </w:tc>
        <w:tc>
          <w:tcPr>
            <w:tcW w:w="1077" w:type="dxa"/>
            <w:tcBorders>
              <w:bottom w:val="nil"/>
            </w:tcBorders>
          </w:tcPr>
          <w:p w:rsidR="00CE72A9" w:rsidRDefault="00CE72A9">
            <w:pPr>
              <w:pStyle w:val="ConsPlusNormal"/>
              <w:jc w:val="center"/>
            </w:pPr>
            <w:r>
              <w:t>88567,3</w:t>
            </w:r>
          </w:p>
        </w:tc>
        <w:tc>
          <w:tcPr>
            <w:tcW w:w="1020" w:type="dxa"/>
            <w:tcBorders>
              <w:bottom w:val="nil"/>
            </w:tcBorders>
          </w:tcPr>
          <w:p w:rsidR="00CE72A9" w:rsidRDefault="00CE72A9">
            <w:pPr>
              <w:pStyle w:val="ConsPlusNormal"/>
              <w:jc w:val="center"/>
            </w:pPr>
            <w:r>
              <w:t>88567,3</w:t>
            </w:r>
          </w:p>
        </w:tc>
        <w:tc>
          <w:tcPr>
            <w:tcW w:w="1077" w:type="dxa"/>
            <w:tcBorders>
              <w:bottom w:val="nil"/>
            </w:tcBorders>
          </w:tcPr>
          <w:p w:rsidR="00CE72A9" w:rsidRDefault="00CE72A9">
            <w:pPr>
              <w:pStyle w:val="ConsPlusNormal"/>
              <w:jc w:val="center"/>
            </w:pPr>
            <w:r>
              <w:t>442836,5</w:t>
            </w:r>
          </w:p>
        </w:tc>
      </w:tr>
      <w:tr w:rsidR="00CE72A9">
        <w:tblPrEx>
          <w:tblBorders>
            <w:insideH w:val="nil"/>
          </w:tblBorders>
        </w:tblPrEx>
        <w:tc>
          <w:tcPr>
            <w:tcW w:w="17631" w:type="dxa"/>
            <w:gridSpan w:val="14"/>
            <w:tcBorders>
              <w:top w:val="nil"/>
            </w:tcBorders>
          </w:tcPr>
          <w:p w:rsidR="00CE72A9" w:rsidRDefault="00CE72A9">
            <w:pPr>
              <w:pStyle w:val="ConsPlusNormal"/>
              <w:jc w:val="both"/>
            </w:pPr>
            <w:r>
              <w:t xml:space="preserve">(в ред. </w:t>
            </w:r>
            <w:hyperlink r:id="rId1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20.04.2018 N 123-п)</w:t>
            </w:r>
          </w:p>
        </w:tc>
      </w:tr>
      <w:tr w:rsidR="00CE72A9">
        <w:tblPrEx>
          <w:tblBorders>
            <w:insideH w:val="nil"/>
          </w:tblBorders>
        </w:tblPrEx>
        <w:tc>
          <w:tcPr>
            <w:tcW w:w="17631" w:type="dxa"/>
            <w:gridSpan w:val="14"/>
            <w:tcBorders>
              <w:bottom w:val="nil"/>
            </w:tcBorders>
          </w:tcPr>
          <w:p w:rsidR="00CE72A9" w:rsidRDefault="00CE72A9">
            <w:pPr>
              <w:pStyle w:val="ConsPlusNormal"/>
            </w:pPr>
            <w:r>
              <w:t>В том числе:</w:t>
            </w:r>
          </w:p>
        </w:tc>
      </w:tr>
      <w:tr w:rsidR="00CE72A9">
        <w:tblPrEx>
          <w:tblBorders>
            <w:insideH w:val="nil"/>
          </w:tblBorders>
        </w:tblPrEx>
        <w:tc>
          <w:tcPr>
            <w:tcW w:w="17631" w:type="dxa"/>
            <w:gridSpan w:val="14"/>
            <w:tcBorders>
              <w:top w:val="nil"/>
            </w:tcBorders>
          </w:tcPr>
          <w:p w:rsidR="00CE72A9" w:rsidRDefault="00CE72A9">
            <w:pPr>
              <w:pStyle w:val="ConsPlusNormal"/>
              <w:jc w:val="both"/>
            </w:pPr>
            <w:r>
              <w:t xml:space="preserve">(в ред. </w:t>
            </w:r>
            <w:hyperlink r:id="rId1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20.04.2018 N 123-п)</w:t>
            </w:r>
          </w:p>
        </w:tc>
      </w:tr>
      <w:tr w:rsidR="00CE72A9">
        <w:tc>
          <w:tcPr>
            <w:tcW w:w="5272" w:type="dxa"/>
            <w:gridSpan w:val="3"/>
            <w:vMerge w:val="restart"/>
            <w:tcBorders>
              <w:bottom w:val="nil"/>
            </w:tcBorders>
          </w:tcPr>
          <w:p w:rsidR="00CE72A9" w:rsidRDefault="00CE72A9">
            <w:pPr>
              <w:pStyle w:val="ConsPlusNormal"/>
            </w:pPr>
            <w:r>
              <w:t>Прочие расходы</w:t>
            </w:r>
          </w:p>
        </w:tc>
        <w:tc>
          <w:tcPr>
            <w:tcW w:w="1531" w:type="dxa"/>
          </w:tcPr>
          <w:p w:rsidR="00CE72A9" w:rsidRDefault="00CE72A9">
            <w:pPr>
              <w:pStyle w:val="ConsPlusNormal"/>
            </w:pPr>
            <w:r>
              <w:t>всего</w:t>
            </w:r>
          </w:p>
        </w:tc>
        <w:tc>
          <w:tcPr>
            <w:tcW w:w="1276" w:type="dxa"/>
          </w:tcPr>
          <w:p w:rsidR="00CE72A9" w:rsidRDefault="00CE72A9">
            <w:pPr>
              <w:pStyle w:val="ConsPlusNormal"/>
              <w:jc w:val="center"/>
            </w:pPr>
            <w:r>
              <w:t>1238793,3</w:t>
            </w:r>
          </w:p>
        </w:tc>
        <w:tc>
          <w:tcPr>
            <w:tcW w:w="1134" w:type="dxa"/>
          </w:tcPr>
          <w:p w:rsidR="00CE72A9" w:rsidRDefault="00CE72A9">
            <w:pPr>
              <w:pStyle w:val="ConsPlusNormal"/>
              <w:jc w:val="center"/>
            </w:pPr>
            <w:r>
              <w:t>117743,8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117688,5</w:t>
            </w:r>
          </w:p>
        </w:tc>
        <w:tc>
          <w:tcPr>
            <w:tcW w:w="992" w:type="dxa"/>
          </w:tcPr>
          <w:p w:rsidR="00CE72A9" w:rsidRDefault="00CE72A9">
            <w:pPr>
              <w:pStyle w:val="ConsPlusNormal"/>
              <w:jc w:val="center"/>
            </w:pPr>
            <w:r>
              <w:t>117688,0</w:t>
            </w:r>
          </w:p>
        </w:tc>
        <w:tc>
          <w:tcPr>
            <w:tcW w:w="1134" w:type="dxa"/>
          </w:tcPr>
          <w:p w:rsidR="00CE72A9" w:rsidRDefault="00CE72A9">
            <w:pPr>
              <w:pStyle w:val="ConsPlusNormal"/>
              <w:jc w:val="center"/>
            </w:pPr>
            <w:r>
              <w:t>88567,3</w:t>
            </w:r>
          </w:p>
        </w:tc>
        <w:tc>
          <w:tcPr>
            <w:tcW w:w="964" w:type="dxa"/>
          </w:tcPr>
          <w:p w:rsidR="00CE72A9" w:rsidRDefault="00CE72A9">
            <w:pPr>
              <w:pStyle w:val="ConsPlusNormal"/>
              <w:jc w:val="center"/>
            </w:pPr>
            <w:r>
              <w:t>88567,3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88567,3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88567,3</w:t>
            </w:r>
          </w:p>
        </w:tc>
        <w:tc>
          <w:tcPr>
            <w:tcW w:w="1020" w:type="dxa"/>
          </w:tcPr>
          <w:p w:rsidR="00CE72A9" w:rsidRDefault="00CE72A9">
            <w:pPr>
              <w:pStyle w:val="ConsPlusNormal"/>
              <w:jc w:val="center"/>
            </w:pPr>
            <w:r>
              <w:t>88567,3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442836,5</w:t>
            </w:r>
          </w:p>
        </w:tc>
      </w:tr>
      <w:tr w:rsidR="00CE72A9">
        <w:tc>
          <w:tcPr>
            <w:tcW w:w="5272" w:type="dxa"/>
            <w:gridSpan w:val="3"/>
            <w:vMerge/>
            <w:tcBorders>
              <w:bottom w:val="nil"/>
            </w:tcBorders>
          </w:tcPr>
          <w:p w:rsidR="00CE72A9" w:rsidRDefault="00CE72A9"/>
        </w:tc>
        <w:tc>
          <w:tcPr>
            <w:tcW w:w="1531" w:type="dxa"/>
          </w:tcPr>
          <w:p w:rsidR="00CE72A9" w:rsidRDefault="00CE72A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CE72A9" w:rsidRDefault="00CE72A9">
            <w:pPr>
              <w:pStyle w:val="ConsPlusNormal"/>
              <w:jc w:val="center"/>
            </w:pPr>
            <w:r>
              <w:t>24042,8</w:t>
            </w:r>
          </w:p>
        </w:tc>
        <w:tc>
          <w:tcPr>
            <w:tcW w:w="1134" w:type="dxa"/>
          </w:tcPr>
          <w:p w:rsidR="00CE72A9" w:rsidRDefault="00CE72A9">
            <w:pPr>
              <w:pStyle w:val="ConsPlusNormal"/>
              <w:jc w:val="center"/>
            </w:pPr>
            <w:r>
              <w:t>7800,9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8121,2</w:t>
            </w:r>
          </w:p>
        </w:tc>
        <w:tc>
          <w:tcPr>
            <w:tcW w:w="992" w:type="dxa"/>
          </w:tcPr>
          <w:p w:rsidR="00CE72A9" w:rsidRDefault="00CE72A9">
            <w:pPr>
              <w:pStyle w:val="ConsPlusNormal"/>
              <w:jc w:val="center"/>
            </w:pPr>
            <w:r>
              <w:t>8120,7</w:t>
            </w:r>
          </w:p>
        </w:tc>
        <w:tc>
          <w:tcPr>
            <w:tcW w:w="1134" w:type="dxa"/>
          </w:tcPr>
          <w:p w:rsidR="00CE72A9" w:rsidRDefault="00CE72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CE72A9" w:rsidRDefault="00CE72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72A9" w:rsidRDefault="00CE72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0,0</w:t>
            </w:r>
          </w:p>
        </w:tc>
      </w:tr>
      <w:tr w:rsidR="00CE72A9">
        <w:tblPrEx>
          <w:tblBorders>
            <w:insideH w:val="nil"/>
          </w:tblBorders>
        </w:tblPrEx>
        <w:tc>
          <w:tcPr>
            <w:tcW w:w="5272" w:type="dxa"/>
            <w:gridSpan w:val="3"/>
            <w:vMerge/>
            <w:tcBorders>
              <w:bottom w:val="nil"/>
            </w:tcBorders>
          </w:tcPr>
          <w:p w:rsidR="00CE72A9" w:rsidRDefault="00CE72A9"/>
        </w:tc>
        <w:tc>
          <w:tcPr>
            <w:tcW w:w="1531" w:type="dxa"/>
            <w:tcBorders>
              <w:bottom w:val="nil"/>
            </w:tcBorders>
          </w:tcPr>
          <w:p w:rsidR="00CE72A9" w:rsidRDefault="00CE72A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76" w:type="dxa"/>
            <w:tcBorders>
              <w:bottom w:val="nil"/>
            </w:tcBorders>
          </w:tcPr>
          <w:p w:rsidR="00CE72A9" w:rsidRDefault="00CE72A9">
            <w:pPr>
              <w:pStyle w:val="ConsPlusNormal"/>
              <w:jc w:val="center"/>
            </w:pPr>
            <w:r>
              <w:t>1214750,5</w:t>
            </w:r>
          </w:p>
        </w:tc>
        <w:tc>
          <w:tcPr>
            <w:tcW w:w="1134" w:type="dxa"/>
            <w:tcBorders>
              <w:bottom w:val="nil"/>
            </w:tcBorders>
          </w:tcPr>
          <w:p w:rsidR="00CE72A9" w:rsidRDefault="00CE72A9">
            <w:pPr>
              <w:pStyle w:val="ConsPlusNormal"/>
              <w:jc w:val="center"/>
            </w:pPr>
            <w:r>
              <w:t>109942,9</w:t>
            </w:r>
          </w:p>
        </w:tc>
        <w:tc>
          <w:tcPr>
            <w:tcW w:w="1077" w:type="dxa"/>
            <w:tcBorders>
              <w:bottom w:val="nil"/>
            </w:tcBorders>
          </w:tcPr>
          <w:p w:rsidR="00CE72A9" w:rsidRDefault="00CE72A9">
            <w:pPr>
              <w:pStyle w:val="ConsPlusNormal"/>
              <w:jc w:val="center"/>
            </w:pPr>
            <w:r>
              <w:t>109567,3</w:t>
            </w:r>
          </w:p>
        </w:tc>
        <w:tc>
          <w:tcPr>
            <w:tcW w:w="992" w:type="dxa"/>
            <w:tcBorders>
              <w:bottom w:val="nil"/>
            </w:tcBorders>
          </w:tcPr>
          <w:p w:rsidR="00CE72A9" w:rsidRDefault="00CE72A9">
            <w:pPr>
              <w:pStyle w:val="ConsPlusNormal"/>
              <w:jc w:val="center"/>
            </w:pPr>
            <w:r>
              <w:t>109567,3</w:t>
            </w:r>
          </w:p>
        </w:tc>
        <w:tc>
          <w:tcPr>
            <w:tcW w:w="1134" w:type="dxa"/>
            <w:tcBorders>
              <w:bottom w:val="nil"/>
            </w:tcBorders>
          </w:tcPr>
          <w:p w:rsidR="00CE72A9" w:rsidRDefault="00CE72A9">
            <w:pPr>
              <w:pStyle w:val="ConsPlusNormal"/>
              <w:jc w:val="center"/>
            </w:pPr>
            <w:r>
              <w:t>88567,3</w:t>
            </w:r>
          </w:p>
        </w:tc>
        <w:tc>
          <w:tcPr>
            <w:tcW w:w="964" w:type="dxa"/>
            <w:tcBorders>
              <w:bottom w:val="nil"/>
            </w:tcBorders>
          </w:tcPr>
          <w:p w:rsidR="00CE72A9" w:rsidRDefault="00CE72A9">
            <w:pPr>
              <w:pStyle w:val="ConsPlusNormal"/>
              <w:jc w:val="center"/>
            </w:pPr>
            <w:r>
              <w:t>88567,3</w:t>
            </w:r>
          </w:p>
        </w:tc>
        <w:tc>
          <w:tcPr>
            <w:tcW w:w="1077" w:type="dxa"/>
            <w:tcBorders>
              <w:bottom w:val="nil"/>
            </w:tcBorders>
          </w:tcPr>
          <w:p w:rsidR="00CE72A9" w:rsidRDefault="00CE72A9">
            <w:pPr>
              <w:pStyle w:val="ConsPlusNormal"/>
              <w:jc w:val="center"/>
            </w:pPr>
            <w:r>
              <w:t>88567,3</w:t>
            </w:r>
          </w:p>
        </w:tc>
        <w:tc>
          <w:tcPr>
            <w:tcW w:w="1077" w:type="dxa"/>
            <w:tcBorders>
              <w:bottom w:val="nil"/>
            </w:tcBorders>
          </w:tcPr>
          <w:p w:rsidR="00CE72A9" w:rsidRDefault="00CE72A9">
            <w:pPr>
              <w:pStyle w:val="ConsPlusNormal"/>
              <w:jc w:val="center"/>
            </w:pPr>
            <w:r>
              <w:t>88567,3</w:t>
            </w:r>
          </w:p>
        </w:tc>
        <w:tc>
          <w:tcPr>
            <w:tcW w:w="1020" w:type="dxa"/>
            <w:tcBorders>
              <w:bottom w:val="nil"/>
            </w:tcBorders>
          </w:tcPr>
          <w:p w:rsidR="00CE72A9" w:rsidRDefault="00CE72A9">
            <w:pPr>
              <w:pStyle w:val="ConsPlusNormal"/>
              <w:jc w:val="center"/>
            </w:pPr>
            <w:r>
              <w:t>88567,3</w:t>
            </w:r>
          </w:p>
        </w:tc>
        <w:tc>
          <w:tcPr>
            <w:tcW w:w="1077" w:type="dxa"/>
            <w:tcBorders>
              <w:bottom w:val="nil"/>
            </w:tcBorders>
          </w:tcPr>
          <w:p w:rsidR="00CE72A9" w:rsidRDefault="00CE72A9">
            <w:pPr>
              <w:pStyle w:val="ConsPlusNormal"/>
              <w:jc w:val="center"/>
            </w:pPr>
            <w:r>
              <w:t>442836,5</w:t>
            </w:r>
          </w:p>
        </w:tc>
      </w:tr>
      <w:tr w:rsidR="00CE72A9">
        <w:tblPrEx>
          <w:tblBorders>
            <w:insideH w:val="nil"/>
          </w:tblBorders>
        </w:tblPrEx>
        <w:tc>
          <w:tcPr>
            <w:tcW w:w="17631" w:type="dxa"/>
            <w:gridSpan w:val="14"/>
            <w:tcBorders>
              <w:top w:val="nil"/>
            </w:tcBorders>
          </w:tcPr>
          <w:p w:rsidR="00CE72A9" w:rsidRDefault="00CE72A9">
            <w:pPr>
              <w:pStyle w:val="ConsPlusNormal"/>
              <w:jc w:val="both"/>
            </w:pPr>
            <w:r>
              <w:t xml:space="preserve">(в ред. </w:t>
            </w:r>
            <w:hyperlink r:id="rId1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20.04.2018 N 123-п)</w:t>
            </w:r>
          </w:p>
        </w:tc>
      </w:tr>
      <w:tr w:rsidR="00CE72A9">
        <w:tblPrEx>
          <w:tblBorders>
            <w:insideH w:val="nil"/>
          </w:tblBorders>
        </w:tblPrEx>
        <w:tc>
          <w:tcPr>
            <w:tcW w:w="17631" w:type="dxa"/>
            <w:gridSpan w:val="14"/>
            <w:tcBorders>
              <w:bottom w:val="nil"/>
            </w:tcBorders>
          </w:tcPr>
          <w:p w:rsidR="00CE72A9" w:rsidRDefault="00CE72A9">
            <w:pPr>
              <w:pStyle w:val="ConsPlusNormal"/>
            </w:pPr>
            <w:r>
              <w:t>В том числе:</w:t>
            </w:r>
          </w:p>
        </w:tc>
      </w:tr>
      <w:tr w:rsidR="00CE72A9">
        <w:tblPrEx>
          <w:tblBorders>
            <w:insideH w:val="nil"/>
          </w:tblBorders>
        </w:tblPrEx>
        <w:tc>
          <w:tcPr>
            <w:tcW w:w="17631" w:type="dxa"/>
            <w:gridSpan w:val="14"/>
            <w:tcBorders>
              <w:top w:val="nil"/>
            </w:tcBorders>
          </w:tcPr>
          <w:p w:rsidR="00CE72A9" w:rsidRDefault="00CE72A9">
            <w:pPr>
              <w:pStyle w:val="ConsPlusNormal"/>
              <w:jc w:val="both"/>
            </w:pPr>
            <w:r>
              <w:t xml:space="preserve">(в ред. </w:t>
            </w:r>
            <w:hyperlink r:id="rId1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20.04.2018 N 123-п)</w:t>
            </w:r>
          </w:p>
        </w:tc>
      </w:tr>
      <w:tr w:rsidR="00CE72A9">
        <w:tc>
          <w:tcPr>
            <w:tcW w:w="5272" w:type="dxa"/>
            <w:gridSpan w:val="3"/>
            <w:vMerge w:val="restart"/>
            <w:tcBorders>
              <w:bottom w:val="nil"/>
            </w:tcBorders>
          </w:tcPr>
          <w:p w:rsidR="00CE72A9" w:rsidRDefault="00CE72A9">
            <w:pPr>
              <w:pStyle w:val="ConsPlusNormal"/>
            </w:pPr>
            <w:r>
              <w:t>Ответственный исполнитель (</w:t>
            </w:r>
            <w:proofErr w:type="spellStart"/>
            <w:r>
              <w:t>Депнедра</w:t>
            </w:r>
            <w:proofErr w:type="spellEnd"/>
            <w:r>
              <w:t xml:space="preserve"> и природных ресурсов Югры)</w:t>
            </w:r>
          </w:p>
        </w:tc>
        <w:tc>
          <w:tcPr>
            <w:tcW w:w="1531" w:type="dxa"/>
          </w:tcPr>
          <w:p w:rsidR="00CE72A9" w:rsidRDefault="00CE72A9">
            <w:pPr>
              <w:pStyle w:val="ConsPlusNormal"/>
            </w:pPr>
            <w:r>
              <w:t>всего</w:t>
            </w:r>
          </w:p>
        </w:tc>
        <w:tc>
          <w:tcPr>
            <w:tcW w:w="1276" w:type="dxa"/>
          </w:tcPr>
          <w:p w:rsidR="00CE72A9" w:rsidRDefault="00CE72A9">
            <w:pPr>
              <w:pStyle w:val="ConsPlusNormal"/>
              <w:jc w:val="center"/>
            </w:pPr>
            <w:r>
              <w:t>129283,9</w:t>
            </w:r>
          </w:p>
        </w:tc>
        <w:tc>
          <w:tcPr>
            <w:tcW w:w="1134" w:type="dxa"/>
          </w:tcPr>
          <w:p w:rsidR="00CE72A9" w:rsidRDefault="00CE72A9">
            <w:pPr>
              <w:pStyle w:val="ConsPlusNormal"/>
              <w:jc w:val="center"/>
            </w:pPr>
            <w:r>
              <w:t>26504,6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24579,3</w:t>
            </w:r>
          </w:p>
        </w:tc>
        <w:tc>
          <w:tcPr>
            <w:tcW w:w="992" w:type="dxa"/>
          </w:tcPr>
          <w:p w:rsidR="00CE72A9" w:rsidRDefault="00CE72A9">
            <w:pPr>
              <w:pStyle w:val="ConsPlusNormal"/>
              <w:jc w:val="center"/>
            </w:pPr>
            <w:r>
              <w:t>26200</w:t>
            </w:r>
          </w:p>
        </w:tc>
        <w:tc>
          <w:tcPr>
            <w:tcW w:w="1134" w:type="dxa"/>
          </w:tcPr>
          <w:p w:rsidR="00CE72A9" w:rsidRDefault="00CE72A9">
            <w:pPr>
              <w:pStyle w:val="ConsPlusNormal"/>
              <w:jc w:val="center"/>
            </w:pPr>
            <w:r>
              <w:t>5200</w:t>
            </w:r>
          </w:p>
        </w:tc>
        <w:tc>
          <w:tcPr>
            <w:tcW w:w="964" w:type="dxa"/>
          </w:tcPr>
          <w:p w:rsidR="00CE72A9" w:rsidRDefault="00CE72A9">
            <w:pPr>
              <w:pStyle w:val="ConsPlusNormal"/>
              <w:jc w:val="center"/>
            </w:pPr>
            <w:r>
              <w:t>5200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5200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5200</w:t>
            </w:r>
          </w:p>
        </w:tc>
        <w:tc>
          <w:tcPr>
            <w:tcW w:w="1020" w:type="dxa"/>
          </w:tcPr>
          <w:p w:rsidR="00CE72A9" w:rsidRDefault="00CE72A9">
            <w:pPr>
              <w:pStyle w:val="ConsPlusNormal"/>
              <w:jc w:val="center"/>
            </w:pPr>
            <w:r>
              <w:t>5200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5200</w:t>
            </w:r>
          </w:p>
        </w:tc>
      </w:tr>
      <w:tr w:rsidR="00CE72A9">
        <w:tblPrEx>
          <w:tblBorders>
            <w:insideH w:val="nil"/>
          </w:tblBorders>
        </w:tblPrEx>
        <w:tc>
          <w:tcPr>
            <w:tcW w:w="5272" w:type="dxa"/>
            <w:gridSpan w:val="3"/>
            <w:vMerge/>
            <w:tcBorders>
              <w:bottom w:val="nil"/>
            </w:tcBorders>
          </w:tcPr>
          <w:p w:rsidR="00CE72A9" w:rsidRDefault="00CE72A9"/>
        </w:tc>
        <w:tc>
          <w:tcPr>
            <w:tcW w:w="1531" w:type="dxa"/>
            <w:tcBorders>
              <w:bottom w:val="nil"/>
            </w:tcBorders>
          </w:tcPr>
          <w:p w:rsidR="00CE72A9" w:rsidRDefault="00CE72A9">
            <w:pPr>
              <w:pStyle w:val="ConsPlusNormal"/>
            </w:pPr>
            <w:r>
              <w:t xml:space="preserve">бюджет </w:t>
            </w:r>
            <w:r>
              <w:lastRenderedPageBreak/>
              <w:t>автономного округа</w:t>
            </w:r>
          </w:p>
        </w:tc>
        <w:tc>
          <w:tcPr>
            <w:tcW w:w="1276" w:type="dxa"/>
            <w:tcBorders>
              <w:bottom w:val="nil"/>
            </w:tcBorders>
          </w:tcPr>
          <w:p w:rsidR="00CE72A9" w:rsidRDefault="00CE72A9">
            <w:pPr>
              <w:pStyle w:val="ConsPlusNormal"/>
              <w:jc w:val="center"/>
            </w:pPr>
            <w:r>
              <w:lastRenderedPageBreak/>
              <w:t>129283,9</w:t>
            </w:r>
          </w:p>
        </w:tc>
        <w:tc>
          <w:tcPr>
            <w:tcW w:w="1134" w:type="dxa"/>
            <w:tcBorders>
              <w:bottom w:val="nil"/>
            </w:tcBorders>
          </w:tcPr>
          <w:p w:rsidR="00CE72A9" w:rsidRDefault="00CE72A9">
            <w:pPr>
              <w:pStyle w:val="ConsPlusNormal"/>
              <w:jc w:val="center"/>
            </w:pPr>
            <w:r>
              <w:t>26504,6</w:t>
            </w:r>
          </w:p>
        </w:tc>
        <w:tc>
          <w:tcPr>
            <w:tcW w:w="1077" w:type="dxa"/>
            <w:tcBorders>
              <w:bottom w:val="nil"/>
            </w:tcBorders>
          </w:tcPr>
          <w:p w:rsidR="00CE72A9" w:rsidRDefault="00CE72A9">
            <w:pPr>
              <w:pStyle w:val="ConsPlusNormal"/>
              <w:jc w:val="center"/>
            </w:pPr>
            <w:r>
              <w:t>24579,3</w:t>
            </w:r>
          </w:p>
        </w:tc>
        <w:tc>
          <w:tcPr>
            <w:tcW w:w="992" w:type="dxa"/>
            <w:tcBorders>
              <w:bottom w:val="nil"/>
            </w:tcBorders>
          </w:tcPr>
          <w:p w:rsidR="00CE72A9" w:rsidRDefault="00CE72A9">
            <w:pPr>
              <w:pStyle w:val="ConsPlusNormal"/>
              <w:jc w:val="center"/>
            </w:pPr>
            <w:r>
              <w:t>26200</w:t>
            </w:r>
          </w:p>
        </w:tc>
        <w:tc>
          <w:tcPr>
            <w:tcW w:w="1134" w:type="dxa"/>
            <w:tcBorders>
              <w:bottom w:val="nil"/>
            </w:tcBorders>
          </w:tcPr>
          <w:p w:rsidR="00CE72A9" w:rsidRDefault="00CE72A9">
            <w:pPr>
              <w:pStyle w:val="ConsPlusNormal"/>
              <w:jc w:val="center"/>
            </w:pPr>
            <w:r>
              <w:t>5200</w:t>
            </w:r>
          </w:p>
        </w:tc>
        <w:tc>
          <w:tcPr>
            <w:tcW w:w="964" w:type="dxa"/>
            <w:tcBorders>
              <w:bottom w:val="nil"/>
            </w:tcBorders>
          </w:tcPr>
          <w:p w:rsidR="00CE72A9" w:rsidRDefault="00CE72A9">
            <w:pPr>
              <w:pStyle w:val="ConsPlusNormal"/>
              <w:jc w:val="center"/>
            </w:pPr>
            <w:r>
              <w:t>5200</w:t>
            </w:r>
          </w:p>
        </w:tc>
        <w:tc>
          <w:tcPr>
            <w:tcW w:w="1077" w:type="dxa"/>
            <w:tcBorders>
              <w:bottom w:val="nil"/>
            </w:tcBorders>
          </w:tcPr>
          <w:p w:rsidR="00CE72A9" w:rsidRDefault="00CE72A9">
            <w:pPr>
              <w:pStyle w:val="ConsPlusNormal"/>
              <w:jc w:val="center"/>
            </w:pPr>
            <w:r>
              <w:t>5200</w:t>
            </w:r>
          </w:p>
        </w:tc>
        <w:tc>
          <w:tcPr>
            <w:tcW w:w="1077" w:type="dxa"/>
            <w:tcBorders>
              <w:bottom w:val="nil"/>
            </w:tcBorders>
          </w:tcPr>
          <w:p w:rsidR="00CE72A9" w:rsidRDefault="00CE72A9">
            <w:pPr>
              <w:pStyle w:val="ConsPlusNormal"/>
              <w:jc w:val="center"/>
            </w:pPr>
            <w:r>
              <w:t>5200</w:t>
            </w:r>
          </w:p>
        </w:tc>
        <w:tc>
          <w:tcPr>
            <w:tcW w:w="1020" w:type="dxa"/>
            <w:tcBorders>
              <w:bottom w:val="nil"/>
            </w:tcBorders>
          </w:tcPr>
          <w:p w:rsidR="00CE72A9" w:rsidRDefault="00CE72A9">
            <w:pPr>
              <w:pStyle w:val="ConsPlusNormal"/>
              <w:jc w:val="center"/>
            </w:pPr>
            <w:r>
              <w:t>5200</w:t>
            </w:r>
          </w:p>
        </w:tc>
        <w:tc>
          <w:tcPr>
            <w:tcW w:w="1077" w:type="dxa"/>
            <w:tcBorders>
              <w:bottom w:val="nil"/>
            </w:tcBorders>
          </w:tcPr>
          <w:p w:rsidR="00CE72A9" w:rsidRDefault="00CE72A9">
            <w:pPr>
              <w:pStyle w:val="ConsPlusNormal"/>
              <w:jc w:val="center"/>
            </w:pPr>
            <w:r>
              <w:t>5200</w:t>
            </w:r>
          </w:p>
        </w:tc>
      </w:tr>
      <w:tr w:rsidR="00CE72A9">
        <w:tblPrEx>
          <w:tblBorders>
            <w:insideH w:val="nil"/>
          </w:tblBorders>
        </w:tblPrEx>
        <w:tc>
          <w:tcPr>
            <w:tcW w:w="17631" w:type="dxa"/>
            <w:gridSpan w:val="14"/>
            <w:tcBorders>
              <w:top w:val="nil"/>
            </w:tcBorders>
          </w:tcPr>
          <w:p w:rsidR="00CE72A9" w:rsidRDefault="00CE72A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20.04.2018 N 123-п)</w:t>
            </w:r>
          </w:p>
        </w:tc>
      </w:tr>
      <w:tr w:rsidR="00CE72A9">
        <w:tc>
          <w:tcPr>
            <w:tcW w:w="5272" w:type="dxa"/>
            <w:gridSpan w:val="3"/>
            <w:vMerge w:val="restart"/>
          </w:tcPr>
          <w:p w:rsidR="00CE72A9" w:rsidRDefault="00CE72A9">
            <w:pPr>
              <w:pStyle w:val="ConsPlusNormal"/>
            </w:pPr>
            <w:r>
              <w:t>Соисполнитель 1 (</w:t>
            </w:r>
            <w:proofErr w:type="spellStart"/>
            <w:r>
              <w:t>Депобразования</w:t>
            </w:r>
            <w:proofErr w:type="spellEnd"/>
            <w:r>
              <w:t xml:space="preserve"> и молодежи Югры)</w:t>
            </w:r>
          </w:p>
        </w:tc>
        <w:tc>
          <w:tcPr>
            <w:tcW w:w="1531" w:type="dxa"/>
          </w:tcPr>
          <w:p w:rsidR="00CE72A9" w:rsidRDefault="00CE72A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76" w:type="dxa"/>
          </w:tcPr>
          <w:p w:rsidR="00CE72A9" w:rsidRDefault="00CE72A9">
            <w:pPr>
              <w:pStyle w:val="ConsPlusNormal"/>
              <w:jc w:val="center"/>
            </w:pPr>
            <w:r>
              <w:t>425775,7</w:t>
            </w:r>
          </w:p>
        </w:tc>
        <w:tc>
          <w:tcPr>
            <w:tcW w:w="1134" w:type="dxa"/>
          </w:tcPr>
          <w:p w:rsidR="00CE72A9" w:rsidRDefault="00CE72A9">
            <w:pPr>
              <w:pStyle w:val="ConsPlusNormal"/>
              <w:jc w:val="center"/>
            </w:pPr>
            <w:r>
              <w:t>38073,6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38438,7</w:t>
            </w:r>
          </w:p>
        </w:tc>
        <w:tc>
          <w:tcPr>
            <w:tcW w:w="992" w:type="dxa"/>
          </w:tcPr>
          <w:p w:rsidR="00CE72A9" w:rsidRDefault="00CE72A9">
            <w:pPr>
              <w:pStyle w:val="ConsPlusNormal"/>
              <w:jc w:val="center"/>
            </w:pPr>
            <w:r>
              <w:t>38393,4</w:t>
            </w:r>
          </w:p>
        </w:tc>
        <w:tc>
          <w:tcPr>
            <w:tcW w:w="1134" w:type="dxa"/>
          </w:tcPr>
          <w:p w:rsidR="00CE72A9" w:rsidRDefault="00CE72A9">
            <w:pPr>
              <w:pStyle w:val="ConsPlusNormal"/>
              <w:jc w:val="center"/>
            </w:pPr>
            <w:r>
              <w:t>31087</w:t>
            </w:r>
          </w:p>
        </w:tc>
        <w:tc>
          <w:tcPr>
            <w:tcW w:w="964" w:type="dxa"/>
          </w:tcPr>
          <w:p w:rsidR="00CE72A9" w:rsidRDefault="00CE72A9">
            <w:pPr>
              <w:pStyle w:val="ConsPlusNormal"/>
              <w:jc w:val="center"/>
            </w:pPr>
            <w:r>
              <w:t>31087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31087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31087</w:t>
            </w:r>
          </w:p>
        </w:tc>
        <w:tc>
          <w:tcPr>
            <w:tcW w:w="1020" w:type="dxa"/>
          </w:tcPr>
          <w:p w:rsidR="00CE72A9" w:rsidRDefault="00CE72A9">
            <w:pPr>
              <w:pStyle w:val="ConsPlusNormal"/>
              <w:jc w:val="center"/>
            </w:pPr>
            <w:r>
              <w:t>31087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155435</w:t>
            </w:r>
          </w:p>
        </w:tc>
      </w:tr>
      <w:tr w:rsidR="00CE72A9">
        <w:tc>
          <w:tcPr>
            <w:tcW w:w="5272" w:type="dxa"/>
            <w:gridSpan w:val="3"/>
            <w:vMerge/>
          </w:tcPr>
          <w:p w:rsidR="00CE72A9" w:rsidRDefault="00CE72A9"/>
        </w:tc>
        <w:tc>
          <w:tcPr>
            <w:tcW w:w="1531" w:type="dxa"/>
          </w:tcPr>
          <w:p w:rsidR="00CE72A9" w:rsidRDefault="00CE72A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CE72A9" w:rsidRDefault="00CE72A9">
            <w:pPr>
              <w:pStyle w:val="ConsPlusNormal"/>
              <w:jc w:val="center"/>
            </w:pPr>
            <w:r>
              <w:t>21344,7</w:t>
            </w:r>
          </w:p>
        </w:tc>
        <w:tc>
          <w:tcPr>
            <w:tcW w:w="1134" w:type="dxa"/>
          </w:tcPr>
          <w:p w:rsidR="00CE72A9" w:rsidRDefault="00CE72A9">
            <w:pPr>
              <w:pStyle w:val="ConsPlusNormal"/>
              <w:jc w:val="center"/>
            </w:pPr>
            <w:r>
              <w:t>6986,6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7051,7</w:t>
            </w:r>
          </w:p>
        </w:tc>
        <w:tc>
          <w:tcPr>
            <w:tcW w:w="992" w:type="dxa"/>
          </w:tcPr>
          <w:p w:rsidR="00CE72A9" w:rsidRDefault="00CE72A9">
            <w:pPr>
              <w:pStyle w:val="ConsPlusNormal"/>
              <w:jc w:val="center"/>
            </w:pPr>
            <w:r>
              <w:t>7306,4</w:t>
            </w:r>
          </w:p>
        </w:tc>
        <w:tc>
          <w:tcPr>
            <w:tcW w:w="1134" w:type="dxa"/>
          </w:tcPr>
          <w:p w:rsidR="00CE72A9" w:rsidRDefault="00CE72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CE72A9" w:rsidRDefault="00CE72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72A9" w:rsidRDefault="00CE72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0,0</w:t>
            </w:r>
          </w:p>
        </w:tc>
      </w:tr>
      <w:tr w:rsidR="00CE72A9">
        <w:tc>
          <w:tcPr>
            <w:tcW w:w="5272" w:type="dxa"/>
            <w:gridSpan w:val="3"/>
            <w:vMerge/>
          </w:tcPr>
          <w:p w:rsidR="00CE72A9" w:rsidRDefault="00CE72A9"/>
        </w:tc>
        <w:tc>
          <w:tcPr>
            <w:tcW w:w="1531" w:type="dxa"/>
          </w:tcPr>
          <w:p w:rsidR="00CE72A9" w:rsidRDefault="00CE72A9">
            <w:pPr>
              <w:pStyle w:val="ConsPlusNormal"/>
              <w:jc w:val="both"/>
            </w:pPr>
            <w:r>
              <w:t>бюджет автономного округа</w:t>
            </w:r>
          </w:p>
        </w:tc>
        <w:tc>
          <w:tcPr>
            <w:tcW w:w="1276" w:type="dxa"/>
          </w:tcPr>
          <w:p w:rsidR="00CE72A9" w:rsidRDefault="00CE72A9">
            <w:pPr>
              <w:pStyle w:val="ConsPlusNormal"/>
              <w:jc w:val="center"/>
            </w:pPr>
            <w:r>
              <w:t>404431</w:t>
            </w:r>
          </w:p>
        </w:tc>
        <w:tc>
          <w:tcPr>
            <w:tcW w:w="1134" w:type="dxa"/>
          </w:tcPr>
          <w:p w:rsidR="00CE72A9" w:rsidRDefault="00CE72A9">
            <w:pPr>
              <w:pStyle w:val="ConsPlusNormal"/>
              <w:jc w:val="center"/>
            </w:pPr>
            <w:r>
              <w:t>31087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31387</w:t>
            </w:r>
          </w:p>
        </w:tc>
        <w:tc>
          <w:tcPr>
            <w:tcW w:w="992" w:type="dxa"/>
          </w:tcPr>
          <w:p w:rsidR="00CE72A9" w:rsidRDefault="00CE72A9">
            <w:pPr>
              <w:pStyle w:val="ConsPlusNormal"/>
              <w:jc w:val="center"/>
            </w:pPr>
            <w:r>
              <w:t>31087</w:t>
            </w:r>
          </w:p>
        </w:tc>
        <w:tc>
          <w:tcPr>
            <w:tcW w:w="1134" w:type="dxa"/>
          </w:tcPr>
          <w:p w:rsidR="00CE72A9" w:rsidRDefault="00CE72A9">
            <w:pPr>
              <w:pStyle w:val="ConsPlusNormal"/>
              <w:jc w:val="center"/>
            </w:pPr>
            <w:r>
              <w:t>31087</w:t>
            </w:r>
          </w:p>
        </w:tc>
        <w:tc>
          <w:tcPr>
            <w:tcW w:w="964" w:type="dxa"/>
          </w:tcPr>
          <w:p w:rsidR="00CE72A9" w:rsidRDefault="00CE72A9">
            <w:pPr>
              <w:pStyle w:val="ConsPlusNormal"/>
              <w:jc w:val="center"/>
            </w:pPr>
            <w:r>
              <w:t>31087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31087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31087</w:t>
            </w:r>
          </w:p>
        </w:tc>
        <w:tc>
          <w:tcPr>
            <w:tcW w:w="1020" w:type="dxa"/>
          </w:tcPr>
          <w:p w:rsidR="00CE72A9" w:rsidRDefault="00CE72A9">
            <w:pPr>
              <w:pStyle w:val="ConsPlusNormal"/>
              <w:jc w:val="center"/>
            </w:pPr>
            <w:r>
              <w:t>31087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155435</w:t>
            </w:r>
          </w:p>
        </w:tc>
      </w:tr>
      <w:tr w:rsidR="00CE72A9">
        <w:tc>
          <w:tcPr>
            <w:tcW w:w="5272" w:type="dxa"/>
            <w:gridSpan w:val="3"/>
            <w:vMerge w:val="restart"/>
          </w:tcPr>
          <w:p w:rsidR="00CE72A9" w:rsidRDefault="00CE72A9">
            <w:pPr>
              <w:pStyle w:val="ConsPlusNormal"/>
            </w:pPr>
            <w:r>
              <w:t>Соисполнитель 2 (</w:t>
            </w:r>
            <w:proofErr w:type="spellStart"/>
            <w:r>
              <w:t>Депсоцразвития</w:t>
            </w:r>
            <w:proofErr w:type="spellEnd"/>
            <w:r>
              <w:t xml:space="preserve"> Югры)</w:t>
            </w:r>
          </w:p>
        </w:tc>
        <w:tc>
          <w:tcPr>
            <w:tcW w:w="1531" w:type="dxa"/>
          </w:tcPr>
          <w:p w:rsidR="00CE72A9" w:rsidRDefault="00CE72A9">
            <w:pPr>
              <w:pStyle w:val="ConsPlusNormal"/>
            </w:pPr>
            <w:r>
              <w:t>всего</w:t>
            </w:r>
          </w:p>
        </w:tc>
        <w:tc>
          <w:tcPr>
            <w:tcW w:w="1276" w:type="dxa"/>
          </w:tcPr>
          <w:p w:rsidR="00CE72A9" w:rsidRDefault="00CE72A9">
            <w:pPr>
              <w:pStyle w:val="ConsPlusNormal"/>
              <w:jc w:val="center"/>
            </w:pPr>
            <w:r>
              <w:t>154229,3</w:t>
            </w:r>
          </w:p>
        </w:tc>
        <w:tc>
          <w:tcPr>
            <w:tcW w:w="1134" w:type="dxa"/>
          </w:tcPr>
          <w:p w:rsidR="00CE72A9" w:rsidRDefault="00CE72A9">
            <w:pPr>
              <w:pStyle w:val="ConsPlusNormal"/>
              <w:jc w:val="center"/>
            </w:pPr>
            <w:r>
              <w:t>11717,3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11876</w:t>
            </w:r>
          </w:p>
        </w:tc>
        <w:tc>
          <w:tcPr>
            <w:tcW w:w="992" w:type="dxa"/>
          </w:tcPr>
          <w:p w:rsidR="00CE72A9" w:rsidRDefault="00CE72A9">
            <w:pPr>
              <w:pStyle w:val="ConsPlusNormal"/>
              <w:jc w:val="center"/>
            </w:pPr>
            <w:r>
              <w:t>11876</w:t>
            </w:r>
          </w:p>
        </w:tc>
        <w:tc>
          <w:tcPr>
            <w:tcW w:w="1134" w:type="dxa"/>
          </w:tcPr>
          <w:p w:rsidR="00CE72A9" w:rsidRDefault="00CE72A9">
            <w:pPr>
              <w:pStyle w:val="ConsPlusNormal"/>
              <w:jc w:val="center"/>
            </w:pPr>
            <w:r>
              <w:t>11876</w:t>
            </w:r>
          </w:p>
        </w:tc>
        <w:tc>
          <w:tcPr>
            <w:tcW w:w="964" w:type="dxa"/>
          </w:tcPr>
          <w:p w:rsidR="00CE72A9" w:rsidRDefault="00CE72A9">
            <w:pPr>
              <w:pStyle w:val="ConsPlusNormal"/>
              <w:jc w:val="center"/>
            </w:pPr>
            <w:r>
              <w:t>11876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11876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11876</w:t>
            </w:r>
          </w:p>
        </w:tc>
        <w:tc>
          <w:tcPr>
            <w:tcW w:w="1020" w:type="dxa"/>
          </w:tcPr>
          <w:p w:rsidR="00CE72A9" w:rsidRDefault="00CE72A9">
            <w:pPr>
              <w:pStyle w:val="ConsPlusNormal"/>
              <w:jc w:val="center"/>
            </w:pPr>
            <w:r>
              <w:t>11876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59380</w:t>
            </w:r>
          </w:p>
        </w:tc>
      </w:tr>
      <w:tr w:rsidR="00CE72A9">
        <w:tc>
          <w:tcPr>
            <w:tcW w:w="5272" w:type="dxa"/>
            <w:gridSpan w:val="3"/>
            <w:vMerge/>
          </w:tcPr>
          <w:p w:rsidR="00CE72A9" w:rsidRDefault="00CE72A9"/>
        </w:tc>
        <w:tc>
          <w:tcPr>
            <w:tcW w:w="1531" w:type="dxa"/>
          </w:tcPr>
          <w:p w:rsidR="00CE72A9" w:rsidRDefault="00CE72A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76" w:type="dxa"/>
          </w:tcPr>
          <w:p w:rsidR="00CE72A9" w:rsidRDefault="00CE72A9">
            <w:pPr>
              <w:pStyle w:val="ConsPlusNormal"/>
              <w:jc w:val="center"/>
            </w:pPr>
            <w:r>
              <w:t>154229,3</w:t>
            </w:r>
          </w:p>
        </w:tc>
        <w:tc>
          <w:tcPr>
            <w:tcW w:w="1134" w:type="dxa"/>
          </w:tcPr>
          <w:p w:rsidR="00CE72A9" w:rsidRDefault="00CE72A9">
            <w:pPr>
              <w:pStyle w:val="ConsPlusNormal"/>
              <w:jc w:val="center"/>
            </w:pPr>
            <w:r>
              <w:t>11717,3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11876</w:t>
            </w:r>
          </w:p>
        </w:tc>
        <w:tc>
          <w:tcPr>
            <w:tcW w:w="992" w:type="dxa"/>
          </w:tcPr>
          <w:p w:rsidR="00CE72A9" w:rsidRDefault="00CE72A9">
            <w:pPr>
              <w:pStyle w:val="ConsPlusNormal"/>
              <w:jc w:val="center"/>
            </w:pPr>
            <w:r>
              <w:t>11876</w:t>
            </w:r>
          </w:p>
        </w:tc>
        <w:tc>
          <w:tcPr>
            <w:tcW w:w="1134" w:type="dxa"/>
          </w:tcPr>
          <w:p w:rsidR="00CE72A9" w:rsidRDefault="00CE72A9">
            <w:pPr>
              <w:pStyle w:val="ConsPlusNormal"/>
              <w:jc w:val="center"/>
            </w:pPr>
            <w:r>
              <w:t>11876</w:t>
            </w:r>
          </w:p>
        </w:tc>
        <w:tc>
          <w:tcPr>
            <w:tcW w:w="964" w:type="dxa"/>
          </w:tcPr>
          <w:p w:rsidR="00CE72A9" w:rsidRDefault="00CE72A9">
            <w:pPr>
              <w:pStyle w:val="ConsPlusNormal"/>
              <w:jc w:val="center"/>
            </w:pPr>
            <w:r>
              <w:t>11876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11876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11876</w:t>
            </w:r>
          </w:p>
        </w:tc>
        <w:tc>
          <w:tcPr>
            <w:tcW w:w="1020" w:type="dxa"/>
          </w:tcPr>
          <w:p w:rsidR="00CE72A9" w:rsidRDefault="00CE72A9">
            <w:pPr>
              <w:pStyle w:val="ConsPlusNormal"/>
              <w:jc w:val="center"/>
            </w:pPr>
            <w:r>
              <w:t>11876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59380</w:t>
            </w:r>
          </w:p>
        </w:tc>
      </w:tr>
      <w:tr w:rsidR="00CE72A9">
        <w:tc>
          <w:tcPr>
            <w:tcW w:w="5272" w:type="dxa"/>
            <w:gridSpan w:val="3"/>
            <w:vMerge w:val="restart"/>
          </w:tcPr>
          <w:p w:rsidR="00CE72A9" w:rsidRDefault="00CE72A9">
            <w:pPr>
              <w:pStyle w:val="ConsPlusNormal"/>
            </w:pPr>
            <w:r>
              <w:t>Соисполнитель 3 (</w:t>
            </w:r>
            <w:proofErr w:type="spellStart"/>
            <w:r>
              <w:t>Депкультуры</w:t>
            </w:r>
            <w:proofErr w:type="spellEnd"/>
            <w:r>
              <w:t xml:space="preserve"> Югры)</w:t>
            </w:r>
          </w:p>
        </w:tc>
        <w:tc>
          <w:tcPr>
            <w:tcW w:w="1531" w:type="dxa"/>
          </w:tcPr>
          <w:p w:rsidR="00CE72A9" w:rsidRDefault="00CE72A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76" w:type="dxa"/>
          </w:tcPr>
          <w:p w:rsidR="00CE72A9" w:rsidRDefault="00CE72A9">
            <w:pPr>
              <w:pStyle w:val="ConsPlusNormal"/>
              <w:jc w:val="center"/>
            </w:pPr>
            <w:r>
              <w:t>45988,8</w:t>
            </w:r>
          </w:p>
        </w:tc>
        <w:tc>
          <w:tcPr>
            <w:tcW w:w="1134" w:type="dxa"/>
          </w:tcPr>
          <w:p w:rsidR="00CE72A9" w:rsidRDefault="00CE72A9">
            <w:pPr>
              <w:pStyle w:val="ConsPlusNormal"/>
              <w:jc w:val="center"/>
            </w:pPr>
            <w:r>
              <w:t>3440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3935,5</w:t>
            </w:r>
          </w:p>
        </w:tc>
        <w:tc>
          <w:tcPr>
            <w:tcW w:w="992" w:type="dxa"/>
          </w:tcPr>
          <w:p w:rsidR="00CE72A9" w:rsidRDefault="00CE72A9">
            <w:pPr>
              <w:pStyle w:val="ConsPlusNormal"/>
              <w:jc w:val="center"/>
            </w:pPr>
            <w:r>
              <w:t>3510,3</w:t>
            </w:r>
          </w:p>
        </w:tc>
        <w:tc>
          <w:tcPr>
            <w:tcW w:w="1134" w:type="dxa"/>
          </w:tcPr>
          <w:p w:rsidR="00CE72A9" w:rsidRDefault="00CE72A9">
            <w:pPr>
              <w:pStyle w:val="ConsPlusNormal"/>
              <w:jc w:val="center"/>
            </w:pPr>
            <w:r>
              <w:t>3510,3</w:t>
            </w:r>
          </w:p>
        </w:tc>
        <w:tc>
          <w:tcPr>
            <w:tcW w:w="964" w:type="dxa"/>
          </w:tcPr>
          <w:p w:rsidR="00CE72A9" w:rsidRDefault="00CE72A9">
            <w:pPr>
              <w:pStyle w:val="ConsPlusNormal"/>
              <w:jc w:val="center"/>
            </w:pPr>
            <w:r>
              <w:t>3510,3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3510,3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3510,3</w:t>
            </w:r>
          </w:p>
        </w:tc>
        <w:tc>
          <w:tcPr>
            <w:tcW w:w="1020" w:type="dxa"/>
          </w:tcPr>
          <w:p w:rsidR="00CE72A9" w:rsidRDefault="00CE72A9">
            <w:pPr>
              <w:pStyle w:val="ConsPlusNormal"/>
              <w:jc w:val="center"/>
            </w:pPr>
            <w:r>
              <w:t>3510,3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17551,5</w:t>
            </w:r>
          </w:p>
        </w:tc>
      </w:tr>
      <w:tr w:rsidR="00CE72A9">
        <w:tc>
          <w:tcPr>
            <w:tcW w:w="5272" w:type="dxa"/>
            <w:gridSpan w:val="3"/>
            <w:vMerge/>
          </w:tcPr>
          <w:p w:rsidR="00CE72A9" w:rsidRDefault="00CE72A9"/>
        </w:tc>
        <w:tc>
          <w:tcPr>
            <w:tcW w:w="1531" w:type="dxa"/>
          </w:tcPr>
          <w:p w:rsidR="00CE72A9" w:rsidRDefault="00CE72A9">
            <w:pPr>
              <w:pStyle w:val="ConsPlusNormal"/>
              <w:jc w:val="both"/>
            </w:pPr>
            <w:r>
              <w:t>бюджет автономного округа</w:t>
            </w:r>
          </w:p>
        </w:tc>
        <w:tc>
          <w:tcPr>
            <w:tcW w:w="1276" w:type="dxa"/>
          </w:tcPr>
          <w:p w:rsidR="00CE72A9" w:rsidRDefault="00CE72A9">
            <w:pPr>
              <w:pStyle w:val="ConsPlusNormal"/>
              <w:jc w:val="center"/>
            </w:pPr>
            <w:r>
              <w:t>45988,8</w:t>
            </w:r>
          </w:p>
        </w:tc>
        <w:tc>
          <w:tcPr>
            <w:tcW w:w="1134" w:type="dxa"/>
          </w:tcPr>
          <w:p w:rsidR="00CE72A9" w:rsidRDefault="00CE72A9">
            <w:pPr>
              <w:pStyle w:val="ConsPlusNormal"/>
              <w:jc w:val="center"/>
            </w:pPr>
            <w:r>
              <w:t>3440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3935,5</w:t>
            </w:r>
          </w:p>
        </w:tc>
        <w:tc>
          <w:tcPr>
            <w:tcW w:w="992" w:type="dxa"/>
          </w:tcPr>
          <w:p w:rsidR="00CE72A9" w:rsidRDefault="00CE72A9">
            <w:pPr>
              <w:pStyle w:val="ConsPlusNormal"/>
              <w:jc w:val="center"/>
            </w:pPr>
            <w:r>
              <w:t>3510,3</w:t>
            </w:r>
          </w:p>
        </w:tc>
        <w:tc>
          <w:tcPr>
            <w:tcW w:w="1134" w:type="dxa"/>
          </w:tcPr>
          <w:p w:rsidR="00CE72A9" w:rsidRDefault="00CE72A9">
            <w:pPr>
              <w:pStyle w:val="ConsPlusNormal"/>
              <w:jc w:val="center"/>
            </w:pPr>
            <w:r>
              <w:t>3510,3</w:t>
            </w:r>
          </w:p>
        </w:tc>
        <w:tc>
          <w:tcPr>
            <w:tcW w:w="964" w:type="dxa"/>
          </w:tcPr>
          <w:p w:rsidR="00CE72A9" w:rsidRDefault="00CE72A9">
            <w:pPr>
              <w:pStyle w:val="ConsPlusNormal"/>
              <w:jc w:val="center"/>
            </w:pPr>
            <w:r>
              <w:t>3510,3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3510,3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3510,3</w:t>
            </w:r>
          </w:p>
        </w:tc>
        <w:tc>
          <w:tcPr>
            <w:tcW w:w="1020" w:type="dxa"/>
          </w:tcPr>
          <w:p w:rsidR="00CE72A9" w:rsidRDefault="00CE72A9">
            <w:pPr>
              <w:pStyle w:val="ConsPlusNormal"/>
              <w:jc w:val="center"/>
            </w:pPr>
            <w:r>
              <w:t>3510,3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17551,5</w:t>
            </w:r>
          </w:p>
        </w:tc>
      </w:tr>
      <w:tr w:rsidR="00CE72A9">
        <w:tc>
          <w:tcPr>
            <w:tcW w:w="5272" w:type="dxa"/>
            <w:gridSpan w:val="3"/>
            <w:vMerge w:val="restart"/>
          </w:tcPr>
          <w:p w:rsidR="00CE72A9" w:rsidRDefault="00CE72A9">
            <w:pPr>
              <w:pStyle w:val="ConsPlusNormal"/>
            </w:pPr>
            <w:r>
              <w:t>Соисполнитель 4 (</w:t>
            </w:r>
            <w:proofErr w:type="spellStart"/>
            <w:r>
              <w:t>Депспорта</w:t>
            </w:r>
            <w:proofErr w:type="spellEnd"/>
            <w:r>
              <w:t xml:space="preserve"> Югры)</w:t>
            </w:r>
          </w:p>
        </w:tc>
        <w:tc>
          <w:tcPr>
            <w:tcW w:w="1531" w:type="dxa"/>
          </w:tcPr>
          <w:p w:rsidR="00CE72A9" w:rsidRDefault="00CE72A9">
            <w:pPr>
              <w:pStyle w:val="ConsPlusNormal"/>
            </w:pPr>
            <w:r>
              <w:t>всего</w:t>
            </w:r>
          </w:p>
        </w:tc>
        <w:tc>
          <w:tcPr>
            <w:tcW w:w="1276" w:type="dxa"/>
          </w:tcPr>
          <w:p w:rsidR="00CE72A9" w:rsidRDefault="00CE72A9">
            <w:pPr>
              <w:pStyle w:val="ConsPlusNormal"/>
              <w:jc w:val="center"/>
            </w:pPr>
            <w:r>
              <w:t>27993,6</w:t>
            </w:r>
          </w:p>
        </w:tc>
        <w:tc>
          <w:tcPr>
            <w:tcW w:w="1134" w:type="dxa"/>
          </w:tcPr>
          <w:p w:rsidR="00CE72A9" w:rsidRDefault="00CE72A9">
            <w:pPr>
              <w:pStyle w:val="ConsPlusNormal"/>
              <w:jc w:val="center"/>
            </w:pPr>
            <w:r>
              <w:t>2714,3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3565</w:t>
            </w:r>
          </w:p>
        </w:tc>
        <w:tc>
          <w:tcPr>
            <w:tcW w:w="992" w:type="dxa"/>
          </w:tcPr>
          <w:p w:rsidR="00CE72A9" w:rsidRDefault="00CE72A9">
            <w:pPr>
              <w:pStyle w:val="ConsPlusNormal"/>
              <w:jc w:val="center"/>
            </w:pPr>
            <w:r>
              <w:t>2714,3</w:t>
            </w:r>
          </w:p>
        </w:tc>
        <w:tc>
          <w:tcPr>
            <w:tcW w:w="1134" w:type="dxa"/>
          </w:tcPr>
          <w:p w:rsidR="00CE72A9" w:rsidRDefault="00CE72A9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964" w:type="dxa"/>
          </w:tcPr>
          <w:p w:rsidR="00CE72A9" w:rsidRDefault="00CE72A9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1020" w:type="dxa"/>
          </w:tcPr>
          <w:p w:rsidR="00CE72A9" w:rsidRDefault="00CE72A9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9500</w:t>
            </w:r>
          </w:p>
        </w:tc>
      </w:tr>
      <w:tr w:rsidR="00CE72A9">
        <w:tc>
          <w:tcPr>
            <w:tcW w:w="5272" w:type="dxa"/>
            <w:gridSpan w:val="3"/>
            <w:vMerge/>
          </w:tcPr>
          <w:p w:rsidR="00CE72A9" w:rsidRDefault="00CE72A9"/>
        </w:tc>
        <w:tc>
          <w:tcPr>
            <w:tcW w:w="1531" w:type="dxa"/>
          </w:tcPr>
          <w:p w:rsidR="00CE72A9" w:rsidRDefault="00CE72A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CE72A9" w:rsidRDefault="00CE72A9">
            <w:pPr>
              <w:pStyle w:val="ConsPlusNormal"/>
              <w:jc w:val="center"/>
            </w:pPr>
            <w:r>
              <w:t>2698,1</w:t>
            </w:r>
          </w:p>
        </w:tc>
        <w:tc>
          <w:tcPr>
            <w:tcW w:w="1134" w:type="dxa"/>
          </w:tcPr>
          <w:p w:rsidR="00CE72A9" w:rsidRDefault="00CE72A9">
            <w:pPr>
              <w:pStyle w:val="ConsPlusNormal"/>
              <w:jc w:val="center"/>
            </w:pPr>
            <w:r>
              <w:t>814,3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1069,5</w:t>
            </w:r>
          </w:p>
        </w:tc>
        <w:tc>
          <w:tcPr>
            <w:tcW w:w="992" w:type="dxa"/>
          </w:tcPr>
          <w:p w:rsidR="00CE72A9" w:rsidRDefault="00CE72A9">
            <w:pPr>
              <w:pStyle w:val="ConsPlusNormal"/>
              <w:jc w:val="center"/>
            </w:pPr>
            <w:r>
              <w:t>814,3</w:t>
            </w:r>
          </w:p>
        </w:tc>
        <w:tc>
          <w:tcPr>
            <w:tcW w:w="1134" w:type="dxa"/>
          </w:tcPr>
          <w:p w:rsidR="00CE72A9" w:rsidRDefault="00CE72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CE72A9" w:rsidRDefault="00CE72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72A9" w:rsidRDefault="00CE72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0,0</w:t>
            </w:r>
          </w:p>
        </w:tc>
      </w:tr>
      <w:tr w:rsidR="00CE72A9">
        <w:tc>
          <w:tcPr>
            <w:tcW w:w="5272" w:type="dxa"/>
            <w:gridSpan w:val="3"/>
            <w:vMerge/>
          </w:tcPr>
          <w:p w:rsidR="00CE72A9" w:rsidRDefault="00CE72A9"/>
        </w:tc>
        <w:tc>
          <w:tcPr>
            <w:tcW w:w="1531" w:type="dxa"/>
          </w:tcPr>
          <w:p w:rsidR="00CE72A9" w:rsidRDefault="00CE72A9">
            <w:pPr>
              <w:pStyle w:val="ConsPlusNormal"/>
              <w:jc w:val="both"/>
            </w:pPr>
            <w:r>
              <w:t>бюджет автономного округа</w:t>
            </w:r>
          </w:p>
        </w:tc>
        <w:tc>
          <w:tcPr>
            <w:tcW w:w="1276" w:type="dxa"/>
          </w:tcPr>
          <w:p w:rsidR="00CE72A9" w:rsidRDefault="00CE72A9">
            <w:pPr>
              <w:pStyle w:val="ConsPlusNormal"/>
              <w:jc w:val="center"/>
            </w:pPr>
            <w:r>
              <w:t>25295,5</w:t>
            </w:r>
          </w:p>
        </w:tc>
        <w:tc>
          <w:tcPr>
            <w:tcW w:w="1134" w:type="dxa"/>
          </w:tcPr>
          <w:p w:rsidR="00CE72A9" w:rsidRDefault="00CE72A9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2495,5</w:t>
            </w:r>
          </w:p>
        </w:tc>
        <w:tc>
          <w:tcPr>
            <w:tcW w:w="992" w:type="dxa"/>
          </w:tcPr>
          <w:p w:rsidR="00CE72A9" w:rsidRDefault="00CE72A9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1134" w:type="dxa"/>
          </w:tcPr>
          <w:p w:rsidR="00CE72A9" w:rsidRDefault="00CE72A9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964" w:type="dxa"/>
          </w:tcPr>
          <w:p w:rsidR="00CE72A9" w:rsidRDefault="00CE72A9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1020" w:type="dxa"/>
          </w:tcPr>
          <w:p w:rsidR="00CE72A9" w:rsidRDefault="00CE72A9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9500</w:t>
            </w:r>
          </w:p>
        </w:tc>
      </w:tr>
      <w:tr w:rsidR="00CE72A9">
        <w:tc>
          <w:tcPr>
            <w:tcW w:w="5272" w:type="dxa"/>
            <w:gridSpan w:val="3"/>
            <w:vMerge w:val="restart"/>
          </w:tcPr>
          <w:p w:rsidR="00CE72A9" w:rsidRDefault="00CE72A9">
            <w:pPr>
              <w:pStyle w:val="ConsPlusNormal"/>
            </w:pPr>
            <w:r>
              <w:t>Соисполнитель 5 (Ветслужба Югры)</w:t>
            </w:r>
          </w:p>
        </w:tc>
        <w:tc>
          <w:tcPr>
            <w:tcW w:w="1531" w:type="dxa"/>
          </w:tcPr>
          <w:p w:rsidR="00CE72A9" w:rsidRDefault="00CE72A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76" w:type="dxa"/>
          </w:tcPr>
          <w:p w:rsidR="00CE72A9" w:rsidRDefault="00CE72A9">
            <w:pPr>
              <w:pStyle w:val="ConsPlusNormal"/>
              <w:jc w:val="center"/>
            </w:pPr>
            <w:r>
              <w:t>80873</w:t>
            </w:r>
          </w:p>
        </w:tc>
        <w:tc>
          <w:tcPr>
            <w:tcW w:w="1134" w:type="dxa"/>
          </w:tcPr>
          <w:p w:rsidR="00CE72A9" w:rsidRDefault="00CE72A9">
            <w:pPr>
              <w:pStyle w:val="ConsPlusNormal"/>
              <w:jc w:val="center"/>
            </w:pPr>
            <w:r>
              <w:t>6221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6221</w:t>
            </w:r>
          </w:p>
        </w:tc>
        <w:tc>
          <w:tcPr>
            <w:tcW w:w="992" w:type="dxa"/>
          </w:tcPr>
          <w:p w:rsidR="00CE72A9" w:rsidRDefault="00CE72A9">
            <w:pPr>
              <w:pStyle w:val="ConsPlusNormal"/>
              <w:jc w:val="center"/>
            </w:pPr>
            <w:r>
              <w:t>6221</w:t>
            </w:r>
          </w:p>
        </w:tc>
        <w:tc>
          <w:tcPr>
            <w:tcW w:w="1134" w:type="dxa"/>
          </w:tcPr>
          <w:p w:rsidR="00CE72A9" w:rsidRDefault="00CE72A9">
            <w:pPr>
              <w:pStyle w:val="ConsPlusNormal"/>
              <w:jc w:val="center"/>
            </w:pPr>
            <w:r>
              <w:t>6221</w:t>
            </w:r>
          </w:p>
        </w:tc>
        <w:tc>
          <w:tcPr>
            <w:tcW w:w="964" w:type="dxa"/>
          </w:tcPr>
          <w:p w:rsidR="00CE72A9" w:rsidRDefault="00CE72A9">
            <w:pPr>
              <w:pStyle w:val="ConsPlusNormal"/>
              <w:jc w:val="center"/>
            </w:pPr>
            <w:r>
              <w:t>6221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6221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6221</w:t>
            </w:r>
          </w:p>
        </w:tc>
        <w:tc>
          <w:tcPr>
            <w:tcW w:w="1020" w:type="dxa"/>
          </w:tcPr>
          <w:p w:rsidR="00CE72A9" w:rsidRDefault="00CE72A9">
            <w:pPr>
              <w:pStyle w:val="ConsPlusNormal"/>
              <w:jc w:val="center"/>
            </w:pPr>
            <w:r>
              <w:t>6221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31105</w:t>
            </w:r>
          </w:p>
        </w:tc>
      </w:tr>
      <w:tr w:rsidR="00CE72A9">
        <w:tc>
          <w:tcPr>
            <w:tcW w:w="5272" w:type="dxa"/>
            <w:gridSpan w:val="3"/>
            <w:vMerge/>
          </w:tcPr>
          <w:p w:rsidR="00CE72A9" w:rsidRDefault="00CE72A9"/>
        </w:tc>
        <w:tc>
          <w:tcPr>
            <w:tcW w:w="1531" w:type="dxa"/>
          </w:tcPr>
          <w:p w:rsidR="00CE72A9" w:rsidRDefault="00CE72A9">
            <w:pPr>
              <w:pStyle w:val="ConsPlusNormal"/>
              <w:jc w:val="both"/>
            </w:pPr>
            <w:r>
              <w:t>бюджет автономного округа</w:t>
            </w:r>
          </w:p>
        </w:tc>
        <w:tc>
          <w:tcPr>
            <w:tcW w:w="1276" w:type="dxa"/>
          </w:tcPr>
          <w:p w:rsidR="00CE72A9" w:rsidRDefault="00CE72A9">
            <w:pPr>
              <w:pStyle w:val="ConsPlusNormal"/>
              <w:jc w:val="center"/>
            </w:pPr>
            <w:r>
              <w:t>80873</w:t>
            </w:r>
          </w:p>
        </w:tc>
        <w:tc>
          <w:tcPr>
            <w:tcW w:w="1134" w:type="dxa"/>
          </w:tcPr>
          <w:p w:rsidR="00CE72A9" w:rsidRDefault="00CE72A9">
            <w:pPr>
              <w:pStyle w:val="ConsPlusNormal"/>
              <w:jc w:val="center"/>
            </w:pPr>
            <w:r>
              <w:t>6221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6221</w:t>
            </w:r>
          </w:p>
        </w:tc>
        <w:tc>
          <w:tcPr>
            <w:tcW w:w="992" w:type="dxa"/>
          </w:tcPr>
          <w:p w:rsidR="00CE72A9" w:rsidRDefault="00CE72A9">
            <w:pPr>
              <w:pStyle w:val="ConsPlusNormal"/>
              <w:jc w:val="center"/>
            </w:pPr>
            <w:r>
              <w:t>6221</w:t>
            </w:r>
          </w:p>
        </w:tc>
        <w:tc>
          <w:tcPr>
            <w:tcW w:w="1134" w:type="dxa"/>
          </w:tcPr>
          <w:p w:rsidR="00CE72A9" w:rsidRDefault="00CE72A9">
            <w:pPr>
              <w:pStyle w:val="ConsPlusNormal"/>
              <w:jc w:val="center"/>
            </w:pPr>
            <w:r>
              <w:t>6221</w:t>
            </w:r>
          </w:p>
        </w:tc>
        <w:tc>
          <w:tcPr>
            <w:tcW w:w="964" w:type="dxa"/>
          </w:tcPr>
          <w:p w:rsidR="00CE72A9" w:rsidRDefault="00CE72A9">
            <w:pPr>
              <w:pStyle w:val="ConsPlusNormal"/>
              <w:jc w:val="center"/>
            </w:pPr>
            <w:r>
              <w:t>6221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6221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6221</w:t>
            </w:r>
          </w:p>
        </w:tc>
        <w:tc>
          <w:tcPr>
            <w:tcW w:w="1020" w:type="dxa"/>
          </w:tcPr>
          <w:p w:rsidR="00CE72A9" w:rsidRDefault="00CE72A9">
            <w:pPr>
              <w:pStyle w:val="ConsPlusNormal"/>
              <w:jc w:val="center"/>
            </w:pPr>
            <w:r>
              <w:t>6221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31105</w:t>
            </w:r>
          </w:p>
        </w:tc>
      </w:tr>
      <w:tr w:rsidR="00CE72A9">
        <w:tc>
          <w:tcPr>
            <w:tcW w:w="5272" w:type="dxa"/>
            <w:gridSpan w:val="3"/>
            <w:vMerge w:val="restart"/>
          </w:tcPr>
          <w:p w:rsidR="00CE72A9" w:rsidRDefault="00CE72A9">
            <w:pPr>
              <w:pStyle w:val="ConsPlusNormal"/>
            </w:pPr>
            <w:r>
              <w:t>Соисполнитель 6 (</w:t>
            </w:r>
            <w:proofErr w:type="spellStart"/>
            <w:r>
              <w:t>Госкультохрана</w:t>
            </w:r>
            <w:proofErr w:type="spellEnd"/>
            <w:r>
              <w:t xml:space="preserve"> Югры)</w:t>
            </w:r>
          </w:p>
        </w:tc>
        <w:tc>
          <w:tcPr>
            <w:tcW w:w="1531" w:type="dxa"/>
          </w:tcPr>
          <w:p w:rsidR="00CE72A9" w:rsidRDefault="00CE72A9">
            <w:pPr>
              <w:pStyle w:val="ConsPlusNormal"/>
            </w:pPr>
            <w:r>
              <w:t>всего</w:t>
            </w:r>
          </w:p>
        </w:tc>
        <w:tc>
          <w:tcPr>
            <w:tcW w:w="1276" w:type="dxa"/>
          </w:tcPr>
          <w:p w:rsidR="00CE72A9" w:rsidRDefault="00CE72A9">
            <w:pPr>
              <w:pStyle w:val="ConsPlusNormal"/>
              <w:jc w:val="center"/>
            </w:pPr>
            <w:r>
              <w:t>8900</w:t>
            </w:r>
          </w:p>
        </w:tc>
        <w:tc>
          <w:tcPr>
            <w:tcW w:w="1134" w:type="dxa"/>
          </w:tcPr>
          <w:p w:rsidR="00CE72A9" w:rsidRDefault="00CE72A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92" w:type="dxa"/>
          </w:tcPr>
          <w:p w:rsidR="00CE72A9" w:rsidRDefault="00CE72A9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134" w:type="dxa"/>
          </w:tcPr>
          <w:p w:rsidR="00CE72A9" w:rsidRDefault="00CE72A9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964" w:type="dxa"/>
          </w:tcPr>
          <w:p w:rsidR="00CE72A9" w:rsidRDefault="00CE72A9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020" w:type="dxa"/>
          </w:tcPr>
          <w:p w:rsidR="00CE72A9" w:rsidRDefault="00CE72A9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3500</w:t>
            </w:r>
          </w:p>
        </w:tc>
      </w:tr>
      <w:tr w:rsidR="00CE72A9">
        <w:tc>
          <w:tcPr>
            <w:tcW w:w="5272" w:type="dxa"/>
            <w:gridSpan w:val="3"/>
            <w:vMerge/>
          </w:tcPr>
          <w:p w:rsidR="00CE72A9" w:rsidRDefault="00CE72A9"/>
        </w:tc>
        <w:tc>
          <w:tcPr>
            <w:tcW w:w="1531" w:type="dxa"/>
          </w:tcPr>
          <w:p w:rsidR="00CE72A9" w:rsidRDefault="00CE72A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76" w:type="dxa"/>
          </w:tcPr>
          <w:p w:rsidR="00CE72A9" w:rsidRDefault="00CE72A9">
            <w:pPr>
              <w:pStyle w:val="ConsPlusNormal"/>
              <w:jc w:val="center"/>
            </w:pPr>
            <w:r>
              <w:t>8900</w:t>
            </w:r>
          </w:p>
        </w:tc>
        <w:tc>
          <w:tcPr>
            <w:tcW w:w="1134" w:type="dxa"/>
          </w:tcPr>
          <w:p w:rsidR="00CE72A9" w:rsidRDefault="00CE72A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92" w:type="dxa"/>
          </w:tcPr>
          <w:p w:rsidR="00CE72A9" w:rsidRDefault="00CE72A9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134" w:type="dxa"/>
          </w:tcPr>
          <w:p w:rsidR="00CE72A9" w:rsidRDefault="00CE72A9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964" w:type="dxa"/>
          </w:tcPr>
          <w:p w:rsidR="00CE72A9" w:rsidRDefault="00CE72A9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020" w:type="dxa"/>
          </w:tcPr>
          <w:p w:rsidR="00CE72A9" w:rsidRDefault="00CE72A9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3500</w:t>
            </w:r>
          </w:p>
        </w:tc>
      </w:tr>
      <w:tr w:rsidR="00CE72A9">
        <w:tc>
          <w:tcPr>
            <w:tcW w:w="5272" w:type="dxa"/>
            <w:gridSpan w:val="3"/>
            <w:vMerge w:val="restart"/>
          </w:tcPr>
          <w:p w:rsidR="00CE72A9" w:rsidRDefault="00CE72A9">
            <w:pPr>
              <w:pStyle w:val="ConsPlusNormal"/>
            </w:pPr>
            <w:r>
              <w:t>Соисполнитель 7 (Департамент общественных и внешних связей Югры)</w:t>
            </w:r>
          </w:p>
        </w:tc>
        <w:tc>
          <w:tcPr>
            <w:tcW w:w="1531" w:type="dxa"/>
          </w:tcPr>
          <w:p w:rsidR="00CE72A9" w:rsidRDefault="00CE72A9">
            <w:pPr>
              <w:pStyle w:val="ConsPlusNormal"/>
            </w:pPr>
            <w:r>
              <w:t>всего</w:t>
            </w:r>
          </w:p>
        </w:tc>
        <w:tc>
          <w:tcPr>
            <w:tcW w:w="1276" w:type="dxa"/>
          </w:tcPr>
          <w:p w:rsidR="00CE72A9" w:rsidRDefault="00CE72A9">
            <w:pPr>
              <w:pStyle w:val="ConsPlusNormal"/>
              <w:jc w:val="center"/>
            </w:pPr>
            <w:r>
              <w:t>25240</w:t>
            </w:r>
          </w:p>
        </w:tc>
        <w:tc>
          <w:tcPr>
            <w:tcW w:w="1134" w:type="dxa"/>
          </w:tcPr>
          <w:p w:rsidR="00CE72A9" w:rsidRDefault="00CE72A9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992" w:type="dxa"/>
          </w:tcPr>
          <w:p w:rsidR="00CE72A9" w:rsidRDefault="00CE72A9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1134" w:type="dxa"/>
          </w:tcPr>
          <w:p w:rsidR="00CE72A9" w:rsidRDefault="00CE72A9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964" w:type="dxa"/>
          </w:tcPr>
          <w:p w:rsidR="00CE72A9" w:rsidRDefault="00CE72A9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1020" w:type="dxa"/>
          </w:tcPr>
          <w:p w:rsidR="00CE72A9" w:rsidRDefault="00CE72A9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9400</w:t>
            </w:r>
          </w:p>
        </w:tc>
      </w:tr>
      <w:tr w:rsidR="00CE72A9">
        <w:tc>
          <w:tcPr>
            <w:tcW w:w="5272" w:type="dxa"/>
            <w:gridSpan w:val="3"/>
            <w:vMerge/>
          </w:tcPr>
          <w:p w:rsidR="00CE72A9" w:rsidRDefault="00CE72A9"/>
        </w:tc>
        <w:tc>
          <w:tcPr>
            <w:tcW w:w="1531" w:type="dxa"/>
          </w:tcPr>
          <w:p w:rsidR="00CE72A9" w:rsidRDefault="00CE72A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76" w:type="dxa"/>
          </w:tcPr>
          <w:p w:rsidR="00CE72A9" w:rsidRDefault="00CE72A9">
            <w:pPr>
              <w:pStyle w:val="ConsPlusNormal"/>
              <w:jc w:val="center"/>
            </w:pPr>
            <w:r>
              <w:t>25240</w:t>
            </w:r>
          </w:p>
        </w:tc>
        <w:tc>
          <w:tcPr>
            <w:tcW w:w="1134" w:type="dxa"/>
          </w:tcPr>
          <w:p w:rsidR="00CE72A9" w:rsidRDefault="00CE72A9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992" w:type="dxa"/>
          </w:tcPr>
          <w:p w:rsidR="00CE72A9" w:rsidRDefault="00CE72A9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1134" w:type="dxa"/>
          </w:tcPr>
          <w:p w:rsidR="00CE72A9" w:rsidRDefault="00CE72A9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964" w:type="dxa"/>
          </w:tcPr>
          <w:p w:rsidR="00CE72A9" w:rsidRDefault="00CE72A9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1020" w:type="dxa"/>
          </w:tcPr>
          <w:p w:rsidR="00CE72A9" w:rsidRDefault="00CE72A9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9400</w:t>
            </w:r>
          </w:p>
        </w:tc>
      </w:tr>
      <w:tr w:rsidR="00CE72A9">
        <w:tc>
          <w:tcPr>
            <w:tcW w:w="5272" w:type="dxa"/>
            <w:gridSpan w:val="3"/>
            <w:vMerge w:val="restart"/>
          </w:tcPr>
          <w:p w:rsidR="00CE72A9" w:rsidRDefault="00CE72A9">
            <w:pPr>
              <w:pStyle w:val="ConsPlusNormal"/>
            </w:pPr>
            <w:r>
              <w:t>Муниципальные образования</w:t>
            </w:r>
          </w:p>
        </w:tc>
        <w:tc>
          <w:tcPr>
            <w:tcW w:w="1531" w:type="dxa"/>
          </w:tcPr>
          <w:p w:rsidR="00CE72A9" w:rsidRDefault="00CE72A9">
            <w:pPr>
              <w:pStyle w:val="ConsPlusNormal"/>
            </w:pPr>
            <w:r>
              <w:t>всего</w:t>
            </w:r>
          </w:p>
        </w:tc>
        <w:tc>
          <w:tcPr>
            <w:tcW w:w="1276" w:type="dxa"/>
          </w:tcPr>
          <w:p w:rsidR="00CE72A9" w:rsidRDefault="00CE72A9">
            <w:pPr>
              <w:pStyle w:val="ConsPlusNormal"/>
              <w:jc w:val="center"/>
            </w:pPr>
            <w:r>
              <w:t>340509</w:t>
            </w:r>
          </w:p>
        </w:tc>
        <w:tc>
          <w:tcPr>
            <w:tcW w:w="1134" w:type="dxa"/>
          </w:tcPr>
          <w:p w:rsidR="00CE72A9" w:rsidRDefault="00CE72A9">
            <w:pPr>
              <w:pStyle w:val="ConsPlusNormal"/>
              <w:jc w:val="center"/>
            </w:pPr>
            <w:r>
              <w:t>26193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26193</w:t>
            </w:r>
          </w:p>
        </w:tc>
        <w:tc>
          <w:tcPr>
            <w:tcW w:w="992" w:type="dxa"/>
          </w:tcPr>
          <w:p w:rsidR="00CE72A9" w:rsidRDefault="00CE72A9">
            <w:pPr>
              <w:pStyle w:val="ConsPlusNormal"/>
              <w:jc w:val="center"/>
            </w:pPr>
            <w:r>
              <w:t>26193</w:t>
            </w:r>
          </w:p>
        </w:tc>
        <w:tc>
          <w:tcPr>
            <w:tcW w:w="1134" w:type="dxa"/>
          </w:tcPr>
          <w:p w:rsidR="00CE72A9" w:rsidRDefault="00CE72A9">
            <w:pPr>
              <w:pStyle w:val="ConsPlusNormal"/>
              <w:jc w:val="center"/>
            </w:pPr>
            <w:r>
              <w:t>26193</w:t>
            </w:r>
          </w:p>
        </w:tc>
        <w:tc>
          <w:tcPr>
            <w:tcW w:w="964" w:type="dxa"/>
          </w:tcPr>
          <w:p w:rsidR="00CE72A9" w:rsidRDefault="00CE72A9">
            <w:pPr>
              <w:pStyle w:val="ConsPlusNormal"/>
              <w:jc w:val="center"/>
            </w:pPr>
            <w:r>
              <w:t>26193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26193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21893</w:t>
            </w:r>
          </w:p>
        </w:tc>
        <w:tc>
          <w:tcPr>
            <w:tcW w:w="1020" w:type="dxa"/>
          </w:tcPr>
          <w:p w:rsidR="00CE72A9" w:rsidRDefault="00CE72A9">
            <w:pPr>
              <w:pStyle w:val="ConsPlusNormal"/>
              <w:jc w:val="center"/>
            </w:pPr>
            <w:r>
              <w:t>21893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130965</w:t>
            </w:r>
          </w:p>
        </w:tc>
      </w:tr>
      <w:tr w:rsidR="00CE72A9">
        <w:tc>
          <w:tcPr>
            <w:tcW w:w="5272" w:type="dxa"/>
            <w:gridSpan w:val="3"/>
            <w:vMerge/>
          </w:tcPr>
          <w:p w:rsidR="00CE72A9" w:rsidRDefault="00CE72A9"/>
        </w:tc>
        <w:tc>
          <w:tcPr>
            <w:tcW w:w="1531" w:type="dxa"/>
          </w:tcPr>
          <w:p w:rsidR="00CE72A9" w:rsidRDefault="00CE72A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76" w:type="dxa"/>
          </w:tcPr>
          <w:p w:rsidR="00CE72A9" w:rsidRDefault="00CE72A9">
            <w:pPr>
              <w:pStyle w:val="ConsPlusNormal"/>
              <w:jc w:val="center"/>
            </w:pPr>
            <w:r>
              <w:t>340509</w:t>
            </w:r>
          </w:p>
        </w:tc>
        <w:tc>
          <w:tcPr>
            <w:tcW w:w="1134" w:type="dxa"/>
          </w:tcPr>
          <w:p w:rsidR="00CE72A9" w:rsidRDefault="00CE72A9">
            <w:pPr>
              <w:pStyle w:val="ConsPlusNormal"/>
              <w:jc w:val="center"/>
            </w:pPr>
            <w:r>
              <w:t>26193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26193</w:t>
            </w:r>
          </w:p>
        </w:tc>
        <w:tc>
          <w:tcPr>
            <w:tcW w:w="992" w:type="dxa"/>
          </w:tcPr>
          <w:p w:rsidR="00CE72A9" w:rsidRDefault="00CE72A9">
            <w:pPr>
              <w:pStyle w:val="ConsPlusNormal"/>
              <w:jc w:val="center"/>
            </w:pPr>
            <w:r>
              <w:t>26193</w:t>
            </w:r>
          </w:p>
        </w:tc>
        <w:tc>
          <w:tcPr>
            <w:tcW w:w="1134" w:type="dxa"/>
          </w:tcPr>
          <w:p w:rsidR="00CE72A9" w:rsidRDefault="00CE72A9">
            <w:pPr>
              <w:pStyle w:val="ConsPlusNormal"/>
              <w:jc w:val="center"/>
            </w:pPr>
            <w:r>
              <w:t>26193</w:t>
            </w:r>
          </w:p>
        </w:tc>
        <w:tc>
          <w:tcPr>
            <w:tcW w:w="964" w:type="dxa"/>
          </w:tcPr>
          <w:p w:rsidR="00CE72A9" w:rsidRDefault="00CE72A9">
            <w:pPr>
              <w:pStyle w:val="ConsPlusNormal"/>
              <w:jc w:val="center"/>
            </w:pPr>
            <w:r>
              <w:t>26193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26193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21893</w:t>
            </w:r>
          </w:p>
        </w:tc>
        <w:tc>
          <w:tcPr>
            <w:tcW w:w="1020" w:type="dxa"/>
          </w:tcPr>
          <w:p w:rsidR="00CE72A9" w:rsidRDefault="00CE72A9">
            <w:pPr>
              <w:pStyle w:val="ConsPlusNormal"/>
              <w:jc w:val="center"/>
            </w:pPr>
            <w:r>
              <w:t>21893</w:t>
            </w:r>
          </w:p>
        </w:tc>
        <w:tc>
          <w:tcPr>
            <w:tcW w:w="1077" w:type="dxa"/>
          </w:tcPr>
          <w:p w:rsidR="00CE72A9" w:rsidRDefault="00CE72A9">
            <w:pPr>
              <w:pStyle w:val="ConsPlusNormal"/>
              <w:jc w:val="center"/>
            </w:pPr>
            <w:r>
              <w:t>130965</w:t>
            </w:r>
          </w:p>
        </w:tc>
      </w:tr>
    </w:tbl>
    <w:p w:rsidR="00CE72A9" w:rsidRDefault="00CE72A9">
      <w:pPr>
        <w:sectPr w:rsidR="00CE72A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right"/>
        <w:outlineLvl w:val="1"/>
      </w:pPr>
      <w:r>
        <w:t>Таблица 3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center"/>
      </w:pPr>
      <w:r>
        <w:t>Прогнозные значения сводных показателей государственных</w:t>
      </w:r>
    </w:p>
    <w:p w:rsidR="00CE72A9" w:rsidRDefault="00CE72A9">
      <w:pPr>
        <w:pStyle w:val="ConsPlusNormal"/>
        <w:jc w:val="center"/>
      </w:pPr>
      <w:r>
        <w:t>заданий по этапам реализации государственной программы</w:t>
      </w:r>
    </w:p>
    <w:p w:rsidR="00CE72A9" w:rsidRDefault="00CE72A9">
      <w:pPr>
        <w:pStyle w:val="ConsPlusNormal"/>
        <w:jc w:val="center"/>
      </w:pPr>
      <w:proofErr w:type="gramStart"/>
      <w:r>
        <w:t xml:space="preserve">(в ред. </w:t>
      </w:r>
      <w:hyperlink r:id="rId13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  <w:proofErr w:type="gramEnd"/>
    </w:p>
    <w:p w:rsidR="00CE72A9" w:rsidRDefault="00CE72A9">
      <w:pPr>
        <w:pStyle w:val="ConsPlusNormal"/>
        <w:jc w:val="center"/>
      </w:pPr>
      <w:r>
        <w:t>от 13.10.2017 N 390-п)</w:t>
      </w:r>
    </w:p>
    <w:p w:rsidR="00CE72A9" w:rsidRDefault="00CE72A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721"/>
        <w:gridCol w:w="1417"/>
        <w:gridCol w:w="994"/>
        <w:gridCol w:w="916"/>
        <w:gridCol w:w="965"/>
        <w:gridCol w:w="965"/>
        <w:gridCol w:w="965"/>
        <w:gridCol w:w="965"/>
        <w:gridCol w:w="965"/>
        <w:gridCol w:w="965"/>
        <w:gridCol w:w="1474"/>
      </w:tblGrid>
      <w:tr w:rsidR="00CE72A9">
        <w:tc>
          <w:tcPr>
            <w:tcW w:w="680" w:type="dxa"/>
            <w:vMerge w:val="restart"/>
          </w:tcPr>
          <w:p w:rsidR="00CE72A9" w:rsidRDefault="00CE72A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21" w:type="dxa"/>
            <w:vMerge w:val="restart"/>
          </w:tcPr>
          <w:p w:rsidR="00CE72A9" w:rsidRDefault="00CE72A9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417" w:type="dxa"/>
            <w:vMerge w:val="restart"/>
          </w:tcPr>
          <w:p w:rsidR="00CE72A9" w:rsidRDefault="00CE72A9">
            <w:pPr>
              <w:pStyle w:val="ConsPlusNormal"/>
              <w:jc w:val="center"/>
            </w:pPr>
            <w:r>
              <w:t>Базовый показатель на начало реализации государственной программы</w:t>
            </w:r>
          </w:p>
        </w:tc>
        <w:tc>
          <w:tcPr>
            <w:tcW w:w="7700" w:type="dxa"/>
            <w:gridSpan w:val="8"/>
          </w:tcPr>
          <w:p w:rsidR="00CE72A9" w:rsidRDefault="00CE72A9">
            <w:pPr>
              <w:pStyle w:val="ConsPlusNormal"/>
              <w:jc w:val="center"/>
            </w:pPr>
            <w:r>
              <w:t>Значение показателя по годам</w:t>
            </w:r>
          </w:p>
        </w:tc>
        <w:tc>
          <w:tcPr>
            <w:tcW w:w="1474" w:type="dxa"/>
            <w:vMerge w:val="restart"/>
          </w:tcPr>
          <w:p w:rsidR="00CE72A9" w:rsidRDefault="00CE72A9">
            <w:pPr>
              <w:pStyle w:val="ConsPlusNormal"/>
              <w:jc w:val="center"/>
            </w:pPr>
            <w:r>
              <w:t>Целевое значение показателя на момент окончания действия государственной программы</w:t>
            </w:r>
          </w:p>
          <w:p w:rsidR="00CE72A9" w:rsidRDefault="00CE72A9">
            <w:pPr>
              <w:pStyle w:val="ConsPlusNormal"/>
              <w:jc w:val="center"/>
            </w:pPr>
            <w:r>
              <w:t>(2030 год)</w:t>
            </w:r>
          </w:p>
        </w:tc>
      </w:tr>
      <w:tr w:rsidR="00CE72A9">
        <w:tc>
          <w:tcPr>
            <w:tcW w:w="680" w:type="dxa"/>
            <w:vMerge/>
          </w:tcPr>
          <w:p w:rsidR="00CE72A9" w:rsidRDefault="00CE72A9"/>
        </w:tc>
        <w:tc>
          <w:tcPr>
            <w:tcW w:w="2721" w:type="dxa"/>
            <w:vMerge/>
          </w:tcPr>
          <w:p w:rsidR="00CE72A9" w:rsidRDefault="00CE72A9"/>
        </w:tc>
        <w:tc>
          <w:tcPr>
            <w:tcW w:w="1417" w:type="dxa"/>
            <w:vMerge/>
          </w:tcPr>
          <w:p w:rsidR="00CE72A9" w:rsidRDefault="00CE72A9"/>
        </w:tc>
        <w:tc>
          <w:tcPr>
            <w:tcW w:w="994" w:type="dxa"/>
          </w:tcPr>
          <w:p w:rsidR="00CE72A9" w:rsidRDefault="00CE72A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16" w:type="dxa"/>
          </w:tcPr>
          <w:p w:rsidR="00CE72A9" w:rsidRDefault="00CE72A9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5" w:type="dxa"/>
          </w:tcPr>
          <w:p w:rsidR="00CE72A9" w:rsidRDefault="00CE72A9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5" w:type="dxa"/>
          </w:tcPr>
          <w:p w:rsidR="00CE72A9" w:rsidRDefault="00CE72A9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5" w:type="dxa"/>
          </w:tcPr>
          <w:p w:rsidR="00CE72A9" w:rsidRDefault="00CE72A9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5" w:type="dxa"/>
          </w:tcPr>
          <w:p w:rsidR="00CE72A9" w:rsidRDefault="00CE72A9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5" w:type="dxa"/>
          </w:tcPr>
          <w:p w:rsidR="00CE72A9" w:rsidRDefault="00CE72A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5" w:type="dxa"/>
          </w:tcPr>
          <w:p w:rsidR="00CE72A9" w:rsidRDefault="00CE72A9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74" w:type="dxa"/>
            <w:vMerge/>
          </w:tcPr>
          <w:p w:rsidR="00CE72A9" w:rsidRDefault="00CE72A9"/>
        </w:tc>
      </w:tr>
      <w:tr w:rsidR="00CE72A9">
        <w:tblPrEx>
          <w:tblBorders>
            <w:insideH w:val="nil"/>
          </w:tblBorders>
        </w:tblPrEx>
        <w:tc>
          <w:tcPr>
            <w:tcW w:w="13992" w:type="dxa"/>
            <w:gridSpan w:val="12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3808"/>
            </w:tblGrid>
            <w:tr w:rsidR="00CE72A9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CE72A9" w:rsidRDefault="00CE72A9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CE72A9" w:rsidRDefault="00CE72A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граф дана в соответствии с официальным текстом документа.</w:t>
                  </w:r>
                </w:p>
              </w:tc>
            </w:tr>
          </w:tbl>
          <w:p w:rsidR="00CE72A9" w:rsidRDefault="00CE72A9"/>
        </w:tc>
      </w:tr>
      <w:tr w:rsidR="00CE72A9">
        <w:tblPrEx>
          <w:tblBorders>
            <w:insideH w:val="nil"/>
          </w:tblBorders>
        </w:tblPrEx>
        <w:tc>
          <w:tcPr>
            <w:tcW w:w="680" w:type="dxa"/>
            <w:tcBorders>
              <w:top w:val="nil"/>
            </w:tcBorders>
          </w:tcPr>
          <w:p w:rsidR="00CE72A9" w:rsidRDefault="00CE72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nil"/>
            </w:tcBorders>
          </w:tcPr>
          <w:p w:rsidR="00CE72A9" w:rsidRDefault="00CE72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</w:tcBorders>
          </w:tcPr>
          <w:p w:rsidR="00CE72A9" w:rsidRDefault="00CE72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4" w:type="dxa"/>
            <w:tcBorders>
              <w:top w:val="nil"/>
            </w:tcBorders>
          </w:tcPr>
          <w:p w:rsidR="00CE72A9" w:rsidRDefault="00CE72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16" w:type="dxa"/>
            <w:tcBorders>
              <w:top w:val="nil"/>
            </w:tcBorders>
          </w:tcPr>
          <w:p w:rsidR="00CE72A9" w:rsidRDefault="00CE72A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tcBorders>
              <w:top w:val="nil"/>
            </w:tcBorders>
          </w:tcPr>
          <w:p w:rsidR="00CE72A9" w:rsidRDefault="00CE72A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tcBorders>
              <w:top w:val="nil"/>
            </w:tcBorders>
          </w:tcPr>
          <w:p w:rsidR="00CE72A9" w:rsidRDefault="00CE72A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tcBorders>
              <w:top w:val="nil"/>
            </w:tcBorders>
          </w:tcPr>
          <w:p w:rsidR="00CE72A9" w:rsidRDefault="00CE72A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tcBorders>
              <w:top w:val="nil"/>
            </w:tcBorders>
          </w:tcPr>
          <w:p w:rsidR="00CE72A9" w:rsidRDefault="00CE72A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5" w:type="dxa"/>
            <w:tcBorders>
              <w:top w:val="nil"/>
            </w:tcBorders>
          </w:tcPr>
          <w:p w:rsidR="00CE72A9" w:rsidRDefault="00CE72A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5" w:type="dxa"/>
            <w:tcBorders>
              <w:top w:val="nil"/>
            </w:tcBorders>
          </w:tcPr>
          <w:p w:rsidR="00CE72A9" w:rsidRDefault="00CE72A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74" w:type="dxa"/>
            <w:tcBorders>
              <w:top w:val="nil"/>
            </w:tcBorders>
          </w:tcPr>
          <w:p w:rsidR="00CE72A9" w:rsidRDefault="00CE72A9">
            <w:pPr>
              <w:pStyle w:val="ConsPlusNormal"/>
              <w:jc w:val="center"/>
            </w:pPr>
            <w:r>
              <w:t>14</w:t>
            </w:r>
          </w:p>
        </w:tc>
      </w:tr>
      <w:tr w:rsidR="00CE72A9">
        <w:tc>
          <w:tcPr>
            <w:tcW w:w="680" w:type="dxa"/>
          </w:tcPr>
          <w:p w:rsidR="00CE72A9" w:rsidRDefault="00CE72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CE72A9" w:rsidRDefault="00CE72A9">
            <w:pPr>
              <w:pStyle w:val="ConsPlusNormal"/>
            </w:pPr>
            <w:r>
              <w:t xml:space="preserve">Проведение ветеринарно-профилактических и диагностических мероприятий среди оленей (тыс. </w:t>
            </w:r>
            <w:proofErr w:type="spellStart"/>
            <w:r>
              <w:t>головообработок</w:t>
            </w:r>
            <w:proofErr w:type="spellEnd"/>
            <w:r>
              <w:t>)</w:t>
            </w:r>
          </w:p>
        </w:tc>
        <w:tc>
          <w:tcPr>
            <w:tcW w:w="1417" w:type="dxa"/>
          </w:tcPr>
          <w:p w:rsidR="00CE72A9" w:rsidRDefault="00CE72A9">
            <w:pPr>
              <w:pStyle w:val="ConsPlusNormal"/>
              <w:jc w:val="center"/>
            </w:pPr>
            <w:r>
              <w:t>132,40</w:t>
            </w:r>
          </w:p>
        </w:tc>
        <w:tc>
          <w:tcPr>
            <w:tcW w:w="994" w:type="dxa"/>
          </w:tcPr>
          <w:p w:rsidR="00CE72A9" w:rsidRDefault="00CE72A9">
            <w:pPr>
              <w:pStyle w:val="ConsPlusNormal"/>
              <w:jc w:val="center"/>
            </w:pPr>
            <w:r>
              <w:t>127,60</w:t>
            </w:r>
          </w:p>
        </w:tc>
        <w:tc>
          <w:tcPr>
            <w:tcW w:w="916" w:type="dxa"/>
          </w:tcPr>
          <w:p w:rsidR="00CE72A9" w:rsidRDefault="00CE72A9">
            <w:pPr>
              <w:pStyle w:val="ConsPlusNormal"/>
              <w:jc w:val="center"/>
            </w:pPr>
            <w:r>
              <w:t>127,60</w:t>
            </w:r>
          </w:p>
        </w:tc>
        <w:tc>
          <w:tcPr>
            <w:tcW w:w="965" w:type="dxa"/>
          </w:tcPr>
          <w:p w:rsidR="00CE72A9" w:rsidRDefault="00CE72A9">
            <w:pPr>
              <w:pStyle w:val="ConsPlusNormal"/>
              <w:jc w:val="center"/>
            </w:pPr>
            <w:r>
              <w:t>127,60</w:t>
            </w:r>
          </w:p>
        </w:tc>
        <w:tc>
          <w:tcPr>
            <w:tcW w:w="965" w:type="dxa"/>
          </w:tcPr>
          <w:p w:rsidR="00CE72A9" w:rsidRDefault="00CE72A9">
            <w:pPr>
              <w:pStyle w:val="ConsPlusNormal"/>
              <w:jc w:val="center"/>
            </w:pPr>
            <w:r>
              <w:t>127,6</w:t>
            </w:r>
          </w:p>
        </w:tc>
        <w:tc>
          <w:tcPr>
            <w:tcW w:w="965" w:type="dxa"/>
          </w:tcPr>
          <w:p w:rsidR="00CE72A9" w:rsidRDefault="00CE72A9">
            <w:pPr>
              <w:pStyle w:val="ConsPlusNormal"/>
            </w:pPr>
            <w:r>
              <w:t>127,6</w:t>
            </w:r>
          </w:p>
        </w:tc>
        <w:tc>
          <w:tcPr>
            <w:tcW w:w="965" w:type="dxa"/>
          </w:tcPr>
          <w:p w:rsidR="00CE72A9" w:rsidRDefault="00CE72A9">
            <w:pPr>
              <w:pStyle w:val="ConsPlusNormal"/>
            </w:pPr>
            <w:r>
              <w:t>127,6</w:t>
            </w:r>
          </w:p>
        </w:tc>
        <w:tc>
          <w:tcPr>
            <w:tcW w:w="965" w:type="dxa"/>
          </w:tcPr>
          <w:p w:rsidR="00CE72A9" w:rsidRDefault="00CE72A9">
            <w:pPr>
              <w:pStyle w:val="ConsPlusNormal"/>
            </w:pPr>
            <w:r>
              <w:t>127,6</w:t>
            </w:r>
          </w:p>
        </w:tc>
        <w:tc>
          <w:tcPr>
            <w:tcW w:w="965" w:type="dxa"/>
          </w:tcPr>
          <w:p w:rsidR="00CE72A9" w:rsidRDefault="00CE72A9">
            <w:pPr>
              <w:pStyle w:val="ConsPlusNormal"/>
              <w:jc w:val="center"/>
            </w:pPr>
            <w:r>
              <w:t>127,60</w:t>
            </w:r>
          </w:p>
        </w:tc>
        <w:tc>
          <w:tcPr>
            <w:tcW w:w="1474" w:type="dxa"/>
          </w:tcPr>
          <w:p w:rsidR="00CE72A9" w:rsidRDefault="00CE72A9">
            <w:pPr>
              <w:pStyle w:val="ConsPlusNormal"/>
              <w:jc w:val="center"/>
            </w:pPr>
            <w:r>
              <w:t>127,60</w:t>
            </w:r>
          </w:p>
        </w:tc>
      </w:tr>
      <w:tr w:rsidR="00CE72A9">
        <w:tc>
          <w:tcPr>
            <w:tcW w:w="680" w:type="dxa"/>
          </w:tcPr>
          <w:p w:rsidR="00CE72A9" w:rsidRDefault="00CE72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</w:tcPr>
          <w:p w:rsidR="00CE72A9" w:rsidRDefault="00CE72A9">
            <w:pPr>
              <w:pStyle w:val="ConsPlusNormal"/>
            </w:pPr>
            <w:r>
              <w:t>Мечение (</w:t>
            </w:r>
            <w:proofErr w:type="spellStart"/>
            <w:r>
              <w:t>чипирование</w:t>
            </w:r>
            <w:proofErr w:type="spellEnd"/>
            <w:r>
              <w:t>) оленей (тыс. голов)</w:t>
            </w:r>
          </w:p>
        </w:tc>
        <w:tc>
          <w:tcPr>
            <w:tcW w:w="1417" w:type="dxa"/>
          </w:tcPr>
          <w:p w:rsidR="00CE72A9" w:rsidRDefault="00CE72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CE72A9" w:rsidRDefault="00CE72A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916" w:type="dxa"/>
          </w:tcPr>
          <w:p w:rsidR="00CE72A9" w:rsidRDefault="00CE72A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965" w:type="dxa"/>
          </w:tcPr>
          <w:p w:rsidR="00CE72A9" w:rsidRDefault="00CE72A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965" w:type="dxa"/>
          </w:tcPr>
          <w:p w:rsidR="00CE72A9" w:rsidRDefault="00CE72A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965" w:type="dxa"/>
          </w:tcPr>
          <w:p w:rsidR="00CE72A9" w:rsidRDefault="00CE72A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965" w:type="dxa"/>
          </w:tcPr>
          <w:p w:rsidR="00CE72A9" w:rsidRDefault="00CE72A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965" w:type="dxa"/>
          </w:tcPr>
          <w:p w:rsidR="00CE72A9" w:rsidRDefault="00CE72A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965" w:type="dxa"/>
          </w:tcPr>
          <w:p w:rsidR="00CE72A9" w:rsidRDefault="00CE72A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474" w:type="dxa"/>
          </w:tcPr>
          <w:p w:rsidR="00CE72A9" w:rsidRDefault="00CE72A9">
            <w:pPr>
              <w:pStyle w:val="ConsPlusNormal"/>
              <w:jc w:val="center"/>
            </w:pPr>
            <w:r>
              <w:t>30,0</w:t>
            </w:r>
          </w:p>
        </w:tc>
      </w:tr>
      <w:tr w:rsidR="00CE72A9">
        <w:tc>
          <w:tcPr>
            <w:tcW w:w="680" w:type="dxa"/>
          </w:tcPr>
          <w:p w:rsidR="00CE72A9" w:rsidRDefault="00CE72A9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721" w:type="dxa"/>
          </w:tcPr>
          <w:p w:rsidR="00CE72A9" w:rsidRDefault="00CE72A9">
            <w:pPr>
              <w:pStyle w:val="ConsPlusNormal"/>
            </w:pPr>
            <w:r>
              <w:t>Организация и проведение официальных спортивных мероприятий (ед.)</w:t>
            </w:r>
          </w:p>
        </w:tc>
        <w:tc>
          <w:tcPr>
            <w:tcW w:w="1417" w:type="dxa"/>
          </w:tcPr>
          <w:p w:rsidR="00CE72A9" w:rsidRDefault="00CE72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4" w:type="dxa"/>
          </w:tcPr>
          <w:p w:rsidR="00CE72A9" w:rsidRDefault="00CE72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16" w:type="dxa"/>
          </w:tcPr>
          <w:p w:rsidR="00CE72A9" w:rsidRDefault="00CE72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5" w:type="dxa"/>
          </w:tcPr>
          <w:p w:rsidR="00CE72A9" w:rsidRDefault="00CE72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5" w:type="dxa"/>
          </w:tcPr>
          <w:p w:rsidR="00CE72A9" w:rsidRDefault="00CE72A9">
            <w:pPr>
              <w:pStyle w:val="ConsPlusNormal"/>
            </w:pPr>
            <w:r>
              <w:t>1</w:t>
            </w:r>
          </w:p>
        </w:tc>
        <w:tc>
          <w:tcPr>
            <w:tcW w:w="965" w:type="dxa"/>
          </w:tcPr>
          <w:p w:rsidR="00CE72A9" w:rsidRDefault="00CE72A9">
            <w:pPr>
              <w:pStyle w:val="ConsPlusNormal"/>
            </w:pPr>
            <w:r>
              <w:t>1</w:t>
            </w:r>
          </w:p>
        </w:tc>
        <w:tc>
          <w:tcPr>
            <w:tcW w:w="965" w:type="dxa"/>
          </w:tcPr>
          <w:p w:rsidR="00CE72A9" w:rsidRDefault="00CE72A9">
            <w:pPr>
              <w:pStyle w:val="ConsPlusNormal"/>
            </w:pPr>
            <w:r>
              <w:t>1</w:t>
            </w:r>
          </w:p>
        </w:tc>
        <w:tc>
          <w:tcPr>
            <w:tcW w:w="965" w:type="dxa"/>
          </w:tcPr>
          <w:p w:rsidR="00CE72A9" w:rsidRDefault="00CE72A9">
            <w:pPr>
              <w:pStyle w:val="ConsPlusNormal"/>
            </w:pPr>
            <w:r>
              <w:t>1</w:t>
            </w:r>
          </w:p>
        </w:tc>
        <w:tc>
          <w:tcPr>
            <w:tcW w:w="965" w:type="dxa"/>
          </w:tcPr>
          <w:p w:rsidR="00CE72A9" w:rsidRDefault="00CE72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CE72A9" w:rsidRDefault="00CE72A9">
            <w:pPr>
              <w:pStyle w:val="ConsPlusNormal"/>
              <w:jc w:val="center"/>
            </w:pPr>
            <w:r>
              <w:t>1</w:t>
            </w:r>
          </w:p>
        </w:tc>
      </w:tr>
    </w:tbl>
    <w:p w:rsidR="00CE72A9" w:rsidRDefault="00CE72A9">
      <w:pPr>
        <w:sectPr w:rsidR="00CE72A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right"/>
        <w:outlineLvl w:val="1"/>
      </w:pPr>
      <w:r>
        <w:t>Приложение 1</w:t>
      </w:r>
    </w:p>
    <w:p w:rsidR="00CE72A9" w:rsidRDefault="00CE72A9">
      <w:pPr>
        <w:pStyle w:val="ConsPlusNormal"/>
        <w:jc w:val="right"/>
      </w:pPr>
      <w:r>
        <w:t>к государственной программе</w:t>
      </w:r>
    </w:p>
    <w:p w:rsidR="00CE72A9" w:rsidRDefault="00CE72A9">
      <w:pPr>
        <w:pStyle w:val="ConsPlusNormal"/>
        <w:jc w:val="right"/>
      </w:pPr>
      <w:r>
        <w:t>Ханты-Мансийского автономного округа - Югры</w:t>
      </w:r>
    </w:p>
    <w:p w:rsidR="00CE72A9" w:rsidRDefault="00CE72A9">
      <w:pPr>
        <w:pStyle w:val="ConsPlusNormal"/>
        <w:jc w:val="right"/>
      </w:pPr>
      <w:r>
        <w:t>"Социально-экономическое развитие</w:t>
      </w:r>
    </w:p>
    <w:p w:rsidR="00CE72A9" w:rsidRDefault="00CE72A9">
      <w:pPr>
        <w:pStyle w:val="ConsPlusNormal"/>
        <w:jc w:val="right"/>
      </w:pPr>
      <w:r>
        <w:t>коренных малочисленных народов Севера</w:t>
      </w:r>
    </w:p>
    <w:p w:rsidR="00CE72A9" w:rsidRDefault="00CE72A9">
      <w:pPr>
        <w:pStyle w:val="ConsPlusNormal"/>
        <w:jc w:val="right"/>
      </w:pPr>
      <w:r>
        <w:t>Ханты-Мансийского автономного округа - Югры</w:t>
      </w:r>
    </w:p>
    <w:p w:rsidR="00CE72A9" w:rsidRDefault="00CE72A9">
      <w:pPr>
        <w:pStyle w:val="ConsPlusNormal"/>
        <w:jc w:val="right"/>
      </w:pPr>
      <w:r>
        <w:t>на 2018 - 2025 годы и на период до 2030 года"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Title"/>
        <w:jc w:val="center"/>
      </w:pPr>
      <w:bookmarkStart w:id="9" w:name="P1335"/>
      <w:bookmarkEnd w:id="9"/>
      <w:r>
        <w:t>ПОРЯДОК</w:t>
      </w:r>
    </w:p>
    <w:p w:rsidR="00CE72A9" w:rsidRDefault="00CE72A9">
      <w:pPr>
        <w:pStyle w:val="ConsPlusTitle"/>
        <w:jc w:val="center"/>
      </w:pPr>
      <w:r>
        <w:t>ПРЕДОСТАВЛЕНИЯ СУБСИДИЙ НА ОБУСТРОЙСТВО ЗЕМЕЛЬНЫХ УЧАСТКОВ</w:t>
      </w:r>
    </w:p>
    <w:p w:rsidR="00CE72A9" w:rsidRDefault="00CE72A9">
      <w:pPr>
        <w:pStyle w:val="ConsPlusTitle"/>
        <w:jc w:val="center"/>
      </w:pPr>
      <w:r>
        <w:t>ТЕРРИТОРИЙ ТРАДИЦИОННОГО ПРИРОДОПОЛЬЗОВАНИЯ, ТЕРРИТОРИЙ</w:t>
      </w:r>
    </w:p>
    <w:p w:rsidR="00CE72A9" w:rsidRDefault="00CE72A9">
      <w:pPr>
        <w:pStyle w:val="ConsPlusTitle"/>
        <w:jc w:val="center"/>
      </w:pPr>
      <w:r>
        <w:t>(АКВАТОРИЙ), ПРЕДНАЗНАЧЕННЫХ ДЛЯ ПОЛЬЗОВАНИЯ ОБЪЕКТАМИ</w:t>
      </w:r>
    </w:p>
    <w:p w:rsidR="00CE72A9" w:rsidRDefault="00CE72A9">
      <w:pPr>
        <w:pStyle w:val="ConsPlusTitle"/>
        <w:jc w:val="center"/>
      </w:pPr>
      <w:r>
        <w:t>ЖИВОТНОГО МИРА, ВОДНЫМИ БИОЛОГИЧЕСКИМИ РЕСУРСАМИ</w:t>
      </w:r>
    </w:p>
    <w:p w:rsidR="00CE72A9" w:rsidRDefault="00CE72A9">
      <w:pPr>
        <w:pStyle w:val="ConsPlusTitle"/>
        <w:jc w:val="center"/>
      </w:pPr>
      <w:r>
        <w:t>(ДАЛЕЕ - ПОРЯДОК)</w:t>
      </w:r>
    </w:p>
    <w:p w:rsidR="00CE72A9" w:rsidRDefault="00CE72A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E72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72A9" w:rsidRDefault="00CE72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72A9" w:rsidRDefault="00CE72A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12.09.2014 </w:t>
            </w:r>
            <w:hyperlink r:id="rId140" w:history="1">
              <w:r>
                <w:rPr>
                  <w:color w:val="0000FF"/>
                </w:rPr>
                <w:t>N 343-п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E72A9" w:rsidRDefault="00CE72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13.11.2015 </w:t>
            </w:r>
            <w:hyperlink r:id="rId141" w:history="1">
              <w:r>
                <w:rPr>
                  <w:color w:val="0000FF"/>
                </w:rPr>
                <w:t>N 404-п</w:t>
              </w:r>
            </w:hyperlink>
            <w:r>
              <w:rPr>
                <w:color w:val="392C69"/>
              </w:rPr>
              <w:t xml:space="preserve">, от 22.04.2016 </w:t>
            </w:r>
            <w:hyperlink r:id="rId142" w:history="1">
              <w:r>
                <w:rPr>
                  <w:color w:val="0000FF"/>
                </w:rPr>
                <w:t>N 121-п</w:t>
              </w:r>
            </w:hyperlink>
            <w:r>
              <w:rPr>
                <w:color w:val="392C69"/>
              </w:rPr>
              <w:t xml:space="preserve">, от 24.03.2017 </w:t>
            </w:r>
            <w:hyperlink r:id="rId143" w:history="1">
              <w:r>
                <w:rPr>
                  <w:color w:val="0000FF"/>
                </w:rPr>
                <w:t>N 102-п</w:t>
              </w:r>
            </w:hyperlink>
            <w:r>
              <w:rPr>
                <w:color w:val="392C69"/>
              </w:rPr>
              <w:t>,</w:t>
            </w:r>
          </w:p>
          <w:p w:rsidR="00CE72A9" w:rsidRDefault="00CE72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21.07.2017 </w:t>
            </w:r>
            <w:hyperlink r:id="rId144" w:history="1">
              <w:r>
                <w:rPr>
                  <w:color w:val="0000FF"/>
                </w:rPr>
                <w:t>N 281-п</w:t>
              </w:r>
            </w:hyperlink>
            <w:r>
              <w:rPr>
                <w:color w:val="392C69"/>
              </w:rPr>
              <w:t xml:space="preserve">, от 13.10.2017 </w:t>
            </w:r>
            <w:hyperlink r:id="rId145" w:history="1">
              <w:r>
                <w:rPr>
                  <w:color w:val="0000FF"/>
                </w:rPr>
                <w:t>N 390-п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center"/>
        <w:outlineLvl w:val="2"/>
      </w:pPr>
      <w:r>
        <w:t>1. Общие положения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Порядок определяет критерии отбора юридических лиц (за исключением государственных (муниципальных) учреждений), физических лиц из числа коренных малочисленных народов Севера Ханты-Мансийского автономного округа - Югры (далее - Получатель), цели, условия, порядок предоставления и возврата субсидии из бюджета Ханты-Мансийского автономного округа - Югры (далее - автономный округ) на обустройство земельных участков территорий традиционного природопользования, территорий (акваторий), предназначенных для пользования объектами животного мира, водными биологическими ресурсами</w:t>
      </w:r>
      <w:proofErr w:type="gramEnd"/>
      <w:r>
        <w:t xml:space="preserve"> (далее - Субсидия).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1.2. Предоставление Субсидии осуществляется органом местного самоуправления муниципального образования автономного округа, наделенным отдельным государственным полномочием по участию в реализации государственной </w:t>
      </w:r>
      <w:hyperlink w:anchor="P59" w:history="1">
        <w:r>
          <w:rPr>
            <w:color w:val="0000FF"/>
          </w:rPr>
          <w:t>программы</w:t>
        </w:r>
      </w:hyperlink>
      <w:r>
        <w:t xml:space="preserve"> автономного округа "Социально-экономическое развитие коренных малочисленных народов Севера Ханты-Мансийского автономного округа - Югры на 2016 - 2020 годы" (далее - орган местного самоуправления).</w:t>
      </w:r>
    </w:p>
    <w:p w:rsidR="00CE72A9" w:rsidRDefault="00CE72A9">
      <w:pPr>
        <w:pStyle w:val="ConsPlusNormal"/>
        <w:jc w:val="both"/>
      </w:pPr>
      <w:r>
        <w:t xml:space="preserve">(в ред. </w:t>
      </w:r>
      <w:hyperlink r:id="rId14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1.3. Субсидия предоставляется в пределах утвержденных бюджетных ассигнований на текущий финансовый год в соответствии с установленной очередностью. Очередь формируется органом местного самоуправления по дате регистрации заявления.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1.4. Под обустройством понимается строительство следующих построек (объектов):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жилая изба (до 45 кв. м) - 1 шт.,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избушка рыбака (до 30 кв. м) - 1 шт.,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lastRenderedPageBreak/>
        <w:t>избушка охотника (до 30 кв. м) - 1 шт.,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баня (до 20 кв. м) - 1 шт.,</w:t>
      </w:r>
    </w:p>
    <w:p w:rsidR="00CE72A9" w:rsidRDefault="00CE72A9">
      <w:pPr>
        <w:pStyle w:val="ConsPlusNormal"/>
        <w:spacing w:before="220"/>
        <w:ind w:firstLine="540"/>
        <w:jc w:val="both"/>
      </w:pPr>
      <w:proofErr w:type="spellStart"/>
      <w:r>
        <w:t>кораль</w:t>
      </w:r>
      <w:proofErr w:type="spellEnd"/>
      <w:r>
        <w:t xml:space="preserve"> до 2 км (гражданам, занимающимся традиционной хозяйственной деятельностью: оленеводством, коневодством) - 1 ед.,</w:t>
      </w:r>
    </w:p>
    <w:p w:rsidR="00CE72A9" w:rsidRDefault="00CE72A9">
      <w:pPr>
        <w:pStyle w:val="ConsPlusNormal"/>
        <w:spacing w:before="220"/>
        <w:ind w:firstLine="540"/>
        <w:jc w:val="both"/>
      </w:pPr>
      <w:proofErr w:type="gramStart"/>
      <w:r>
        <w:t xml:space="preserve">объекты жизнеобеспечения и хозяйственные постройки, необходимые для ведения традиционного хозяйствования (лабаз (3 кв. м), ледник (до 9 кв. м), склад (до 24 кв. м), сарай под электростанцию (до 7,5 кв. м), сарай под технику (до 24 кв. м), </w:t>
      </w:r>
      <w:proofErr w:type="spellStart"/>
      <w:r>
        <w:t>оленник</w:t>
      </w:r>
      <w:proofErr w:type="spellEnd"/>
      <w:r>
        <w:t xml:space="preserve"> (до 90 кв. м), навес для сушки </w:t>
      </w:r>
      <w:proofErr w:type="spellStart"/>
      <w:r>
        <w:t>сетематериалов</w:t>
      </w:r>
      <w:proofErr w:type="spellEnd"/>
      <w:r>
        <w:t xml:space="preserve"> (до 10 кв. м), туалет).</w:t>
      </w:r>
      <w:proofErr w:type="gramEnd"/>
    </w:p>
    <w:p w:rsidR="00CE72A9" w:rsidRDefault="00CE72A9">
      <w:pPr>
        <w:pStyle w:val="ConsPlusNormal"/>
        <w:spacing w:before="220"/>
        <w:ind w:firstLine="540"/>
        <w:jc w:val="both"/>
      </w:pPr>
      <w:r>
        <w:t>Указанный в данном пункте перечень построек (объектов), подлежащий субсидированию, является окончательным.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1.5. Субсидия на обустройство предоставляется в размере 70% от сметной стоимости строительства построек (объектов).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center"/>
        <w:outlineLvl w:val="2"/>
      </w:pPr>
      <w:r>
        <w:t>2. Критерии отбора Получателей</w:t>
      </w:r>
    </w:p>
    <w:p w:rsidR="00CE72A9" w:rsidRDefault="00CE72A9">
      <w:pPr>
        <w:pStyle w:val="ConsPlusNormal"/>
        <w:jc w:val="center"/>
      </w:pPr>
      <w:r>
        <w:t>и условия предоставления Субсидии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ind w:firstLine="540"/>
        <w:jc w:val="both"/>
      </w:pPr>
      <w:r>
        <w:t>2.1. Субсидия предоставляется Получателю, удовлетворяющему следующим требованиям:</w:t>
      </w:r>
    </w:p>
    <w:p w:rsidR="00CE72A9" w:rsidRDefault="00CE72A9">
      <w:pPr>
        <w:pStyle w:val="ConsPlusNormal"/>
        <w:spacing w:before="220"/>
        <w:ind w:firstLine="540"/>
        <w:jc w:val="both"/>
      </w:pPr>
      <w:proofErr w:type="gramStart"/>
      <w:r>
        <w:t xml:space="preserve">1) юридическое лицо должно быть включено в реестр организаций, осуществляющих традиционное хозяйствование и занимающихся промыслами коренных малочисленных народов Севера в автономном округе, в соответствии с </w:t>
      </w:r>
      <w:hyperlink r:id="rId147" w:history="1">
        <w:r>
          <w:rPr>
            <w:color w:val="0000FF"/>
          </w:rPr>
          <w:t>постановлением</w:t>
        </w:r>
      </w:hyperlink>
      <w:r>
        <w:t xml:space="preserve"> Правительства автономного округа от 6 апреля 2007 года N 85-п (далее - Реестр организаций) и не должно иметь соглашений (договоров) об использовании земель для целей недропользования в границах территорий традиционного природопользования с организациями-</w:t>
      </w:r>
      <w:proofErr w:type="spellStart"/>
      <w:r>
        <w:t>недропользователями</w:t>
      </w:r>
      <w:proofErr w:type="spellEnd"/>
      <w:r>
        <w:t xml:space="preserve"> (далее - соглашения</w:t>
      </w:r>
      <w:proofErr w:type="gramEnd"/>
      <w:r>
        <w:t xml:space="preserve"> с </w:t>
      </w:r>
      <w:proofErr w:type="spellStart"/>
      <w:r>
        <w:t>недропользователями</w:t>
      </w:r>
      <w:proofErr w:type="spellEnd"/>
      <w:r>
        <w:t>);</w:t>
      </w:r>
    </w:p>
    <w:p w:rsidR="00CE72A9" w:rsidRDefault="00CE72A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14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CE72A9" w:rsidRDefault="00CE72A9">
      <w:pPr>
        <w:pStyle w:val="ConsPlusNormal"/>
        <w:spacing w:before="220"/>
        <w:ind w:firstLine="540"/>
        <w:jc w:val="both"/>
      </w:pPr>
      <w:proofErr w:type="gramStart"/>
      <w:r>
        <w:t xml:space="preserve">2) физическое лицо (семья) из числа коренных малочисленных народов Севера автономного округа должно быть зарегистрировано по месту жительства на территории автономного округа, включено в Реестр территорий традиционного природопользования коренных малочисленных народов регионального значения в автономном округе в соответствии с </w:t>
      </w:r>
      <w:hyperlink r:id="rId149" w:history="1">
        <w:r>
          <w:rPr>
            <w:color w:val="0000FF"/>
          </w:rPr>
          <w:t>постановлением</w:t>
        </w:r>
      </w:hyperlink>
      <w:r>
        <w:t xml:space="preserve"> Правительства автономного округа от 1 июля 2008 года N 140-п (далее - Реестр территорий традиционного природопользования) и не должно иметь соглашений</w:t>
      </w:r>
      <w:proofErr w:type="gramEnd"/>
      <w:r>
        <w:t xml:space="preserve"> с </w:t>
      </w:r>
      <w:proofErr w:type="spellStart"/>
      <w:r>
        <w:t>недропользователями</w:t>
      </w:r>
      <w:proofErr w:type="spellEnd"/>
      <w:r>
        <w:t xml:space="preserve"> на дату подачи заявления.</w:t>
      </w:r>
    </w:p>
    <w:p w:rsidR="00CE72A9" w:rsidRDefault="00CE72A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15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2.2. Субсидия предоставляется при условии, что Получателю предоставлена территория традиционного природопользования, охотничье угодье, лесной участок, рыбопромысловый участок в целях осуществления традиционного хозяйствования.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2.3. Субсидия предоставляется только 1 раз.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2.4. Орган местного самоуправления, предоставивший Субсидию, совместно с органом государственного (муниципального) финансового контроля осуществляют обязательную проверку соблюдения Получателем условий, целей и порядка предоставления Субсидии.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center"/>
        <w:outlineLvl w:val="2"/>
      </w:pPr>
      <w:r>
        <w:t>3. Отбор Получателей на предоставление Субсидии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ind w:firstLine="540"/>
        <w:jc w:val="both"/>
      </w:pPr>
      <w:bookmarkStart w:id="10" w:name="P1376"/>
      <w:bookmarkEnd w:id="10"/>
      <w:r>
        <w:t>3.1. Получатель, для получения Субсидии представляет в орган местного самоуправления заявление по форме, утвержденной Департаментом недропользования и природных ресурсов автономного округа (далее - Департамент), с приложением следующих документов и сведений:</w:t>
      </w:r>
    </w:p>
    <w:p w:rsidR="00CE72A9" w:rsidRDefault="00CE72A9">
      <w:pPr>
        <w:pStyle w:val="ConsPlusNormal"/>
        <w:jc w:val="both"/>
      </w:pPr>
      <w:r>
        <w:lastRenderedPageBreak/>
        <w:t xml:space="preserve">(в ред. </w:t>
      </w:r>
      <w:hyperlink r:id="rId15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24.03.2017 N 102-п)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1) для юридических лиц: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проектно-сметная документация;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52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21.07.2017 N 281-п;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банковские реквизиты;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карта-схема расположения объектов обустройства на предоставленной территории с указанием выделов и кварталов участкового лесничества и обозначением координат, подписанная Получателем и руководителем территориального отдела-лесничества, заверенная печатью;</w:t>
      </w:r>
    </w:p>
    <w:p w:rsidR="00CE72A9" w:rsidRDefault="00CE72A9">
      <w:pPr>
        <w:pStyle w:val="ConsPlusNormal"/>
        <w:jc w:val="both"/>
      </w:pPr>
      <w:r>
        <w:t xml:space="preserve">(в ред. </w:t>
      </w:r>
      <w:hyperlink r:id="rId15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документы, подтверждающие наличие оленей (при обустройстве </w:t>
      </w:r>
      <w:proofErr w:type="spellStart"/>
      <w:r>
        <w:t>кораля</w:t>
      </w:r>
      <w:proofErr w:type="spellEnd"/>
      <w:r>
        <w:t xml:space="preserve">, </w:t>
      </w:r>
      <w:proofErr w:type="spellStart"/>
      <w:r>
        <w:t>оленника</w:t>
      </w:r>
      <w:proofErr w:type="spellEnd"/>
      <w:r>
        <w:t xml:space="preserve">): копия ветеринарно-санитарного паспорта хозяйства либо выписка из </w:t>
      </w:r>
      <w:proofErr w:type="spellStart"/>
      <w:r>
        <w:t>похозяйственной</w:t>
      </w:r>
      <w:proofErr w:type="spellEnd"/>
      <w:r>
        <w:t xml:space="preserve"> книги;</w:t>
      </w:r>
    </w:p>
    <w:p w:rsidR="00CE72A9" w:rsidRDefault="00CE72A9">
      <w:pPr>
        <w:pStyle w:val="ConsPlusNormal"/>
        <w:jc w:val="both"/>
      </w:pPr>
      <w:r>
        <w:t xml:space="preserve">(в ред. </w:t>
      </w:r>
      <w:hyperlink r:id="rId15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2) для физических лиц: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копия паспорта с отметкой о регистрации по месту жительства;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копия свидетельства о рождении, подтверждающего принадлежность Получателя к коренным малочисленным народам автономного округа, или копия судебного акта, уточняющего либо устанавливающего национальность;</w:t>
      </w:r>
    </w:p>
    <w:p w:rsidR="00CE72A9" w:rsidRDefault="00CE72A9">
      <w:pPr>
        <w:pStyle w:val="ConsPlusNormal"/>
        <w:jc w:val="both"/>
      </w:pPr>
      <w:r>
        <w:t xml:space="preserve">(в ред. </w:t>
      </w:r>
      <w:hyperlink r:id="rId15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проектно-сметная документация;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банковские реквизиты;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карта-схема расположения объектов обустройства на предоставленной территории с указанием выделов и кварталов участкового лесничества и обозначением координат, подписанная Получателем и руководителем территориального отдела-лесничества, заверенная печатью;</w:t>
      </w:r>
    </w:p>
    <w:p w:rsidR="00CE72A9" w:rsidRDefault="00CE72A9">
      <w:pPr>
        <w:pStyle w:val="ConsPlusNormal"/>
        <w:jc w:val="both"/>
      </w:pPr>
      <w:r>
        <w:t xml:space="preserve">(в ред. </w:t>
      </w:r>
      <w:hyperlink r:id="rId15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документы, подтверждающие наличие оленей (при обустройстве </w:t>
      </w:r>
      <w:proofErr w:type="spellStart"/>
      <w:r>
        <w:t>кораля</w:t>
      </w:r>
      <w:proofErr w:type="spellEnd"/>
      <w:r>
        <w:t xml:space="preserve">, </w:t>
      </w:r>
      <w:proofErr w:type="spellStart"/>
      <w:r>
        <w:t>оленника</w:t>
      </w:r>
      <w:proofErr w:type="spellEnd"/>
      <w:r>
        <w:t xml:space="preserve">): копия ветеринарно-санитарного паспорта хозяйства либо выписка из </w:t>
      </w:r>
      <w:proofErr w:type="spellStart"/>
      <w:r>
        <w:t>похозяйственной</w:t>
      </w:r>
      <w:proofErr w:type="spellEnd"/>
      <w:r>
        <w:t xml:space="preserve"> книги;</w:t>
      </w:r>
    </w:p>
    <w:p w:rsidR="00CE72A9" w:rsidRDefault="00CE72A9">
      <w:pPr>
        <w:pStyle w:val="ConsPlusNormal"/>
        <w:jc w:val="both"/>
      </w:pPr>
      <w:r>
        <w:t xml:space="preserve">(в ред. </w:t>
      </w:r>
      <w:hyperlink r:id="rId15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58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21.07.2017 N 281-п.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Орган местного самоуправления в порядке межведомственного информационного взаимодействия в соответствии с законодательством Российской Федерации, автономного округа запрашивает сведения о постановке на учет в налоговом органе, сведения из Реестра организаций, сведения из Реестра территорий традиционного природопользования, сведения из </w:t>
      </w:r>
      <w:proofErr w:type="spellStart"/>
      <w:r>
        <w:t>похозяйственной</w:t>
      </w:r>
      <w:proofErr w:type="spellEnd"/>
      <w:r>
        <w:t xml:space="preserve"> книги о фактическом наличии оленей.</w:t>
      </w:r>
    </w:p>
    <w:p w:rsidR="00CE72A9" w:rsidRDefault="00CE72A9">
      <w:pPr>
        <w:pStyle w:val="ConsPlusNormal"/>
        <w:jc w:val="both"/>
      </w:pPr>
      <w:r>
        <w:t xml:space="preserve">(в ред. </w:t>
      </w:r>
      <w:hyperlink r:id="rId15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Получатель вправе самостоятельно представить копию свидетельства о постановке на учет в налоговом органе, выписку из Реестра организаций, выписку из Реестра территорий традиционного природопользования, выписку из </w:t>
      </w:r>
      <w:proofErr w:type="spellStart"/>
      <w:r>
        <w:t>похозяйственной</w:t>
      </w:r>
      <w:proofErr w:type="spellEnd"/>
      <w:r>
        <w:t xml:space="preserve"> книги о фактическом наличии оленей.</w:t>
      </w:r>
    </w:p>
    <w:p w:rsidR="00CE72A9" w:rsidRDefault="00CE72A9">
      <w:pPr>
        <w:pStyle w:val="ConsPlusNormal"/>
        <w:jc w:val="both"/>
      </w:pPr>
      <w:r>
        <w:t xml:space="preserve">(в ред. </w:t>
      </w:r>
      <w:hyperlink r:id="rId16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CE72A9" w:rsidRDefault="00CE72A9">
      <w:pPr>
        <w:pStyle w:val="ConsPlusNormal"/>
        <w:spacing w:before="220"/>
        <w:ind w:firstLine="540"/>
        <w:jc w:val="both"/>
      </w:pPr>
      <w:proofErr w:type="gramStart"/>
      <w:r>
        <w:lastRenderedPageBreak/>
        <w:t>Вышеуказанные заявление и документы Получатель представляет непосредственно в орган местного самоуправления муниципального образования Ханты-Мансийского автономного округа - Югры или в многофункциональный центр предоставления государственных и муниципальных услуг, расположенный в Ханты-Мансийском автономном округе - Югре, либо направляет в орган местного самоуправления муниципального образования Ханты-Мансийского автономного округа - Югры почтовым отправлением или с использованием федеральной государственной информационной системы "Единый портал государственных и муниципальных услуг (функций</w:t>
      </w:r>
      <w:proofErr w:type="gramEnd"/>
      <w:r>
        <w:t>)" региональной информационной системы "Портал государственных и муниципальных услуг Ханты-Мансийского автономного округа - Югры".</w:t>
      </w:r>
    </w:p>
    <w:p w:rsidR="00CE72A9" w:rsidRDefault="00CE72A9">
      <w:pPr>
        <w:pStyle w:val="ConsPlusNormal"/>
        <w:jc w:val="both"/>
      </w:pPr>
      <w:r>
        <w:t xml:space="preserve">(абзац введен </w:t>
      </w:r>
      <w:hyperlink r:id="rId161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13.10.2017 N 390-п)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3.2. Получатель имеет право представить самостоятельно проектно-сметную документацию на обустройство либо скомплектовать из типовых проектов.</w:t>
      </w:r>
    </w:p>
    <w:p w:rsidR="00CE72A9" w:rsidRDefault="00CE72A9">
      <w:pPr>
        <w:pStyle w:val="ConsPlusNormal"/>
        <w:jc w:val="both"/>
      </w:pPr>
      <w:r>
        <w:t xml:space="preserve">(п. 3.2 в ред. </w:t>
      </w:r>
      <w:hyperlink r:id="rId16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3.3. В случае превышения стоимости </w:t>
      </w:r>
      <w:proofErr w:type="gramStart"/>
      <w:r>
        <w:t>строительства</w:t>
      </w:r>
      <w:proofErr w:type="gramEnd"/>
      <w:r>
        <w:t xml:space="preserve"> по обустройству согласно представленной проектно-сметной документации размер Субсидии рассчитывается по типовым проектам.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3.4. Получатель несет ответственность за достоверность представляемых документов и сведений, указанных в них.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3.5. Орган местного самоуправления на основании заявления, поданного Получателем, в трехдневный срок формирует учетное дело.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3.6. В целях рассмотрения документов, сведений, указанных в </w:t>
      </w:r>
      <w:hyperlink w:anchor="P1376" w:history="1">
        <w:r>
          <w:rPr>
            <w:color w:val="0000FF"/>
          </w:rPr>
          <w:t>пункте 3.1</w:t>
        </w:r>
      </w:hyperlink>
      <w:r>
        <w:t xml:space="preserve"> настоящего Порядка, и принятия решения о предоставлении Субсидии органом местного самоуправления формируется комиссия, в состав которой входят представители органа местного самоуправления. Персональный состав комиссии и Положение о ней утверждаются актом органа местного самоуправления.</w:t>
      </w:r>
    </w:p>
    <w:p w:rsidR="00CE72A9" w:rsidRDefault="00CE72A9">
      <w:pPr>
        <w:pStyle w:val="ConsPlusNormal"/>
        <w:spacing w:before="220"/>
        <w:ind w:firstLine="540"/>
        <w:jc w:val="both"/>
      </w:pPr>
      <w:bookmarkStart w:id="11" w:name="P1409"/>
      <w:bookmarkEnd w:id="11"/>
      <w:r>
        <w:t>3.7. Комиссия в течение 30 рабочих дней со дня регистрации заявления: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проверяет наличие всех предусмотренных </w:t>
      </w:r>
      <w:hyperlink w:anchor="P1376" w:history="1">
        <w:r>
          <w:rPr>
            <w:color w:val="0000FF"/>
          </w:rPr>
          <w:t>пунктом 3.1</w:t>
        </w:r>
      </w:hyperlink>
      <w:r>
        <w:t xml:space="preserve"> настоящего Порядка документов и достоверность указанных в них сведений, а также правильность расчетов размеров запрашиваемой Субсидии;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осуществляет отбор Получателей согласно установленным настоящим Порядком критериям отбора;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в случае если размеры Субсидии, заявленные Получателями, превышают бюджетные ассигнования, предусмотренные для оказания данного вида государственной поддержки, отбирает Получателей в порядке очередности подачи заявлений;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по результатам заседания принимает решение о предоставлении либо отказе в предоставлении Субсидии, которое оформляется протоколом.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3.8. О принятом решении Получатели письменно извещаются (выписка из протокола) в течение 3 рабочих дней со дня принятия комиссией решения, указанного в </w:t>
      </w:r>
      <w:hyperlink w:anchor="P1409" w:history="1">
        <w:r>
          <w:rPr>
            <w:color w:val="0000FF"/>
          </w:rPr>
          <w:t>пункте 3.7</w:t>
        </w:r>
      </w:hyperlink>
      <w:r>
        <w:t xml:space="preserve"> настоящего Порядка.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3.9. На основании протокола заседания комиссии орган местного самоуправления в течение 5 рабочих дней с момента зачисления средств субвенции или иного межбюджетного трансферта на счет муниципального образования издает акт о предоставлении Субсидии.</w:t>
      </w:r>
    </w:p>
    <w:p w:rsidR="00CE72A9" w:rsidRDefault="00CE72A9">
      <w:pPr>
        <w:pStyle w:val="ConsPlusNormal"/>
        <w:jc w:val="both"/>
      </w:pPr>
      <w:r>
        <w:t xml:space="preserve">(п. 3.9 в ред. </w:t>
      </w:r>
      <w:hyperlink r:id="rId16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lastRenderedPageBreak/>
        <w:t>3.10. Основаниями отказа в предоставлении Субсидии являются: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1) несоответствие Получателя критериям и условиям, предусмотренным настоящим Порядком;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2) непредставление документов, указанных в </w:t>
      </w:r>
      <w:hyperlink w:anchor="P1376" w:history="1">
        <w:r>
          <w:rPr>
            <w:color w:val="0000FF"/>
          </w:rPr>
          <w:t>пункте 3.1</w:t>
        </w:r>
      </w:hyperlink>
      <w:r>
        <w:t xml:space="preserve"> настоящего Порядка;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3) представление недостоверных сведений (не соответствующих действительности, неполных, искаженных).</w:t>
      </w:r>
    </w:p>
    <w:p w:rsidR="00CE72A9" w:rsidRDefault="00CE72A9">
      <w:pPr>
        <w:pStyle w:val="ConsPlusNormal"/>
        <w:jc w:val="both"/>
      </w:pPr>
      <w:r>
        <w:t xml:space="preserve">(в ред. </w:t>
      </w:r>
      <w:hyperlink r:id="rId16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center"/>
        <w:outlineLvl w:val="2"/>
      </w:pPr>
      <w:r>
        <w:t>4. Предоставление Субсидии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ind w:firstLine="540"/>
        <w:jc w:val="both"/>
      </w:pPr>
      <w:r>
        <w:t>4.1. Орган местного самоуправления в течение 3 рабочих дней с момента издания акта о предоставлении Субсидии направляет Получателю проект договора о предоставлении Субсидии (далее - Договор).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4.2. Утратил силу. - </w:t>
      </w:r>
      <w:hyperlink r:id="rId165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21.07.2017 N 281-п.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4.3. Обязательным условием Договора является согласие Получателя на осуществление органом местного самоуправления, предоставившим Субсидию, и органами государственного (муниципального) финансового контроля проверок соблюдения Получателем условий, целей и порядка ее предоставления.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4.4. Получатель в течение 15 рабочих дней с момента получения Договора подписывает его и представляет в орган местного самоуправления.</w:t>
      </w:r>
    </w:p>
    <w:p w:rsidR="00CE72A9" w:rsidRDefault="00CE72A9">
      <w:pPr>
        <w:pStyle w:val="ConsPlusNormal"/>
        <w:jc w:val="both"/>
      </w:pPr>
      <w:r>
        <w:t xml:space="preserve">(в ред. </w:t>
      </w:r>
      <w:hyperlink r:id="rId16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4.5. Орган местного самоуправления в течение 5 рабочих дней с момента получения подписанного Договора осуществляет перечисление средств Субсидии на расчетный счет Получателя.</w:t>
      </w:r>
    </w:p>
    <w:p w:rsidR="00CE72A9" w:rsidRDefault="00CE72A9">
      <w:pPr>
        <w:pStyle w:val="ConsPlusNormal"/>
        <w:jc w:val="both"/>
      </w:pPr>
      <w:r>
        <w:t xml:space="preserve">(п. 4.5 в ред. </w:t>
      </w:r>
      <w:hyperlink r:id="rId16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12.09.2014 N 343-п)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4.6. Предоставление Субсидии осуществляется в 2 этапа в следующем порядке:</w:t>
      </w:r>
    </w:p>
    <w:p w:rsidR="00CE72A9" w:rsidRDefault="00CE72A9">
      <w:pPr>
        <w:pStyle w:val="ConsPlusNormal"/>
        <w:jc w:val="both"/>
      </w:pPr>
      <w:r>
        <w:t xml:space="preserve">(в ред. </w:t>
      </w:r>
      <w:hyperlink r:id="rId16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12.09.2014 N 343-п)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первый этап - 70% от суммы выделенной Субсидии;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второй этап (окончательный расчет) - 30% от суммы Субсидии при условии окончания строительства и фактического исполнения договорных обязательств Получателем.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Общий срок строительства по обустройству не должен превышать 3 лет с момента получения первого этапа Субсидии.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4.7. Получатель в течение 30 рабочих дней с момента окончания строительства построек (объектов) направляет в орган местного самоуправления письменное заявление о готовности к сдаче работ по обустройству территории традиционного природопользования, территорий и акваторий, необходимых для осуществления пользования животным миром и водными биологическими ресурсами (далее - заявление).</w:t>
      </w:r>
    </w:p>
    <w:p w:rsidR="00CE72A9" w:rsidRDefault="00CE72A9">
      <w:pPr>
        <w:pStyle w:val="ConsPlusNormal"/>
        <w:jc w:val="both"/>
      </w:pPr>
      <w:r>
        <w:t xml:space="preserve">(в ред. </w:t>
      </w:r>
      <w:hyperlink r:id="rId16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4.8. Комиссия в течение 10 рабочих дней на основании заявления проводит выездное освидетельствование проведения основных работ по обустройству территории традиционного природопользования, территорий и акваторий, необходимых для осуществления пользования животным миром и водными биологическими ресурсами.</w:t>
      </w:r>
    </w:p>
    <w:p w:rsidR="00CE72A9" w:rsidRDefault="00CE72A9">
      <w:pPr>
        <w:pStyle w:val="ConsPlusNormal"/>
        <w:spacing w:before="220"/>
        <w:ind w:firstLine="540"/>
        <w:jc w:val="both"/>
      </w:pPr>
      <w:bookmarkStart w:id="12" w:name="P1440"/>
      <w:bookmarkEnd w:id="12"/>
      <w:r>
        <w:lastRenderedPageBreak/>
        <w:t>4.9. По итогам освидетельствования комиссия выносит решение о:</w:t>
      </w:r>
    </w:p>
    <w:p w:rsidR="00CE72A9" w:rsidRDefault="00CE72A9">
      <w:pPr>
        <w:pStyle w:val="ConsPlusNormal"/>
        <w:spacing w:before="220"/>
        <w:ind w:firstLine="540"/>
        <w:jc w:val="both"/>
      </w:pPr>
      <w:proofErr w:type="gramStart"/>
      <w:r>
        <w:t>признании</w:t>
      </w:r>
      <w:proofErr w:type="gramEnd"/>
      <w:r>
        <w:t xml:space="preserve"> расходования выделенной Субсидии целевым использованием при соответствии проектно-сметной документации и подтверждении факта строительства;</w:t>
      </w:r>
    </w:p>
    <w:p w:rsidR="00CE72A9" w:rsidRDefault="00CE72A9">
      <w:pPr>
        <w:pStyle w:val="ConsPlusNormal"/>
        <w:spacing w:before="220"/>
        <w:ind w:firstLine="540"/>
        <w:jc w:val="both"/>
      </w:pPr>
      <w:proofErr w:type="gramStart"/>
      <w:r>
        <w:t>признании</w:t>
      </w:r>
      <w:proofErr w:type="gramEnd"/>
      <w:r>
        <w:t xml:space="preserve"> расходования средств Субсидии нецелевым использованием при несоответствии проектно-сметной документации или </w:t>
      </w:r>
      <w:proofErr w:type="spellStart"/>
      <w:r>
        <w:t>неподтверждении</w:t>
      </w:r>
      <w:proofErr w:type="spellEnd"/>
      <w:r>
        <w:t xml:space="preserve"> факта строительства и возврате Субсидии.</w:t>
      </w:r>
    </w:p>
    <w:p w:rsidR="00CE72A9" w:rsidRDefault="00CE72A9">
      <w:pPr>
        <w:pStyle w:val="ConsPlusNormal"/>
        <w:jc w:val="both"/>
      </w:pPr>
      <w:r>
        <w:t xml:space="preserve">(в ред. </w:t>
      </w:r>
      <w:hyperlink r:id="rId17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4.10. В течение 5 рабочих дней со дня принятия комиссией решения, указанного в </w:t>
      </w:r>
      <w:hyperlink w:anchor="P1440" w:history="1">
        <w:r>
          <w:rPr>
            <w:color w:val="0000FF"/>
          </w:rPr>
          <w:t>пункте 4.9</w:t>
        </w:r>
      </w:hyperlink>
      <w:r>
        <w:t>, орган местного самоуправления: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осуществляет перечисление сре</w:t>
      </w:r>
      <w:proofErr w:type="gramStart"/>
      <w:r>
        <w:t>дств вт</w:t>
      </w:r>
      <w:proofErr w:type="gramEnd"/>
      <w:r>
        <w:t>орого этапа Субсидии на расчетный счет Получателя при условии признания целевым расходованием средств Субсидии;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направляет Получателю уведомление об установлении факта нецелевого использования Субсидии.</w:t>
      </w:r>
    </w:p>
    <w:p w:rsidR="00CE72A9" w:rsidRDefault="00CE72A9">
      <w:pPr>
        <w:pStyle w:val="ConsPlusNormal"/>
        <w:jc w:val="both"/>
      </w:pPr>
      <w:r>
        <w:t xml:space="preserve">(п. 4.10 </w:t>
      </w:r>
      <w:proofErr w:type="gramStart"/>
      <w:r>
        <w:t>введен</w:t>
      </w:r>
      <w:proofErr w:type="gramEnd"/>
      <w:r>
        <w:t xml:space="preserve"> </w:t>
      </w:r>
      <w:hyperlink r:id="rId171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12.09.2014 N 343-п)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center"/>
        <w:outlineLvl w:val="2"/>
      </w:pPr>
      <w:r>
        <w:t>5. Прекращение предоставления Субсид</w:t>
      </w:r>
      <w:proofErr w:type="gramStart"/>
      <w:r>
        <w:t>ии и ее</w:t>
      </w:r>
      <w:proofErr w:type="gramEnd"/>
      <w:r>
        <w:t xml:space="preserve"> возврат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ind w:firstLine="540"/>
        <w:jc w:val="both"/>
      </w:pPr>
      <w:bookmarkStart w:id="13" w:name="P1451"/>
      <w:bookmarkEnd w:id="13"/>
      <w:r>
        <w:t xml:space="preserve">5.1. Предоставление Субсидии не </w:t>
      </w:r>
      <w:proofErr w:type="gramStart"/>
      <w:r>
        <w:t>производится</w:t>
      </w:r>
      <w:proofErr w:type="gramEnd"/>
      <w:r>
        <w:t xml:space="preserve"> и осуществляются мероприятия по ее возврату в бюджет автономного округа в следующих случаях: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1) нарушения Получателем условий Договора;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2) установления факта нецелевого использования Субсидии;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3) наличия письменного заявления Получателя об отказе в предоставлении Субсидии;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4) нахождения Получателя в процессе реорганизации, банкротства или ликвидации;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5) выявления недостоверных сведений (не соответствующих действительности, неполных, искаженных) в документах, представленных Получателем в целях получения Субсидии.</w:t>
      </w:r>
    </w:p>
    <w:p w:rsidR="00CE72A9" w:rsidRDefault="00CE72A9">
      <w:pPr>
        <w:pStyle w:val="ConsPlusNormal"/>
        <w:jc w:val="both"/>
      </w:pPr>
      <w:r>
        <w:t xml:space="preserve">(в ред. </w:t>
      </w:r>
      <w:hyperlink r:id="rId17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5.2. В течение 10 дней с момента возникновения одного из оснований для возврата Субсидии, предусмотренного </w:t>
      </w:r>
      <w:hyperlink w:anchor="P1451" w:history="1">
        <w:r>
          <w:rPr>
            <w:color w:val="0000FF"/>
          </w:rPr>
          <w:t>пунктом 5.1</w:t>
        </w:r>
      </w:hyperlink>
      <w:r>
        <w:t xml:space="preserve"> настоящего Порядка, орган местного самоуправления направляет Получателю требование о ее возврате.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5.3. В течение 30 календарных дней с момента получения требования Получатель обязан перечислить указанную в требовании сумму на счет органа местного самоуправления.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5.4. В случае невыполнения требования о возврате суммы Субсидии в бюджет автономного округа ее взыскание осуществляется в судебном порядке в соответствии с законодательством Российской Федерации.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right"/>
        <w:outlineLvl w:val="1"/>
      </w:pPr>
      <w:r>
        <w:t>Приложение 2</w:t>
      </w:r>
    </w:p>
    <w:p w:rsidR="00CE72A9" w:rsidRDefault="00CE72A9">
      <w:pPr>
        <w:pStyle w:val="ConsPlusNormal"/>
        <w:jc w:val="right"/>
      </w:pPr>
      <w:r>
        <w:t>к государственной программе</w:t>
      </w:r>
    </w:p>
    <w:p w:rsidR="00CE72A9" w:rsidRDefault="00CE72A9">
      <w:pPr>
        <w:pStyle w:val="ConsPlusNormal"/>
        <w:jc w:val="right"/>
      </w:pPr>
      <w:r>
        <w:t>Ханты-Мансийского автономного округа - Югры</w:t>
      </w:r>
    </w:p>
    <w:p w:rsidR="00CE72A9" w:rsidRDefault="00CE72A9">
      <w:pPr>
        <w:pStyle w:val="ConsPlusNormal"/>
        <w:jc w:val="right"/>
      </w:pPr>
      <w:r>
        <w:t>"Социально-экономическое развитие</w:t>
      </w:r>
    </w:p>
    <w:p w:rsidR="00CE72A9" w:rsidRDefault="00CE72A9">
      <w:pPr>
        <w:pStyle w:val="ConsPlusNormal"/>
        <w:jc w:val="right"/>
      </w:pPr>
      <w:r>
        <w:lastRenderedPageBreak/>
        <w:t>коренных малочисленных народов Севера</w:t>
      </w:r>
    </w:p>
    <w:p w:rsidR="00CE72A9" w:rsidRDefault="00CE72A9">
      <w:pPr>
        <w:pStyle w:val="ConsPlusNormal"/>
        <w:jc w:val="right"/>
      </w:pPr>
      <w:r>
        <w:t>Ханты-Мансийского автономного округа - Югры</w:t>
      </w:r>
    </w:p>
    <w:p w:rsidR="00CE72A9" w:rsidRDefault="00CE72A9">
      <w:pPr>
        <w:pStyle w:val="ConsPlusNormal"/>
        <w:jc w:val="right"/>
      </w:pPr>
      <w:r>
        <w:t>на 2018 - 2025 годы и на период до 2030 года"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Title"/>
        <w:jc w:val="center"/>
      </w:pPr>
      <w:r>
        <w:t>ПОРЯДОК</w:t>
      </w:r>
    </w:p>
    <w:p w:rsidR="00CE72A9" w:rsidRDefault="00CE72A9">
      <w:pPr>
        <w:pStyle w:val="ConsPlusTitle"/>
        <w:jc w:val="center"/>
      </w:pPr>
      <w:r>
        <w:t>ПРЕДОСТАВЛЕНИЯ СУБСИДИИ НА ПРИОБРЕТЕНИЕ</w:t>
      </w:r>
    </w:p>
    <w:p w:rsidR="00CE72A9" w:rsidRDefault="00CE72A9">
      <w:pPr>
        <w:pStyle w:val="ConsPlusTitle"/>
        <w:jc w:val="center"/>
      </w:pPr>
      <w:r>
        <w:t>МАТЕРИАЛЬНО-ТЕХНИЧЕСКИХ СРЕДСТВ</w:t>
      </w:r>
    </w:p>
    <w:p w:rsidR="00CE72A9" w:rsidRDefault="00CE72A9">
      <w:pPr>
        <w:pStyle w:val="ConsPlusTitle"/>
        <w:jc w:val="center"/>
      </w:pPr>
      <w:r>
        <w:t>(ДАЛЕЕ - ПОРЯДОК)</w:t>
      </w:r>
    </w:p>
    <w:p w:rsidR="00CE72A9" w:rsidRDefault="00CE72A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E72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72A9" w:rsidRDefault="00CE72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72A9" w:rsidRDefault="00CE72A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12.09.2014 </w:t>
            </w:r>
            <w:hyperlink r:id="rId173" w:history="1">
              <w:r>
                <w:rPr>
                  <w:color w:val="0000FF"/>
                </w:rPr>
                <w:t>N 343-п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E72A9" w:rsidRDefault="00CE72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13.11.2015 </w:t>
            </w:r>
            <w:hyperlink r:id="rId174" w:history="1">
              <w:r>
                <w:rPr>
                  <w:color w:val="0000FF"/>
                </w:rPr>
                <w:t>N 404-п</w:t>
              </w:r>
            </w:hyperlink>
            <w:r>
              <w:rPr>
                <w:color w:val="392C69"/>
              </w:rPr>
              <w:t xml:space="preserve">, от 22.04.2016 </w:t>
            </w:r>
            <w:hyperlink r:id="rId175" w:history="1">
              <w:r>
                <w:rPr>
                  <w:color w:val="0000FF"/>
                </w:rPr>
                <w:t>N 121-п</w:t>
              </w:r>
            </w:hyperlink>
            <w:r>
              <w:rPr>
                <w:color w:val="392C69"/>
              </w:rPr>
              <w:t xml:space="preserve">, от 24.03.2017 </w:t>
            </w:r>
            <w:hyperlink r:id="rId176" w:history="1">
              <w:r>
                <w:rPr>
                  <w:color w:val="0000FF"/>
                </w:rPr>
                <w:t>N 102-п</w:t>
              </w:r>
            </w:hyperlink>
            <w:r>
              <w:rPr>
                <w:color w:val="392C69"/>
              </w:rPr>
              <w:t>,</w:t>
            </w:r>
          </w:p>
          <w:p w:rsidR="00CE72A9" w:rsidRDefault="00CE72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21.07.2017 </w:t>
            </w:r>
            <w:hyperlink r:id="rId177" w:history="1">
              <w:r>
                <w:rPr>
                  <w:color w:val="0000FF"/>
                </w:rPr>
                <w:t>N 281-п</w:t>
              </w:r>
            </w:hyperlink>
            <w:r>
              <w:rPr>
                <w:color w:val="392C69"/>
              </w:rPr>
              <w:t xml:space="preserve">, от 13.10.2017 </w:t>
            </w:r>
            <w:hyperlink r:id="rId178" w:history="1">
              <w:r>
                <w:rPr>
                  <w:color w:val="0000FF"/>
                </w:rPr>
                <w:t>N 390-п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center"/>
        <w:outlineLvl w:val="2"/>
      </w:pPr>
      <w:r>
        <w:t>1. Общие положения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ind w:firstLine="540"/>
        <w:jc w:val="both"/>
      </w:pPr>
      <w:r>
        <w:t>1.1. Настоящий Порядок определяет критерии отбора физических лиц из числа коренных малочисленных народов Севера Ханты-Мансийского автономного округа - Югры (далее - Получатель), цели, условия, порядок предоставления и возврата субсидии из бюджета Ханты-Мансийского автономного округа - Югры (далее - автономный округ) на возмещение части затрат на приобретение материально-технических средств (далее - Субсидия).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1.2. Предоставление Субсидии осуществляется органом местного самоуправления муниципального образования автономного округа, наделенным отдельным государственным полномочием по участию в реализации государственной </w:t>
      </w:r>
      <w:hyperlink w:anchor="P59" w:history="1">
        <w:r>
          <w:rPr>
            <w:color w:val="0000FF"/>
          </w:rPr>
          <w:t>программы</w:t>
        </w:r>
      </w:hyperlink>
      <w:r>
        <w:t xml:space="preserve"> автономного округа "Социально-экономическое развитие коренных малочисленных народов Севера Ханты-Мансийского автономного округа - Югры на 2016 - 2020 годы" (далее - орган местного самоуправления).</w:t>
      </w:r>
    </w:p>
    <w:p w:rsidR="00CE72A9" w:rsidRDefault="00CE72A9">
      <w:pPr>
        <w:pStyle w:val="ConsPlusNormal"/>
        <w:jc w:val="both"/>
      </w:pPr>
      <w:r>
        <w:t xml:space="preserve">(в ред. </w:t>
      </w:r>
      <w:hyperlink r:id="rId17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1.3. Субсидия предоставляется в пределах утвержденных бюджетных ассигнований на текущий финансовый год в соответствии с установленной очередностью. Очередь формируется органом местного самоуправления по дате регистрации заявления.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1.4. Перечень материально-технических средств, подлежащих возмещению, и размеры Субсидии приведены в </w:t>
      </w:r>
      <w:hyperlink w:anchor="P1567" w:history="1">
        <w:r>
          <w:rPr>
            <w:color w:val="0000FF"/>
          </w:rPr>
          <w:t>таблице</w:t>
        </w:r>
      </w:hyperlink>
      <w:r>
        <w:t xml:space="preserve"> к настоящему Порядку.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center"/>
        <w:outlineLvl w:val="2"/>
      </w:pPr>
      <w:r>
        <w:t>2. Критерии отбора Получателей</w:t>
      </w:r>
    </w:p>
    <w:p w:rsidR="00CE72A9" w:rsidRDefault="00CE72A9">
      <w:pPr>
        <w:pStyle w:val="ConsPlusNormal"/>
        <w:jc w:val="center"/>
      </w:pPr>
      <w:r>
        <w:t>и условия предоставления Субсидии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ind w:firstLine="540"/>
        <w:jc w:val="both"/>
      </w:pPr>
      <w:r>
        <w:t>2.1. Субсидия на приобретение материально-технических сре</w:t>
      </w:r>
      <w:proofErr w:type="gramStart"/>
      <w:r>
        <w:t>дств пр</w:t>
      </w:r>
      <w:proofErr w:type="gramEnd"/>
      <w:r>
        <w:t>едоставляется Получателям, удовлетворяющим следующим требованиям:</w:t>
      </w:r>
    </w:p>
    <w:p w:rsidR="00CE72A9" w:rsidRDefault="00CE72A9">
      <w:pPr>
        <w:pStyle w:val="ConsPlusNormal"/>
        <w:spacing w:before="220"/>
        <w:ind w:firstLine="540"/>
        <w:jc w:val="both"/>
      </w:pPr>
      <w:proofErr w:type="gramStart"/>
      <w:r>
        <w:t xml:space="preserve">1) из числа коренных малочисленных народов Севера автономного округа (далее - коренные малочисленные народы), зарегистрированным по месту жительства на территории автономного округа, включенным в Реестр территорий традиционного природопользования коренных малочисленных народов регионального значения в автономном округе в соответствии с </w:t>
      </w:r>
      <w:hyperlink r:id="rId180" w:history="1">
        <w:r>
          <w:rPr>
            <w:color w:val="0000FF"/>
          </w:rPr>
          <w:t>постановлением</w:t>
        </w:r>
      </w:hyperlink>
      <w:r>
        <w:t xml:space="preserve"> Правительства автономного округа от 1 июля 2008 года N 140-п (далее - Реестр территорий традиционного природопользования), и не имеющим соглашений (договоров) об</w:t>
      </w:r>
      <w:proofErr w:type="gramEnd"/>
      <w:r>
        <w:t xml:space="preserve"> </w:t>
      </w:r>
      <w:proofErr w:type="gramStart"/>
      <w:r>
        <w:t>использовании</w:t>
      </w:r>
      <w:proofErr w:type="gramEnd"/>
      <w:r>
        <w:t xml:space="preserve"> земель для целей недропользования в границах территорий традиционного природопользования с организациями-</w:t>
      </w:r>
      <w:proofErr w:type="spellStart"/>
      <w:r>
        <w:t>недропользователями</w:t>
      </w:r>
      <w:proofErr w:type="spellEnd"/>
      <w:r>
        <w:t xml:space="preserve"> на дату подачи заявления;</w:t>
      </w:r>
    </w:p>
    <w:p w:rsidR="00CE72A9" w:rsidRDefault="00CE72A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18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CE72A9" w:rsidRDefault="00CE72A9">
      <w:pPr>
        <w:pStyle w:val="ConsPlusNormal"/>
        <w:spacing w:before="220"/>
        <w:ind w:firstLine="540"/>
        <w:jc w:val="both"/>
      </w:pPr>
      <w:bookmarkStart w:id="14" w:name="P1497"/>
      <w:bookmarkEnd w:id="14"/>
      <w:proofErr w:type="gramStart"/>
      <w:r>
        <w:t xml:space="preserve">2) из числа коренных малочисленных народов, зарегистрированным по месту жительства на </w:t>
      </w:r>
      <w:r>
        <w:lastRenderedPageBreak/>
        <w:t xml:space="preserve">территории автономного округа в местах традиционного проживания и традиционной хозяйственной деятельности коренных малочисленных народов, утвержденных </w:t>
      </w:r>
      <w:hyperlink r:id="rId182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8 мая 2009 года N 631-р, занимающимся ведением традиционной хозяйственной деятельности и заключившим договоры о заготовке (добыче) продукции традиционной хозяйственной деятельности с организациями, осуществляющими пользование объектами животного мира и</w:t>
      </w:r>
      <w:proofErr w:type="gramEnd"/>
      <w:r>
        <w:t xml:space="preserve"> водных биологических ресурсов в соответствии с действующим законодательством, имеющим соответствующие лицензии и разрешения, за которыми закреплены охотничьи угодья, лесные участки, рыбопромысловые участки.</w:t>
      </w:r>
    </w:p>
    <w:p w:rsidR="00CE72A9" w:rsidRDefault="00CE72A9">
      <w:pPr>
        <w:pStyle w:val="ConsPlusNormal"/>
        <w:jc w:val="both"/>
      </w:pPr>
      <w:r>
        <w:t xml:space="preserve">(в ред. </w:t>
      </w:r>
      <w:hyperlink r:id="rId18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2.2. Субсидированию на возмещение части затрат подлежат новые материально-технические средства, с момента приобретения которых прошло не более 2 лет.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2.3. Периодичность предоставления Субсидии приведена в </w:t>
      </w:r>
      <w:hyperlink w:anchor="P1567" w:history="1">
        <w:r>
          <w:rPr>
            <w:color w:val="0000FF"/>
          </w:rPr>
          <w:t>таблице</w:t>
        </w:r>
      </w:hyperlink>
      <w:r>
        <w:t xml:space="preserve"> к настоящему Порядку.</w:t>
      </w:r>
    </w:p>
    <w:p w:rsidR="00CE72A9" w:rsidRDefault="00CE72A9">
      <w:pPr>
        <w:pStyle w:val="ConsPlusNormal"/>
        <w:jc w:val="both"/>
      </w:pPr>
      <w:r>
        <w:t xml:space="preserve">(п. 2.3 в ред. </w:t>
      </w:r>
      <w:hyperlink r:id="rId18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12.09.2014 N 343-п)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2.4. Орган местного самоуправления, предоставивший Субсидию, совместно с органом государственного (муниципального) финансового контроля осуществляют обязательную проверку соблюдения Получателем условий, целей и порядка предоставления Субсидии.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center"/>
        <w:outlineLvl w:val="2"/>
      </w:pPr>
      <w:r>
        <w:t>3. Отбор Получателей на предоставление Субсидии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ind w:firstLine="540"/>
        <w:jc w:val="both"/>
      </w:pPr>
      <w:bookmarkStart w:id="15" w:name="P1506"/>
      <w:bookmarkEnd w:id="15"/>
      <w:r>
        <w:t>3.1. Получатель для получения Субсидии представляет в орган местного самоуправления заявление по форме, утвержденной Департаментом недропользования и природных ресурсов автономного округа (далее - Департамент), с приложением следующих документов и сведений:</w:t>
      </w:r>
    </w:p>
    <w:p w:rsidR="00CE72A9" w:rsidRDefault="00CE72A9">
      <w:pPr>
        <w:pStyle w:val="ConsPlusNormal"/>
        <w:jc w:val="both"/>
      </w:pPr>
      <w:r>
        <w:t xml:space="preserve">(в ред. </w:t>
      </w:r>
      <w:hyperlink r:id="rId18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24.03.2017 N 102-п)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копия паспорта с отметкой о регистрации по месту жительства;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копия свидетельства о рождении, подтверждающего принадлежность Получателя к коренным малочисленным народам автономного округа, или копия судебного акта, уточняющего либо устанавливающего национальность;</w:t>
      </w:r>
    </w:p>
    <w:p w:rsidR="00CE72A9" w:rsidRDefault="00CE72A9">
      <w:pPr>
        <w:pStyle w:val="ConsPlusNormal"/>
        <w:jc w:val="both"/>
      </w:pPr>
      <w:r>
        <w:t xml:space="preserve">(в ред. </w:t>
      </w:r>
      <w:hyperlink r:id="rId18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банковские реквизиты;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товарные и кассовые чеки на приобретенные материально-технические средства либо платежное поручение. </w:t>
      </w:r>
      <w:proofErr w:type="gramStart"/>
      <w:r>
        <w:t xml:space="preserve">В случае приобретения материально-технических средств в труднодоступных или отдаленных местностях (за исключением городов, районных центров, поселков городского типа), а также в случае приобретения материально-технических средств у организаций и индивидуальных предпринимателей, являющихся налогоплательщиками единого налога на вмененный доход для отдельных видов деятельности, при осуществлении видов предпринимательской деятельности, установленных </w:t>
      </w:r>
      <w:hyperlink r:id="rId187" w:history="1">
        <w:r>
          <w:rPr>
            <w:color w:val="0000FF"/>
          </w:rPr>
          <w:t>пунктом 2 статьи 346.26</w:t>
        </w:r>
      </w:hyperlink>
      <w:r>
        <w:t xml:space="preserve"> Налогового кодекса Российской Федерации, допускается замена кассового чека квитанцией</w:t>
      </w:r>
      <w:proofErr w:type="gramEnd"/>
      <w:r>
        <w:t xml:space="preserve"> к приходно-кассовому ордеру;</w:t>
      </w:r>
    </w:p>
    <w:p w:rsidR="00CE72A9" w:rsidRDefault="00CE72A9">
      <w:pPr>
        <w:pStyle w:val="ConsPlusNormal"/>
        <w:jc w:val="both"/>
      </w:pPr>
      <w:r>
        <w:t xml:space="preserve">(в ред. </w:t>
      </w:r>
      <w:hyperlink r:id="rId18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22.04.2016 N 121-п)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копия паспорта технического средства либо иные документы, где указан номер (а) завода-изготовителя;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копия документа, подтверждающего государственную регистрацию приобретенного технического средства (снегоход, вездеходная техника, лодочный мотор, лодка), в установленных действующим законодательством случаях;</w:t>
      </w:r>
    </w:p>
    <w:p w:rsidR="00CE72A9" w:rsidRDefault="00CE72A9">
      <w:pPr>
        <w:pStyle w:val="ConsPlusNormal"/>
        <w:jc w:val="both"/>
      </w:pPr>
      <w:r>
        <w:t xml:space="preserve">(абзац введен </w:t>
      </w:r>
      <w:hyperlink r:id="rId189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22.04.2016 N 121-п)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90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21.07.2017 N 281-п.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lastRenderedPageBreak/>
        <w:t>Орган местного самоуправления в порядке межведомственного информационного взаимодействия в соответствии с законодательством Российской Федерации, автономного округа запрашивает сведения о постановке на учет в налоговом органе, сведения из Реестра территорий традиционного природопользования.</w:t>
      </w:r>
    </w:p>
    <w:p w:rsidR="00CE72A9" w:rsidRDefault="00CE72A9">
      <w:pPr>
        <w:pStyle w:val="ConsPlusNormal"/>
        <w:jc w:val="both"/>
      </w:pPr>
      <w:r>
        <w:t xml:space="preserve">(в ред. </w:t>
      </w:r>
      <w:hyperlink r:id="rId19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Получатель вправе самостоятельно представить выписку из Реестра территорий традиционного природопользования, копию свидетельства о постановке на учет в налоговом органе.</w:t>
      </w:r>
    </w:p>
    <w:p w:rsidR="00CE72A9" w:rsidRDefault="00CE72A9">
      <w:pPr>
        <w:pStyle w:val="ConsPlusNormal"/>
        <w:jc w:val="both"/>
      </w:pPr>
      <w:r>
        <w:t xml:space="preserve">(абзац введен </w:t>
      </w:r>
      <w:hyperlink r:id="rId192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21.07.2017 N 281-п)</w:t>
      </w:r>
    </w:p>
    <w:p w:rsidR="00CE72A9" w:rsidRDefault="00CE72A9">
      <w:pPr>
        <w:pStyle w:val="ConsPlusNormal"/>
        <w:spacing w:before="220"/>
        <w:ind w:firstLine="540"/>
        <w:jc w:val="both"/>
      </w:pPr>
      <w:bookmarkStart w:id="16" w:name="P1522"/>
      <w:bookmarkEnd w:id="16"/>
      <w:r>
        <w:t xml:space="preserve">3.2. Для лиц, указанных в </w:t>
      </w:r>
      <w:hyperlink w:anchor="P1497" w:history="1">
        <w:r>
          <w:rPr>
            <w:color w:val="0000FF"/>
          </w:rPr>
          <w:t>подпункте 2 пункта 2.1</w:t>
        </w:r>
      </w:hyperlink>
      <w:r>
        <w:t xml:space="preserve"> настоящего Порядка: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копия договора о заготовке (добыче) продукции традиционной хозяйственной деятельности с организациями, осуществляющими пользование объектами животного мира и водных биологических ресурсов;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копии документов, подтверждающих сдачу в организации, осуществляющие пользование объектами животного мира и водных биологических ресурсов, продукции традиционной хозяйственной деятельности на сумму не менее 50% от размера Субсидии (акта приема-передачи, закупочного акта).</w:t>
      </w:r>
    </w:p>
    <w:p w:rsidR="00CE72A9" w:rsidRDefault="00CE72A9">
      <w:pPr>
        <w:pStyle w:val="ConsPlusNormal"/>
        <w:jc w:val="both"/>
      </w:pPr>
      <w:r>
        <w:t xml:space="preserve">(в ред. </w:t>
      </w:r>
      <w:hyperlink r:id="rId19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3.3. Получатель несет ответственность за достоверность представляемых документов и сведений, указанных в них.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3.4. Орган местного самоуправления на основании заявления, поданного Получателем, в трехдневный срок формирует учетное дело.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3.5. В целях рассмотрения документов, сведений, указанных в </w:t>
      </w:r>
      <w:hyperlink w:anchor="P1506" w:history="1">
        <w:r>
          <w:rPr>
            <w:color w:val="0000FF"/>
          </w:rPr>
          <w:t>пункте 3.1</w:t>
        </w:r>
      </w:hyperlink>
      <w:r>
        <w:t xml:space="preserve"> настоящего Порядка, и принятия решения о предоставлении Субсидии органом местного самоуправления формируется комиссия, в состав которой входят представители органа местного самоуправления. Персональный состав комиссии и Положение о ней утверждается актом органа местного самоуправления.</w:t>
      </w:r>
    </w:p>
    <w:p w:rsidR="00CE72A9" w:rsidRDefault="00CE72A9">
      <w:pPr>
        <w:pStyle w:val="ConsPlusNormal"/>
        <w:spacing w:before="220"/>
        <w:ind w:firstLine="540"/>
        <w:jc w:val="both"/>
      </w:pPr>
      <w:bookmarkStart w:id="17" w:name="P1529"/>
      <w:bookmarkEnd w:id="17"/>
      <w:r>
        <w:t>3.6. Комиссия в течение 30 рабочих дней со дня регистрации заявления: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проверяет наличие предусмотренных </w:t>
      </w:r>
      <w:hyperlink w:anchor="P1506" w:history="1">
        <w:r>
          <w:rPr>
            <w:color w:val="0000FF"/>
          </w:rPr>
          <w:t>пунктами 3.1</w:t>
        </w:r>
      </w:hyperlink>
      <w:r>
        <w:t xml:space="preserve">, </w:t>
      </w:r>
      <w:hyperlink w:anchor="P1522" w:history="1">
        <w:r>
          <w:rPr>
            <w:color w:val="0000FF"/>
          </w:rPr>
          <w:t>3.2</w:t>
        </w:r>
      </w:hyperlink>
      <w:r>
        <w:t xml:space="preserve"> настоящего Порядка документов и достоверность указанных в них сведений, а также правильность расчетов размеров запрашиваемой Субсидии;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осуществляет отбор Получателей согласно установленным настоящим Порядком критериям отбора;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в случае если размеры Субсидии, заявленные Получателями, превышают бюджетные ассигнования, предусмотренные для оказания данного вида государственной поддержки, отбирает Получателей в порядке очередности подачи заявления;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по результатам заседания принимает решение о предоставлении либо отказе в предоставлении Субсидии, которое оформляется протоколом.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3.7. О принятом решении Получатели письменно извещаются (выписка из протокола) в течение 3 рабочих дней со дня принятия комиссией решения, указанного в </w:t>
      </w:r>
      <w:hyperlink w:anchor="P1529" w:history="1">
        <w:r>
          <w:rPr>
            <w:color w:val="0000FF"/>
          </w:rPr>
          <w:t>пункте 3.6</w:t>
        </w:r>
      </w:hyperlink>
      <w:r>
        <w:t xml:space="preserve"> настоящего Порядка.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3.8. На основании протокола заседания комиссии органом местного самоуправления в </w:t>
      </w:r>
      <w:r>
        <w:lastRenderedPageBreak/>
        <w:t>течение 5 рабочих дней с момента зачисления средств субвенции или иного межбюджетного трансферта на счет муниципального образования издается акт о предоставлении Субсидии.</w:t>
      </w:r>
    </w:p>
    <w:p w:rsidR="00CE72A9" w:rsidRDefault="00CE72A9">
      <w:pPr>
        <w:pStyle w:val="ConsPlusNormal"/>
        <w:jc w:val="both"/>
      </w:pPr>
      <w:r>
        <w:t xml:space="preserve">(в ред. постановлений Правительства ХМАО - Югры от 22.04.2016 </w:t>
      </w:r>
      <w:hyperlink r:id="rId194" w:history="1">
        <w:r>
          <w:rPr>
            <w:color w:val="0000FF"/>
          </w:rPr>
          <w:t>N 121-п</w:t>
        </w:r>
      </w:hyperlink>
      <w:r>
        <w:t xml:space="preserve">, от 21.07.2017 </w:t>
      </w:r>
      <w:hyperlink r:id="rId195" w:history="1">
        <w:r>
          <w:rPr>
            <w:color w:val="0000FF"/>
          </w:rPr>
          <w:t>N 281-п</w:t>
        </w:r>
      </w:hyperlink>
      <w:r>
        <w:t>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3.9. Основаниями отказа в предоставлении Субсидии являются: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1) несоответствие Получателя критериям и условиям, предусмотренным настоящим Порядком;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2) непредставление документов, указанных в </w:t>
      </w:r>
      <w:hyperlink w:anchor="P1506" w:history="1">
        <w:r>
          <w:rPr>
            <w:color w:val="0000FF"/>
          </w:rPr>
          <w:t>пунктах 3.1</w:t>
        </w:r>
      </w:hyperlink>
      <w:r>
        <w:t xml:space="preserve">, </w:t>
      </w:r>
      <w:hyperlink w:anchor="P1522" w:history="1">
        <w:r>
          <w:rPr>
            <w:color w:val="0000FF"/>
          </w:rPr>
          <w:t>3.2</w:t>
        </w:r>
      </w:hyperlink>
      <w:r>
        <w:t xml:space="preserve"> настоящего Порядка;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3) представление недостоверных сведений (не соответствующих действительности, неполных, искаженных).</w:t>
      </w:r>
    </w:p>
    <w:p w:rsidR="00CE72A9" w:rsidRDefault="00CE72A9">
      <w:pPr>
        <w:pStyle w:val="ConsPlusNormal"/>
        <w:jc w:val="both"/>
      </w:pPr>
      <w:r>
        <w:t xml:space="preserve">(в ред. </w:t>
      </w:r>
      <w:hyperlink r:id="rId19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center"/>
        <w:outlineLvl w:val="2"/>
      </w:pPr>
      <w:r>
        <w:t>4. Предоставление Субсидии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ind w:firstLine="540"/>
        <w:jc w:val="both"/>
      </w:pPr>
      <w:r>
        <w:t>4.1. Орган местного самоуправления в течение 5 рабочих дней с момента издания акта о предоставлении Субсидии перечисляет ее на расчетный счет Получателя.</w:t>
      </w:r>
    </w:p>
    <w:p w:rsidR="00CE72A9" w:rsidRDefault="00CE72A9">
      <w:pPr>
        <w:pStyle w:val="ConsPlusNormal"/>
        <w:jc w:val="both"/>
      </w:pPr>
      <w:r>
        <w:t xml:space="preserve">(п. 4.1 в ред. </w:t>
      </w:r>
      <w:hyperlink r:id="rId19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4.2 - 4.5. Утратили силу. - </w:t>
      </w:r>
      <w:hyperlink r:id="rId198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21.07.2017 N 281-п.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4.6. После выплаты Субсидии на квитанции к приходно-кассовому ордеру, товарных и кассовых чеках ставится отметка о выплате субсидии (гашение). Оригиналы погашенных документов выдаются по заявлению Получателя.</w:t>
      </w:r>
    </w:p>
    <w:p w:rsidR="00CE72A9" w:rsidRDefault="00CE72A9">
      <w:pPr>
        <w:pStyle w:val="ConsPlusNormal"/>
        <w:jc w:val="both"/>
      </w:pPr>
      <w:r>
        <w:t xml:space="preserve">(п. 4.6 в ред. </w:t>
      </w:r>
      <w:hyperlink r:id="rId19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22.04.2016 N 121-п)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center"/>
        <w:outlineLvl w:val="2"/>
      </w:pPr>
      <w:r>
        <w:t>5. Прекращение предоставления Субсид</w:t>
      </w:r>
      <w:proofErr w:type="gramStart"/>
      <w:r>
        <w:t>ии и ее</w:t>
      </w:r>
      <w:proofErr w:type="gramEnd"/>
      <w:r>
        <w:t xml:space="preserve"> возврат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ind w:firstLine="540"/>
        <w:jc w:val="both"/>
      </w:pPr>
      <w:bookmarkStart w:id="18" w:name="P1553"/>
      <w:bookmarkEnd w:id="18"/>
      <w:r>
        <w:t xml:space="preserve">5.1. Предоставление Субсидии не </w:t>
      </w:r>
      <w:proofErr w:type="gramStart"/>
      <w:r>
        <w:t>производится</w:t>
      </w:r>
      <w:proofErr w:type="gramEnd"/>
      <w:r>
        <w:t xml:space="preserve"> и осуществляются мероприятия по ее возврату в бюджет автономного округа в следующих случаях: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1) - 2) утратили силу. - </w:t>
      </w:r>
      <w:hyperlink r:id="rId200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21.07.2017 N 281-п;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3) наличия письменного заявления Получателя об отказе в предоставлении Субсидии;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4) выявления недостоверных сведений (не соответствующих действительности, неполных, искаженных) в документах, представленных Получателем в целях получения Субсидии.</w:t>
      </w:r>
    </w:p>
    <w:p w:rsidR="00CE72A9" w:rsidRDefault="00CE72A9">
      <w:pPr>
        <w:pStyle w:val="ConsPlusNormal"/>
        <w:jc w:val="both"/>
      </w:pPr>
      <w:r>
        <w:t xml:space="preserve">(в ред. </w:t>
      </w:r>
      <w:hyperlink r:id="rId20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5.2. В течение 10 дней с момента возникновения одного из оснований для возврата Субсидии, предусмотренного </w:t>
      </w:r>
      <w:hyperlink w:anchor="P1553" w:history="1">
        <w:r>
          <w:rPr>
            <w:color w:val="0000FF"/>
          </w:rPr>
          <w:t>пунктом 5.1</w:t>
        </w:r>
      </w:hyperlink>
      <w:r>
        <w:t xml:space="preserve"> настоящего Порядка, орган местного самоуправления направляет Получателю требование о ее возврате.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5.3. В течение 30 календарных дней с момента получения требования Получатель обязан перечислить указанную в требовании сумму на счет органа местного самоуправления.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5.4. В случае невыполнения требования о возврате суммы Субсидии в бюджет автономного округа ее взыскание осуществляется в судебном порядке в соответствии с законодательством Российской Федерации.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right"/>
        <w:outlineLvl w:val="2"/>
      </w:pPr>
      <w:r>
        <w:t>Таблица</w:t>
      </w:r>
    </w:p>
    <w:p w:rsidR="00CE72A9" w:rsidRDefault="00CE72A9">
      <w:pPr>
        <w:pStyle w:val="ConsPlusNormal"/>
        <w:jc w:val="right"/>
      </w:pPr>
      <w:r>
        <w:t>к Порядку предоставления</w:t>
      </w:r>
    </w:p>
    <w:p w:rsidR="00CE72A9" w:rsidRDefault="00CE72A9">
      <w:pPr>
        <w:pStyle w:val="ConsPlusNormal"/>
        <w:jc w:val="right"/>
      </w:pPr>
      <w:r>
        <w:t>субсидии на приобретение</w:t>
      </w:r>
    </w:p>
    <w:p w:rsidR="00CE72A9" w:rsidRDefault="00CE72A9">
      <w:pPr>
        <w:pStyle w:val="ConsPlusNormal"/>
        <w:jc w:val="right"/>
      </w:pPr>
      <w:r>
        <w:t>материально-технических средств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center"/>
      </w:pPr>
      <w:bookmarkStart w:id="19" w:name="P1567"/>
      <w:bookmarkEnd w:id="19"/>
      <w:r>
        <w:t>Размеры субсидии коренным малочисленным народам</w:t>
      </w:r>
    </w:p>
    <w:p w:rsidR="00CE72A9" w:rsidRDefault="00CE72A9">
      <w:pPr>
        <w:pStyle w:val="ConsPlusNormal"/>
        <w:jc w:val="center"/>
      </w:pPr>
      <w:r>
        <w:t>на приобретение материально-технических средств</w:t>
      </w:r>
    </w:p>
    <w:p w:rsidR="00CE72A9" w:rsidRDefault="00CE72A9">
      <w:pPr>
        <w:pStyle w:val="ConsPlusNormal"/>
        <w:jc w:val="center"/>
      </w:pPr>
      <w:proofErr w:type="gramStart"/>
      <w:r>
        <w:t>(в ред. постановлений Правительства ХМАО - Югры</w:t>
      </w:r>
      <w:proofErr w:type="gramEnd"/>
    </w:p>
    <w:p w:rsidR="00CE72A9" w:rsidRDefault="00CE72A9">
      <w:pPr>
        <w:pStyle w:val="ConsPlusNormal"/>
        <w:jc w:val="center"/>
      </w:pPr>
      <w:r>
        <w:t xml:space="preserve">от 22.04.2016 </w:t>
      </w:r>
      <w:hyperlink r:id="rId202" w:history="1">
        <w:r>
          <w:rPr>
            <w:color w:val="0000FF"/>
          </w:rPr>
          <w:t>N 121-п</w:t>
        </w:r>
      </w:hyperlink>
      <w:r>
        <w:t xml:space="preserve">, от 21.07.2017 </w:t>
      </w:r>
      <w:hyperlink r:id="rId203" w:history="1">
        <w:r>
          <w:rPr>
            <w:color w:val="0000FF"/>
          </w:rPr>
          <w:t>N 281-п</w:t>
        </w:r>
      </w:hyperlink>
      <w:r>
        <w:t>)</w:t>
      </w:r>
    </w:p>
    <w:p w:rsidR="00CE72A9" w:rsidRDefault="00CE72A9">
      <w:pPr>
        <w:pStyle w:val="ConsPlusNormal"/>
        <w:jc w:val="both"/>
      </w:pPr>
    </w:p>
    <w:p w:rsidR="00CE72A9" w:rsidRDefault="00CE72A9">
      <w:pPr>
        <w:sectPr w:rsidR="00CE72A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300"/>
        <w:gridCol w:w="1650"/>
        <w:gridCol w:w="1485"/>
        <w:gridCol w:w="1485"/>
        <w:gridCol w:w="1485"/>
        <w:gridCol w:w="1320"/>
        <w:gridCol w:w="1155"/>
        <w:gridCol w:w="1320"/>
        <w:gridCol w:w="1485"/>
        <w:gridCol w:w="1650"/>
      </w:tblGrid>
      <w:tr w:rsidR="00CE72A9">
        <w:tc>
          <w:tcPr>
            <w:tcW w:w="660" w:type="dxa"/>
          </w:tcPr>
          <w:p w:rsidR="00CE72A9" w:rsidRDefault="00CE72A9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00" w:type="dxa"/>
          </w:tcPr>
          <w:p w:rsidR="00CE72A9" w:rsidRDefault="00CE72A9">
            <w:pPr>
              <w:pStyle w:val="ConsPlusNormal"/>
              <w:jc w:val="center"/>
            </w:pPr>
            <w:r>
              <w:t>Категория лиц</w:t>
            </w:r>
          </w:p>
        </w:tc>
        <w:tc>
          <w:tcPr>
            <w:tcW w:w="1650" w:type="dxa"/>
          </w:tcPr>
          <w:p w:rsidR="00CE72A9" w:rsidRDefault="00CE72A9">
            <w:pPr>
              <w:pStyle w:val="ConsPlusNormal"/>
              <w:jc w:val="center"/>
            </w:pPr>
            <w:r>
              <w:t xml:space="preserve">Снегоход, вездеходная техника (кроме </w:t>
            </w:r>
            <w:proofErr w:type="spellStart"/>
            <w:r>
              <w:t>квадроциклов</w:t>
            </w:r>
            <w:proofErr w:type="spellEnd"/>
            <w:r>
              <w:t>)</w:t>
            </w:r>
          </w:p>
        </w:tc>
        <w:tc>
          <w:tcPr>
            <w:tcW w:w="1485" w:type="dxa"/>
          </w:tcPr>
          <w:p w:rsidR="00CE72A9" w:rsidRDefault="00CE72A9">
            <w:pPr>
              <w:pStyle w:val="ConsPlusNormal"/>
              <w:jc w:val="center"/>
            </w:pPr>
            <w:r>
              <w:t>Лодочный мотор</w:t>
            </w:r>
          </w:p>
        </w:tc>
        <w:tc>
          <w:tcPr>
            <w:tcW w:w="1485" w:type="dxa"/>
          </w:tcPr>
          <w:p w:rsidR="00CE72A9" w:rsidRDefault="00CE72A9">
            <w:pPr>
              <w:pStyle w:val="ConsPlusNormal"/>
              <w:jc w:val="center"/>
            </w:pPr>
            <w:r>
              <w:t>Лодка (шлюпка)</w:t>
            </w:r>
          </w:p>
        </w:tc>
        <w:tc>
          <w:tcPr>
            <w:tcW w:w="1485" w:type="dxa"/>
          </w:tcPr>
          <w:p w:rsidR="00CE72A9" w:rsidRDefault="00CE72A9">
            <w:pPr>
              <w:pStyle w:val="ConsPlusNormal"/>
              <w:jc w:val="center"/>
            </w:pPr>
            <w:r>
              <w:t>Электростанция, радиостанция спутниковые телефоны</w:t>
            </w:r>
          </w:p>
        </w:tc>
        <w:tc>
          <w:tcPr>
            <w:tcW w:w="1320" w:type="dxa"/>
          </w:tcPr>
          <w:p w:rsidR="00CE72A9" w:rsidRDefault="00CE72A9">
            <w:pPr>
              <w:pStyle w:val="ConsPlusNormal"/>
              <w:jc w:val="center"/>
            </w:pPr>
            <w:r>
              <w:t>Прицепы (нарты) к снегоходу и вездеходной технике</w:t>
            </w:r>
          </w:p>
        </w:tc>
        <w:tc>
          <w:tcPr>
            <w:tcW w:w="1155" w:type="dxa"/>
          </w:tcPr>
          <w:p w:rsidR="00CE72A9" w:rsidRDefault="00CE72A9">
            <w:pPr>
              <w:pStyle w:val="ConsPlusNormal"/>
              <w:jc w:val="center"/>
            </w:pPr>
            <w:r>
              <w:t>Сетематериалы</w:t>
            </w:r>
          </w:p>
        </w:tc>
        <w:tc>
          <w:tcPr>
            <w:tcW w:w="1320" w:type="dxa"/>
          </w:tcPr>
          <w:p w:rsidR="00CE72A9" w:rsidRDefault="00CE72A9">
            <w:pPr>
              <w:pStyle w:val="ConsPlusNormal"/>
              <w:jc w:val="center"/>
            </w:pPr>
            <w:r>
              <w:t>Охотничье оружие, снаряжение и боеприпасы</w:t>
            </w:r>
          </w:p>
        </w:tc>
        <w:tc>
          <w:tcPr>
            <w:tcW w:w="1485" w:type="dxa"/>
          </w:tcPr>
          <w:p w:rsidR="00CE72A9" w:rsidRDefault="00CE72A9">
            <w:pPr>
              <w:pStyle w:val="ConsPlusNormal"/>
              <w:jc w:val="center"/>
            </w:pPr>
            <w:r>
              <w:t xml:space="preserve">Запасные части </w:t>
            </w:r>
            <w:hyperlink w:anchor="P162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50" w:type="dxa"/>
          </w:tcPr>
          <w:p w:rsidR="00CE72A9" w:rsidRDefault="00CE72A9">
            <w:pPr>
              <w:pStyle w:val="ConsPlusNormal"/>
              <w:jc w:val="center"/>
            </w:pPr>
            <w:r>
              <w:t xml:space="preserve">Мотопомпа </w:t>
            </w:r>
            <w:proofErr w:type="gramStart"/>
            <w:r>
              <w:t>напорная</w:t>
            </w:r>
            <w:proofErr w:type="gramEnd"/>
            <w:r>
              <w:t>/ ранцевые лесные огнетушители (опрыскиватели)</w:t>
            </w:r>
          </w:p>
        </w:tc>
      </w:tr>
      <w:tr w:rsidR="00CE72A9">
        <w:tc>
          <w:tcPr>
            <w:tcW w:w="660" w:type="dxa"/>
          </w:tcPr>
          <w:p w:rsidR="00CE72A9" w:rsidRDefault="00CE72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00" w:type="dxa"/>
          </w:tcPr>
          <w:p w:rsidR="00CE72A9" w:rsidRDefault="00CE72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</w:tcPr>
          <w:p w:rsidR="00CE72A9" w:rsidRDefault="00CE72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</w:tcPr>
          <w:p w:rsidR="00CE72A9" w:rsidRDefault="00CE72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</w:tcPr>
          <w:p w:rsidR="00CE72A9" w:rsidRDefault="00CE72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CE72A9" w:rsidRDefault="00CE72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CE72A9" w:rsidRDefault="00CE72A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5" w:type="dxa"/>
          </w:tcPr>
          <w:p w:rsidR="00CE72A9" w:rsidRDefault="00CE72A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0" w:type="dxa"/>
          </w:tcPr>
          <w:p w:rsidR="00CE72A9" w:rsidRDefault="00CE72A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85" w:type="dxa"/>
          </w:tcPr>
          <w:p w:rsidR="00CE72A9" w:rsidRDefault="00CE72A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50" w:type="dxa"/>
          </w:tcPr>
          <w:p w:rsidR="00CE72A9" w:rsidRDefault="00CE72A9">
            <w:pPr>
              <w:pStyle w:val="ConsPlusNormal"/>
              <w:jc w:val="center"/>
            </w:pPr>
            <w:r>
              <w:t>11</w:t>
            </w:r>
          </w:p>
        </w:tc>
      </w:tr>
      <w:tr w:rsidR="00CE72A9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CE72A9" w:rsidRDefault="00CE72A9">
            <w:pPr>
              <w:pStyle w:val="ConsPlusNormal"/>
            </w:pPr>
            <w:r>
              <w:t>1.</w:t>
            </w:r>
          </w:p>
        </w:tc>
        <w:tc>
          <w:tcPr>
            <w:tcW w:w="3300" w:type="dxa"/>
            <w:tcBorders>
              <w:bottom w:val="nil"/>
            </w:tcBorders>
          </w:tcPr>
          <w:p w:rsidR="00CE72A9" w:rsidRDefault="00CE72A9">
            <w:pPr>
              <w:pStyle w:val="ConsPlusNormal"/>
            </w:pPr>
            <w:proofErr w:type="gramStart"/>
            <w:r>
              <w:t xml:space="preserve">Лица, постоянно проживающие в местах традиционного проживания и традиционной хозяйственной деятельности коренных малочисленных народов, ведущие традиционный образ жизни, осуществляющие традиционное хозяйствование и занимающиеся традиционными промыслами, в интересах которых образованы территории традиционного природопользования, и не имеющие соглашений с </w:t>
            </w:r>
            <w:proofErr w:type="spellStart"/>
            <w:r>
              <w:t>недропользователями</w:t>
            </w:r>
            <w:proofErr w:type="spellEnd"/>
            <w:proofErr w:type="gramEnd"/>
          </w:p>
        </w:tc>
        <w:tc>
          <w:tcPr>
            <w:tcW w:w="1650" w:type="dxa"/>
            <w:tcBorders>
              <w:bottom w:val="nil"/>
            </w:tcBorders>
          </w:tcPr>
          <w:p w:rsidR="00CE72A9" w:rsidRDefault="00CE72A9">
            <w:pPr>
              <w:pStyle w:val="ConsPlusNormal"/>
            </w:pPr>
            <w:r>
              <w:t>1 раз в 5 лет, 75%, но не более 150000 рублей</w:t>
            </w:r>
          </w:p>
        </w:tc>
        <w:tc>
          <w:tcPr>
            <w:tcW w:w="1485" w:type="dxa"/>
            <w:tcBorders>
              <w:bottom w:val="nil"/>
            </w:tcBorders>
          </w:tcPr>
          <w:p w:rsidR="00CE72A9" w:rsidRDefault="00CE72A9">
            <w:pPr>
              <w:pStyle w:val="ConsPlusNormal"/>
            </w:pPr>
            <w:r>
              <w:t>1 раз в 5 лет, 75%, но не более 150000 рублей</w:t>
            </w:r>
          </w:p>
        </w:tc>
        <w:tc>
          <w:tcPr>
            <w:tcW w:w="1485" w:type="dxa"/>
            <w:tcBorders>
              <w:bottom w:val="nil"/>
            </w:tcBorders>
          </w:tcPr>
          <w:p w:rsidR="00CE72A9" w:rsidRDefault="00CE72A9">
            <w:pPr>
              <w:pStyle w:val="ConsPlusNormal"/>
            </w:pPr>
            <w:r>
              <w:t>1 раз в 10 лет, 75%, но не более 100000 рублей</w:t>
            </w:r>
          </w:p>
        </w:tc>
        <w:tc>
          <w:tcPr>
            <w:tcW w:w="1485" w:type="dxa"/>
            <w:tcBorders>
              <w:bottom w:val="nil"/>
            </w:tcBorders>
          </w:tcPr>
          <w:p w:rsidR="00CE72A9" w:rsidRDefault="00CE72A9">
            <w:pPr>
              <w:pStyle w:val="ConsPlusNormal"/>
            </w:pPr>
            <w:r>
              <w:t>1 раз в 5 лет, 75%, но не более 100000/ 50000 рублей</w:t>
            </w:r>
          </w:p>
        </w:tc>
        <w:tc>
          <w:tcPr>
            <w:tcW w:w="1320" w:type="dxa"/>
            <w:tcBorders>
              <w:bottom w:val="nil"/>
            </w:tcBorders>
          </w:tcPr>
          <w:p w:rsidR="00CE72A9" w:rsidRDefault="00CE72A9">
            <w:pPr>
              <w:pStyle w:val="ConsPlusNormal"/>
            </w:pPr>
            <w:r>
              <w:t>1 раз в 10 лет, 75%, но не более 50000 рублей</w:t>
            </w:r>
          </w:p>
        </w:tc>
        <w:tc>
          <w:tcPr>
            <w:tcW w:w="1155" w:type="dxa"/>
            <w:tcBorders>
              <w:bottom w:val="nil"/>
            </w:tcBorders>
          </w:tcPr>
          <w:p w:rsidR="00CE72A9" w:rsidRDefault="00CE72A9">
            <w:pPr>
              <w:pStyle w:val="ConsPlusNormal"/>
            </w:pPr>
            <w:r>
              <w:t>1 раз в 5 лет, 75%, но не более 50000 рублей</w:t>
            </w:r>
          </w:p>
        </w:tc>
        <w:tc>
          <w:tcPr>
            <w:tcW w:w="1320" w:type="dxa"/>
            <w:tcBorders>
              <w:bottom w:val="nil"/>
            </w:tcBorders>
          </w:tcPr>
          <w:p w:rsidR="00CE72A9" w:rsidRDefault="00CE72A9">
            <w:pPr>
              <w:pStyle w:val="ConsPlusNormal"/>
            </w:pPr>
            <w:r>
              <w:t>1 раз в 5 лет, 75%, но не более 50000 рублей</w:t>
            </w:r>
          </w:p>
        </w:tc>
        <w:tc>
          <w:tcPr>
            <w:tcW w:w="1485" w:type="dxa"/>
            <w:tcBorders>
              <w:bottom w:val="nil"/>
            </w:tcBorders>
          </w:tcPr>
          <w:p w:rsidR="00CE72A9" w:rsidRDefault="00CE72A9">
            <w:pPr>
              <w:pStyle w:val="ConsPlusNormal"/>
            </w:pPr>
            <w:r>
              <w:t>1 раз в 5 лет, 75%, но не более 50000 рублей</w:t>
            </w:r>
          </w:p>
        </w:tc>
        <w:tc>
          <w:tcPr>
            <w:tcW w:w="1650" w:type="dxa"/>
            <w:tcBorders>
              <w:bottom w:val="nil"/>
            </w:tcBorders>
          </w:tcPr>
          <w:p w:rsidR="00CE72A9" w:rsidRDefault="00CE72A9">
            <w:pPr>
              <w:pStyle w:val="ConsPlusNormal"/>
            </w:pPr>
            <w:r>
              <w:t>1 раз в 5 лет, 75%, но не более 33750/ 3750 рублей</w:t>
            </w:r>
          </w:p>
        </w:tc>
      </w:tr>
      <w:tr w:rsidR="00CE72A9">
        <w:tblPrEx>
          <w:tblBorders>
            <w:insideH w:val="nil"/>
          </w:tblBorders>
        </w:tblPrEx>
        <w:tc>
          <w:tcPr>
            <w:tcW w:w="16995" w:type="dxa"/>
            <w:gridSpan w:val="11"/>
            <w:tcBorders>
              <w:top w:val="nil"/>
            </w:tcBorders>
          </w:tcPr>
          <w:p w:rsidR="00CE72A9" w:rsidRDefault="00CE72A9">
            <w:pPr>
              <w:pStyle w:val="ConsPlusNormal"/>
              <w:jc w:val="both"/>
            </w:pPr>
            <w:r>
              <w:t xml:space="preserve">(в ред. </w:t>
            </w:r>
            <w:hyperlink r:id="rId2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12.09.2014 N 343-п)</w:t>
            </w:r>
          </w:p>
        </w:tc>
      </w:tr>
      <w:tr w:rsidR="00CE72A9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CE72A9" w:rsidRDefault="00CE72A9">
            <w:pPr>
              <w:pStyle w:val="ConsPlusNormal"/>
            </w:pPr>
            <w:r>
              <w:t>2.</w:t>
            </w:r>
          </w:p>
        </w:tc>
        <w:tc>
          <w:tcPr>
            <w:tcW w:w="3300" w:type="dxa"/>
            <w:tcBorders>
              <w:bottom w:val="nil"/>
            </w:tcBorders>
          </w:tcPr>
          <w:p w:rsidR="00CE72A9" w:rsidRDefault="00CE72A9">
            <w:pPr>
              <w:pStyle w:val="ConsPlusNormal"/>
            </w:pPr>
            <w:proofErr w:type="gramStart"/>
            <w:r>
              <w:t xml:space="preserve">Лица, занимающиеся ведением традиционной хозяйственной деятельности и заключившие договоры о заготовке (добыче) продукции традиционной хозяйственной деятельности с </w:t>
            </w:r>
            <w:r>
              <w:lastRenderedPageBreak/>
              <w:t>организациями, осуществляющими пользование объектами животного мира и водных биологических ресурсов в соответствии с действующим законодательством, имеющими соответствующие лицензии и разрешения, за которыми закреплены территории акватории</w:t>
            </w:r>
            <w:proofErr w:type="gramEnd"/>
          </w:p>
        </w:tc>
        <w:tc>
          <w:tcPr>
            <w:tcW w:w="1650" w:type="dxa"/>
            <w:tcBorders>
              <w:bottom w:val="nil"/>
            </w:tcBorders>
          </w:tcPr>
          <w:p w:rsidR="00CE72A9" w:rsidRDefault="00CE72A9">
            <w:pPr>
              <w:pStyle w:val="ConsPlusNormal"/>
            </w:pPr>
            <w:r>
              <w:lastRenderedPageBreak/>
              <w:t>1 раз в 5 лет, до 50%, но не более 105000 рублей</w:t>
            </w:r>
          </w:p>
        </w:tc>
        <w:tc>
          <w:tcPr>
            <w:tcW w:w="1485" w:type="dxa"/>
            <w:tcBorders>
              <w:bottom w:val="nil"/>
            </w:tcBorders>
          </w:tcPr>
          <w:p w:rsidR="00CE72A9" w:rsidRDefault="00CE72A9">
            <w:pPr>
              <w:pStyle w:val="ConsPlusNormal"/>
            </w:pPr>
            <w:r>
              <w:t>1 раз в 5 лет, до 50%, но не более 105000 рублей</w:t>
            </w:r>
          </w:p>
        </w:tc>
        <w:tc>
          <w:tcPr>
            <w:tcW w:w="1485" w:type="dxa"/>
            <w:tcBorders>
              <w:bottom w:val="nil"/>
            </w:tcBorders>
          </w:tcPr>
          <w:p w:rsidR="00CE72A9" w:rsidRDefault="00CE72A9">
            <w:pPr>
              <w:pStyle w:val="ConsPlusNormal"/>
            </w:pPr>
            <w:r>
              <w:t>1 раз в 10 лет, до 50%, но не более 70000 рублей</w:t>
            </w:r>
          </w:p>
        </w:tc>
        <w:tc>
          <w:tcPr>
            <w:tcW w:w="1485" w:type="dxa"/>
            <w:tcBorders>
              <w:bottom w:val="nil"/>
            </w:tcBorders>
          </w:tcPr>
          <w:p w:rsidR="00CE72A9" w:rsidRDefault="00CE72A9">
            <w:pPr>
              <w:pStyle w:val="ConsPlusNormal"/>
            </w:pPr>
            <w:r>
              <w:t>1 раз в 5 лет, до 50%, но не более 70000/ 35000 рублей</w:t>
            </w:r>
          </w:p>
        </w:tc>
        <w:tc>
          <w:tcPr>
            <w:tcW w:w="1320" w:type="dxa"/>
            <w:tcBorders>
              <w:bottom w:val="nil"/>
            </w:tcBorders>
          </w:tcPr>
          <w:p w:rsidR="00CE72A9" w:rsidRDefault="00CE72A9">
            <w:pPr>
              <w:pStyle w:val="ConsPlusNormal"/>
            </w:pPr>
            <w:r>
              <w:t>1 раз в 10 лет, до 50%, но не более 35000 рублей</w:t>
            </w:r>
          </w:p>
        </w:tc>
        <w:tc>
          <w:tcPr>
            <w:tcW w:w="1155" w:type="dxa"/>
            <w:tcBorders>
              <w:bottom w:val="nil"/>
            </w:tcBorders>
          </w:tcPr>
          <w:p w:rsidR="00CE72A9" w:rsidRDefault="00CE72A9">
            <w:pPr>
              <w:pStyle w:val="ConsPlusNormal"/>
            </w:pPr>
            <w:r>
              <w:t>1 раз в 5 лет, до 50%, но не более 35000 рублей</w:t>
            </w:r>
          </w:p>
        </w:tc>
        <w:tc>
          <w:tcPr>
            <w:tcW w:w="1320" w:type="dxa"/>
            <w:tcBorders>
              <w:bottom w:val="nil"/>
            </w:tcBorders>
          </w:tcPr>
          <w:p w:rsidR="00CE72A9" w:rsidRDefault="00CE72A9">
            <w:pPr>
              <w:pStyle w:val="ConsPlusNormal"/>
            </w:pPr>
            <w:r>
              <w:t>1 раз в 5 лет, до 50%, но не более 35000 рублей</w:t>
            </w:r>
          </w:p>
        </w:tc>
        <w:tc>
          <w:tcPr>
            <w:tcW w:w="1485" w:type="dxa"/>
            <w:tcBorders>
              <w:bottom w:val="nil"/>
            </w:tcBorders>
          </w:tcPr>
          <w:p w:rsidR="00CE72A9" w:rsidRDefault="00CE72A9">
            <w:pPr>
              <w:pStyle w:val="ConsPlusNormal"/>
            </w:pPr>
            <w:r>
              <w:t>1 раз в 5 лет, до 50%, но не более 35000 рублей</w:t>
            </w:r>
          </w:p>
        </w:tc>
        <w:tc>
          <w:tcPr>
            <w:tcW w:w="1650" w:type="dxa"/>
            <w:tcBorders>
              <w:bottom w:val="nil"/>
            </w:tcBorders>
          </w:tcPr>
          <w:p w:rsidR="00CE72A9" w:rsidRDefault="00CE72A9">
            <w:pPr>
              <w:pStyle w:val="ConsPlusNormal"/>
            </w:pPr>
            <w:r>
              <w:t>1 раз в 5 лет, до 50%, но не более 22500/ 2500 рублей</w:t>
            </w:r>
          </w:p>
        </w:tc>
      </w:tr>
      <w:tr w:rsidR="00CE72A9">
        <w:tblPrEx>
          <w:tblBorders>
            <w:insideH w:val="nil"/>
          </w:tblBorders>
        </w:tblPrEx>
        <w:tc>
          <w:tcPr>
            <w:tcW w:w="16995" w:type="dxa"/>
            <w:gridSpan w:val="11"/>
            <w:tcBorders>
              <w:top w:val="nil"/>
            </w:tcBorders>
          </w:tcPr>
          <w:p w:rsidR="00CE72A9" w:rsidRDefault="00CE72A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12.09.2014 N 343-п)</w:t>
            </w:r>
          </w:p>
        </w:tc>
      </w:tr>
    </w:tbl>
    <w:p w:rsidR="00CE72A9" w:rsidRDefault="00CE72A9">
      <w:pPr>
        <w:sectPr w:rsidR="00CE72A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ind w:firstLine="540"/>
        <w:jc w:val="both"/>
      </w:pPr>
      <w:r>
        <w:t>--------------------------------</w:t>
      </w:r>
    </w:p>
    <w:p w:rsidR="00CE72A9" w:rsidRDefault="00CE72A9">
      <w:pPr>
        <w:pStyle w:val="ConsPlusNormal"/>
        <w:spacing w:before="220"/>
        <w:ind w:firstLine="540"/>
        <w:jc w:val="both"/>
      </w:pPr>
      <w:bookmarkStart w:id="20" w:name="P1620"/>
      <w:bookmarkEnd w:id="20"/>
      <w:r>
        <w:t>&lt;*&gt; Перечень запасных частей, подлежащих компенсированию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ind w:firstLine="540"/>
        <w:jc w:val="both"/>
      </w:pPr>
      <w:r>
        <w:t>1. Для снегохода, вездеходной техники: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1.1. Гусеница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1.2. Балансир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1.3. Катки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1.4. Коленчатый вал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1.5. Редуктор в сборе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1.6. Стартер (электростартер)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1.7. Цилиндр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1.8. Карбюратор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1.9. Поршень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1.10. Вариатор (ведомый, ведущий)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1.11. Цепь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1.12. Рессора (в сборе)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1.13. Опорные катки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1.14. Пружины опорных катков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1.15. Задняя подвеска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1.16. Цилиндропоршневая группа (цилиндры)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1.17. Вал направляющий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1.18. Лыжа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2. Для лодочного мотора: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2.1. Коленчатый вал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2.2. Редуктор в сборе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2.3. Стартер (электростартер)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2.4. Цилиндр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2.5. Карбюратор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2.6. Поршень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2.7. Винт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lastRenderedPageBreak/>
        <w:t>Субсидия на приобретение запасных частей предоставляется при условии наличия права собственности у Получателя на снегоход, вездеходную технику, лодочный мотор.</w:t>
      </w:r>
    </w:p>
    <w:p w:rsidR="00CE72A9" w:rsidRDefault="00CE72A9">
      <w:pPr>
        <w:pStyle w:val="ConsPlusNormal"/>
        <w:jc w:val="both"/>
      </w:pPr>
      <w:r>
        <w:t xml:space="preserve">(сноска введена </w:t>
      </w:r>
      <w:hyperlink r:id="rId206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21.07.2017 N 281-п)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right"/>
        <w:outlineLvl w:val="1"/>
      </w:pPr>
      <w:r>
        <w:t>Приложение 3</w:t>
      </w:r>
    </w:p>
    <w:p w:rsidR="00CE72A9" w:rsidRDefault="00CE72A9">
      <w:pPr>
        <w:pStyle w:val="ConsPlusNormal"/>
        <w:jc w:val="right"/>
      </w:pPr>
      <w:r>
        <w:t>к государственной программе</w:t>
      </w:r>
    </w:p>
    <w:p w:rsidR="00CE72A9" w:rsidRDefault="00CE72A9">
      <w:pPr>
        <w:pStyle w:val="ConsPlusNormal"/>
        <w:jc w:val="right"/>
      </w:pPr>
      <w:r>
        <w:t>Ханты-Мансийского автономного округа - Югры</w:t>
      </w:r>
    </w:p>
    <w:p w:rsidR="00CE72A9" w:rsidRDefault="00CE72A9">
      <w:pPr>
        <w:pStyle w:val="ConsPlusNormal"/>
        <w:jc w:val="right"/>
      </w:pPr>
      <w:r>
        <w:t>"Социально-экономическое развитие</w:t>
      </w:r>
    </w:p>
    <w:p w:rsidR="00CE72A9" w:rsidRDefault="00CE72A9">
      <w:pPr>
        <w:pStyle w:val="ConsPlusNormal"/>
        <w:jc w:val="right"/>
      </w:pPr>
      <w:r>
        <w:t>коренных малочисленных народов Севера</w:t>
      </w:r>
    </w:p>
    <w:p w:rsidR="00CE72A9" w:rsidRDefault="00CE72A9">
      <w:pPr>
        <w:pStyle w:val="ConsPlusNormal"/>
        <w:jc w:val="right"/>
      </w:pPr>
      <w:r>
        <w:t>Ханты-Мансийского автономного округа - Югры</w:t>
      </w:r>
    </w:p>
    <w:p w:rsidR="00CE72A9" w:rsidRDefault="00CE72A9">
      <w:pPr>
        <w:pStyle w:val="ConsPlusNormal"/>
        <w:jc w:val="right"/>
      </w:pPr>
      <w:r>
        <w:t>на 2018 - 2025 годы и на период до 2030 года"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Title"/>
        <w:jc w:val="center"/>
      </w:pPr>
      <w:r>
        <w:t>ПОРЯДОК</w:t>
      </w:r>
    </w:p>
    <w:p w:rsidR="00CE72A9" w:rsidRDefault="00CE72A9">
      <w:pPr>
        <w:pStyle w:val="ConsPlusTitle"/>
        <w:jc w:val="center"/>
      </w:pPr>
      <w:r>
        <w:t>ПРЕДОСТАВЛЕНИЯ СУБСИДИЙ НА ПРИОБРЕТЕНИЕ СЕВЕРНЫХ ОЛЕНЕЙ</w:t>
      </w:r>
    </w:p>
    <w:p w:rsidR="00CE72A9" w:rsidRDefault="00CE72A9">
      <w:pPr>
        <w:pStyle w:val="ConsPlusTitle"/>
        <w:jc w:val="center"/>
      </w:pPr>
      <w:r>
        <w:t>(ДАЛЕЕ - ПОРЯДОК)</w:t>
      </w:r>
    </w:p>
    <w:p w:rsidR="00CE72A9" w:rsidRDefault="00CE72A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E72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72A9" w:rsidRDefault="00CE72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72A9" w:rsidRDefault="00CE72A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12.09.2014 </w:t>
            </w:r>
            <w:hyperlink r:id="rId207" w:history="1">
              <w:r>
                <w:rPr>
                  <w:color w:val="0000FF"/>
                </w:rPr>
                <w:t>N 343-п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E72A9" w:rsidRDefault="00CE72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13.11.2015 </w:t>
            </w:r>
            <w:hyperlink r:id="rId208" w:history="1">
              <w:r>
                <w:rPr>
                  <w:color w:val="0000FF"/>
                </w:rPr>
                <w:t>N 404-п</w:t>
              </w:r>
            </w:hyperlink>
            <w:r>
              <w:rPr>
                <w:color w:val="392C69"/>
              </w:rPr>
              <w:t xml:space="preserve">, от 22.04.2016 </w:t>
            </w:r>
            <w:hyperlink r:id="rId209" w:history="1">
              <w:r>
                <w:rPr>
                  <w:color w:val="0000FF"/>
                </w:rPr>
                <w:t>N 121-п</w:t>
              </w:r>
            </w:hyperlink>
            <w:r>
              <w:rPr>
                <w:color w:val="392C69"/>
              </w:rPr>
              <w:t xml:space="preserve">, от 24.03.2017 </w:t>
            </w:r>
            <w:hyperlink r:id="rId210" w:history="1">
              <w:r>
                <w:rPr>
                  <w:color w:val="0000FF"/>
                </w:rPr>
                <w:t>N 102-п</w:t>
              </w:r>
            </w:hyperlink>
            <w:r>
              <w:rPr>
                <w:color w:val="392C69"/>
              </w:rPr>
              <w:t>,</w:t>
            </w:r>
          </w:p>
          <w:p w:rsidR="00CE72A9" w:rsidRDefault="00CE72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21.07.2017 </w:t>
            </w:r>
            <w:hyperlink r:id="rId211" w:history="1">
              <w:r>
                <w:rPr>
                  <w:color w:val="0000FF"/>
                </w:rPr>
                <w:t>N 281-п</w:t>
              </w:r>
            </w:hyperlink>
            <w:r>
              <w:rPr>
                <w:color w:val="392C69"/>
              </w:rPr>
              <w:t xml:space="preserve">, от 13.10.2017 </w:t>
            </w:r>
            <w:hyperlink r:id="rId212" w:history="1">
              <w:r>
                <w:rPr>
                  <w:color w:val="0000FF"/>
                </w:rPr>
                <w:t>N 390-п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center"/>
        <w:outlineLvl w:val="2"/>
      </w:pPr>
      <w:r>
        <w:t>1. Общие положения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ind w:firstLine="540"/>
        <w:jc w:val="both"/>
      </w:pPr>
      <w:r>
        <w:t>1.1. Настоящий Порядок определяет критерии отбора физических лиц из числа коренных малочисленных народов Севера Ханты-Мансийского автономного округа - Югры (далее - Получатель), цели, условия, порядок предоставления и возврата субсидии из бюджета Ханты-Мансийского автономного округа - Югры (далее - автономный округ) на возмещение части затрат на приобретение северных оленей (далее - Субсидия).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1.2. Предоставление Субсидии осуществляется органом местного самоуправления муниципального образования автономного округа, наделенным отдельным государственным полномочием по участию в реализации государственной </w:t>
      </w:r>
      <w:hyperlink w:anchor="P59" w:history="1">
        <w:r>
          <w:rPr>
            <w:color w:val="0000FF"/>
          </w:rPr>
          <w:t>программы</w:t>
        </w:r>
      </w:hyperlink>
      <w:r>
        <w:t xml:space="preserve"> автономного округа "Социально-экономическое развитие коренных малочисленных народов Севера Ханты-Мансийского автономного округа - Югры на 2016 - 2020 годы" (далее - орган местного самоуправления).</w:t>
      </w:r>
    </w:p>
    <w:p w:rsidR="00CE72A9" w:rsidRDefault="00CE72A9">
      <w:pPr>
        <w:pStyle w:val="ConsPlusNormal"/>
        <w:jc w:val="both"/>
      </w:pPr>
      <w:r>
        <w:t xml:space="preserve">(в ред. </w:t>
      </w:r>
      <w:hyperlink r:id="rId21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1.3. Субсидия предоставляется в пределах утвержденных бюджетных ассигнований на текущий финансовый год в соответствии с установленной очередностью. Очередь формируется органом местного самоуправления по дате регистрации заявления.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1.4. Размер субсидии составляет 70% от стоимости приобретенных северных оленей, но не более 10 тыс. рублей на 1 оленя.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center"/>
        <w:outlineLvl w:val="2"/>
      </w:pPr>
      <w:r>
        <w:t>2. Критерии отбора Получателей</w:t>
      </w:r>
    </w:p>
    <w:p w:rsidR="00CE72A9" w:rsidRDefault="00CE72A9">
      <w:pPr>
        <w:pStyle w:val="ConsPlusNormal"/>
        <w:jc w:val="center"/>
      </w:pPr>
      <w:r>
        <w:t>и условия предоставления Субсидии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ind w:firstLine="540"/>
        <w:jc w:val="both"/>
      </w:pPr>
      <w:r>
        <w:t xml:space="preserve">2.1. Субсидия предоставляется лицам из числа коренных малочисленных народов Севера автономного округа, зарегистрированным по месту жительства на территории автономного округа </w:t>
      </w:r>
      <w:r>
        <w:lastRenderedPageBreak/>
        <w:t xml:space="preserve">в местах традиционного проживания и традиционной хозяйственной деятельности коренных малочисленных народов Севера автономного округа, утвержденных </w:t>
      </w:r>
      <w:hyperlink r:id="rId214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8 мая 2009 года N 631-р, и занимающимся оленеводством.</w:t>
      </w:r>
    </w:p>
    <w:p w:rsidR="00CE72A9" w:rsidRDefault="00CE72A9">
      <w:pPr>
        <w:pStyle w:val="ConsPlusNormal"/>
        <w:jc w:val="both"/>
      </w:pPr>
      <w:r>
        <w:t xml:space="preserve">(п. 2.1 в ред. </w:t>
      </w:r>
      <w:hyperlink r:id="rId21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2.2. Субсидия предоставляется семье оленевода только 1 раз на приобретение не более 15 голов северных оленей.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2.3. В случае отсутствия у Получателя оленьих пастбищ для содержания приобретаемого поголовья северных оленей необходимо представить письменное согласие пользователя территорий традиционного природопользования на использование оленьих пастбищ в границах данных территорий, указанных Получателем.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2.4. Орган местного самоуправления, предоставивший Субсидию, совместно с органом государственного (муниципального) финансового контроля осуществляет обязательную проверку соблюдения Получателем условий, целей и порядка предоставления Субсидии.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center"/>
        <w:outlineLvl w:val="2"/>
      </w:pPr>
      <w:r>
        <w:t>3. Отбор Получателей на предоставление Субсидии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ind w:firstLine="540"/>
        <w:jc w:val="both"/>
      </w:pPr>
      <w:bookmarkStart w:id="21" w:name="P1691"/>
      <w:bookmarkEnd w:id="21"/>
      <w:r>
        <w:t>3.1. Получатель для получения Субсидии представляет в орган местного самоуправления заявление по форме, утвержденной Департаментом недропользования и природных ресурсов автономного округа (далее - Департамент), с приложением следующих документов и сведений:</w:t>
      </w:r>
    </w:p>
    <w:p w:rsidR="00CE72A9" w:rsidRDefault="00CE72A9">
      <w:pPr>
        <w:pStyle w:val="ConsPlusNormal"/>
        <w:jc w:val="both"/>
      </w:pPr>
      <w:r>
        <w:t xml:space="preserve">(в ред. </w:t>
      </w:r>
      <w:hyperlink r:id="rId21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24.03.2017 N 102-п)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копия паспорта с отметкой о регистрации по месту жительства;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копия свидетельства о рождении, подтверждающего принадлежность Получателя к коренным малочисленным народам автономного округа, или копия судебного акта, уточняющего либо устанавливающего национальность;</w:t>
      </w:r>
    </w:p>
    <w:p w:rsidR="00CE72A9" w:rsidRDefault="00CE72A9">
      <w:pPr>
        <w:pStyle w:val="ConsPlusNormal"/>
        <w:jc w:val="both"/>
      </w:pPr>
      <w:r>
        <w:t xml:space="preserve">(в ред. </w:t>
      </w:r>
      <w:hyperlink r:id="rId21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копия договора купли-продажи оленей;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копия акта приема-передачи оленей;</w:t>
      </w:r>
    </w:p>
    <w:p w:rsidR="00CE72A9" w:rsidRDefault="00CE72A9">
      <w:pPr>
        <w:pStyle w:val="ConsPlusNormal"/>
        <w:jc w:val="both"/>
      </w:pPr>
      <w:r>
        <w:t xml:space="preserve">(абзац введен </w:t>
      </w:r>
      <w:hyperlink r:id="rId218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21.07.2017 N 281-п)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документы, подтверждающие оплату приобретения оленей (платежное поручение, чек-ордер);</w:t>
      </w:r>
    </w:p>
    <w:p w:rsidR="00CE72A9" w:rsidRDefault="00CE72A9">
      <w:pPr>
        <w:pStyle w:val="ConsPlusNormal"/>
        <w:jc w:val="both"/>
      </w:pPr>
      <w:r>
        <w:t xml:space="preserve">(в ред. </w:t>
      </w:r>
      <w:hyperlink r:id="rId21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копия ветеринарно-санитарного паспорта хозяйства либо выписка из </w:t>
      </w:r>
      <w:proofErr w:type="spellStart"/>
      <w:r>
        <w:t>похозяйственной</w:t>
      </w:r>
      <w:proofErr w:type="spellEnd"/>
      <w:r>
        <w:t xml:space="preserve"> книги;</w:t>
      </w:r>
    </w:p>
    <w:p w:rsidR="00CE72A9" w:rsidRDefault="00CE72A9">
      <w:pPr>
        <w:pStyle w:val="ConsPlusNormal"/>
        <w:jc w:val="both"/>
      </w:pPr>
      <w:r>
        <w:t xml:space="preserve">(в ред. </w:t>
      </w:r>
      <w:hyperlink r:id="rId22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банковские реквизиты;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21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21.07.2017 N 281-п;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письменное согласие пользователя территорий традиционного природопользования на использование оленьих пастбищ в границах данных территорий (в случае отсутствия у Получателя оленьих пастбищ).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Орган местного самоуправления в порядке межведомственного информационного взаимодействия в соответствии с законодательством Российской Федерации, автономного округа запрашивает сведения о постановке на учет в налоговом органе, сведения из </w:t>
      </w:r>
      <w:proofErr w:type="spellStart"/>
      <w:r>
        <w:t>похозяйственной</w:t>
      </w:r>
      <w:proofErr w:type="spellEnd"/>
      <w:r>
        <w:t xml:space="preserve"> </w:t>
      </w:r>
      <w:r>
        <w:lastRenderedPageBreak/>
        <w:t>книги о фактическом наличии оленей.</w:t>
      </w:r>
    </w:p>
    <w:p w:rsidR="00CE72A9" w:rsidRDefault="00CE72A9">
      <w:pPr>
        <w:pStyle w:val="ConsPlusNormal"/>
        <w:jc w:val="both"/>
      </w:pPr>
      <w:r>
        <w:t xml:space="preserve">(в ред. </w:t>
      </w:r>
      <w:hyperlink r:id="rId22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Получатель вправе самостоятельно представить копию свидетельства о постановке на учет в налоговом органе, выписку из </w:t>
      </w:r>
      <w:proofErr w:type="spellStart"/>
      <w:r>
        <w:t>похозяйственной</w:t>
      </w:r>
      <w:proofErr w:type="spellEnd"/>
      <w:r>
        <w:t xml:space="preserve"> книги о фактическом наличии оленей.</w:t>
      </w:r>
    </w:p>
    <w:p w:rsidR="00CE72A9" w:rsidRDefault="00CE72A9">
      <w:pPr>
        <w:pStyle w:val="ConsPlusNormal"/>
        <w:jc w:val="both"/>
      </w:pPr>
      <w:r>
        <w:t xml:space="preserve">(абзац введен </w:t>
      </w:r>
      <w:hyperlink r:id="rId223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21.07.2017 N 281-п)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3.2. Получатель несет ответственность за достоверность представляемых документов и сведений, указанных в них.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3.3. Орган местного самоуправления на основании заявления, поданного Получателем, в трехдневный срок формирует учетное дело.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3.4. В целях рассмотрения документов, сведений, указанных в </w:t>
      </w:r>
      <w:hyperlink w:anchor="P1691" w:history="1">
        <w:r>
          <w:rPr>
            <w:color w:val="0000FF"/>
          </w:rPr>
          <w:t>пункте 3.1</w:t>
        </w:r>
      </w:hyperlink>
      <w:r>
        <w:t xml:space="preserve"> настоящего Порядка, и принятия решения о предоставлении Субсидии органом местного самоуправления формируется комиссия, в состав которой входят представители органа местного самоуправления. Персональный состав комиссии и положение о ней утверждается актом органа местного самоуправления.</w:t>
      </w:r>
    </w:p>
    <w:p w:rsidR="00CE72A9" w:rsidRDefault="00CE72A9">
      <w:pPr>
        <w:pStyle w:val="ConsPlusNormal"/>
        <w:spacing w:before="220"/>
        <w:ind w:firstLine="540"/>
        <w:jc w:val="both"/>
      </w:pPr>
      <w:bookmarkStart w:id="22" w:name="P1713"/>
      <w:bookmarkEnd w:id="22"/>
      <w:r>
        <w:t>3.5. Комиссия в течение 30 рабочих дней со дня регистрации заявления: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проверяет наличие всех предусмотренных </w:t>
      </w:r>
      <w:hyperlink w:anchor="P1691" w:history="1">
        <w:r>
          <w:rPr>
            <w:color w:val="0000FF"/>
          </w:rPr>
          <w:t>пунктом 3.1</w:t>
        </w:r>
      </w:hyperlink>
      <w:r>
        <w:t xml:space="preserve"> настоящего Порядка документов и достоверность указанных в них сведений, а также правильность расчетов размеров запрашиваемой Субсидии;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осуществляет отбор Получателей согласно установленным настоящим Порядком критериям отбора;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в случае если размеры Субсидии, заявленные Получателями, превышают бюджетные ассигнования, предусмотренные для оказания данного вида государственной поддержки, отбирает Получателей в порядке очередности подачи ими заявлений;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по результатам заседания принимает решение о предоставлении либо отказе в предоставлении Субсидии, которое оформляется протоколом.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3.6. О принятом решении Получатели письменно извещаются (выписка из протокола) в течение 3 рабочих дней со дня принятия комиссией решения, указанного в </w:t>
      </w:r>
      <w:hyperlink w:anchor="P1713" w:history="1">
        <w:r>
          <w:rPr>
            <w:color w:val="0000FF"/>
          </w:rPr>
          <w:t>пункте 3.5</w:t>
        </w:r>
      </w:hyperlink>
      <w:r>
        <w:t xml:space="preserve"> настоящего Порядка.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3.7. На основании протокола заседания комиссии орган местного самоуправления в течение 5 рабочих дней с момента зачисления средств субвенции или иного межбюджетного трансферта на счет муниципального образования издает акт о предоставлении Субсидии.</w:t>
      </w:r>
    </w:p>
    <w:p w:rsidR="00CE72A9" w:rsidRDefault="00CE72A9">
      <w:pPr>
        <w:pStyle w:val="ConsPlusNormal"/>
        <w:jc w:val="both"/>
      </w:pPr>
      <w:r>
        <w:t xml:space="preserve">(п. 3.7 в ред. </w:t>
      </w:r>
      <w:hyperlink r:id="rId22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3.8. Основаниями отказа в предоставлении Субсидии являются: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1) несоответствие Получателя критериям и условиям, предусмотренным настоящим Порядком;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2) непредставление документов, указанных в </w:t>
      </w:r>
      <w:hyperlink w:anchor="P1691" w:history="1">
        <w:r>
          <w:rPr>
            <w:color w:val="0000FF"/>
          </w:rPr>
          <w:t>пункте 3.1</w:t>
        </w:r>
      </w:hyperlink>
      <w:r>
        <w:t xml:space="preserve"> настоящего Порядка;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3) представление недостоверных сведений (не соответствующих действительности, неполных, искаженных).</w:t>
      </w:r>
    </w:p>
    <w:p w:rsidR="00CE72A9" w:rsidRDefault="00CE72A9">
      <w:pPr>
        <w:pStyle w:val="ConsPlusNormal"/>
        <w:jc w:val="both"/>
      </w:pPr>
      <w:r>
        <w:t xml:space="preserve">(в ред. </w:t>
      </w:r>
      <w:hyperlink r:id="rId22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center"/>
        <w:outlineLvl w:val="2"/>
      </w:pPr>
      <w:r>
        <w:t>4. Предоставление Субсидии</w:t>
      </w:r>
    </w:p>
    <w:p w:rsidR="00CE72A9" w:rsidRDefault="00CE72A9">
      <w:pPr>
        <w:pStyle w:val="ConsPlusNormal"/>
        <w:jc w:val="center"/>
      </w:pPr>
      <w:proofErr w:type="gramStart"/>
      <w:r>
        <w:lastRenderedPageBreak/>
        <w:t xml:space="preserve">(в ред. </w:t>
      </w:r>
      <w:hyperlink r:id="rId22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  <w:proofErr w:type="gramEnd"/>
    </w:p>
    <w:p w:rsidR="00CE72A9" w:rsidRDefault="00CE72A9">
      <w:pPr>
        <w:pStyle w:val="ConsPlusNormal"/>
        <w:jc w:val="center"/>
      </w:pPr>
      <w:r>
        <w:t>от 21.07.2017 N 281-п)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ind w:firstLine="540"/>
        <w:jc w:val="both"/>
      </w:pPr>
      <w:r>
        <w:t>Орган местного самоуправления в течение 5 рабочих дней с момента издания акта о предоставлении Субсидии перечисляет ее на расчетный счет Получателя.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center"/>
        <w:outlineLvl w:val="2"/>
      </w:pPr>
      <w:r>
        <w:t>5. Прекращение предоставления Субсид</w:t>
      </w:r>
      <w:proofErr w:type="gramStart"/>
      <w:r>
        <w:t>ии и ее</w:t>
      </w:r>
      <w:proofErr w:type="gramEnd"/>
      <w:r>
        <w:t xml:space="preserve"> возврат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ind w:firstLine="540"/>
        <w:jc w:val="both"/>
      </w:pPr>
      <w:bookmarkStart w:id="23" w:name="P1735"/>
      <w:bookmarkEnd w:id="23"/>
      <w:r>
        <w:t xml:space="preserve">5.1. Предоставление Субсидии не </w:t>
      </w:r>
      <w:proofErr w:type="gramStart"/>
      <w:r>
        <w:t>производится</w:t>
      </w:r>
      <w:proofErr w:type="gramEnd"/>
      <w:r>
        <w:t xml:space="preserve"> и осуществляются мероприятия по ее возврату в бюджет автономного округа в следующих случаях: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1) - 2) утратили силу. - </w:t>
      </w:r>
      <w:hyperlink r:id="rId227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21.07.2017 N 281-п;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3) наличия письменного заявления Получателя об отказе в предоставлении Субсидии;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4) выявления недостоверных сведений (не соответствующих действительности, неполных, искаженных) в документах, представленных Получателем в целях получения Субсидии.</w:t>
      </w:r>
    </w:p>
    <w:p w:rsidR="00CE72A9" w:rsidRDefault="00CE72A9">
      <w:pPr>
        <w:pStyle w:val="ConsPlusNormal"/>
        <w:jc w:val="both"/>
      </w:pPr>
      <w:r>
        <w:t xml:space="preserve">(в ред. </w:t>
      </w:r>
      <w:hyperlink r:id="rId22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5.2. В течение 10 дней с момента возникновения одного из оснований для возврата Субсидии, предусмотренного </w:t>
      </w:r>
      <w:hyperlink w:anchor="P1735" w:history="1">
        <w:r>
          <w:rPr>
            <w:color w:val="0000FF"/>
          </w:rPr>
          <w:t>пунктом 5.1</w:t>
        </w:r>
      </w:hyperlink>
      <w:r>
        <w:t xml:space="preserve"> настоящего Порядка, орган местного самоуправления направляет Получателю требование о ее возврате.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5.3. В течение 30 календарных дней с момента получения требования Получатель обязан перечислить указанную в требовании сумму на счет органа местного самоуправления.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5.4. В случае невыполнения требования о возврате суммы Субсидии в бюджет автономного округа взыскание средств Субсидии осуществляется в судебном порядке в соответствии с законодательством Российской Федерации.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right"/>
        <w:outlineLvl w:val="1"/>
      </w:pPr>
      <w:r>
        <w:t>Приложение 4</w:t>
      </w:r>
    </w:p>
    <w:p w:rsidR="00CE72A9" w:rsidRDefault="00CE72A9">
      <w:pPr>
        <w:pStyle w:val="ConsPlusNormal"/>
        <w:jc w:val="right"/>
      </w:pPr>
      <w:r>
        <w:t>к государственной программе</w:t>
      </w:r>
    </w:p>
    <w:p w:rsidR="00CE72A9" w:rsidRDefault="00CE72A9">
      <w:pPr>
        <w:pStyle w:val="ConsPlusNormal"/>
        <w:jc w:val="right"/>
      </w:pPr>
      <w:r>
        <w:t>Ханты-Мансийского автономного округа - Югры</w:t>
      </w:r>
    </w:p>
    <w:p w:rsidR="00CE72A9" w:rsidRDefault="00CE72A9">
      <w:pPr>
        <w:pStyle w:val="ConsPlusNormal"/>
        <w:jc w:val="right"/>
      </w:pPr>
      <w:r>
        <w:t>"Социально-экономическое развитие</w:t>
      </w:r>
    </w:p>
    <w:p w:rsidR="00CE72A9" w:rsidRDefault="00CE72A9">
      <w:pPr>
        <w:pStyle w:val="ConsPlusNormal"/>
        <w:jc w:val="right"/>
      </w:pPr>
      <w:r>
        <w:t>коренных малочисленных народов Севера</w:t>
      </w:r>
    </w:p>
    <w:p w:rsidR="00CE72A9" w:rsidRDefault="00CE72A9">
      <w:pPr>
        <w:pStyle w:val="ConsPlusNormal"/>
        <w:jc w:val="right"/>
      </w:pPr>
      <w:r>
        <w:t>Ханты-Мансийского автономного округа - Югры</w:t>
      </w:r>
    </w:p>
    <w:p w:rsidR="00CE72A9" w:rsidRDefault="00CE72A9">
      <w:pPr>
        <w:pStyle w:val="ConsPlusNormal"/>
        <w:jc w:val="right"/>
      </w:pPr>
      <w:r>
        <w:t>на 2018 - 2025 годы и на период до 2030 года"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Title"/>
        <w:jc w:val="center"/>
      </w:pPr>
      <w:r>
        <w:t>ПОРЯДОК</w:t>
      </w:r>
    </w:p>
    <w:p w:rsidR="00CE72A9" w:rsidRDefault="00CE72A9">
      <w:pPr>
        <w:pStyle w:val="ConsPlusTitle"/>
        <w:jc w:val="center"/>
      </w:pPr>
      <w:r>
        <w:t>ПРЕДОСТАВЛЕНИЯ СУБСИДИИ НА ЛИМИТИРУЕМУЮ ПРОДУКЦИЮ ОХОТЫ</w:t>
      </w:r>
    </w:p>
    <w:p w:rsidR="00CE72A9" w:rsidRDefault="00CE72A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E72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72A9" w:rsidRDefault="00CE72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72A9" w:rsidRDefault="00CE72A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12.09.2014 </w:t>
            </w:r>
            <w:hyperlink r:id="rId229" w:history="1">
              <w:r>
                <w:rPr>
                  <w:color w:val="0000FF"/>
                </w:rPr>
                <w:t>N 343-п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E72A9" w:rsidRDefault="00CE72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31.10.2014 </w:t>
            </w:r>
            <w:hyperlink r:id="rId230" w:history="1">
              <w:r>
                <w:rPr>
                  <w:color w:val="0000FF"/>
                </w:rPr>
                <w:t>N 401-п</w:t>
              </w:r>
            </w:hyperlink>
            <w:r>
              <w:rPr>
                <w:color w:val="392C69"/>
              </w:rPr>
              <w:t xml:space="preserve">, от 13.11.2015 </w:t>
            </w:r>
            <w:hyperlink r:id="rId231" w:history="1">
              <w:r>
                <w:rPr>
                  <w:color w:val="0000FF"/>
                </w:rPr>
                <w:t>N 404-п</w:t>
              </w:r>
            </w:hyperlink>
            <w:r>
              <w:rPr>
                <w:color w:val="392C69"/>
              </w:rPr>
              <w:t xml:space="preserve">, от 22.04.2016 </w:t>
            </w:r>
            <w:hyperlink r:id="rId232" w:history="1">
              <w:r>
                <w:rPr>
                  <w:color w:val="0000FF"/>
                </w:rPr>
                <w:t>N 121-п</w:t>
              </w:r>
            </w:hyperlink>
            <w:r>
              <w:rPr>
                <w:color w:val="392C69"/>
              </w:rPr>
              <w:t>,</w:t>
            </w:r>
          </w:p>
          <w:p w:rsidR="00CE72A9" w:rsidRDefault="00CE72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24.03.2017 </w:t>
            </w:r>
            <w:hyperlink r:id="rId233" w:history="1">
              <w:r>
                <w:rPr>
                  <w:color w:val="0000FF"/>
                </w:rPr>
                <w:t>N 102-п</w:t>
              </w:r>
            </w:hyperlink>
            <w:r>
              <w:rPr>
                <w:color w:val="392C69"/>
              </w:rPr>
              <w:t xml:space="preserve">, от 21.07.2017 </w:t>
            </w:r>
            <w:hyperlink r:id="rId234" w:history="1">
              <w:r>
                <w:rPr>
                  <w:color w:val="0000FF"/>
                </w:rPr>
                <w:t>N 281-п</w:t>
              </w:r>
            </w:hyperlink>
            <w:r>
              <w:rPr>
                <w:color w:val="392C69"/>
              </w:rPr>
              <w:t xml:space="preserve">, от 13.10.2017 </w:t>
            </w:r>
            <w:hyperlink r:id="rId235" w:history="1">
              <w:r>
                <w:rPr>
                  <w:color w:val="0000FF"/>
                </w:rPr>
                <w:t>N 390-п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center"/>
        <w:outlineLvl w:val="2"/>
      </w:pPr>
      <w:r>
        <w:t>1. Общие положения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определяет критерии отбора юридических лиц, за исключением государственных (муниципальных) учреждений, осуществляющих заготовку продукции </w:t>
      </w:r>
      <w:r>
        <w:lastRenderedPageBreak/>
        <w:t>традиционной хозяйственной деятельности (далее - Получатель), цели, условия, порядок предоставления и возврата субсидии из бюджета Ханты-Мансийского автономного округа - Югры (далее - автономный округ) на возмещение части затрат за добычу лимитируемой продукции охоты (далее - Субсидия).</w:t>
      </w:r>
      <w:proofErr w:type="gramEnd"/>
    </w:p>
    <w:p w:rsidR="00CE72A9" w:rsidRDefault="00CE72A9">
      <w:pPr>
        <w:pStyle w:val="ConsPlusNormal"/>
        <w:jc w:val="both"/>
      </w:pPr>
      <w:r>
        <w:t xml:space="preserve">(в ред. </w:t>
      </w:r>
      <w:hyperlink r:id="rId23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1.2. Предоставление Субсидии осуществляется органом местного самоуправления муниципального образования автономного округа, наделенным отдельным государственным полномочием по участию в реализации государственной </w:t>
      </w:r>
      <w:hyperlink w:anchor="P59" w:history="1">
        <w:r>
          <w:rPr>
            <w:color w:val="0000FF"/>
          </w:rPr>
          <w:t>программы</w:t>
        </w:r>
      </w:hyperlink>
      <w:r>
        <w:t xml:space="preserve"> автономного округа "Социально-экономическое развитие коренных малочисленных народов Севера Ханты-Мансийского автономного округа - Югры на 2016 - 2020 годы" (далее - орган местного самоуправления).</w:t>
      </w:r>
    </w:p>
    <w:p w:rsidR="00CE72A9" w:rsidRDefault="00CE72A9">
      <w:pPr>
        <w:pStyle w:val="ConsPlusNormal"/>
        <w:jc w:val="both"/>
      </w:pPr>
      <w:r>
        <w:t xml:space="preserve">(в ред. </w:t>
      </w:r>
      <w:hyperlink r:id="rId23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1.3. Субсидия предоставляется в пределах утвержденных бюджетных ассигнований на текущий финансовый год в соответствии с установленной очередностью. Очередь формируется органом местного самоуправления по дате регистрации заявления.</w:t>
      </w:r>
    </w:p>
    <w:p w:rsidR="00CE72A9" w:rsidRDefault="00CE72A9">
      <w:pPr>
        <w:pStyle w:val="ConsPlusNormal"/>
        <w:jc w:val="both"/>
      </w:pPr>
      <w:r>
        <w:t xml:space="preserve">(в ред. </w:t>
      </w:r>
      <w:hyperlink r:id="rId23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12.09.2014 N 343-п)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1.4. Субсидия на лимитируемую продукцию охоты выплачивается по ставкам, указанным в </w:t>
      </w:r>
      <w:hyperlink w:anchor="P1853" w:history="1">
        <w:r>
          <w:rPr>
            <w:color w:val="0000FF"/>
          </w:rPr>
          <w:t>таблице</w:t>
        </w:r>
      </w:hyperlink>
      <w:r>
        <w:t xml:space="preserve"> к настоящему Порядку.</w:t>
      </w:r>
    </w:p>
    <w:p w:rsidR="00CE72A9" w:rsidRDefault="00CE72A9">
      <w:pPr>
        <w:pStyle w:val="ConsPlusNormal"/>
        <w:jc w:val="both"/>
      </w:pPr>
      <w:r>
        <w:t xml:space="preserve">(в ред. </w:t>
      </w:r>
      <w:hyperlink r:id="rId23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1.5. Ставка Субсидии и рекомендуемая цена устанавливаются за продукцию высшего качества, не имеющую дефектов, без снижения сортности и размерности.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1.6. Субсидирование лимитируемой продукции охоты (далее - лимитируемая продукция охоты), добыча которой осуществляется на основании разрешения (лицензии), осуществляется в объемах, на которые заготовителями представлены копии разрешений (лицензий).</w:t>
      </w:r>
    </w:p>
    <w:p w:rsidR="00CE72A9" w:rsidRDefault="00CE72A9">
      <w:pPr>
        <w:pStyle w:val="ConsPlusNormal"/>
        <w:jc w:val="both"/>
      </w:pPr>
      <w:r>
        <w:t xml:space="preserve">(в ред. </w:t>
      </w:r>
      <w:hyperlink r:id="rId24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center"/>
        <w:outlineLvl w:val="2"/>
      </w:pPr>
      <w:r>
        <w:t>2. Критерии отбора Получателей</w:t>
      </w:r>
    </w:p>
    <w:p w:rsidR="00CE72A9" w:rsidRDefault="00CE72A9">
      <w:pPr>
        <w:pStyle w:val="ConsPlusNormal"/>
        <w:jc w:val="center"/>
      </w:pPr>
      <w:r>
        <w:t>и условия предоставления Субсидии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ind w:firstLine="540"/>
        <w:jc w:val="both"/>
      </w:pPr>
      <w:r>
        <w:t xml:space="preserve">2.1. Субсидия предоставляется Получателям - юридическим лицам, включенным в реестр организаций, осуществляющих традиционное хозяйствование и занимающихся промыслами коренных малочисленных народов Севера в автономном округе (далее - Реестр организаций), в соответствии с </w:t>
      </w:r>
      <w:hyperlink r:id="rId241" w:history="1">
        <w:r>
          <w:rPr>
            <w:color w:val="0000FF"/>
          </w:rPr>
          <w:t>постановлением</w:t>
        </w:r>
      </w:hyperlink>
      <w:r>
        <w:t xml:space="preserve"> Правительства автономного округа от 6 апреля 2007 года N 85-п.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2.2. Выплата Субсидии производится за лимитируемую продукцию охоты, с момента приема которой прошло не более двух месяцев, и сданную заготовителями Получателю по цене, не ниже совокупной рекомендуемой цены действующих ставок субсидий, указанных в </w:t>
      </w:r>
      <w:hyperlink w:anchor="P1853" w:history="1">
        <w:r>
          <w:rPr>
            <w:color w:val="0000FF"/>
          </w:rPr>
          <w:t>таблице</w:t>
        </w:r>
      </w:hyperlink>
      <w:r>
        <w:t xml:space="preserve"> к настоящему Порядку.</w:t>
      </w:r>
    </w:p>
    <w:p w:rsidR="00CE72A9" w:rsidRDefault="00CE72A9">
      <w:pPr>
        <w:pStyle w:val="ConsPlusNormal"/>
        <w:jc w:val="both"/>
      </w:pPr>
      <w:r>
        <w:t xml:space="preserve">(в ред. постановлений Правительства ХМАО - Югры от 22.04.2016 </w:t>
      </w:r>
      <w:hyperlink r:id="rId242" w:history="1">
        <w:r>
          <w:rPr>
            <w:color w:val="0000FF"/>
          </w:rPr>
          <w:t>N 121-п</w:t>
        </w:r>
      </w:hyperlink>
      <w:r>
        <w:t xml:space="preserve">, от 21.07.2017 </w:t>
      </w:r>
      <w:hyperlink r:id="rId243" w:history="1">
        <w:r>
          <w:rPr>
            <w:color w:val="0000FF"/>
          </w:rPr>
          <w:t>N 281-п</w:t>
        </w:r>
      </w:hyperlink>
      <w:r>
        <w:t>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2.3. Получатель должен осуществлять оплату за добытую на территории автономного округа заготовителями лимитируемую продукцию охоты по итогам ее приема.</w:t>
      </w:r>
    </w:p>
    <w:p w:rsidR="00CE72A9" w:rsidRDefault="00CE72A9">
      <w:pPr>
        <w:pStyle w:val="ConsPlusNormal"/>
        <w:jc w:val="both"/>
      </w:pPr>
      <w:r>
        <w:t xml:space="preserve">(в ред. постановлений Правительства ХМАО - Югры от 12.09.2014 </w:t>
      </w:r>
      <w:hyperlink r:id="rId244" w:history="1">
        <w:r>
          <w:rPr>
            <w:color w:val="0000FF"/>
          </w:rPr>
          <w:t>N 343-п</w:t>
        </w:r>
      </w:hyperlink>
      <w:r>
        <w:t xml:space="preserve">, от 22.04.2016 </w:t>
      </w:r>
      <w:hyperlink r:id="rId245" w:history="1">
        <w:r>
          <w:rPr>
            <w:color w:val="0000FF"/>
          </w:rPr>
          <w:t>N 121-п</w:t>
        </w:r>
      </w:hyperlink>
      <w:r>
        <w:t xml:space="preserve">, от 21.07.2017 </w:t>
      </w:r>
      <w:hyperlink r:id="rId246" w:history="1">
        <w:r>
          <w:rPr>
            <w:color w:val="0000FF"/>
          </w:rPr>
          <w:t>N 281-п</w:t>
        </w:r>
      </w:hyperlink>
      <w:r>
        <w:t>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2.4. Орган местного самоуправления, предоставивший Субсидию, совместно с органом государственного (муниципального) финансового контроля осуществляет обязательную проверку соблюдения Получателем условий, целей и порядка предоставления Субсидии.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center"/>
        <w:outlineLvl w:val="2"/>
      </w:pPr>
      <w:r>
        <w:t>3. Отбор Получателей на предоставление Субсидии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ind w:firstLine="540"/>
        <w:jc w:val="both"/>
      </w:pPr>
      <w:bookmarkStart w:id="24" w:name="P1789"/>
      <w:bookmarkEnd w:id="24"/>
      <w:r>
        <w:t>3.1. Получатель для получения Субсидии представляет в орган местного самоуправления заявление по форме, утвержденной Департаментом недропользования и природных ресурсов автономного округа (далее - Департамент), с приложением следующих документов и сведений:</w:t>
      </w:r>
    </w:p>
    <w:p w:rsidR="00CE72A9" w:rsidRDefault="00CE72A9">
      <w:pPr>
        <w:pStyle w:val="ConsPlusNormal"/>
        <w:jc w:val="both"/>
      </w:pPr>
      <w:r>
        <w:t xml:space="preserve">(в ред. </w:t>
      </w:r>
      <w:hyperlink r:id="rId24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24.03.2017 N 102-п)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ежемесячный отчет о заготовленной лимитируемой продукции охоты по форме, утвержденной Департаментом;</w:t>
      </w:r>
    </w:p>
    <w:p w:rsidR="00CE72A9" w:rsidRDefault="00CE72A9">
      <w:pPr>
        <w:pStyle w:val="ConsPlusNormal"/>
        <w:jc w:val="both"/>
      </w:pPr>
      <w:r>
        <w:t xml:space="preserve">(в ред. </w:t>
      </w:r>
      <w:hyperlink r:id="rId24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документы, подтверждающие принятие лимитируемой продукции охоты (заверенные Получателем копии актов приема-передачи, закупочных актов);</w:t>
      </w:r>
    </w:p>
    <w:p w:rsidR="00CE72A9" w:rsidRDefault="00CE72A9">
      <w:pPr>
        <w:pStyle w:val="ConsPlusNormal"/>
        <w:jc w:val="both"/>
      </w:pPr>
      <w:r>
        <w:t xml:space="preserve">(в ред. </w:t>
      </w:r>
      <w:hyperlink r:id="rId24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документы, подтверждающие выплату совокупной рекомендуемой цены (заверенные Получателем копии платежных поручений, расходных кассовых ордеров, платежных ведомостей, расчетно-платежных ведомостей);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копии разрешений на добычу охотничьих ресурсов, заверенные Получателем;</w:t>
      </w:r>
    </w:p>
    <w:p w:rsidR="00CE72A9" w:rsidRDefault="00CE72A9">
      <w:pPr>
        <w:pStyle w:val="ConsPlusNormal"/>
        <w:jc w:val="both"/>
      </w:pPr>
      <w:r>
        <w:t xml:space="preserve">(в ред. </w:t>
      </w:r>
      <w:hyperlink r:id="rId25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копии паспортных данных заготовителей, отраженных в отчете, заверенные Получателем.</w:t>
      </w:r>
    </w:p>
    <w:p w:rsidR="00CE72A9" w:rsidRDefault="00CE72A9">
      <w:pPr>
        <w:pStyle w:val="ConsPlusNormal"/>
        <w:jc w:val="both"/>
      </w:pPr>
      <w:r>
        <w:t xml:space="preserve">(в ред. </w:t>
      </w:r>
      <w:hyperlink r:id="rId25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Орган местного самоуправления в порядке межведомственного информационного взаимодействия в соответствии с законодательством Российской Федерации, автономного округа запрашивает сведения из Реестра организаций.</w:t>
      </w:r>
    </w:p>
    <w:p w:rsidR="00CE72A9" w:rsidRDefault="00CE72A9">
      <w:pPr>
        <w:pStyle w:val="ConsPlusNormal"/>
        <w:jc w:val="both"/>
      </w:pPr>
      <w:r>
        <w:t xml:space="preserve">(абзац введен </w:t>
      </w:r>
      <w:hyperlink r:id="rId252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21.07.2017 N 281-п)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Получатель вправе самостоятельно представить выписку из Реестра организаций.</w:t>
      </w:r>
    </w:p>
    <w:p w:rsidR="00CE72A9" w:rsidRDefault="00CE72A9">
      <w:pPr>
        <w:pStyle w:val="ConsPlusNormal"/>
        <w:jc w:val="both"/>
      </w:pPr>
      <w:r>
        <w:t xml:space="preserve">(абзац введен </w:t>
      </w:r>
      <w:hyperlink r:id="rId253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21.07.2017 N 281-п)</w:t>
      </w:r>
    </w:p>
    <w:p w:rsidR="00CE72A9" w:rsidRDefault="00CE72A9">
      <w:pPr>
        <w:pStyle w:val="ConsPlusNormal"/>
        <w:spacing w:before="220"/>
        <w:ind w:firstLine="540"/>
        <w:jc w:val="both"/>
      </w:pPr>
      <w:proofErr w:type="gramStart"/>
      <w:r>
        <w:t>Вышеуказанные заявление и документы Получатель представляет непосредственно в орган местного самоуправления муниципального образования Ханты-Мансийского автономного округа - Югры или в многофункциональный центр предоставления государственных и муниципальных услуг, расположенный в Ханты-Мансийском автономном округе - Югре, либо направляет в орган местного самоуправления муниципального образования Ханты-Мансийского автономного округа - Югры почтовым отправлением или с использованием федеральной государственной информационной системы "Единый портал государственных и муниципальных услуг (функций</w:t>
      </w:r>
      <w:proofErr w:type="gramEnd"/>
      <w:r>
        <w:t>)" региональной информационной системы "Портал государственных и муниципальных услуг Ханты-Мансийского автономного округа - Югры".</w:t>
      </w:r>
    </w:p>
    <w:p w:rsidR="00CE72A9" w:rsidRDefault="00CE72A9">
      <w:pPr>
        <w:pStyle w:val="ConsPlusNormal"/>
        <w:jc w:val="both"/>
      </w:pPr>
      <w:r>
        <w:t xml:space="preserve">(абзац введен </w:t>
      </w:r>
      <w:hyperlink r:id="rId254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13.10.2017 N 390-п)</w:t>
      </w:r>
    </w:p>
    <w:p w:rsidR="00CE72A9" w:rsidRDefault="00CE72A9">
      <w:pPr>
        <w:pStyle w:val="ConsPlusNormal"/>
        <w:jc w:val="both"/>
      </w:pPr>
      <w:r>
        <w:t xml:space="preserve">(п. 3.1 в ред. </w:t>
      </w:r>
      <w:hyperlink r:id="rId25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12.09.2014 N 343-п)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3.2. Получатель несет ответственность за достоверность представляемых документов и сведений, указанных в них.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Орган местного самоуправления на основании заявления, поданного Получателем, в трехдневный срок формирует учетное дело.</w:t>
      </w:r>
    </w:p>
    <w:p w:rsidR="00CE72A9" w:rsidRDefault="00CE72A9">
      <w:pPr>
        <w:pStyle w:val="ConsPlusNormal"/>
        <w:jc w:val="both"/>
      </w:pPr>
      <w:r>
        <w:t xml:space="preserve">(абзац введен </w:t>
      </w:r>
      <w:hyperlink r:id="rId256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31.10.2014 N 401-п)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3.3. В целях рассмотрения документов, сведений, указанных в </w:t>
      </w:r>
      <w:hyperlink w:anchor="P1789" w:history="1">
        <w:r>
          <w:rPr>
            <w:color w:val="0000FF"/>
          </w:rPr>
          <w:t>пункте 3.1</w:t>
        </w:r>
      </w:hyperlink>
      <w:r>
        <w:t xml:space="preserve"> настоящего Порядка, и принятия решения о предоставлении Субсидии органом местного самоуправления формируется комиссия, в состав которой входят представители органа местного самоуправления. Персональный состав комиссии и положение о ней утверждаются актом органа местного самоуправления.</w:t>
      </w:r>
    </w:p>
    <w:p w:rsidR="00CE72A9" w:rsidRDefault="00CE72A9">
      <w:pPr>
        <w:pStyle w:val="ConsPlusNormal"/>
        <w:spacing w:before="220"/>
        <w:ind w:firstLine="540"/>
        <w:jc w:val="both"/>
      </w:pPr>
      <w:bookmarkStart w:id="25" w:name="P1811"/>
      <w:bookmarkEnd w:id="25"/>
      <w:r>
        <w:lastRenderedPageBreak/>
        <w:t>3.4. Комиссия в течение 30 рабочих дней со дня регистрации заявления: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проверяет наличие всех предусмотренных </w:t>
      </w:r>
      <w:hyperlink w:anchor="P1789" w:history="1">
        <w:r>
          <w:rPr>
            <w:color w:val="0000FF"/>
          </w:rPr>
          <w:t>пунктом 3.1</w:t>
        </w:r>
      </w:hyperlink>
      <w:r>
        <w:t xml:space="preserve"> настоящего Порядка документов и достоверность указанных в них сведений, а также правильность расчетов размеров запрашиваемой Субсидии;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осуществляет отбор Получателей согласно установленным настоящим Порядком критериям отбора;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в случае если размеры Субсидии, заявленные Получателями, превышают бюджетные ассигнования, предусмотренные для оказания данного вида государственной поддержки, отбирает Получателей в порядке очередности подачи ими заявлений;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по результатам заседания принимает решение о предоставлении либо отказе в предоставлении Субсидии, которое оформляется протоколом.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3.5. О принятом решении Получатели письменно извещаются (выписка из протокола) в течение 3 рабочих дней со дня принятия комиссией решения, указанного в </w:t>
      </w:r>
      <w:hyperlink w:anchor="P1811" w:history="1">
        <w:r>
          <w:rPr>
            <w:color w:val="0000FF"/>
          </w:rPr>
          <w:t>пункте 3.4</w:t>
        </w:r>
      </w:hyperlink>
      <w:r>
        <w:t xml:space="preserve"> настоящего Порядка.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3.6. На основании протокола заседания комиссии орган местного самоуправления в течение 5 рабочих дней с момента зачисления средств субвенции или иного межбюджетного трансферта на счет муниципального образования издает акт о предоставлении Субсидии.</w:t>
      </w:r>
    </w:p>
    <w:p w:rsidR="00CE72A9" w:rsidRDefault="00CE72A9">
      <w:pPr>
        <w:pStyle w:val="ConsPlusNormal"/>
        <w:jc w:val="both"/>
      </w:pPr>
      <w:r>
        <w:t xml:space="preserve">(п. 3.6 в ред. </w:t>
      </w:r>
      <w:hyperlink r:id="rId25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3.7. Основаниями отказа в предоставлении Субсидии являются: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1) несоответствие Получателя критериям и условиям, предусмотренным настоящим Порядком;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2) непредставление документов, указанных в </w:t>
      </w:r>
      <w:hyperlink w:anchor="P1789" w:history="1">
        <w:r>
          <w:rPr>
            <w:color w:val="0000FF"/>
          </w:rPr>
          <w:t>пункте 3.1</w:t>
        </w:r>
      </w:hyperlink>
      <w:r>
        <w:t xml:space="preserve"> настоящего Порядка;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3) представление недостоверных сведений (не соответствующих действительности, неполных, искаженных).</w:t>
      </w:r>
    </w:p>
    <w:p w:rsidR="00CE72A9" w:rsidRDefault="00CE72A9">
      <w:pPr>
        <w:pStyle w:val="ConsPlusNormal"/>
        <w:jc w:val="both"/>
      </w:pPr>
      <w:r>
        <w:t xml:space="preserve">(в ред. </w:t>
      </w:r>
      <w:hyperlink r:id="rId25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center"/>
        <w:outlineLvl w:val="2"/>
      </w:pPr>
      <w:r>
        <w:t>4. Предоставление Субсидии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ind w:firstLine="540"/>
        <w:jc w:val="both"/>
      </w:pPr>
      <w:r>
        <w:t>4.1. Орган местного самоуправления в течение 3 рабочих дней с момента издания акта о предоставлении Субсидии направляет Получателю проект договора о предоставлении Субсидии (далее - Договор).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4.2. Утратил силу. - </w:t>
      </w:r>
      <w:hyperlink r:id="rId259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21.07.2017 N 281-п.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4.3. Обязательным условием Договора является согласие Получателя на осуществление органом местного самоуправления, предоставившим Субсидию, и органами государственного (муниципального) финансового контроля проверок соблюдения Получателем условий, целей и порядка ее предоставления.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4.4. Получатель в течение 15 рабочих дней с момента получения Договора подписывает его и представляет в орган местного самоуправления.</w:t>
      </w:r>
    </w:p>
    <w:p w:rsidR="00CE72A9" w:rsidRDefault="00CE72A9">
      <w:pPr>
        <w:pStyle w:val="ConsPlusNormal"/>
        <w:jc w:val="both"/>
      </w:pPr>
      <w:r>
        <w:t xml:space="preserve">(в ред. </w:t>
      </w:r>
      <w:hyperlink r:id="rId26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4.5. Орган местного самоуправления в течение 5 рабочих дней с момента получения заключенного Договора осуществляет перечисление средств Субсидии на расчетный счет Получателя.</w:t>
      </w:r>
    </w:p>
    <w:p w:rsidR="00CE72A9" w:rsidRDefault="00CE72A9">
      <w:pPr>
        <w:pStyle w:val="ConsPlusNormal"/>
        <w:jc w:val="both"/>
      </w:pPr>
      <w:r>
        <w:lastRenderedPageBreak/>
        <w:t xml:space="preserve">(п. 4.5 в ред. </w:t>
      </w:r>
      <w:hyperlink r:id="rId26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12.09.2014 N 343-п)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center"/>
        <w:outlineLvl w:val="2"/>
      </w:pPr>
      <w:r>
        <w:t>5. Прекращение предоставления Субсид</w:t>
      </w:r>
      <w:proofErr w:type="gramStart"/>
      <w:r>
        <w:t>ии и ее</w:t>
      </w:r>
      <w:proofErr w:type="gramEnd"/>
      <w:r>
        <w:t xml:space="preserve"> возврат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ind w:firstLine="540"/>
        <w:jc w:val="both"/>
      </w:pPr>
      <w:bookmarkStart w:id="26" w:name="P1837"/>
      <w:bookmarkEnd w:id="26"/>
      <w:r>
        <w:t xml:space="preserve">5.1. Предоставление Субсидии не </w:t>
      </w:r>
      <w:proofErr w:type="gramStart"/>
      <w:r>
        <w:t>производится</w:t>
      </w:r>
      <w:proofErr w:type="gramEnd"/>
      <w:r>
        <w:t xml:space="preserve"> и осуществляются мероприятия по ее возврату в бюджет автономного округа в следующих случаях: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1) нарушения Получателем условий Договора;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2) установления факта нецелевого использования Субсидии;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3) наличия письменного заявления Получателя об отказе в предоставлении Субсидии;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4) выявления недостоверных сведений (не соответствующих действительности, неполных, искаженных) в документах, представленных Получателем.</w:t>
      </w:r>
    </w:p>
    <w:p w:rsidR="00CE72A9" w:rsidRDefault="00CE72A9">
      <w:pPr>
        <w:pStyle w:val="ConsPlusNormal"/>
        <w:jc w:val="both"/>
      </w:pPr>
      <w:r>
        <w:t xml:space="preserve">(в ред. </w:t>
      </w:r>
      <w:hyperlink r:id="rId26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5.2. В течение 10 дней с момента возникновения одного из оснований для возврата Субсидии, предусмотренного </w:t>
      </w:r>
      <w:hyperlink w:anchor="P1837" w:history="1">
        <w:r>
          <w:rPr>
            <w:color w:val="0000FF"/>
          </w:rPr>
          <w:t>пунктом 5.1</w:t>
        </w:r>
      </w:hyperlink>
      <w:r>
        <w:t xml:space="preserve"> настоящего Порядка, орган местного самоуправления направляет Получателю требование о ее возврате.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5.3. В течение 30 календарных дней с момента получения требования Получатель обязан перечислить указанную в требовании сумму на счет органа местного самоуправления.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5.4. В случае невыполнения требования о возврате суммы Субсидии в бюджет автономного округа ее взыскание осуществляется в судебном порядке в соответствии с законодательством Российской Федерации.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right"/>
        <w:outlineLvl w:val="2"/>
      </w:pPr>
      <w:r>
        <w:t>Таблица</w:t>
      </w:r>
    </w:p>
    <w:p w:rsidR="00CE72A9" w:rsidRDefault="00CE72A9">
      <w:pPr>
        <w:pStyle w:val="ConsPlusNormal"/>
        <w:jc w:val="right"/>
      </w:pPr>
      <w:r>
        <w:t>к Порядку предоставления</w:t>
      </w:r>
    </w:p>
    <w:p w:rsidR="00CE72A9" w:rsidRDefault="00CE72A9">
      <w:pPr>
        <w:pStyle w:val="ConsPlusNormal"/>
        <w:jc w:val="right"/>
      </w:pPr>
      <w:r>
        <w:t xml:space="preserve">субсидии на </w:t>
      </w:r>
      <w:proofErr w:type="gramStart"/>
      <w:r>
        <w:t>лимитируемую</w:t>
      </w:r>
      <w:proofErr w:type="gramEnd"/>
    </w:p>
    <w:p w:rsidR="00CE72A9" w:rsidRDefault="00CE72A9">
      <w:pPr>
        <w:pStyle w:val="ConsPlusNormal"/>
        <w:jc w:val="right"/>
      </w:pPr>
      <w:r>
        <w:t>продукцию охоты</w:t>
      </w:r>
    </w:p>
    <w:p w:rsidR="00CE72A9" w:rsidRDefault="00CE72A9">
      <w:pPr>
        <w:pStyle w:val="ConsPlusNormal"/>
        <w:jc w:val="right"/>
      </w:pPr>
      <w:r>
        <w:t xml:space="preserve">(в ред. </w:t>
      </w:r>
      <w:hyperlink r:id="rId26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center"/>
      </w:pPr>
      <w:bookmarkStart w:id="27" w:name="P1853"/>
      <w:bookmarkEnd w:id="27"/>
      <w:r>
        <w:t>Ставки субсидии на лимитируемую продукцию охоты</w:t>
      </w:r>
    </w:p>
    <w:p w:rsidR="00CE72A9" w:rsidRDefault="00CE72A9">
      <w:pPr>
        <w:pStyle w:val="ConsPlusNormal"/>
        <w:jc w:val="center"/>
      </w:pPr>
      <w:proofErr w:type="gramStart"/>
      <w:r>
        <w:t xml:space="preserve">(в ред. </w:t>
      </w:r>
      <w:hyperlink r:id="rId26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  <w:proofErr w:type="gramEnd"/>
    </w:p>
    <w:p w:rsidR="00CE72A9" w:rsidRDefault="00CE72A9">
      <w:pPr>
        <w:pStyle w:val="ConsPlusNormal"/>
        <w:jc w:val="center"/>
      </w:pPr>
      <w:r>
        <w:t>от 21.07.2017 N 281-п)</w:t>
      </w:r>
    </w:p>
    <w:p w:rsidR="00CE72A9" w:rsidRDefault="00CE72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2438"/>
        <w:gridCol w:w="964"/>
        <w:gridCol w:w="1758"/>
        <w:gridCol w:w="1361"/>
        <w:gridCol w:w="1531"/>
      </w:tblGrid>
      <w:tr w:rsidR="00CE72A9">
        <w:tc>
          <w:tcPr>
            <w:tcW w:w="990" w:type="dxa"/>
          </w:tcPr>
          <w:p w:rsidR="00CE72A9" w:rsidRDefault="00CE72A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8" w:type="dxa"/>
          </w:tcPr>
          <w:p w:rsidR="00CE72A9" w:rsidRDefault="00CE72A9">
            <w:pPr>
              <w:pStyle w:val="ConsPlusNormal"/>
              <w:jc w:val="center"/>
            </w:pPr>
            <w:r>
              <w:t>Наименование продукции</w:t>
            </w:r>
          </w:p>
        </w:tc>
        <w:tc>
          <w:tcPr>
            <w:tcW w:w="964" w:type="dxa"/>
          </w:tcPr>
          <w:p w:rsidR="00CE72A9" w:rsidRDefault="00CE72A9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1758" w:type="dxa"/>
          </w:tcPr>
          <w:p w:rsidR="00CE72A9" w:rsidRDefault="00CE72A9">
            <w:pPr>
              <w:pStyle w:val="ConsPlusNormal"/>
              <w:jc w:val="center"/>
            </w:pPr>
            <w:r>
              <w:t>Рекомендуемая цена, выплачиваемая организацией</w:t>
            </w:r>
          </w:p>
        </w:tc>
        <w:tc>
          <w:tcPr>
            <w:tcW w:w="1361" w:type="dxa"/>
          </w:tcPr>
          <w:p w:rsidR="00CE72A9" w:rsidRDefault="00CE72A9">
            <w:pPr>
              <w:pStyle w:val="ConsPlusNormal"/>
              <w:jc w:val="center"/>
            </w:pPr>
            <w:r>
              <w:t>Ставки субсидий</w:t>
            </w:r>
          </w:p>
        </w:tc>
        <w:tc>
          <w:tcPr>
            <w:tcW w:w="1531" w:type="dxa"/>
          </w:tcPr>
          <w:p w:rsidR="00CE72A9" w:rsidRDefault="00CE72A9">
            <w:pPr>
              <w:pStyle w:val="ConsPlusNormal"/>
              <w:jc w:val="center"/>
            </w:pPr>
            <w:r>
              <w:t>Совокупная рекомендуемая цена</w:t>
            </w:r>
          </w:p>
        </w:tc>
      </w:tr>
      <w:tr w:rsidR="00CE72A9">
        <w:tc>
          <w:tcPr>
            <w:tcW w:w="990" w:type="dxa"/>
          </w:tcPr>
          <w:p w:rsidR="00CE72A9" w:rsidRDefault="00CE72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CE72A9" w:rsidRDefault="00CE72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E72A9" w:rsidRDefault="00CE72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8" w:type="dxa"/>
          </w:tcPr>
          <w:p w:rsidR="00CE72A9" w:rsidRDefault="00CE72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CE72A9" w:rsidRDefault="00CE72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CE72A9" w:rsidRDefault="00CE72A9">
            <w:pPr>
              <w:pStyle w:val="ConsPlusNormal"/>
              <w:jc w:val="center"/>
            </w:pPr>
            <w:r>
              <w:t>6</w:t>
            </w:r>
          </w:p>
        </w:tc>
      </w:tr>
      <w:tr w:rsidR="00CE72A9">
        <w:tc>
          <w:tcPr>
            <w:tcW w:w="990" w:type="dxa"/>
          </w:tcPr>
          <w:p w:rsidR="00CE72A9" w:rsidRDefault="00CE72A9">
            <w:pPr>
              <w:pStyle w:val="ConsPlusNormal"/>
              <w:outlineLvl w:val="3"/>
            </w:pPr>
            <w:r>
              <w:t>1.</w:t>
            </w:r>
          </w:p>
        </w:tc>
        <w:tc>
          <w:tcPr>
            <w:tcW w:w="8052" w:type="dxa"/>
            <w:gridSpan w:val="5"/>
          </w:tcPr>
          <w:p w:rsidR="00CE72A9" w:rsidRDefault="00CE72A9">
            <w:pPr>
              <w:pStyle w:val="ConsPlusNormal"/>
              <w:jc w:val="center"/>
            </w:pPr>
            <w:r>
              <w:t>Пушнина</w:t>
            </w:r>
          </w:p>
        </w:tc>
      </w:tr>
      <w:tr w:rsidR="00CE72A9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CE72A9" w:rsidRDefault="00CE72A9">
            <w:pPr>
              <w:pStyle w:val="ConsPlusNormal"/>
            </w:pPr>
            <w:r>
              <w:t>1.1 - 1.9.</w:t>
            </w:r>
          </w:p>
        </w:tc>
        <w:tc>
          <w:tcPr>
            <w:tcW w:w="8052" w:type="dxa"/>
            <w:gridSpan w:val="5"/>
            <w:tcBorders>
              <w:bottom w:val="nil"/>
            </w:tcBorders>
          </w:tcPr>
          <w:p w:rsidR="00CE72A9" w:rsidRDefault="00CE72A9">
            <w:pPr>
              <w:pStyle w:val="ConsPlusNormal"/>
              <w:jc w:val="both"/>
            </w:pPr>
            <w:r>
              <w:t xml:space="preserve">Утратили силу. - </w:t>
            </w:r>
            <w:hyperlink r:id="rId26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ХМАО - Югры от 21.07.2017 N 281-п</w:t>
            </w:r>
          </w:p>
        </w:tc>
      </w:tr>
      <w:tr w:rsidR="00CE72A9">
        <w:tc>
          <w:tcPr>
            <w:tcW w:w="990" w:type="dxa"/>
          </w:tcPr>
          <w:p w:rsidR="00CE72A9" w:rsidRDefault="00CE72A9">
            <w:pPr>
              <w:pStyle w:val="ConsPlusNormal"/>
            </w:pPr>
            <w:r>
              <w:t>1.10.</w:t>
            </w:r>
          </w:p>
        </w:tc>
        <w:tc>
          <w:tcPr>
            <w:tcW w:w="2438" w:type="dxa"/>
          </w:tcPr>
          <w:p w:rsidR="00CE72A9" w:rsidRDefault="00CE72A9">
            <w:pPr>
              <w:pStyle w:val="ConsPlusNormal"/>
            </w:pPr>
            <w:r>
              <w:t>Соболь</w:t>
            </w:r>
          </w:p>
        </w:tc>
        <w:tc>
          <w:tcPr>
            <w:tcW w:w="964" w:type="dxa"/>
          </w:tcPr>
          <w:p w:rsidR="00CE72A9" w:rsidRDefault="00CE72A9">
            <w:pPr>
              <w:pStyle w:val="ConsPlusNormal"/>
            </w:pPr>
            <w:r>
              <w:t>шт.</w:t>
            </w:r>
          </w:p>
        </w:tc>
        <w:tc>
          <w:tcPr>
            <w:tcW w:w="1758" w:type="dxa"/>
          </w:tcPr>
          <w:p w:rsidR="00CE72A9" w:rsidRDefault="00CE72A9">
            <w:pPr>
              <w:pStyle w:val="ConsPlusNormal"/>
            </w:pPr>
            <w:r>
              <w:t>1085,00</w:t>
            </w:r>
          </w:p>
        </w:tc>
        <w:tc>
          <w:tcPr>
            <w:tcW w:w="1361" w:type="dxa"/>
          </w:tcPr>
          <w:p w:rsidR="00CE72A9" w:rsidRDefault="00CE72A9">
            <w:pPr>
              <w:pStyle w:val="ConsPlusNormal"/>
            </w:pPr>
            <w:r>
              <w:t>665,00</w:t>
            </w:r>
          </w:p>
        </w:tc>
        <w:tc>
          <w:tcPr>
            <w:tcW w:w="1531" w:type="dxa"/>
          </w:tcPr>
          <w:p w:rsidR="00CE72A9" w:rsidRDefault="00CE72A9">
            <w:pPr>
              <w:pStyle w:val="ConsPlusNormal"/>
            </w:pPr>
            <w:r>
              <w:t>1750,00</w:t>
            </w:r>
          </w:p>
        </w:tc>
      </w:tr>
      <w:tr w:rsidR="00CE72A9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CE72A9" w:rsidRDefault="00CE72A9">
            <w:pPr>
              <w:pStyle w:val="ConsPlusNormal"/>
            </w:pPr>
            <w:r>
              <w:t>1.11 - 1.13.</w:t>
            </w:r>
          </w:p>
        </w:tc>
        <w:tc>
          <w:tcPr>
            <w:tcW w:w="8052" w:type="dxa"/>
            <w:gridSpan w:val="5"/>
            <w:tcBorders>
              <w:bottom w:val="nil"/>
            </w:tcBorders>
          </w:tcPr>
          <w:p w:rsidR="00CE72A9" w:rsidRDefault="00CE72A9">
            <w:pPr>
              <w:pStyle w:val="ConsPlusNormal"/>
              <w:jc w:val="both"/>
            </w:pPr>
            <w:r>
              <w:t xml:space="preserve">Утратили силу. - </w:t>
            </w:r>
            <w:hyperlink r:id="rId26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ХМАО - Югры от 21.07.2017 N 281-п</w:t>
            </w:r>
          </w:p>
        </w:tc>
      </w:tr>
      <w:tr w:rsidR="00CE72A9">
        <w:tc>
          <w:tcPr>
            <w:tcW w:w="990" w:type="dxa"/>
          </w:tcPr>
          <w:p w:rsidR="00CE72A9" w:rsidRDefault="00CE72A9">
            <w:pPr>
              <w:pStyle w:val="ConsPlusNormal"/>
            </w:pPr>
            <w:r>
              <w:t>1.14.</w:t>
            </w:r>
          </w:p>
        </w:tc>
        <w:tc>
          <w:tcPr>
            <w:tcW w:w="2438" w:type="dxa"/>
          </w:tcPr>
          <w:p w:rsidR="00CE72A9" w:rsidRDefault="00CE72A9">
            <w:pPr>
              <w:pStyle w:val="ConsPlusNormal"/>
            </w:pPr>
            <w:r>
              <w:t>Выдра</w:t>
            </w:r>
          </w:p>
        </w:tc>
        <w:tc>
          <w:tcPr>
            <w:tcW w:w="964" w:type="dxa"/>
          </w:tcPr>
          <w:p w:rsidR="00CE72A9" w:rsidRDefault="00CE72A9">
            <w:pPr>
              <w:pStyle w:val="ConsPlusNormal"/>
            </w:pPr>
            <w:r>
              <w:t>шт.</w:t>
            </w:r>
          </w:p>
        </w:tc>
        <w:tc>
          <w:tcPr>
            <w:tcW w:w="1758" w:type="dxa"/>
          </w:tcPr>
          <w:p w:rsidR="00CE72A9" w:rsidRDefault="00CE72A9">
            <w:pPr>
              <w:pStyle w:val="ConsPlusNormal"/>
            </w:pPr>
            <w:r>
              <w:t>2325,00</w:t>
            </w:r>
          </w:p>
        </w:tc>
        <w:tc>
          <w:tcPr>
            <w:tcW w:w="1361" w:type="dxa"/>
          </w:tcPr>
          <w:p w:rsidR="00CE72A9" w:rsidRDefault="00CE72A9">
            <w:pPr>
              <w:pStyle w:val="ConsPlusNormal"/>
            </w:pPr>
            <w:r>
              <w:t>935,00</w:t>
            </w:r>
          </w:p>
        </w:tc>
        <w:tc>
          <w:tcPr>
            <w:tcW w:w="1531" w:type="dxa"/>
          </w:tcPr>
          <w:p w:rsidR="00CE72A9" w:rsidRDefault="00CE72A9">
            <w:pPr>
              <w:pStyle w:val="ConsPlusNormal"/>
            </w:pPr>
            <w:r>
              <w:t>3260,00</w:t>
            </w:r>
          </w:p>
        </w:tc>
      </w:tr>
      <w:tr w:rsidR="00CE72A9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CE72A9" w:rsidRDefault="00CE72A9">
            <w:pPr>
              <w:pStyle w:val="ConsPlusNormal"/>
              <w:outlineLvl w:val="3"/>
            </w:pPr>
            <w:r>
              <w:lastRenderedPageBreak/>
              <w:t>2 - 2.4.</w:t>
            </w:r>
          </w:p>
        </w:tc>
        <w:tc>
          <w:tcPr>
            <w:tcW w:w="8052" w:type="dxa"/>
            <w:gridSpan w:val="5"/>
            <w:tcBorders>
              <w:bottom w:val="nil"/>
            </w:tcBorders>
          </w:tcPr>
          <w:p w:rsidR="00CE72A9" w:rsidRDefault="00CE72A9">
            <w:pPr>
              <w:pStyle w:val="ConsPlusNormal"/>
              <w:jc w:val="both"/>
            </w:pPr>
            <w:r>
              <w:t xml:space="preserve">Утратили силу. - </w:t>
            </w:r>
            <w:hyperlink r:id="rId26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ХМАО - Югры от 21.07.2017 N 281-п</w:t>
            </w:r>
          </w:p>
        </w:tc>
      </w:tr>
      <w:tr w:rsidR="00CE72A9">
        <w:tc>
          <w:tcPr>
            <w:tcW w:w="990" w:type="dxa"/>
          </w:tcPr>
          <w:p w:rsidR="00CE72A9" w:rsidRDefault="00CE72A9">
            <w:pPr>
              <w:pStyle w:val="ConsPlusNormal"/>
              <w:outlineLvl w:val="3"/>
            </w:pPr>
            <w:r>
              <w:t>3.</w:t>
            </w:r>
          </w:p>
        </w:tc>
        <w:tc>
          <w:tcPr>
            <w:tcW w:w="8052" w:type="dxa"/>
            <w:gridSpan w:val="5"/>
          </w:tcPr>
          <w:p w:rsidR="00CE72A9" w:rsidRDefault="00CE72A9">
            <w:pPr>
              <w:pStyle w:val="ConsPlusNormal"/>
              <w:jc w:val="center"/>
            </w:pPr>
            <w:r>
              <w:t>Мясо диких животных</w:t>
            </w:r>
          </w:p>
        </w:tc>
      </w:tr>
      <w:tr w:rsidR="00CE72A9">
        <w:tc>
          <w:tcPr>
            <w:tcW w:w="990" w:type="dxa"/>
          </w:tcPr>
          <w:p w:rsidR="00CE72A9" w:rsidRDefault="00CE72A9">
            <w:pPr>
              <w:pStyle w:val="ConsPlusNormal"/>
            </w:pPr>
            <w:r>
              <w:t>3.1.</w:t>
            </w:r>
          </w:p>
        </w:tc>
        <w:tc>
          <w:tcPr>
            <w:tcW w:w="2438" w:type="dxa"/>
          </w:tcPr>
          <w:p w:rsidR="00CE72A9" w:rsidRDefault="00CE72A9">
            <w:pPr>
              <w:pStyle w:val="ConsPlusNormal"/>
            </w:pPr>
            <w:r>
              <w:t>Мясо копытных (лось)</w:t>
            </w:r>
          </w:p>
        </w:tc>
        <w:tc>
          <w:tcPr>
            <w:tcW w:w="964" w:type="dxa"/>
          </w:tcPr>
          <w:p w:rsidR="00CE72A9" w:rsidRDefault="00CE72A9">
            <w:pPr>
              <w:pStyle w:val="ConsPlusNormal"/>
            </w:pPr>
            <w:r>
              <w:t>кг</w:t>
            </w:r>
          </w:p>
        </w:tc>
        <w:tc>
          <w:tcPr>
            <w:tcW w:w="1758" w:type="dxa"/>
          </w:tcPr>
          <w:p w:rsidR="00CE72A9" w:rsidRDefault="00CE72A9">
            <w:pPr>
              <w:pStyle w:val="ConsPlusNormal"/>
            </w:pPr>
            <w:r>
              <w:t>35,00</w:t>
            </w:r>
          </w:p>
        </w:tc>
        <w:tc>
          <w:tcPr>
            <w:tcW w:w="1361" w:type="dxa"/>
          </w:tcPr>
          <w:p w:rsidR="00CE72A9" w:rsidRDefault="00CE72A9">
            <w:pPr>
              <w:pStyle w:val="ConsPlusNormal"/>
            </w:pPr>
            <w:r>
              <w:t>80,00</w:t>
            </w:r>
          </w:p>
        </w:tc>
        <w:tc>
          <w:tcPr>
            <w:tcW w:w="1531" w:type="dxa"/>
          </w:tcPr>
          <w:p w:rsidR="00CE72A9" w:rsidRDefault="00CE72A9">
            <w:pPr>
              <w:pStyle w:val="ConsPlusNormal"/>
            </w:pPr>
            <w:r>
              <w:t>115,00</w:t>
            </w:r>
          </w:p>
        </w:tc>
      </w:tr>
    </w:tbl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right"/>
        <w:outlineLvl w:val="1"/>
      </w:pPr>
      <w:r>
        <w:t>Приложение 5</w:t>
      </w:r>
    </w:p>
    <w:p w:rsidR="00CE72A9" w:rsidRDefault="00CE72A9">
      <w:pPr>
        <w:pStyle w:val="ConsPlusNormal"/>
        <w:jc w:val="right"/>
      </w:pPr>
      <w:r>
        <w:t>к государственной программе</w:t>
      </w:r>
    </w:p>
    <w:p w:rsidR="00CE72A9" w:rsidRDefault="00CE72A9">
      <w:pPr>
        <w:pStyle w:val="ConsPlusNormal"/>
        <w:jc w:val="right"/>
      </w:pPr>
      <w:r>
        <w:t>Ханты-Мансийского автономного округа - Югры</w:t>
      </w:r>
    </w:p>
    <w:p w:rsidR="00CE72A9" w:rsidRDefault="00CE72A9">
      <w:pPr>
        <w:pStyle w:val="ConsPlusNormal"/>
        <w:jc w:val="right"/>
      </w:pPr>
      <w:r>
        <w:t>"Социально-экономическое развитие</w:t>
      </w:r>
    </w:p>
    <w:p w:rsidR="00CE72A9" w:rsidRDefault="00CE72A9">
      <w:pPr>
        <w:pStyle w:val="ConsPlusNormal"/>
        <w:jc w:val="right"/>
      </w:pPr>
      <w:r>
        <w:t>коренных малочисленных народов Севера</w:t>
      </w:r>
    </w:p>
    <w:p w:rsidR="00CE72A9" w:rsidRDefault="00CE72A9">
      <w:pPr>
        <w:pStyle w:val="ConsPlusNormal"/>
        <w:jc w:val="right"/>
      </w:pPr>
      <w:r>
        <w:t>Ханты-Мансийского автономного округа - Югры</w:t>
      </w:r>
    </w:p>
    <w:p w:rsidR="00CE72A9" w:rsidRDefault="00CE72A9">
      <w:pPr>
        <w:pStyle w:val="ConsPlusNormal"/>
        <w:jc w:val="right"/>
      </w:pPr>
      <w:r>
        <w:t>на 2018 - 2025 годы и на период до 2030 года"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Title"/>
        <w:jc w:val="center"/>
      </w:pPr>
      <w:r>
        <w:t>ПОРЯДОК</w:t>
      </w:r>
    </w:p>
    <w:p w:rsidR="00CE72A9" w:rsidRDefault="00CE72A9">
      <w:pPr>
        <w:pStyle w:val="ConsPlusTitle"/>
        <w:jc w:val="center"/>
      </w:pPr>
      <w:r>
        <w:t>ПРЕДОСТАВЛЕНИЯ ГРАНТОВ В ФОРМЕ СУБСИДИЙ ДЛЯ РЕАЛИЗАЦИИ</w:t>
      </w:r>
    </w:p>
    <w:p w:rsidR="00CE72A9" w:rsidRDefault="00CE72A9">
      <w:pPr>
        <w:pStyle w:val="ConsPlusTitle"/>
        <w:jc w:val="center"/>
      </w:pPr>
      <w:r>
        <w:t xml:space="preserve">ПРОЕКТОВ, СПОСОБСТВУЮЩИХ РАЗВИТИЮ </w:t>
      </w:r>
      <w:proofErr w:type="gramStart"/>
      <w:r>
        <w:t>ТРАДИЦИОННОЙ</w:t>
      </w:r>
      <w:proofErr w:type="gramEnd"/>
    </w:p>
    <w:p w:rsidR="00CE72A9" w:rsidRDefault="00CE72A9">
      <w:pPr>
        <w:pStyle w:val="ConsPlusTitle"/>
        <w:jc w:val="center"/>
      </w:pPr>
      <w:r>
        <w:t>ХОЗЯЙСТВЕННОЙ ДЕЯТЕЛЬНОСТИ (ДАЛЕЕ - ПОРЯДОК)</w:t>
      </w:r>
    </w:p>
    <w:p w:rsidR="00CE72A9" w:rsidRDefault="00CE72A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E72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72A9" w:rsidRDefault="00CE72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72A9" w:rsidRDefault="00CE72A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13.11.2015 </w:t>
            </w:r>
            <w:hyperlink r:id="rId268" w:history="1">
              <w:r>
                <w:rPr>
                  <w:color w:val="0000FF"/>
                </w:rPr>
                <w:t>N 404-п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E72A9" w:rsidRDefault="00CE72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22.04.2016 </w:t>
            </w:r>
            <w:hyperlink r:id="rId269" w:history="1">
              <w:r>
                <w:rPr>
                  <w:color w:val="0000FF"/>
                </w:rPr>
                <w:t>N 121-п</w:t>
              </w:r>
            </w:hyperlink>
            <w:r>
              <w:rPr>
                <w:color w:val="392C69"/>
              </w:rPr>
              <w:t xml:space="preserve">, от 22.07.2016 </w:t>
            </w:r>
            <w:hyperlink r:id="rId270" w:history="1">
              <w:r>
                <w:rPr>
                  <w:color w:val="0000FF"/>
                </w:rPr>
                <w:t>N 267-п</w:t>
              </w:r>
            </w:hyperlink>
            <w:r>
              <w:rPr>
                <w:color w:val="392C69"/>
              </w:rPr>
              <w:t xml:space="preserve">, от 24.03.2017 </w:t>
            </w:r>
            <w:hyperlink r:id="rId271" w:history="1">
              <w:r>
                <w:rPr>
                  <w:color w:val="0000FF"/>
                </w:rPr>
                <w:t>N 102-п</w:t>
              </w:r>
            </w:hyperlink>
            <w:r>
              <w:rPr>
                <w:color w:val="392C69"/>
              </w:rPr>
              <w:t>,</w:t>
            </w:r>
          </w:p>
          <w:p w:rsidR="00CE72A9" w:rsidRDefault="00CE72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21.07.2017 </w:t>
            </w:r>
            <w:hyperlink r:id="rId272" w:history="1">
              <w:r>
                <w:rPr>
                  <w:color w:val="0000FF"/>
                </w:rPr>
                <w:t>N 281-п</w:t>
              </w:r>
            </w:hyperlink>
            <w:r>
              <w:rPr>
                <w:color w:val="392C69"/>
              </w:rPr>
              <w:t xml:space="preserve">, от 13.10.2017 </w:t>
            </w:r>
            <w:hyperlink r:id="rId273" w:history="1">
              <w:r>
                <w:rPr>
                  <w:color w:val="0000FF"/>
                </w:rPr>
                <w:t>N 390-п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center"/>
        <w:outlineLvl w:val="2"/>
      </w:pPr>
      <w:r>
        <w:t>1. Общие положения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определяет критерии отбора юридических лиц, включенных в реестр организаций, осуществляющих традиционное хозяйствование и занимающихся промыслами коренных малочисленных народов Севера в автономном округе, в соответствии с </w:t>
      </w:r>
      <w:hyperlink r:id="rId274" w:history="1">
        <w:r>
          <w:rPr>
            <w:color w:val="0000FF"/>
          </w:rPr>
          <w:t>постановлением</w:t>
        </w:r>
      </w:hyperlink>
      <w:r>
        <w:t xml:space="preserve"> Правительства автономного округа от 6 апреля 2007 года N 85-п (далее - Получатели), цели, условия, порядок предоставления и возврата грантов в форме субсидий из бюджета Ханты-Мансийского автономного округа - Югры (далее - автономный округ) на</w:t>
      </w:r>
      <w:proofErr w:type="gramEnd"/>
      <w:r>
        <w:t xml:space="preserve"> возмещение части затрат для реализации проектов, способствующих развитию традиционной хозяйственной деятельности коренных малочисленных народов Севера автономного округа (далее - Грант).</w:t>
      </w:r>
    </w:p>
    <w:p w:rsidR="00CE72A9" w:rsidRDefault="00CE72A9">
      <w:pPr>
        <w:pStyle w:val="ConsPlusNormal"/>
        <w:jc w:val="both"/>
      </w:pPr>
      <w:r>
        <w:t xml:space="preserve">(в ред. постановлений Правительства ХМАО - Югры от 13.11.2015 </w:t>
      </w:r>
      <w:hyperlink r:id="rId275" w:history="1">
        <w:r>
          <w:rPr>
            <w:color w:val="0000FF"/>
          </w:rPr>
          <w:t>N 404-п</w:t>
        </w:r>
      </w:hyperlink>
      <w:r>
        <w:t xml:space="preserve">, от 21.07.2017 </w:t>
      </w:r>
      <w:hyperlink r:id="rId276" w:history="1">
        <w:r>
          <w:rPr>
            <w:color w:val="0000FF"/>
          </w:rPr>
          <w:t>N 281-п</w:t>
        </w:r>
      </w:hyperlink>
      <w:r>
        <w:t>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1.2. Предоставление Гранта осуществляется Департаментом недропользования и природных ресурсов автономного округа (далее - Департамент) на конкурсной основе.</w:t>
      </w:r>
    </w:p>
    <w:p w:rsidR="00CE72A9" w:rsidRDefault="00CE72A9">
      <w:pPr>
        <w:pStyle w:val="ConsPlusNormal"/>
        <w:jc w:val="both"/>
      </w:pPr>
      <w:r>
        <w:t xml:space="preserve">(в ред. </w:t>
      </w:r>
      <w:hyperlink r:id="rId27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24.03.2017 N 102-п)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1.3. Организацию конкурса на предоставление Гранта (далее - Конкурс) осуществляет Департамент, который образует совет по Грантам (далее - Совет), утверждает положение о нем и его состав, а также положение о Конкурсе и его этапы.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1.4. Расходы на организацию и проведение Конкурса с учетом расходов на проведение экспертизы проектов, способствующих развитию традиционной хозяйственной деятельности коренных малочисленных народов Севера автономного округа (далее - проект), не могут составлять более 5% от общего объема средств, предназначенных на выплату Гранта на </w:t>
      </w:r>
      <w:r>
        <w:lastRenderedPageBreak/>
        <w:t>соответствующий финансовый год.</w:t>
      </w:r>
    </w:p>
    <w:p w:rsidR="00CE72A9" w:rsidRDefault="00CE72A9">
      <w:pPr>
        <w:pStyle w:val="ConsPlusNormal"/>
        <w:jc w:val="both"/>
      </w:pPr>
      <w:r>
        <w:t xml:space="preserve">(в ред. </w:t>
      </w:r>
      <w:hyperlink r:id="rId27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13.11.2015 N 404-п)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1.5. Грант предоставляется в пределах утвержденных бюджетных ассигнований на текущий финансовый год.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1.6. Под Грантом в Порядке понимаются денежные средства, перечисляемые из бюджета автономного округа на счет Получателя на условиях </w:t>
      </w:r>
      <w:proofErr w:type="spellStart"/>
      <w:r>
        <w:t>софинансирования</w:t>
      </w:r>
      <w:proofErr w:type="spellEnd"/>
      <w:r>
        <w:t xml:space="preserve"> на реализацию проекта, включая: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строительство, реконструкцию или модернизацию объектов по заготовке и (или) переработке продукции традиционной хозяйственной деятельности;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приобретение нового оборудования и техники, необходимой для заготовки, хранения и транспортировки продукции традиционной хозяйственной деятельности;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обустройство оленеводческого хозяйства, в том числе приобретение северных оленей.</w:t>
      </w:r>
    </w:p>
    <w:p w:rsidR="00CE72A9" w:rsidRDefault="00CE72A9">
      <w:pPr>
        <w:pStyle w:val="ConsPlusNormal"/>
        <w:jc w:val="both"/>
      </w:pPr>
      <w:r>
        <w:t xml:space="preserve">(п. 1.6 </w:t>
      </w:r>
      <w:proofErr w:type="gramStart"/>
      <w:r>
        <w:t>введен</w:t>
      </w:r>
      <w:proofErr w:type="gramEnd"/>
      <w:r>
        <w:t xml:space="preserve"> </w:t>
      </w:r>
      <w:hyperlink r:id="rId279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21.07.2017 N 281-п)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center"/>
        <w:outlineLvl w:val="2"/>
      </w:pPr>
      <w:r>
        <w:t xml:space="preserve">2. Номинации, </w:t>
      </w:r>
      <w:proofErr w:type="spellStart"/>
      <w:r>
        <w:t>подноминации</w:t>
      </w:r>
      <w:proofErr w:type="spellEnd"/>
      <w:r>
        <w:t xml:space="preserve"> Конкурса и размеры Гранта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ind w:firstLine="540"/>
        <w:jc w:val="both"/>
      </w:pPr>
      <w:bookmarkStart w:id="28" w:name="P1937"/>
      <w:bookmarkEnd w:id="28"/>
      <w:r>
        <w:t xml:space="preserve">2.1. В сфере </w:t>
      </w:r>
      <w:proofErr w:type="gramStart"/>
      <w:r>
        <w:t>развития традиционной хозяйственной деятельности коренных малочисленных народов Севера автономного округа</w:t>
      </w:r>
      <w:proofErr w:type="gramEnd"/>
      <w:r>
        <w:t xml:space="preserve"> устанавливаются следующие номинации, </w:t>
      </w:r>
      <w:proofErr w:type="spellStart"/>
      <w:r>
        <w:t>подноминации</w:t>
      </w:r>
      <w:proofErr w:type="spellEnd"/>
      <w:r>
        <w:t xml:space="preserve"> Конкурса и размеры Гранта: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2.1.1. "Развитие заготовительного процесса продукции </w:t>
      </w:r>
      <w:proofErr w:type="gramStart"/>
      <w:r>
        <w:t>дикорастущих</w:t>
      </w:r>
      <w:proofErr w:type="gramEnd"/>
      <w:r>
        <w:t>":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"Заготовка, хранение и транспортировка продукции" - до 3800,00 тыс. рублей;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"Переработка продукции" - до 2500,00 тыс. рублей.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2.1.2. "Развитие северного оленеводства":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"Изготовление изделий из меха, кости, рогов северного оленя" - до 1000,00 тыс. рублей;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"Развитие оленеводства и обустройство частного оленеводческого хозяйства" - до 2500,00 тыс. рублей.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2.1.3. "Развитие рыбного промысла":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"Заготовка, хранение и транспортировка продукции" - до 3800,00 тыс. рублей;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"Переработка продукции" - до 2700,00 тыс. рублей.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2.1.4. "Развитие промысловой охоты и охотничьего хозяйства":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"Заготовка, хранение и транспортировка продукции" - до 3000,00 тыс. рублей;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"Переработка продукции" - до 1500,00 тыс. рублей.</w:t>
      </w:r>
    </w:p>
    <w:p w:rsidR="00CE72A9" w:rsidRDefault="00CE72A9">
      <w:pPr>
        <w:pStyle w:val="ConsPlusNormal"/>
        <w:jc w:val="both"/>
      </w:pPr>
      <w:r>
        <w:t xml:space="preserve">(п. 2.1 в ред. </w:t>
      </w:r>
      <w:hyperlink r:id="rId28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2.2. Утратил силу с 1 января 2016 года. - </w:t>
      </w:r>
      <w:hyperlink r:id="rId281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13.11.2015 N 404-п.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center"/>
        <w:outlineLvl w:val="2"/>
      </w:pPr>
      <w:r>
        <w:t>3. Условия предоставления Гранта</w:t>
      </w:r>
    </w:p>
    <w:p w:rsidR="00CE72A9" w:rsidRDefault="00CE72A9">
      <w:pPr>
        <w:pStyle w:val="ConsPlusNormal"/>
        <w:jc w:val="center"/>
      </w:pPr>
      <w:r>
        <w:t>и критерии отбора Получателей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ind w:firstLine="540"/>
        <w:jc w:val="both"/>
      </w:pPr>
      <w:r>
        <w:lastRenderedPageBreak/>
        <w:t>3.1. Получатели, имеющие просроченную задолженность по ранее полученному Гранту, не допускаются к участию в Конкурсе.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 xml:space="preserve">Получатели, ранее получившие Грант по указанным в </w:t>
      </w:r>
      <w:hyperlink w:anchor="P1937" w:history="1">
        <w:r>
          <w:rPr>
            <w:color w:val="0000FF"/>
          </w:rPr>
          <w:t>пункте 2.1</w:t>
        </w:r>
      </w:hyperlink>
      <w:r>
        <w:t xml:space="preserve"> </w:t>
      </w:r>
      <w:proofErr w:type="spellStart"/>
      <w:r>
        <w:t>подноминациям</w:t>
      </w:r>
      <w:proofErr w:type="spellEnd"/>
      <w:r>
        <w:t xml:space="preserve">, к участию в Конкурсе по данным </w:t>
      </w:r>
      <w:proofErr w:type="spellStart"/>
      <w:r>
        <w:t>подноминациям</w:t>
      </w:r>
      <w:proofErr w:type="spellEnd"/>
      <w:r>
        <w:t xml:space="preserve"> не допускаются.</w:t>
      </w:r>
      <w:proofErr w:type="gramEnd"/>
    </w:p>
    <w:p w:rsidR="00CE72A9" w:rsidRDefault="00CE72A9">
      <w:pPr>
        <w:pStyle w:val="ConsPlusNormal"/>
        <w:jc w:val="both"/>
      </w:pPr>
      <w:r>
        <w:t xml:space="preserve">(в ред. </w:t>
      </w:r>
      <w:hyperlink r:id="rId28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13.11.2015 N 404-п)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3.3. На Конкурс не допускаются проекты, направленные позднее срока, установленного в извещении о проведении Конкурса.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3.4. Обязательным условием для участия в Конкурсе </w:t>
      </w:r>
      <w:proofErr w:type="gramStart"/>
      <w:r>
        <w:t>по</w:t>
      </w:r>
      <w:proofErr w:type="gramEnd"/>
      <w:r>
        <w:t xml:space="preserve"> указанным в </w:t>
      </w:r>
      <w:hyperlink w:anchor="P1937" w:history="1">
        <w:r>
          <w:rPr>
            <w:color w:val="0000FF"/>
          </w:rPr>
          <w:t>пункте 2.1</w:t>
        </w:r>
      </w:hyperlink>
      <w:r>
        <w:t xml:space="preserve"> настоящего Порядка </w:t>
      </w:r>
      <w:proofErr w:type="spellStart"/>
      <w:r>
        <w:t>подноминациям</w:t>
      </w:r>
      <w:proofErr w:type="spellEnd"/>
      <w:r>
        <w:t xml:space="preserve"> является </w:t>
      </w:r>
      <w:proofErr w:type="spellStart"/>
      <w:r>
        <w:t>софинансирование</w:t>
      </w:r>
      <w:proofErr w:type="spellEnd"/>
      <w:r>
        <w:t xml:space="preserve"> проекта Получателем в размере не менее 25% от запрашиваемой суммы Гранта.</w:t>
      </w:r>
    </w:p>
    <w:p w:rsidR="00CE72A9" w:rsidRDefault="00CE72A9">
      <w:pPr>
        <w:pStyle w:val="ConsPlusNormal"/>
        <w:jc w:val="both"/>
      </w:pPr>
      <w:r>
        <w:t xml:space="preserve">(в ред. постановлений Правительства ХМАО - Югры от 13.11.2015 </w:t>
      </w:r>
      <w:hyperlink r:id="rId283" w:history="1">
        <w:r>
          <w:rPr>
            <w:color w:val="0000FF"/>
          </w:rPr>
          <w:t>N 404-п</w:t>
        </w:r>
      </w:hyperlink>
      <w:r>
        <w:t xml:space="preserve">, от 21.07.2017 </w:t>
      </w:r>
      <w:hyperlink r:id="rId284" w:history="1">
        <w:r>
          <w:rPr>
            <w:color w:val="0000FF"/>
          </w:rPr>
          <w:t>N 281-п</w:t>
        </w:r>
      </w:hyperlink>
      <w:r>
        <w:t>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3.5. Проект, представленный на Конкурс, должен соответствовать следующим критериям: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соответствие целей и задач приоритетам Конкурса;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экономическая эффективность и возможность привлечения иных источников;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выполнимость;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создание новых рабочих мест, в том числе для коренных малочисленных народов Севера автономного округа;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социальная значимость результатов и потенциальные области их применения;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обоснование объема запрашиваемых средств;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окупаемость по представленным материалам;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имеющиеся ресурсы;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кадровый потенциал;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вовлечение в реализацию организаций сопутствующей индустрии.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3.6. В Конкурсе не могут принимать участие завершенные проекты, а также направленные на проведение фестивалей, юбилейных торжеств, конкурсов, на плановые работы организаций.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center"/>
        <w:outlineLvl w:val="2"/>
      </w:pPr>
      <w:r>
        <w:t>4. Порядок представления документов для участия</w:t>
      </w:r>
    </w:p>
    <w:p w:rsidR="00CE72A9" w:rsidRDefault="00CE72A9">
      <w:pPr>
        <w:pStyle w:val="ConsPlusNormal"/>
        <w:jc w:val="center"/>
      </w:pPr>
      <w:r>
        <w:t>в Конкурсе и допуск к его участию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ind w:firstLine="540"/>
        <w:jc w:val="both"/>
      </w:pPr>
      <w:r>
        <w:t>4.1. Департамент обеспечивает публикацию извещения о проведении Конкурса на информационном сайте Департамента (www.ugrales.ru) не позднее 30 календарных дней до дня окончания срока приема документов для участия в Конкурсе.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4.2. Извещение о проведении Конкурса должно содержать следующую информацию: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условия участия, порядок и критерии оценки представленных проектов;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срок и адрес подачи документов;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порядок и сроки объявления результатов;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количество и размер Гранта по каждой </w:t>
      </w:r>
      <w:proofErr w:type="spellStart"/>
      <w:r>
        <w:t>подноминации</w:t>
      </w:r>
      <w:proofErr w:type="spellEnd"/>
      <w:r>
        <w:t>.</w:t>
      </w:r>
    </w:p>
    <w:p w:rsidR="00CE72A9" w:rsidRDefault="00CE72A9">
      <w:pPr>
        <w:pStyle w:val="ConsPlusNormal"/>
        <w:spacing w:before="220"/>
        <w:ind w:firstLine="540"/>
        <w:jc w:val="both"/>
      </w:pPr>
      <w:bookmarkStart w:id="29" w:name="P1984"/>
      <w:bookmarkEnd w:id="29"/>
      <w:r>
        <w:lastRenderedPageBreak/>
        <w:t>4.3. Получатель для участия в Конкурсе представляет в Департамент заявку по форме, утвержденной им, с приложением проекта, в состав которого входят: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паспорт проекта (форма утверждается Департаментом);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смета расходов на проведение работ по Гранту (форма утверждается Департаментом);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85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21.07.2017 N 281-п;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бизнес-план (технико-экономическое обоснование);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86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21.07.2017 N 281-п;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информация о Получателе с приложением выписки из Единого государственного реестра юридических лиц, Единого государственного реестра индивидуальных предпринимателей;</w:t>
      </w:r>
    </w:p>
    <w:p w:rsidR="00CE72A9" w:rsidRDefault="00CE72A9">
      <w:pPr>
        <w:pStyle w:val="ConsPlusNormal"/>
        <w:jc w:val="both"/>
      </w:pPr>
      <w:r>
        <w:t xml:space="preserve">(в ред. </w:t>
      </w:r>
      <w:hyperlink r:id="rId28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ожидаемые результаты;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дальнейшее развитие и будущее финансирование;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доверенность на право подачи заявки от имени Получателя в случае, если она подается не Получателем, а его представителем;</w:t>
      </w:r>
    </w:p>
    <w:p w:rsidR="00CE72A9" w:rsidRDefault="00CE72A9">
      <w:pPr>
        <w:pStyle w:val="ConsPlusNormal"/>
        <w:jc w:val="both"/>
      </w:pPr>
      <w:r>
        <w:t xml:space="preserve">(абзац введен </w:t>
      </w:r>
      <w:hyperlink r:id="rId288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21.07.2017 N 281-п)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документы об отсутствии задолженности по уплате налогов и иных обязательных платежей в бюджеты всех уровней и внебюджетные фонды;</w:t>
      </w:r>
    </w:p>
    <w:p w:rsidR="00CE72A9" w:rsidRDefault="00CE72A9">
      <w:pPr>
        <w:pStyle w:val="ConsPlusNormal"/>
        <w:jc w:val="both"/>
      </w:pPr>
      <w:r>
        <w:t xml:space="preserve">(абзац введен </w:t>
      </w:r>
      <w:hyperlink r:id="rId289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21.07.2017 N 281-п)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выписку </w:t>
      </w:r>
      <w:proofErr w:type="gramStart"/>
      <w:r>
        <w:t>из Единого государственного реестра недвижимости о правах отдельного лица на имеющиеся у него объекты недвижимого имущества в случае</w:t>
      </w:r>
      <w:proofErr w:type="gramEnd"/>
      <w:r>
        <w:t xml:space="preserve"> строительства, реконструкции или модернизации объектов по заготовке, хранению и (или) переработке продукции традиционной хозяйственной деятельности в рамках проекта.</w:t>
      </w:r>
    </w:p>
    <w:p w:rsidR="00CE72A9" w:rsidRDefault="00CE72A9">
      <w:pPr>
        <w:pStyle w:val="ConsPlusNormal"/>
        <w:jc w:val="both"/>
      </w:pPr>
      <w:r>
        <w:t xml:space="preserve">(абзац введен </w:t>
      </w:r>
      <w:hyperlink r:id="rId290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21.07.2017 N 281-п)</w:t>
      </w:r>
    </w:p>
    <w:p w:rsidR="00CE72A9" w:rsidRDefault="00CE72A9">
      <w:pPr>
        <w:pStyle w:val="ConsPlusNormal"/>
        <w:spacing w:before="220"/>
        <w:ind w:firstLine="540"/>
        <w:jc w:val="both"/>
      </w:pPr>
      <w:proofErr w:type="gramStart"/>
      <w:r>
        <w:t>В течение 5 рабочих дней после истечения указанного в извещении срока для подачи документов Департамент в порядке межведомственного информационного взаимодействия в соответствии с законодательством Российской Федерации запрашивает сведения из Единого государственного реестра юридических лиц, Единого государственного реестра индивидуальных предпринимателей, Единого государственного реестра недвижимости, сведения об отсутствии задолженности по уплате налогов и иных обязательных платежей в бюджеты всех уровней и внебюджетные</w:t>
      </w:r>
      <w:proofErr w:type="gramEnd"/>
      <w:r>
        <w:t xml:space="preserve"> фонды, если они не были представлены Получателем самостоятельно.</w:t>
      </w:r>
    </w:p>
    <w:p w:rsidR="00CE72A9" w:rsidRDefault="00CE72A9">
      <w:pPr>
        <w:pStyle w:val="ConsPlusNormal"/>
        <w:jc w:val="both"/>
      </w:pPr>
      <w:r>
        <w:t xml:space="preserve">(абзац введен </w:t>
      </w:r>
      <w:hyperlink r:id="rId291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21.07.2017 N 281-п)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4.4. Получатель имеет право внести изменения в поданный им проект до истечения срока, указанного в извещении о проведении Конкурса.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4.5. Получатель несет ответственность за достоверность представляемых документов и сведений, указанных в них.</w:t>
      </w:r>
    </w:p>
    <w:p w:rsidR="00CE72A9" w:rsidRDefault="00CE72A9">
      <w:pPr>
        <w:pStyle w:val="ConsPlusNormal"/>
        <w:spacing w:before="220"/>
        <w:ind w:firstLine="540"/>
        <w:jc w:val="both"/>
      </w:pPr>
      <w:bookmarkStart w:id="30" w:name="P2004"/>
      <w:bookmarkEnd w:id="30"/>
      <w:r>
        <w:t>4.6. В течение 15 рабочих дней после истечения указанного в извещении срока для подачи документов Департамент:</w:t>
      </w:r>
    </w:p>
    <w:p w:rsidR="00CE72A9" w:rsidRDefault="00CE72A9">
      <w:pPr>
        <w:pStyle w:val="ConsPlusNormal"/>
        <w:jc w:val="both"/>
      </w:pPr>
      <w:r>
        <w:t xml:space="preserve">(в ред. </w:t>
      </w:r>
      <w:hyperlink r:id="rId29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проверяет наличие всех предусмотренных </w:t>
      </w:r>
      <w:hyperlink w:anchor="P1984" w:history="1">
        <w:r>
          <w:rPr>
            <w:color w:val="0000FF"/>
          </w:rPr>
          <w:t>пунктом 4.3</w:t>
        </w:r>
      </w:hyperlink>
      <w:r>
        <w:t xml:space="preserve"> настоящего Порядка документов и достоверность указанных в них сведений;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lastRenderedPageBreak/>
        <w:t>осуществляет отбор Получателей для участия в Конкурсе согласно установленным настоящим Порядком критериям отбора;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по результатам рассмотрения документов принимает решение, где указывает Получателей, допущенных к участию в Конкурсе и не допущенных к его участию, которое оформляется в форме приказа.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4.7. О принятом решении Получатели письменно извещаются (копия приказа) в течение 3 рабочих дней со дня принятия решения, указанного в </w:t>
      </w:r>
      <w:hyperlink w:anchor="P2004" w:history="1">
        <w:r>
          <w:rPr>
            <w:color w:val="0000FF"/>
          </w:rPr>
          <w:t>пункте 4.6</w:t>
        </w:r>
      </w:hyperlink>
      <w:r>
        <w:t xml:space="preserve"> настоящего Порядка.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4.8. Основаниями отказа для участия в Конкурсе являются: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несоответствие Получателя критериям, предусмотренным настоящим Порядком;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непредставление документов, указанных в </w:t>
      </w:r>
      <w:hyperlink w:anchor="P1984" w:history="1">
        <w:r>
          <w:rPr>
            <w:color w:val="0000FF"/>
          </w:rPr>
          <w:t>пункте 4.3</w:t>
        </w:r>
      </w:hyperlink>
      <w:r>
        <w:t xml:space="preserve"> настоящего Порядка;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представление недостоверных сведений;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представление документов с нарушением требований к их оформлению;</w:t>
      </w:r>
    </w:p>
    <w:p w:rsidR="00CE72A9" w:rsidRDefault="00CE72A9">
      <w:pPr>
        <w:pStyle w:val="ConsPlusNormal"/>
        <w:jc w:val="both"/>
      </w:pPr>
      <w:r>
        <w:t xml:space="preserve">(абзац введен </w:t>
      </w:r>
      <w:hyperlink r:id="rId293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21.07.2017 N 281-п)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наличие задолженности по уплате налогов и иных обязательных платежей в бюджеты всех уровней и внебюджетные фонды;</w:t>
      </w:r>
    </w:p>
    <w:p w:rsidR="00CE72A9" w:rsidRDefault="00CE72A9">
      <w:pPr>
        <w:pStyle w:val="ConsPlusNormal"/>
        <w:jc w:val="both"/>
      </w:pPr>
      <w:r>
        <w:t xml:space="preserve">(абзац введен </w:t>
      </w:r>
      <w:hyperlink r:id="rId294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21.07.2017 N 281-п)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возбуждение в отношении Получателя производства по делу о банкротстве, применение процедуры наблюдения или внешнего управления, признание в установленном порядке банкротом, применение процедуры ликвидации.</w:t>
      </w:r>
    </w:p>
    <w:p w:rsidR="00CE72A9" w:rsidRDefault="00CE72A9">
      <w:pPr>
        <w:pStyle w:val="ConsPlusNormal"/>
        <w:jc w:val="both"/>
      </w:pPr>
      <w:r>
        <w:t xml:space="preserve">(абзац введен </w:t>
      </w:r>
      <w:hyperlink r:id="rId295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21.07.2017 N 281-п)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center"/>
        <w:outlineLvl w:val="2"/>
      </w:pPr>
      <w:r>
        <w:t>5. Определение победителей Конкурса</w:t>
      </w:r>
    </w:p>
    <w:p w:rsidR="00CE72A9" w:rsidRDefault="00CE72A9">
      <w:pPr>
        <w:pStyle w:val="ConsPlusNormal"/>
        <w:jc w:val="center"/>
      </w:pPr>
      <w:r>
        <w:t>и предоставление Гранта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ind w:firstLine="540"/>
        <w:jc w:val="both"/>
      </w:pPr>
      <w:r>
        <w:t>5.1. Определение победителей Конкурса осуществляется Советом в соответствии с положением о нем и о Конкурсе.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5.2. Грант по </w:t>
      </w:r>
      <w:proofErr w:type="gramStart"/>
      <w:r>
        <w:t>несостоявшейся</w:t>
      </w:r>
      <w:proofErr w:type="gramEnd"/>
      <w:r>
        <w:t xml:space="preserve"> </w:t>
      </w:r>
      <w:proofErr w:type="spellStart"/>
      <w:r>
        <w:t>подноминации</w:t>
      </w:r>
      <w:proofErr w:type="spellEnd"/>
      <w:r>
        <w:t xml:space="preserve"> перераспределяется между другими </w:t>
      </w:r>
      <w:proofErr w:type="spellStart"/>
      <w:r>
        <w:t>подноминациями</w:t>
      </w:r>
      <w:proofErr w:type="spellEnd"/>
      <w:r>
        <w:t xml:space="preserve"> согласно решению Совета.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В каждой </w:t>
      </w:r>
      <w:proofErr w:type="spellStart"/>
      <w:r>
        <w:t>подноминации</w:t>
      </w:r>
      <w:proofErr w:type="spellEnd"/>
      <w:r>
        <w:t xml:space="preserve"> определяется по 1 победителю. При выявлении равнозначных проектов в одной </w:t>
      </w:r>
      <w:proofErr w:type="spellStart"/>
      <w:r>
        <w:t>подноминации</w:t>
      </w:r>
      <w:proofErr w:type="spellEnd"/>
      <w:r>
        <w:t xml:space="preserve"> Совет имеет право присудить победу нескольким победителям Конкурса, перераспределив при этом между ними средства Гранта.</w:t>
      </w:r>
    </w:p>
    <w:p w:rsidR="00CE72A9" w:rsidRDefault="00CE72A9">
      <w:pPr>
        <w:pStyle w:val="ConsPlusNormal"/>
        <w:jc w:val="both"/>
      </w:pPr>
      <w:r>
        <w:t xml:space="preserve">(абзац введен </w:t>
      </w:r>
      <w:hyperlink r:id="rId296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21.07.2017 N 281-п)</w:t>
      </w:r>
    </w:p>
    <w:p w:rsidR="00CE72A9" w:rsidRDefault="00CE72A9">
      <w:pPr>
        <w:pStyle w:val="ConsPlusNormal"/>
        <w:spacing w:before="220"/>
        <w:ind w:firstLine="540"/>
        <w:jc w:val="both"/>
      </w:pPr>
      <w:proofErr w:type="spellStart"/>
      <w:r>
        <w:t>Подноминация</w:t>
      </w:r>
      <w:proofErr w:type="spellEnd"/>
      <w:r>
        <w:t xml:space="preserve"> признается несостоявшейся в случае, если для участия в конкурсном отборе по ней подано менее 2 заявок.</w:t>
      </w:r>
    </w:p>
    <w:p w:rsidR="00CE72A9" w:rsidRDefault="00CE72A9">
      <w:pPr>
        <w:pStyle w:val="ConsPlusNormal"/>
        <w:jc w:val="both"/>
      </w:pPr>
      <w:r>
        <w:t xml:space="preserve">(абзац введен </w:t>
      </w:r>
      <w:hyperlink r:id="rId297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21.07.2017 N 281-п)</w:t>
      </w:r>
    </w:p>
    <w:p w:rsidR="00CE72A9" w:rsidRDefault="00CE72A9">
      <w:pPr>
        <w:pStyle w:val="ConsPlusNormal"/>
        <w:spacing w:before="220"/>
        <w:ind w:firstLine="540"/>
        <w:jc w:val="both"/>
      </w:pPr>
      <w:bookmarkStart w:id="31" w:name="P2030"/>
      <w:bookmarkEnd w:id="31"/>
      <w:r>
        <w:t xml:space="preserve">5.3. Решение Совета о победителях Конкурса и о перераспределении Гранта между </w:t>
      </w:r>
      <w:proofErr w:type="spellStart"/>
      <w:r>
        <w:t>подноминациями</w:t>
      </w:r>
      <w:proofErr w:type="spellEnd"/>
      <w:r>
        <w:t xml:space="preserve"> оформляется протоколом.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5.4. Департамент в течение 3 рабочих дней со дня принятия Советом решения, указанного в </w:t>
      </w:r>
      <w:hyperlink w:anchor="P2030" w:history="1">
        <w:r>
          <w:rPr>
            <w:color w:val="0000FF"/>
          </w:rPr>
          <w:t>пункте 5.3</w:t>
        </w:r>
      </w:hyperlink>
      <w:r>
        <w:t xml:space="preserve"> настоящего Порядка, издает приказ о присуждении Гранта.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5.5. В течение 2 рабочих дней со дня издания приказа о присуждении Гранта направляет Получателю уведомление о принятом решении и проект соглашения о предоставлении субсидии </w:t>
      </w:r>
      <w:r>
        <w:lastRenderedPageBreak/>
        <w:t>для подписания (далее - Соглашение) в соответствии с типовой формой, утвержденной приказом Департамента финансов автономного округа.</w:t>
      </w:r>
    </w:p>
    <w:p w:rsidR="00CE72A9" w:rsidRDefault="00CE72A9">
      <w:pPr>
        <w:pStyle w:val="ConsPlusNormal"/>
        <w:jc w:val="both"/>
      </w:pPr>
      <w:r>
        <w:t xml:space="preserve">(п. 5.5 в ред. </w:t>
      </w:r>
      <w:hyperlink r:id="rId29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13.10.2017 N 390-п)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5.6. Утратил силу с 1 января 2018 года. - </w:t>
      </w:r>
      <w:hyperlink r:id="rId299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13.10.2017 N 390-п.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5.7. Обязательным условием Соглашения является согласие Получателя на осуществление Департаментом и органом государственного финансового контроля автономного округа проверок соблюдения Получателем условий, целей и порядка предоставления Гранта, а также обеспечение Получателем при реализации проектов с участием граждан мер безопасности.</w:t>
      </w:r>
    </w:p>
    <w:p w:rsidR="00CE72A9" w:rsidRDefault="00CE72A9">
      <w:pPr>
        <w:pStyle w:val="ConsPlusNormal"/>
        <w:jc w:val="both"/>
      </w:pPr>
      <w:r>
        <w:t xml:space="preserve">(в ред. постановлений Правительства ХМАО - Югры от 22.07.2016 </w:t>
      </w:r>
      <w:hyperlink r:id="rId300" w:history="1">
        <w:r>
          <w:rPr>
            <w:color w:val="0000FF"/>
          </w:rPr>
          <w:t>N 267-п</w:t>
        </w:r>
      </w:hyperlink>
      <w:r>
        <w:t xml:space="preserve">, от 13.10.2017 </w:t>
      </w:r>
      <w:hyperlink r:id="rId301" w:history="1">
        <w:r>
          <w:rPr>
            <w:color w:val="0000FF"/>
          </w:rPr>
          <w:t>N 390-п</w:t>
        </w:r>
      </w:hyperlink>
      <w:r>
        <w:t>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5.8. Получатель в течение 10 рабочих дней со дня получения Соглашения подписывает его и представляет в Департамент.</w:t>
      </w:r>
    </w:p>
    <w:p w:rsidR="00CE72A9" w:rsidRDefault="00CE72A9">
      <w:pPr>
        <w:pStyle w:val="ConsPlusNormal"/>
        <w:jc w:val="both"/>
      </w:pPr>
      <w:r>
        <w:t xml:space="preserve">(в ред. </w:t>
      </w:r>
      <w:hyperlink r:id="rId30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13.10.2017 N 390-п)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5.9. Перечисление Гранта осуществляет Департамент на основании заключенного Соглашения.</w:t>
      </w:r>
    </w:p>
    <w:p w:rsidR="00CE72A9" w:rsidRDefault="00CE72A9">
      <w:pPr>
        <w:pStyle w:val="ConsPlusNormal"/>
        <w:jc w:val="both"/>
      </w:pPr>
      <w:r>
        <w:t xml:space="preserve">(п. 5.9 в ред. </w:t>
      </w:r>
      <w:hyperlink r:id="rId30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13.10.2017 N 390-п)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center"/>
        <w:outlineLvl w:val="2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использованием Гранта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ind w:firstLine="540"/>
        <w:jc w:val="both"/>
      </w:pPr>
      <w:r>
        <w:t>6.1. Грант может быть использован только на цели, указанные в проекте. Порядок расходования Гранта определяется Получателем.</w:t>
      </w:r>
    </w:p>
    <w:p w:rsidR="00CE72A9" w:rsidRDefault="00CE72A9">
      <w:pPr>
        <w:pStyle w:val="ConsPlusNormal"/>
        <w:spacing w:before="220"/>
        <w:ind w:firstLine="540"/>
        <w:jc w:val="both"/>
      </w:pPr>
      <w:bookmarkStart w:id="32" w:name="P2045"/>
      <w:bookmarkEnd w:id="32"/>
      <w:r>
        <w:t xml:space="preserve">6.2. </w:t>
      </w:r>
      <w:proofErr w:type="gramStart"/>
      <w:r>
        <w:t>Получатель обязан в период реализации проекта ежеквартально, до 6 числа месяца, следующего за отчетным периодом, представлять в Департамент промежуточный отчет о целевом использовании средств Гранта, с приложением следующих документов: копий договоров, актов выполненных работ, услуг, счетов-фактур, накладных и документов, подтверждающих фактическую оплату работ, услуг, приобретение товарно-материальных ценностей (кассовый чек, товарный чек, платежное поручение, чек-ордер) с одновременным предоставлением оригиналов документов для</w:t>
      </w:r>
      <w:proofErr w:type="gramEnd"/>
      <w:r>
        <w:t xml:space="preserve"> сверки.</w:t>
      </w:r>
    </w:p>
    <w:p w:rsidR="00CE72A9" w:rsidRDefault="00CE72A9">
      <w:pPr>
        <w:pStyle w:val="ConsPlusNormal"/>
        <w:jc w:val="both"/>
      </w:pPr>
      <w:r>
        <w:t xml:space="preserve">(в ред. постановлений Правительства ХМАО - Югры от 22.04.2016 </w:t>
      </w:r>
      <w:hyperlink r:id="rId304" w:history="1">
        <w:r>
          <w:rPr>
            <w:color w:val="0000FF"/>
          </w:rPr>
          <w:t>N 121-п</w:t>
        </w:r>
      </w:hyperlink>
      <w:r>
        <w:t xml:space="preserve">, от 21.07.2017 </w:t>
      </w:r>
      <w:hyperlink r:id="rId305" w:history="1">
        <w:r>
          <w:rPr>
            <w:color w:val="0000FF"/>
          </w:rPr>
          <w:t>N 281-п</w:t>
        </w:r>
      </w:hyperlink>
      <w:r>
        <w:t>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6.3. Получатель обязан после реализации проекта до 15 января года, следующего за годом окончания реализации проекта, представить в Департамент заключительный отчет о целевом использовании Гранта, с приложением подтверждающих документов, указанных в </w:t>
      </w:r>
      <w:hyperlink w:anchor="P2045" w:history="1">
        <w:r>
          <w:rPr>
            <w:color w:val="0000FF"/>
          </w:rPr>
          <w:t>пункте 6.2</w:t>
        </w:r>
      </w:hyperlink>
      <w:r>
        <w:t xml:space="preserve"> настоящего Порядка.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6.4. Департамент совместно с органом государственного финансового контроля автономного округа осуществляют обязательную проверку соблюдения Получателем условий, целей и порядка предоставления Гранта.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center"/>
        <w:outlineLvl w:val="2"/>
      </w:pPr>
      <w:r>
        <w:t>7. Прекращение предоставления Гранта и его возврат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ind w:firstLine="540"/>
        <w:jc w:val="both"/>
      </w:pPr>
      <w:bookmarkStart w:id="33" w:name="P2052"/>
      <w:bookmarkEnd w:id="33"/>
      <w:r>
        <w:t>7.1. Департамент принимает решение о возврате полученного Гранта в случаях: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нарушения условий Соглашения;</w:t>
      </w:r>
    </w:p>
    <w:p w:rsidR="00CE72A9" w:rsidRDefault="00CE72A9">
      <w:pPr>
        <w:pStyle w:val="ConsPlusNormal"/>
        <w:jc w:val="both"/>
      </w:pPr>
      <w:r>
        <w:t xml:space="preserve">(в ред. </w:t>
      </w:r>
      <w:hyperlink r:id="rId30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13.10.2017 N 390-п)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установления факта его нецелевого использования;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наличия письменного заявления об отказе в предоставлении Гранта;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выявления недостоверных сведений (не соответствующих действительности, неполных, </w:t>
      </w:r>
      <w:r>
        <w:lastRenderedPageBreak/>
        <w:t>искаженных) в документах, представленных в целях получения Гранта.</w:t>
      </w:r>
    </w:p>
    <w:p w:rsidR="00CE72A9" w:rsidRDefault="00CE72A9">
      <w:pPr>
        <w:pStyle w:val="ConsPlusNormal"/>
        <w:jc w:val="both"/>
      </w:pPr>
      <w:r>
        <w:t xml:space="preserve">(в ред. </w:t>
      </w:r>
      <w:hyperlink r:id="rId30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неиспользования средств, предоставленных по Соглашению;</w:t>
      </w:r>
    </w:p>
    <w:p w:rsidR="00CE72A9" w:rsidRDefault="00CE72A9">
      <w:pPr>
        <w:pStyle w:val="ConsPlusNormal"/>
        <w:jc w:val="both"/>
      </w:pPr>
      <w:r>
        <w:t xml:space="preserve">(в ред. </w:t>
      </w:r>
      <w:hyperlink r:id="rId30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13.10.2017 N 390-п)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непредставления отчетных документов в соответствии с Соглашением либо их представление с нарушением требований, установленных им;</w:t>
      </w:r>
    </w:p>
    <w:p w:rsidR="00CE72A9" w:rsidRDefault="00CE72A9">
      <w:pPr>
        <w:pStyle w:val="ConsPlusNormal"/>
        <w:jc w:val="both"/>
      </w:pPr>
      <w:r>
        <w:t xml:space="preserve">(в ред. </w:t>
      </w:r>
      <w:hyperlink r:id="rId30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13.10.2017 N 390-п)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уклонения от обязательной проверки соблюдения Получателем условий, целей и порядка предоставления Гранта.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7.2. В течение 10 дней с момента возникновения одного из оснований для возврата Гранта, предусмотренного </w:t>
      </w:r>
      <w:hyperlink w:anchor="P2052" w:history="1">
        <w:r>
          <w:rPr>
            <w:color w:val="0000FF"/>
          </w:rPr>
          <w:t>пунктом 7.1</w:t>
        </w:r>
      </w:hyperlink>
      <w:r>
        <w:t xml:space="preserve"> настоящего Порядка, Департамент направляет Получателю требование о его возврате.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7.3. В течение 30 календарных дней с момента получения требования Получатель обязан перечислить указанную в требовании сумму на счет Департамента.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7.4. В случае невыполнения требования о возврате суммы Гранта в бюджет автономного округа взыскание сре</w:t>
      </w:r>
      <w:proofErr w:type="gramStart"/>
      <w:r>
        <w:t>дств Гр</w:t>
      </w:r>
      <w:proofErr w:type="gramEnd"/>
      <w:r>
        <w:t>анта осуществляется в судебном порядке в соответствии с законодательством Российской Федерации.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right"/>
        <w:outlineLvl w:val="1"/>
      </w:pPr>
      <w:r>
        <w:t>Приложение 6</w:t>
      </w:r>
    </w:p>
    <w:p w:rsidR="00CE72A9" w:rsidRDefault="00CE72A9">
      <w:pPr>
        <w:pStyle w:val="ConsPlusNormal"/>
        <w:jc w:val="right"/>
      </w:pPr>
      <w:r>
        <w:t>к государственной программе</w:t>
      </w:r>
    </w:p>
    <w:p w:rsidR="00CE72A9" w:rsidRDefault="00CE72A9">
      <w:pPr>
        <w:pStyle w:val="ConsPlusNormal"/>
        <w:jc w:val="right"/>
      </w:pPr>
      <w:r>
        <w:t>Ханты-Мансийского автономного округа - Югры</w:t>
      </w:r>
    </w:p>
    <w:p w:rsidR="00CE72A9" w:rsidRDefault="00CE72A9">
      <w:pPr>
        <w:pStyle w:val="ConsPlusNormal"/>
        <w:jc w:val="right"/>
      </w:pPr>
      <w:r>
        <w:t>"Социально-экономическое развитие</w:t>
      </w:r>
    </w:p>
    <w:p w:rsidR="00CE72A9" w:rsidRDefault="00CE72A9">
      <w:pPr>
        <w:pStyle w:val="ConsPlusNormal"/>
        <w:jc w:val="right"/>
      </w:pPr>
      <w:r>
        <w:t>коренных малочисленных народов Севера</w:t>
      </w:r>
    </w:p>
    <w:p w:rsidR="00CE72A9" w:rsidRDefault="00CE72A9">
      <w:pPr>
        <w:pStyle w:val="ConsPlusNormal"/>
        <w:jc w:val="right"/>
      </w:pPr>
      <w:r>
        <w:t>Ханты-Мансийского автономного округа - Югры</w:t>
      </w:r>
    </w:p>
    <w:p w:rsidR="00CE72A9" w:rsidRDefault="00CE72A9">
      <w:pPr>
        <w:pStyle w:val="ConsPlusNormal"/>
        <w:jc w:val="right"/>
      </w:pPr>
      <w:r>
        <w:t>на 2018 - 2025 годы и на период до 2030 года"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Title"/>
        <w:jc w:val="center"/>
      </w:pPr>
      <w:r>
        <w:t>ПОРЯДОК</w:t>
      </w:r>
    </w:p>
    <w:p w:rsidR="00CE72A9" w:rsidRDefault="00CE72A9">
      <w:pPr>
        <w:pStyle w:val="ConsPlusTitle"/>
        <w:jc w:val="center"/>
      </w:pPr>
      <w:r>
        <w:t>ПРЕДОСТАВЛЕНИЯ ЕДИНОВРЕМЕННОЙ ФИНАНСОВОЙ ПОМОЩИ МОЛОДЫМ</w:t>
      </w:r>
    </w:p>
    <w:p w:rsidR="00CE72A9" w:rsidRDefault="00CE72A9">
      <w:pPr>
        <w:pStyle w:val="ConsPlusTitle"/>
        <w:jc w:val="center"/>
      </w:pPr>
      <w:r>
        <w:t>СПЕЦИАЛИСТАМ ИЗ ЧИСЛА КОРЕННЫХ МАЛОЧИСЛЕННЫХ НАРОДОВ СЕВЕРА</w:t>
      </w:r>
    </w:p>
    <w:p w:rsidR="00CE72A9" w:rsidRDefault="00CE72A9">
      <w:pPr>
        <w:pStyle w:val="ConsPlusTitle"/>
        <w:jc w:val="center"/>
      </w:pPr>
      <w:r>
        <w:t xml:space="preserve">ХАНТЫ-МАНСИЙСКОГО АВТОНОМНОГО ОКРУГА - ЮГРЫ, </w:t>
      </w:r>
      <w:proofErr w:type="gramStart"/>
      <w:r>
        <w:t>РАБОТАЮЩИМ</w:t>
      </w:r>
      <w:proofErr w:type="gramEnd"/>
    </w:p>
    <w:p w:rsidR="00CE72A9" w:rsidRDefault="00CE72A9">
      <w:pPr>
        <w:pStyle w:val="ConsPlusTitle"/>
        <w:jc w:val="center"/>
      </w:pPr>
      <w:r>
        <w:t xml:space="preserve">В МЕСТАХ ТРАДИЦИОННОГО ПРОЖИВАНИЯ И </w:t>
      </w:r>
      <w:proofErr w:type="gramStart"/>
      <w:r>
        <w:t>ТРАДИЦИОННОЙ</w:t>
      </w:r>
      <w:proofErr w:type="gramEnd"/>
    </w:p>
    <w:p w:rsidR="00CE72A9" w:rsidRDefault="00CE72A9">
      <w:pPr>
        <w:pStyle w:val="ConsPlusTitle"/>
        <w:jc w:val="center"/>
      </w:pPr>
      <w:r>
        <w:t>ХОЗЯЙСТВЕННОЙ ДЕЯТЕЛЬНОСТИ, НА ОБУСТРОЙСТВО БЫТА</w:t>
      </w:r>
    </w:p>
    <w:p w:rsidR="00CE72A9" w:rsidRDefault="00CE72A9">
      <w:pPr>
        <w:pStyle w:val="ConsPlusTitle"/>
        <w:jc w:val="center"/>
      </w:pPr>
      <w:r>
        <w:t>(ДАЛЕЕ - ПОРЯДОК)</w:t>
      </w:r>
    </w:p>
    <w:p w:rsidR="00CE72A9" w:rsidRDefault="00CE72A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E72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72A9" w:rsidRDefault="00CE72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72A9" w:rsidRDefault="00CE72A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12.09.2014 </w:t>
            </w:r>
            <w:hyperlink r:id="rId310" w:history="1">
              <w:r>
                <w:rPr>
                  <w:color w:val="0000FF"/>
                </w:rPr>
                <w:t>N 343-п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E72A9" w:rsidRDefault="00CE72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13.11.2015 </w:t>
            </w:r>
            <w:hyperlink r:id="rId311" w:history="1">
              <w:r>
                <w:rPr>
                  <w:color w:val="0000FF"/>
                </w:rPr>
                <w:t>N 404-п</w:t>
              </w:r>
            </w:hyperlink>
            <w:r>
              <w:rPr>
                <w:color w:val="392C69"/>
              </w:rPr>
              <w:t xml:space="preserve">, от 22.04.2016 </w:t>
            </w:r>
            <w:hyperlink r:id="rId312" w:history="1">
              <w:r>
                <w:rPr>
                  <w:color w:val="0000FF"/>
                </w:rPr>
                <w:t>N 121-п</w:t>
              </w:r>
            </w:hyperlink>
            <w:r>
              <w:rPr>
                <w:color w:val="392C69"/>
              </w:rPr>
              <w:t xml:space="preserve">, от 24.03.2017 </w:t>
            </w:r>
            <w:hyperlink r:id="rId313" w:history="1">
              <w:r>
                <w:rPr>
                  <w:color w:val="0000FF"/>
                </w:rPr>
                <w:t>N 102-п</w:t>
              </w:r>
            </w:hyperlink>
            <w:r>
              <w:rPr>
                <w:color w:val="392C69"/>
              </w:rPr>
              <w:t>,</w:t>
            </w:r>
          </w:p>
          <w:p w:rsidR="00CE72A9" w:rsidRDefault="00CE72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21.07.2017 </w:t>
            </w:r>
            <w:hyperlink r:id="rId314" w:history="1">
              <w:r>
                <w:rPr>
                  <w:color w:val="0000FF"/>
                </w:rPr>
                <w:t>N 281-п</w:t>
              </w:r>
            </w:hyperlink>
            <w:r>
              <w:rPr>
                <w:color w:val="392C69"/>
              </w:rPr>
              <w:t xml:space="preserve">, от 13.10.2017 </w:t>
            </w:r>
            <w:hyperlink r:id="rId315" w:history="1">
              <w:r>
                <w:rPr>
                  <w:color w:val="0000FF"/>
                </w:rPr>
                <w:t>N 390-п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center"/>
        <w:outlineLvl w:val="2"/>
      </w:pPr>
      <w:r>
        <w:t>1. Общие положения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ind w:firstLine="540"/>
        <w:jc w:val="both"/>
      </w:pPr>
      <w:r>
        <w:t xml:space="preserve">1.1. Настоящий Порядок определяет критерии отбора молодых специалистов из числа коренных малочисленных народов Севера Ханты-Мансийского автономного округа - Югры (далее - Молодой специалист), цели, условия, порядок предоставления и возврата единовременной </w:t>
      </w:r>
      <w:r>
        <w:lastRenderedPageBreak/>
        <w:t>финансовой помощи из бюджета Ханты-Мансийского автономного округа - Югры (далее - автономный округ) на обустройство быта (далее - Финансовая помощь).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1.2. Предоставление Финансовой помощи осуществляется органом местного самоуправления муниципального образования автономного округа, наделенным отдельным государственным полномочием по участию в реализации государственной </w:t>
      </w:r>
      <w:hyperlink w:anchor="P59" w:history="1">
        <w:r>
          <w:rPr>
            <w:color w:val="0000FF"/>
          </w:rPr>
          <w:t>программы</w:t>
        </w:r>
      </w:hyperlink>
      <w:r>
        <w:t xml:space="preserve"> автономного округа "Социально-экономическое развитие коренных малочисленных народов Севера Ханты-Мансийского автономного округа - Югры на 2016 - 2020 годы" (далее - орган местного самоуправления).</w:t>
      </w:r>
    </w:p>
    <w:p w:rsidR="00CE72A9" w:rsidRDefault="00CE72A9">
      <w:pPr>
        <w:pStyle w:val="ConsPlusNormal"/>
        <w:jc w:val="both"/>
      </w:pPr>
      <w:r>
        <w:t xml:space="preserve">(в ред. </w:t>
      </w:r>
      <w:hyperlink r:id="rId31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1.3. Финансовая помощь предоставляется в пределах утвержденных бюджетных ассигнований на текущий финансовый год в соответствии с установленной очередностью. Очередь формируется органом местного самоуправления по дате регистрации заявления о предоставлении Финансовой помощи (далее - заявление).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1.4. Размер финансовой помощи составляет 100 тыс. рублей.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1.5. Финансовая помощь предоставляется Молодым специалистам независимо от получения ими мер социальной поддержки по другим основаниям.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center"/>
        <w:outlineLvl w:val="2"/>
      </w:pPr>
      <w:r>
        <w:t>2. Критерии отбора Молодых специалистов</w:t>
      </w:r>
    </w:p>
    <w:p w:rsidR="00CE72A9" w:rsidRDefault="00CE72A9">
      <w:pPr>
        <w:pStyle w:val="ConsPlusNormal"/>
        <w:jc w:val="center"/>
      </w:pPr>
      <w:r>
        <w:t>и условия предоставления Финансовой помощи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ind w:firstLine="540"/>
        <w:jc w:val="both"/>
      </w:pPr>
      <w:r>
        <w:t xml:space="preserve">2.1. </w:t>
      </w:r>
      <w:proofErr w:type="gramStart"/>
      <w:r>
        <w:t>К Молодым специалистам относятся выпускники профессиональных образовательных организаций и образовательных организаций высшего образования (далее - образовательные организации) очной формы обучения, принятые на работу впервые после окончания образовательной организации или зарегистрированные в качестве индивидуальных предпринимателей, в возрасте до 30 лет, из числа коренных малочисленных народов Севера автономного округа, зарегистрированные по месту жительства на территории автономного округа и осуществляющие трудовую деятельность на территории</w:t>
      </w:r>
      <w:proofErr w:type="gramEnd"/>
      <w:r>
        <w:t xml:space="preserve"> автономного округа в местах традиционного проживания и традиционной хозяйственной деятельности коренных малочисленных народов автономного округа, утвержденных </w:t>
      </w:r>
      <w:hyperlink r:id="rId317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8 мая 2009 года N 631-р.</w:t>
      </w:r>
    </w:p>
    <w:p w:rsidR="00CE72A9" w:rsidRDefault="00CE72A9">
      <w:pPr>
        <w:pStyle w:val="ConsPlusNormal"/>
        <w:jc w:val="both"/>
      </w:pPr>
      <w:r>
        <w:t xml:space="preserve">(п. 2.1 в ред. </w:t>
      </w:r>
      <w:hyperlink r:id="rId31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2.2. Финансовая помощь предоставляется Молодому специалисту только 1 раз.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2.3. Статус Молодого специалиста устанавливается на 3 года, начиная </w:t>
      </w:r>
      <w:proofErr w:type="gramStart"/>
      <w:r>
        <w:t>с даты окончания</w:t>
      </w:r>
      <w:proofErr w:type="gramEnd"/>
      <w:r>
        <w:t xml:space="preserve"> образовательной организации.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2.4. Статус Молодого специалиста продлевается на период: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призыва на военную службу или направления на заменяющую ее альтернативную гражданскую службу;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стажировки или обучения с отрывом от производства по основному месту работы;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обучения в аспирантуре (очная форма) для подготовки и защиты кандидатской диссертации на срок не более 3 лет;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нахождения в отпуске по уходу за ребенком до достижения им возраста 3 лет.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center"/>
        <w:outlineLvl w:val="2"/>
      </w:pPr>
      <w:r>
        <w:t>3. Отбор Молодых специалистов</w:t>
      </w:r>
    </w:p>
    <w:p w:rsidR="00CE72A9" w:rsidRDefault="00CE72A9">
      <w:pPr>
        <w:pStyle w:val="ConsPlusNormal"/>
        <w:jc w:val="center"/>
      </w:pPr>
      <w:r>
        <w:t>на предоставление Финансовой помощи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ind w:firstLine="540"/>
        <w:jc w:val="both"/>
      </w:pPr>
      <w:bookmarkStart w:id="34" w:name="P2117"/>
      <w:bookmarkEnd w:id="34"/>
      <w:r>
        <w:lastRenderedPageBreak/>
        <w:t>3.1. Молодой специалист, претендующий на получение Финансовой помощи, представляет в орган местного самоуправления заявление по форме, утвержденной Департаментом недропользования и природных ресурсов автономного округа (далее - Департамент), с приложением следующих копий документов и сведений:</w:t>
      </w:r>
    </w:p>
    <w:p w:rsidR="00CE72A9" w:rsidRDefault="00CE72A9">
      <w:pPr>
        <w:pStyle w:val="ConsPlusNormal"/>
        <w:jc w:val="both"/>
      </w:pPr>
      <w:r>
        <w:t xml:space="preserve">(в ред. </w:t>
      </w:r>
      <w:hyperlink r:id="rId31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24.03.2017 N 102-п)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свидетельства о рождении, подтверждающего принадлежность Получателя к коренным малочисленным народам автономного округа, или копия судебного акта, уточняющего либо устанавливающего национальность;</w:t>
      </w:r>
    </w:p>
    <w:p w:rsidR="00CE72A9" w:rsidRDefault="00CE72A9">
      <w:pPr>
        <w:pStyle w:val="ConsPlusNormal"/>
        <w:jc w:val="both"/>
      </w:pPr>
      <w:r>
        <w:t xml:space="preserve">(в ред. </w:t>
      </w:r>
      <w:hyperlink r:id="rId32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паспорта с отметкой о регистрации по месту жительства;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диплома;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трудового договора, срок действия которого составляет не менее 3 лет (</w:t>
      </w:r>
      <w:proofErr w:type="gramStart"/>
      <w:r>
        <w:t>для</w:t>
      </w:r>
      <w:proofErr w:type="gramEnd"/>
      <w:r>
        <w:t xml:space="preserve"> работающих);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трудовой книжки (для </w:t>
      </w:r>
      <w:proofErr w:type="gramStart"/>
      <w:r>
        <w:t>работающих</w:t>
      </w:r>
      <w:proofErr w:type="gramEnd"/>
      <w:r>
        <w:t>);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21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21.07.2017 N 281-п;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банковские реквизиты для перечисления денежных средств.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Орган местного самоуправления в порядке межведомственного информационного взаимодействия в соответствии с законодательством Российской Федерации запрашивает сведения о постановке на учет в налоговом органе.</w:t>
      </w:r>
    </w:p>
    <w:p w:rsidR="00CE72A9" w:rsidRDefault="00CE72A9">
      <w:pPr>
        <w:pStyle w:val="ConsPlusNormal"/>
        <w:jc w:val="both"/>
      </w:pPr>
      <w:r>
        <w:t xml:space="preserve">(в ред. </w:t>
      </w:r>
      <w:hyperlink r:id="rId32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Получатель вправе самостоятельно представить копию свидетельства о постановке на учет в налоговом органе.</w:t>
      </w:r>
    </w:p>
    <w:p w:rsidR="00CE72A9" w:rsidRDefault="00CE72A9">
      <w:pPr>
        <w:pStyle w:val="ConsPlusNormal"/>
        <w:jc w:val="both"/>
      </w:pPr>
      <w:r>
        <w:t xml:space="preserve">(абзац введен </w:t>
      </w:r>
      <w:hyperlink r:id="rId323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21.07.2017 N 281-п)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3.2. Молодой специалист несет ответственность за достоверность представляемых документов и сведений, указанных в них.</w:t>
      </w:r>
    </w:p>
    <w:p w:rsidR="00CE72A9" w:rsidRDefault="00CE72A9">
      <w:pPr>
        <w:pStyle w:val="ConsPlusNormal"/>
        <w:jc w:val="both"/>
      </w:pPr>
      <w:r>
        <w:t xml:space="preserve">(в ред. </w:t>
      </w:r>
      <w:hyperlink r:id="rId32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3.3. Орган местного самоуправления на основании заявления, поданного Молодым специалистом, в трехдневный срок формирует учетное дело.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3.4. В целях рассмотрения копий документов, сведений, указанных в </w:t>
      </w:r>
      <w:hyperlink w:anchor="P2117" w:history="1">
        <w:r>
          <w:rPr>
            <w:color w:val="0000FF"/>
          </w:rPr>
          <w:t>пункте 3.1</w:t>
        </w:r>
      </w:hyperlink>
      <w:r>
        <w:t xml:space="preserve"> настоящего Порядка, и принятия решения о предоставлении Финансовой помощи органом местного самоуправления формируется комиссия, в состав которой входят представители органа местного самоуправления. Персональный состав комиссии и положение о ней утверждается актом органа местного самоуправления.</w:t>
      </w:r>
    </w:p>
    <w:p w:rsidR="00CE72A9" w:rsidRDefault="00CE72A9">
      <w:pPr>
        <w:pStyle w:val="ConsPlusNormal"/>
        <w:spacing w:before="220"/>
        <w:ind w:firstLine="540"/>
        <w:jc w:val="both"/>
      </w:pPr>
      <w:bookmarkStart w:id="35" w:name="P2135"/>
      <w:bookmarkEnd w:id="35"/>
      <w:r>
        <w:t>3.5. Комиссия в течение 30 рабочих дней со дня регистрации заявления: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проверяет наличие всех предусмотренных </w:t>
      </w:r>
      <w:hyperlink w:anchor="P2117" w:history="1">
        <w:r>
          <w:rPr>
            <w:color w:val="0000FF"/>
          </w:rPr>
          <w:t>пунктом 3.1</w:t>
        </w:r>
      </w:hyperlink>
      <w:r>
        <w:t xml:space="preserve"> настоящего Порядка документов и достоверность указанных в них сведений;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осуществляет отбор Молодых специалистов для целей получения Финансовой </w:t>
      </w:r>
      <w:proofErr w:type="gramStart"/>
      <w:r>
        <w:t>помощи</w:t>
      </w:r>
      <w:proofErr w:type="gramEnd"/>
      <w:r>
        <w:t xml:space="preserve"> согласно установленным настоящим Порядком критериям отбора;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в случае если размеры Финансовой помощи, заявленные Молодыми специалистами, превышают бюджетные ассигнования, предусмотренные для оказания данного вида государственной поддержки, отбирает Молодых специалистов в порядке очередности подачи заявлений;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lastRenderedPageBreak/>
        <w:t>по результатам заседания принимает решение о предоставлении либо отказе в предоставлении Финансовой помощи, которое оформляется протоколом.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3.6. О принятом решении Молодые специалисты письменно извещаются (выписка из протокола) в течение 3 рабочих дней со дня принятия комиссией решения, указанного в </w:t>
      </w:r>
      <w:hyperlink w:anchor="P2135" w:history="1">
        <w:r>
          <w:rPr>
            <w:color w:val="0000FF"/>
          </w:rPr>
          <w:t>пункте 3.5</w:t>
        </w:r>
      </w:hyperlink>
      <w:r>
        <w:t xml:space="preserve"> настоящего Порядка.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3.7. На основании протокола заседания комиссии орган местного самоуправления в течение 5 рабочих дней с момента зачисления средств субвенции или иного межбюджетного трансферта на счет муниципального образования издает акт о предоставлении Финансовой помощи.</w:t>
      </w:r>
    </w:p>
    <w:p w:rsidR="00CE72A9" w:rsidRDefault="00CE72A9">
      <w:pPr>
        <w:pStyle w:val="ConsPlusNormal"/>
        <w:jc w:val="both"/>
      </w:pPr>
      <w:r>
        <w:t xml:space="preserve">(п. 3.7 в ред. </w:t>
      </w:r>
      <w:hyperlink r:id="rId32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3.8. Основаниями отказа в предоставлении Финансовой помощи являются: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1) несоответствие Молодого специалиста критериям и условиям, предусмотренным настоящим Порядком;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2) непредставление документов и сведений, указанных в </w:t>
      </w:r>
      <w:hyperlink w:anchor="P2117" w:history="1">
        <w:r>
          <w:rPr>
            <w:color w:val="0000FF"/>
          </w:rPr>
          <w:t>пункте 3.1</w:t>
        </w:r>
      </w:hyperlink>
      <w:r>
        <w:t xml:space="preserve"> настоящего Порядка;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3) представление недостоверных сведений (не соответствующих действительности, неполных, искаженных).</w:t>
      </w:r>
    </w:p>
    <w:p w:rsidR="00CE72A9" w:rsidRDefault="00CE72A9">
      <w:pPr>
        <w:pStyle w:val="ConsPlusNormal"/>
        <w:jc w:val="both"/>
      </w:pPr>
      <w:r>
        <w:t xml:space="preserve">(в ред. </w:t>
      </w:r>
      <w:hyperlink r:id="rId32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center"/>
        <w:outlineLvl w:val="2"/>
      </w:pPr>
      <w:r>
        <w:t>4. Предоставление Финансовой помощи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ind w:firstLine="540"/>
        <w:jc w:val="both"/>
      </w:pPr>
      <w:r>
        <w:t>4.1. Орган местного самоуправления в течение 3 рабочих дней с момента издания акта о предоставлении Финансовой помощи направляет Молодому специалисту проект договор</w:t>
      </w:r>
      <w:proofErr w:type="gramStart"/>
      <w:r>
        <w:t>а о ее</w:t>
      </w:r>
      <w:proofErr w:type="gramEnd"/>
      <w:r>
        <w:t xml:space="preserve"> предоставлении (далее - Договор).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4.2. Утратил силу. - </w:t>
      </w:r>
      <w:hyperlink r:id="rId327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21.07.2017 N 281-п.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4.3. Молодой специалист в течение 15 рабочих дней с момента получения Договора подписывает его и представляет в орган местного самоуправления.</w:t>
      </w:r>
    </w:p>
    <w:p w:rsidR="00CE72A9" w:rsidRDefault="00CE72A9">
      <w:pPr>
        <w:pStyle w:val="ConsPlusNormal"/>
        <w:jc w:val="both"/>
      </w:pPr>
      <w:r>
        <w:t xml:space="preserve">(в ред. </w:t>
      </w:r>
      <w:hyperlink r:id="rId32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4.4. Орган местного самоуправления в течение 5 рабочих дней с момента получения подписанного Договора осуществляет перечисление средств Финансовой помощи на расчетный счет Получателя.</w:t>
      </w:r>
    </w:p>
    <w:p w:rsidR="00CE72A9" w:rsidRDefault="00CE72A9">
      <w:pPr>
        <w:pStyle w:val="ConsPlusNormal"/>
        <w:jc w:val="both"/>
      </w:pPr>
      <w:r>
        <w:t xml:space="preserve">(п. 4.4 в ред. </w:t>
      </w:r>
      <w:hyperlink r:id="rId32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12.09.2014 N 343-п)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center"/>
        <w:outlineLvl w:val="2"/>
      </w:pPr>
      <w:r>
        <w:t>5. Прекращение предоставления Финансовой помощи и ее возврат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ind w:firstLine="540"/>
        <w:jc w:val="both"/>
      </w:pPr>
      <w:bookmarkStart w:id="36" w:name="P2160"/>
      <w:bookmarkEnd w:id="36"/>
      <w:r>
        <w:t xml:space="preserve">5.1. Предоставление Финансовой помощи не </w:t>
      </w:r>
      <w:proofErr w:type="gramStart"/>
      <w:r>
        <w:t>производится</w:t>
      </w:r>
      <w:proofErr w:type="gramEnd"/>
      <w:r>
        <w:t xml:space="preserve"> и осуществляются мероприятия по ее возврату в бюджет автономного округа в следующих случаях: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нарушения Молодым специалистом условий Договора;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расторжение трудового договора по инициативе Молодого специалиста в течение 3 лет с момента его заключения;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расторжение трудового договора по инициативе работодателя за виновные действия Молодого специалиста по основаниям, предусмотренным трудовым законодательством Российской Федерации, в течение 3 лет с момента его заключения;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наличия письменного заявления Молодого специалиста об отказе в предоставлении Финансовой помощи;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lastRenderedPageBreak/>
        <w:t>выявления недостоверных сведений (не соответствующих действительности, неполных, искаженных) в документах, представленных Молодыми специалистами в целях получения Финансовой помощи.</w:t>
      </w:r>
    </w:p>
    <w:p w:rsidR="00CE72A9" w:rsidRDefault="00CE72A9">
      <w:pPr>
        <w:pStyle w:val="ConsPlusNormal"/>
        <w:jc w:val="both"/>
      </w:pPr>
      <w:r>
        <w:t xml:space="preserve">(в ред. </w:t>
      </w:r>
      <w:hyperlink r:id="rId33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5.2. В течение 10 дней с момента возникновения одного из оснований для возврата Финансовой помощи, предусмотренных </w:t>
      </w:r>
      <w:hyperlink w:anchor="P2160" w:history="1">
        <w:r>
          <w:rPr>
            <w:color w:val="0000FF"/>
          </w:rPr>
          <w:t>пунктом 5.1</w:t>
        </w:r>
      </w:hyperlink>
      <w:r>
        <w:t xml:space="preserve"> настоящего Порядка, орган местного самоуправления направляет Молодому специалисту требование о ее возврате.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5.3. В течение 30 календарных дней с момента получения требования Молодой специалист обязан перечислить указанную в требовании сумму на счет органа местного самоуправления.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5.4. В случае невыполнения требования о возврате суммы Финансовой помощи взыскание ее средств осуществляется в судебном порядке в соответствии с законодательством Российской Федерации.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right"/>
        <w:outlineLvl w:val="1"/>
      </w:pPr>
      <w:r>
        <w:t>Приложение 7</w:t>
      </w:r>
    </w:p>
    <w:p w:rsidR="00CE72A9" w:rsidRDefault="00CE72A9">
      <w:pPr>
        <w:pStyle w:val="ConsPlusNormal"/>
        <w:jc w:val="right"/>
      </w:pPr>
      <w:r>
        <w:t>к государственной программе</w:t>
      </w:r>
    </w:p>
    <w:p w:rsidR="00CE72A9" w:rsidRDefault="00CE72A9">
      <w:pPr>
        <w:pStyle w:val="ConsPlusNormal"/>
        <w:jc w:val="right"/>
      </w:pPr>
      <w:r>
        <w:t>Ханты-Мансийского автономного округа - Югры</w:t>
      </w:r>
    </w:p>
    <w:p w:rsidR="00CE72A9" w:rsidRDefault="00CE72A9">
      <w:pPr>
        <w:pStyle w:val="ConsPlusNormal"/>
        <w:jc w:val="right"/>
      </w:pPr>
      <w:r>
        <w:t>"Социально-экономическое развитие</w:t>
      </w:r>
    </w:p>
    <w:p w:rsidR="00CE72A9" w:rsidRDefault="00CE72A9">
      <w:pPr>
        <w:pStyle w:val="ConsPlusNormal"/>
        <w:jc w:val="right"/>
      </w:pPr>
      <w:r>
        <w:t>коренных малочисленных народов Севера</w:t>
      </w:r>
    </w:p>
    <w:p w:rsidR="00CE72A9" w:rsidRDefault="00CE72A9">
      <w:pPr>
        <w:pStyle w:val="ConsPlusNormal"/>
        <w:jc w:val="right"/>
      </w:pPr>
      <w:r>
        <w:t>Ханты-Мансийского автономного округа - Югры</w:t>
      </w:r>
    </w:p>
    <w:p w:rsidR="00CE72A9" w:rsidRDefault="00CE72A9">
      <w:pPr>
        <w:pStyle w:val="ConsPlusNormal"/>
        <w:jc w:val="right"/>
      </w:pPr>
      <w:r>
        <w:t>на 2018 - 2025 годы и на период до 2030 года"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Title"/>
        <w:jc w:val="center"/>
      </w:pPr>
      <w:bookmarkStart w:id="37" w:name="P2183"/>
      <w:bookmarkEnd w:id="37"/>
      <w:r>
        <w:t>ПОРЯДОК</w:t>
      </w:r>
    </w:p>
    <w:p w:rsidR="00CE72A9" w:rsidRDefault="00CE72A9">
      <w:pPr>
        <w:pStyle w:val="ConsPlusTitle"/>
        <w:jc w:val="center"/>
      </w:pPr>
      <w:r>
        <w:t>ПРЕДОСТАВЛЕНИЯ ГОСУДАРСТВЕННОЙ ПОДДЕРЖКИ</w:t>
      </w:r>
    </w:p>
    <w:p w:rsidR="00CE72A9" w:rsidRDefault="00CE72A9">
      <w:pPr>
        <w:pStyle w:val="ConsPlusTitle"/>
        <w:jc w:val="center"/>
      </w:pPr>
      <w:r>
        <w:t>В ВИДЕ КОМПЕНСАЦИИ РАСХОДОВ НА ОПЛАТУ ОБУЧЕНИЯ</w:t>
      </w:r>
    </w:p>
    <w:p w:rsidR="00CE72A9" w:rsidRDefault="00CE72A9">
      <w:pPr>
        <w:pStyle w:val="ConsPlusTitle"/>
        <w:jc w:val="center"/>
      </w:pPr>
      <w:r>
        <w:t>ПРАВИЛАМ БЕЗОПАСНОГО ОБРАЩЕНИЯ С ОРУЖИЕМ И ПРОЕЗДА</w:t>
      </w:r>
    </w:p>
    <w:p w:rsidR="00CE72A9" w:rsidRDefault="00CE72A9">
      <w:pPr>
        <w:pStyle w:val="ConsPlusTitle"/>
        <w:jc w:val="center"/>
      </w:pPr>
      <w:r>
        <w:t>К МЕСТУ НАХОЖДЕНИЯ ОРГАНИЗАЦИИ, ИМЕЮЩЕЙ ПРАВО</w:t>
      </w:r>
    </w:p>
    <w:p w:rsidR="00CE72A9" w:rsidRDefault="00CE72A9">
      <w:pPr>
        <w:pStyle w:val="ConsPlusTitle"/>
        <w:jc w:val="center"/>
      </w:pPr>
      <w:r>
        <w:t>ПРОВОДИТЬ УКАЗАННОЕ ОБУЧЕНИЕ (ДАЛЕЕ - ПОРЯДОК)</w:t>
      </w:r>
    </w:p>
    <w:p w:rsidR="00CE72A9" w:rsidRDefault="00CE72A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E72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72A9" w:rsidRDefault="00CE72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72A9" w:rsidRDefault="00CE72A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12.09.2014 </w:t>
            </w:r>
            <w:hyperlink r:id="rId331" w:history="1">
              <w:r>
                <w:rPr>
                  <w:color w:val="0000FF"/>
                </w:rPr>
                <w:t>N 343-п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E72A9" w:rsidRDefault="00CE72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31.10.2014 </w:t>
            </w:r>
            <w:hyperlink r:id="rId332" w:history="1">
              <w:r>
                <w:rPr>
                  <w:color w:val="0000FF"/>
                </w:rPr>
                <w:t>N 401-п</w:t>
              </w:r>
            </w:hyperlink>
            <w:r>
              <w:rPr>
                <w:color w:val="392C69"/>
              </w:rPr>
              <w:t xml:space="preserve">, от 13.11.2015 </w:t>
            </w:r>
            <w:hyperlink r:id="rId333" w:history="1">
              <w:r>
                <w:rPr>
                  <w:color w:val="0000FF"/>
                </w:rPr>
                <w:t>N 404-п</w:t>
              </w:r>
            </w:hyperlink>
            <w:r>
              <w:rPr>
                <w:color w:val="392C69"/>
              </w:rPr>
              <w:t xml:space="preserve">, от 22.04.2016 </w:t>
            </w:r>
            <w:hyperlink r:id="rId334" w:history="1">
              <w:r>
                <w:rPr>
                  <w:color w:val="0000FF"/>
                </w:rPr>
                <w:t>N 121-п</w:t>
              </w:r>
            </w:hyperlink>
            <w:r>
              <w:rPr>
                <w:color w:val="392C69"/>
              </w:rPr>
              <w:t>,</w:t>
            </w:r>
          </w:p>
          <w:p w:rsidR="00CE72A9" w:rsidRDefault="00CE72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13.01.2017 </w:t>
            </w:r>
            <w:hyperlink r:id="rId335" w:history="1">
              <w:r>
                <w:rPr>
                  <w:color w:val="0000FF"/>
                </w:rPr>
                <w:t>N 5-п</w:t>
              </w:r>
            </w:hyperlink>
            <w:r>
              <w:rPr>
                <w:color w:val="392C69"/>
              </w:rPr>
              <w:t xml:space="preserve">, от 24.03.2017 </w:t>
            </w:r>
            <w:hyperlink r:id="rId336" w:history="1">
              <w:r>
                <w:rPr>
                  <w:color w:val="0000FF"/>
                </w:rPr>
                <w:t>N 102-п</w:t>
              </w:r>
            </w:hyperlink>
            <w:r>
              <w:rPr>
                <w:color w:val="392C69"/>
              </w:rPr>
              <w:t xml:space="preserve">, от 21.07.2017 </w:t>
            </w:r>
            <w:hyperlink r:id="rId337" w:history="1">
              <w:r>
                <w:rPr>
                  <w:color w:val="0000FF"/>
                </w:rPr>
                <w:t>N 281-п</w:t>
              </w:r>
            </w:hyperlink>
            <w:r>
              <w:rPr>
                <w:color w:val="392C69"/>
              </w:rPr>
              <w:t>,</w:t>
            </w:r>
          </w:p>
          <w:p w:rsidR="00CE72A9" w:rsidRDefault="00CE72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13.10.2017 </w:t>
            </w:r>
            <w:hyperlink r:id="rId338" w:history="1">
              <w:r>
                <w:rPr>
                  <w:color w:val="0000FF"/>
                </w:rPr>
                <w:t>N 390-п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center"/>
        <w:outlineLvl w:val="2"/>
      </w:pPr>
      <w:r>
        <w:t>1. Общие положения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Порядок определяет критерии отбора граждан из числа коренных малочисленных народов Севера Ханты-Мансийского автономного округа - Югры (далее - автономный округ), зарегистрированных по месту жительства на территории Ханты-Мансийского автономного округа - Югры в местах традиционного проживания и традиционной хозяйственной деятельности коренных малочисленных народов Российской Федерации, </w:t>
      </w:r>
      <w:hyperlink r:id="rId339" w:history="1">
        <w:r>
          <w:rPr>
            <w:color w:val="0000FF"/>
          </w:rPr>
          <w:t>перечень</w:t>
        </w:r>
      </w:hyperlink>
      <w:r>
        <w:t xml:space="preserve"> которых утвержден распоряжением Правительства Российской Федерации от 8 мая 2009 года N 631-р, либо зарегистрированных по месту жительства</w:t>
      </w:r>
      <w:proofErr w:type="gramEnd"/>
      <w:r>
        <w:t xml:space="preserve"> </w:t>
      </w:r>
      <w:proofErr w:type="gramStart"/>
      <w:r>
        <w:t xml:space="preserve">на территориях автономного округа, включенных в Реестр территорий традиционного природопользования коренных малочисленных народов Севера регионального значения в автономном округе (далее - Реестр территорий традиционного природопользования), в соответствии с </w:t>
      </w:r>
      <w:hyperlink r:id="rId340" w:history="1">
        <w:r>
          <w:rPr>
            <w:color w:val="0000FF"/>
          </w:rPr>
          <w:t>постановлением</w:t>
        </w:r>
      </w:hyperlink>
      <w:r>
        <w:t xml:space="preserve"> Правительства автономного округа от 1 </w:t>
      </w:r>
      <w:r>
        <w:lastRenderedPageBreak/>
        <w:t>июля 2008 года N 140-п (далее - Получатель), цели, условия, порядок предоставления и возврата в бюджет автономного округа компенсации расходов на оплату обучения правилам безопасного обращения с оружием</w:t>
      </w:r>
      <w:proofErr w:type="gramEnd"/>
      <w:r>
        <w:t xml:space="preserve"> и проезда к месту нахождения организации, имеющей право проводить указанное обучение (далее - Компенсация).</w:t>
      </w:r>
    </w:p>
    <w:p w:rsidR="00CE72A9" w:rsidRDefault="00CE72A9">
      <w:pPr>
        <w:pStyle w:val="ConsPlusNormal"/>
        <w:jc w:val="both"/>
      </w:pPr>
      <w:r>
        <w:t xml:space="preserve">(в ред. постановлений Правительства ХМАО - Югры от 13.01.2017 </w:t>
      </w:r>
      <w:hyperlink r:id="rId341" w:history="1">
        <w:r>
          <w:rPr>
            <w:color w:val="0000FF"/>
          </w:rPr>
          <w:t>N 5-п</w:t>
        </w:r>
      </w:hyperlink>
      <w:r>
        <w:t xml:space="preserve">, от 21.07.2017 </w:t>
      </w:r>
      <w:hyperlink r:id="rId342" w:history="1">
        <w:r>
          <w:rPr>
            <w:color w:val="0000FF"/>
          </w:rPr>
          <w:t>N 281-п</w:t>
        </w:r>
      </w:hyperlink>
      <w:r>
        <w:t>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1.2. Предоставление Компенсации осуществляется органом местного самоуправления муниципального образования автономного округа, наделенным отдельным государственным полномочием по участию в реализации государственной </w:t>
      </w:r>
      <w:hyperlink w:anchor="P59" w:history="1">
        <w:r>
          <w:rPr>
            <w:color w:val="0000FF"/>
          </w:rPr>
          <w:t>программы</w:t>
        </w:r>
      </w:hyperlink>
      <w:r>
        <w:t xml:space="preserve"> автономного округа "Социально-экономическое развитие коренных малочисленных народов Севера Ханты-Мансийского автономного округа - Югры на 2016 - 2020 годы" (далее - орган местного самоуправления).</w:t>
      </w:r>
    </w:p>
    <w:p w:rsidR="00CE72A9" w:rsidRDefault="00CE72A9">
      <w:pPr>
        <w:pStyle w:val="ConsPlusNormal"/>
        <w:jc w:val="both"/>
      </w:pPr>
      <w:r>
        <w:t xml:space="preserve">(в ред. </w:t>
      </w:r>
      <w:hyperlink r:id="rId34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1.3. Компенсация предоставляется в пределах утвержденных бюджетных ассигнований на текущий финансовый год в соответствии с установленной очередностью. Очередь формируется органом местного самоуправления по дате регистрации заявления на предоставление Компенсации (далее - заявление).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1.4. Размер Компенсации составляет не более 10 тысяч рублей.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center"/>
        <w:outlineLvl w:val="2"/>
      </w:pPr>
      <w:r>
        <w:t>2. Критерии отбора Получателей</w:t>
      </w:r>
    </w:p>
    <w:p w:rsidR="00CE72A9" w:rsidRDefault="00CE72A9">
      <w:pPr>
        <w:pStyle w:val="ConsPlusNormal"/>
        <w:jc w:val="center"/>
      </w:pPr>
      <w:r>
        <w:t>и условия предоставления Компенсации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ind w:firstLine="540"/>
        <w:jc w:val="both"/>
      </w:pPr>
      <w:r>
        <w:t>2.1. Компенсация предоставляется после прохождения обучения. Право на Компенсацию сохраняется в течение одного года. По истечении указанного срока Компенсация не предоставляется.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2.2. Компенсация предоставляется на возмещение фактической стоимости проезда к месту нахождения организации на территории автономного округа, имеющей право проводить подготовку лиц в целях изучения правил безопасного обращения с оружием, с учетом существующей транспортной схемы, на любом виде транспорта (за исключением такси), а также стоимости обучения.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center"/>
        <w:outlineLvl w:val="2"/>
      </w:pPr>
      <w:r>
        <w:t>3. Отбор Получателей для предоставления Компенсации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ind w:firstLine="540"/>
        <w:jc w:val="both"/>
      </w:pPr>
      <w:bookmarkStart w:id="38" w:name="P2212"/>
      <w:bookmarkEnd w:id="38"/>
      <w:r>
        <w:t>3.1. Получатель для получения Компенсации представляет в орган местного самоуправления заявление по форме, утвержденной Департаментом недропользования и природных ресурсов автономного округа (далее - Департамент), с приложением следующих документов и сведений: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копия паспорта с отметкой о регистрации по месту жительства;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копия свидетельства о рождении, подтверждающего принадлежность Получателя к коренным малочисленным народам автономного округа, или копия судебного акта, уточняющего либо устанавливающего национальность;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проездные документы (билеты);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копия сертификата или справка, подтверждающая прохождение обучения навыкам безопасного обращения с оружием, выданная организацией;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банковские реквизиты;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копия документа, подтверждающего право организации проводить подготовку лиц в целях изучения правил безопасного обращения с оружием;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lastRenderedPageBreak/>
        <w:t>документы, подтверждающие оплату обучения (кассовый чек, товарный чек, платежное поручение, расходный кассовый ордер, приходный кассовый ордер).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Орган местного самоуправления в порядке межведомственного информационного взаимодействия в соответствии с законодательством Российской Федерации, автономного округа запрашивают сведения о постановке на учет в налоговом органе, сведения из Реестра территорий традиционного природопользования.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Получатель вправе самостоятельно представить выписку из Реестра территорий традиционного природопользования, копию свидетельства о постановке на учет в налоговом органе.</w:t>
      </w:r>
    </w:p>
    <w:p w:rsidR="00CE72A9" w:rsidRDefault="00CE72A9">
      <w:pPr>
        <w:pStyle w:val="ConsPlusNormal"/>
        <w:jc w:val="both"/>
      </w:pPr>
      <w:r>
        <w:t xml:space="preserve">(п. 3.1 в ред. </w:t>
      </w:r>
      <w:hyperlink r:id="rId34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3.2. Получатель несет ответственность за достоверность представляемых документов и сведений, указанных в них.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3.3. Орган местного самоуправления на основании заявления, поданного Получателем, в трехдневный срок формирует учетное дело.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3.4. В целях рассмотрения документов, сведений, указанных в </w:t>
      </w:r>
      <w:hyperlink w:anchor="P2212" w:history="1">
        <w:r>
          <w:rPr>
            <w:color w:val="0000FF"/>
          </w:rPr>
          <w:t>пункте 3.1</w:t>
        </w:r>
      </w:hyperlink>
      <w:r>
        <w:t xml:space="preserve"> настоящего Порядка, и принятия решения о предоставлении Компенсации органом местного самоуправления формируется комиссия, в состав которой входят представители органа местного самоуправления. Персональный состав комиссии и положение о ней утверждается актом органа местного самоуправления.</w:t>
      </w:r>
    </w:p>
    <w:p w:rsidR="00CE72A9" w:rsidRDefault="00CE72A9">
      <w:pPr>
        <w:pStyle w:val="ConsPlusNormal"/>
        <w:spacing w:before="220"/>
        <w:ind w:firstLine="540"/>
        <w:jc w:val="both"/>
      </w:pPr>
      <w:bookmarkStart w:id="39" w:name="P2226"/>
      <w:bookmarkEnd w:id="39"/>
      <w:r>
        <w:t>3.5. Комиссия в течение 30 рабочих дней со дня регистрации заявления: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проверяет наличие всех предусмотренных </w:t>
      </w:r>
      <w:hyperlink w:anchor="P2212" w:history="1">
        <w:r>
          <w:rPr>
            <w:color w:val="0000FF"/>
          </w:rPr>
          <w:t>пунктом 3.1</w:t>
        </w:r>
      </w:hyperlink>
      <w:r>
        <w:t xml:space="preserve"> настоящего Порядка документов и достоверность указанных в них сведений, а также правильность расчетов размеров испрашиваемой Компенсации;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осуществляет отбор Получателей согласно установленным настоящим Порядком критериям отбора;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в случае если размеры Компенсации, заявленные Получателями, превышают бюджетные ассигнования, предусмотренные для оказания данного вида государственной поддержки, отбирает Получателей в порядке очередности подачи ими заявлений;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по результатам заседания принимает решение о предоставлении либо отказе в предоставлении Компенсации, которое оформляется протоколом.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3.6. О принятом решении Получатели письменно извещаются (выписка из протокола) в течение 3 рабочих дней со дня принятия комиссией решения, указанного в </w:t>
      </w:r>
      <w:hyperlink w:anchor="P2226" w:history="1">
        <w:r>
          <w:rPr>
            <w:color w:val="0000FF"/>
          </w:rPr>
          <w:t>пункте 3.5</w:t>
        </w:r>
      </w:hyperlink>
      <w:r>
        <w:t xml:space="preserve"> настоящего Порядка.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3.7. На основании протокола заседания комиссии органом местного самоуправления в течение 5 рабочих дней с момента зачисления средств субвенции или иного межбюджетного трансферта на счет муниципального образования издается акт о предоставлении Компенсации.</w:t>
      </w:r>
    </w:p>
    <w:p w:rsidR="00CE72A9" w:rsidRDefault="00CE72A9">
      <w:pPr>
        <w:pStyle w:val="ConsPlusNormal"/>
        <w:jc w:val="both"/>
      </w:pPr>
      <w:r>
        <w:t xml:space="preserve">(в ред. постановлений Правительства ХМАО - Югры от 22.04.2016 </w:t>
      </w:r>
      <w:hyperlink r:id="rId345" w:history="1">
        <w:r>
          <w:rPr>
            <w:color w:val="0000FF"/>
          </w:rPr>
          <w:t>N 121-п</w:t>
        </w:r>
      </w:hyperlink>
      <w:r>
        <w:t xml:space="preserve">, от 21.07.2017 </w:t>
      </w:r>
      <w:hyperlink r:id="rId346" w:history="1">
        <w:r>
          <w:rPr>
            <w:color w:val="0000FF"/>
          </w:rPr>
          <w:t>N 281-п</w:t>
        </w:r>
      </w:hyperlink>
      <w:r>
        <w:t>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3.8. Основаниями отказа в предоставлении Компенсации являются: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1) несоответствие Получателя критериям и условиям, предусмотренным настоящим Порядком;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2) непредставление документов, указанных в </w:t>
      </w:r>
      <w:hyperlink w:anchor="P2212" w:history="1">
        <w:r>
          <w:rPr>
            <w:color w:val="0000FF"/>
          </w:rPr>
          <w:t>пункте 3.1</w:t>
        </w:r>
      </w:hyperlink>
      <w:r>
        <w:t xml:space="preserve"> настоящего Порядка;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lastRenderedPageBreak/>
        <w:t>3) представление недостоверных сведений (не соответствующих действительности, неполных, искаженных).</w:t>
      </w:r>
    </w:p>
    <w:p w:rsidR="00CE72A9" w:rsidRDefault="00CE72A9">
      <w:pPr>
        <w:pStyle w:val="ConsPlusNormal"/>
        <w:jc w:val="both"/>
      </w:pPr>
      <w:r>
        <w:t xml:space="preserve">(в ред. </w:t>
      </w:r>
      <w:hyperlink r:id="rId34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center"/>
        <w:outlineLvl w:val="2"/>
      </w:pPr>
      <w:r>
        <w:t>4. Предоставление Компенсации</w:t>
      </w:r>
    </w:p>
    <w:p w:rsidR="00CE72A9" w:rsidRDefault="00CE72A9">
      <w:pPr>
        <w:pStyle w:val="ConsPlusNormal"/>
        <w:jc w:val="center"/>
      </w:pPr>
      <w:proofErr w:type="gramStart"/>
      <w:r>
        <w:t xml:space="preserve">(в ред. </w:t>
      </w:r>
      <w:hyperlink r:id="rId34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  <w:proofErr w:type="gramEnd"/>
    </w:p>
    <w:p w:rsidR="00CE72A9" w:rsidRDefault="00CE72A9">
      <w:pPr>
        <w:pStyle w:val="ConsPlusNormal"/>
        <w:jc w:val="center"/>
      </w:pPr>
      <w:r>
        <w:t>от 21.07.2017 N 281-п)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ind w:firstLine="540"/>
        <w:jc w:val="both"/>
      </w:pPr>
      <w:r>
        <w:t>Орган местного самоуправления в течение 5 рабочих дней с момента издания акта о предоставлении Компенсации перечисляет ее на расчетный счет Получателя.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center"/>
        <w:outlineLvl w:val="2"/>
      </w:pPr>
      <w:r>
        <w:t>5. Прекращение предоставления Компенсац</w:t>
      </w:r>
      <w:proofErr w:type="gramStart"/>
      <w:r>
        <w:t>ии и ее</w:t>
      </w:r>
      <w:proofErr w:type="gramEnd"/>
      <w:r>
        <w:t xml:space="preserve"> возврат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ind w:firstLine="540"/>
        <w:jc w:val="both"/>
      </w:pPr>
      <w:bookmarkStart w:id="40" w:name="P2248"/>
      <w:bookmarkEnd w:id="40"/>
      <w:r>
        <w:t xml:space="preserve">5.1. Предоставление Компенсации не </w:t>
      </w:r>
      <w:proofErr w:type="gramStart"/>
      <w:r>
        <w:t>производится</w:t>
      </w:r>
      <w:proofErr w:type="gramEnd"/>
      <w:r>
        <w:t xml:space="preserve"> и осуществляются мероприятия по ее возврату в бюджет автономного округа в следующих случаях: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49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21.07.2017 N 281-п;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наличия письменного заявления Получателя об отказе в предоставлении Компенсации;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выявления недостоверных сведений (не соответствующих действительности, неполных, искаженных) в документах, представленных Получателями в целях получения Компенсации.</w:t>
      </w:r>
    </w:p>
    <w:p w:rsidR="00CE72A9" w:rsidRDefault="00CE72A9">
      <w:pPr>
        <w:pStyle w:val="ConsPlusNormal"/>
        <w:jc w:val="both"/>
      </w:pPr>
      <w:r>
        <w:t xml:space="preserve">(в ред. </w:t>
      </w:r>
      <w:hyperlink r:id="rId35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5.2. В течение 10 дней с момента возникновения одного из оснований для возврата Компенсации, предусмотренного </w:t>
      </w:r>
      <w:hyperlink w:anchor="P2248" w:history="1">
        <w:r>
          <w:rPr>
            <w:color w:val="0000FF"/>
          </w:rPr>
          <w:t>пунктом 5.1</w:t>
        </w:r>
      </w:hyperlink>
      <w:r>
        <w:t xml:space="preserve"> настоящего Порядка, орган местного самоуправления направляет Получателю требование о ее возврате.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5.3. В течение 30 календарных дней с момента получения требования Получатель обязан перечислить указанную в требовании сумму на счет органа местного самоуправления.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5.4. В случае невыполнения требования о возврате суммы Компенсации взыскание ее средств осуществляется в судебном порядке в соответствии с законодательством Российской Федерации.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right"/>
        <w:outlineLvl w:val="1"/>
      </w:pPr>
      <w:r>
        <w:t>Приложение 8</w:t>
      </w:r>
    </w:p>
    <w:p w:rsidR="00CE72A9" w:rsidRDefault="00CE72A9">
      <w:pPr>
        <w:pStyle w:val="ConsPlusNormal"/>
        <w:jc w:val="right"/>
      </w:pPr>
      <w:r>
        <w:t>к государственной программе</w:t>
      </w:r>
    </w:p>
    <w:p w:rsidR="00CE72A9" w:rsidRDefault="00CE72A9">
      <w:pPr>
        <w:pStyle w:val="ConsPlusNormal"/>
        <w:jc w:val="right"/>
      </w:pPr>
      <w:r>
        <w:t>Ханты-Мансийского автономного округа - Югры</w:t>
      </w:r>
    </w:p>
    <w:p w:rsidR="00CE72A9" w:rsidRDefault="00CE72A9">
      <w:pPr>
        <w:pStyle w:val="ConsPlusNormal"/>
        <w:jc w:val="right"/>
      </w:pPr>
      <w:r>
        <w:t>"Социально-экономическое развитие</w:t>
      </w:r>
    </w:p>
    <w:p w:rsidR="00CE72A9" w:rsidRDefault="00CE72A9">
      <w:pPr>
        <w:pStyle w:val="ConsPlusNormal"/>
        <w:jc w:val="right"/>
      </w:pPr>
      <w:r>
        <w:t>коренных малочисленных народов Севера</w:t>
      </w:r>
    </w:p>
    <w:p w:rsidR="00CE72A9" w:rsidRDefault="00CE72A9">
      <w:pPr>
        <w:pStyle w:val="ConsPlusNormal"/>
        <w:jc w:val="right"/>
      </w:pPr>
      <w:r>
        <w:t>Ханты-Мансийского автономного округа - Югры</w:t>
      </w:r>
    </w:p>
    <w:p w:rsidR="00CE72A9" w:rsidRDefault="00CE72A9">
      <w:pPr>
        <w:pStyle w:val="ConsPlusNormal"/>
        <w:jc w:val="right"/>
      </w:pPr>
      <w:r>
        <w:t>на 2018 - 2025 годы и на период до 2030 года"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Title"/>
        <w:jc w:val="center"/>
      </w:pPr>
      <w:bookmarkStart w:id="41" w:name="P2269"/>
      <w:bookmarkEnd w:id="41"/>
      <w:r>
        <w:t>ПОРЯДОК</w:t>
      </w:r>
    </w:p>
    <w:p w:rsidR="00CE72A9" w:rsidRDefault="00CE72A9">
      <w:pPr>
        <w:pStyle w:val="ConsPlusTitle"/>
        <w:jc w:val="center"/>
      </w:pPr>
      <w:r>
        <w:t>ПРЕДОСТАВЛЕНИЯ КОМПЕНСАЦИИ ОПЛАТЫ ОБУЧЕНИЯ</w:t>
      </w:r>
    </w:p>
    <w:p w:rsidR="00CE72A9" w:rsidRDefault="00CE72A9">
      <w:pPr>
        <w:pStyle w:val="ConsPlusTitle"/>
        <w:jc w:val="center"/>
      </w:pPr>
      <w:r>
        <w:t>ИЛИ ОПЛАТЫ ОБУЧЕНИЯ И ИНЫХ МЕР ГОСУДАРСТВЕННОЙ ПОДДЕРЖКИ</w:t>
      </w:r>
    </w:p>
    <w:p w:rsidR="00CE72A9" w:rsidRDefault="00CE72A9">
      <w:pPr>
        <w:pStyle w:val="ConsPlusTitle"/>
        <w:jc w:val="center"/>
      </w:pPr>
      <w:r>
        <w:t>МАЛООБЕСПЕЧЕННЫМ ГРАЖДАНАМ ИЗ ЧИСЛА КОРЕННЫХ МАЛОЧИСЛЕННЫХ</w:t>
      </w:r>
    </w:p>
    <w:p w:rsidR="00CE72A9" w:rsidRDefault="00CE72A9">
      <w:pPr>
        <w:pStyle w:val="ConsPlusTitle"/>
        <w:jc w:val="center"/>
      </w:pPr>
      <w:r>
        <w:t>НАРОДОВ СЕВЕРА ХАНТЫ-МАНСИЙСКОГО АВТОНОМНОГО ОКРУГА - ЮГРЫ,</w:t>
      </w:r>
    </w:p>
    <w:p w:rsidR="00CE72A9" w:rsidRDefault="00CE72A9">
      <w:pPr>
        <w:pStyle w:val="ConsPlusTitle"/>
        <w:jc w:val="center"/>
      </w:pPr>
      <w:proofErr w:type="gramStart"/>
      <w:r>
        <w:t>ОБУЧАЮЩИМСЯ</w:t>
      </w:r>
      <w:proofErr w:type="gramEnd"/>
      <w:r>
        <w:t xml:space="preserve"> В ПРОФЕССИОНАЛЬНЫХ ОБРАЗОВАТЕЛЬНЫХ ОРГАНИЗАЦИЯХ</w:t>
      </w:r>
    </w:p>
    <w:p w:rsidR="00CE72A9" w:rsidRDefault="00CE72A9">
      <w:pPr>
        <w:pStyle w:val="ConsPlusTitle"/>
        <w:jc w:val="center"/>
      </w:pPr>
      <w:r>
        <w:t xml:space="preserve">И ОБРАЗОВАТЕЛЬНЫХ </w:t>
      </w:r>
      <w:proofErr w:type="gramStart"/>
      <w:r>
        <w:t>ОРГАНИЗАЦИЯХ</w:t>
      </w:r>
      <w:proofErr w:type="gramEnd"/>
      <w:r>
        <w:t xml:space="preserve"> ВЫСШЕГО ОБРАЗОВАНИЯ</w:t>
      </w:r>
    </w:p>
    <w:p w:rsidR="00CE72A9" w:rsidRDefault="00CE72A9">
      <w:pPr>
        <w:pStyle w:val="ConsPlusTitle"/>
        <w:jc w:val="center"/>
      </w:pPr>
      <w:r>
        <w:t>(ДАЛЕЕ - ПОРЯДОК)</w:t>
      </w:r>
    </w:p>
    <w:p w:rsidR="00CE72A9" w:rsidRDefault="00CE72A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E72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72A9" w:rsidRDefault="00CE72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72A9" w:rsidRDefault="00CE72A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30.04.2014 </w:t>
            </w:r>
            <w:hyperlink r:id="rId351" w:history="1">
              <w:r>
                <w:rPr>
                  <w:color w:val="0000FF"/>
                </w:rPr>
                <w:t>N 160-п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E72A9" w:rsidRDefault="00CE72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31.10.2014 </w:t>
            </w:r>
            <w:hyperlink r:id="rId352" w:history="1">
              <w:r>
                <w:rPr>
                  <w:color w:val="0000FF"/>
                </w:rPr>
                <w:t>N 401-п</w:t>
              </w:r>
            </w:hyperlink>
            <w:r>
              <w:rPr>
                <w:color w:val="392C69"/>
              </w:rPr>
              <w:t xml:space="preserve">, от 17.07.2015 </w:t>
            </w:r>
            <w:hyperlink r:id="rId353" w:history="1">
              <w:r>
                <w:rPr>
                  <w:color w:val="0000FF"/>
                </w:rPr>
                <w:t>N 230-п</w:t>
              </w:r>
            </w:hyperlink>
            <w:r>
              <w:rPr>
                <w:color w:val="392C69"/>
              </w:rPr>
              <w:t xml:space="preserve">, от 13.11.2015 </w:t>
            </w:r>
            <w:hyperlink r:id="rId354" w:history="1">
              <w:r>
                <w:rPr>
                  <w:color w:val="0000FF"/>
                </w:rPr>
                <w:t>N 404-п</w:t>
              </w:r>
            </w:hyperlink>
            <w:r>
              <w:rPr>
                <w:color w:val="392C69"/>
              </w:rPr>
              <w:t>,</w:t>
            </w:r>
          </w:p>
          <w:p w:rsidR="00CE72A9" w:rsidRDefault="00CE72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13.10.2017 </w:t>
            </w:r>
            <w:hyperlink r:id="rId355" w:history="1">
              <w:r>
                <w:rPr>
                  <w:color w:val="0000FF"/>
                </w:rPr>
                <w:t>N 390-п</w:t>
              </w:r>
            </w:hyperlink>
            <w:r>
              <w:rPr>
                <w:color w:val="392C69"/>
              </w:rPr>
              <w:t xml:space="preserve">, от 30.03.2018 </w:t>
            </w:r>
            <w:hyperlink r:id="rId356" w:history="1">
              <w:r>
                <w:rPr>
                  <w:color w:val="0000FF"/>
                </w:rPr>
                <w:t>N 86-п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center"/>
        <w:outlineLvl w:val="2"/>
      </w:pPr>
      <w:r>
        <w:t>1. Общие положения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Порядок определяет критерии отбора граждан Российской Федерации из числа коренных малочисленных народов Севера Ханты-Мансийского автономного округа - Югры (далее - автономный округ), проживающих на территории автономного округа, признанных в установленном порядке малообеспеченными гражданами, обучающихся в профессиональных образовательных организациях и образовательных организациях высшего образования (далее - Обучающийся), цели, условия, порядок предоставления, возврата средств бюджета автономного округа на компенсацию оплаты обучения или оплату обучения</w:t>
      </w:r>
      <w:proofErr w:type="gramEnd"/>
      <w:r>
        <w:t xml:space="preserve"> и предоставление иных мер государственной поддержки (далее - также меры государственной поддержки).</w:t>
      </w:r>
    </w:p>
    <w:p w:rsidR="00CE72A9" w:rsidRDefault="00CE72A9">
      <w:pPr>
        <w:pStyle w:val="ConsPlusNormal"/>
        <w:jc w:val="both"/>
      </w:pPr>
      <w:r>
        <w:t xml:space="preserve">(п. 1.1 в ред. </w:t>
      </w:r>
      <w:hyperlink r:id="rId35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17.07.2015 N 230-п)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1.2. Предоставление мер государственной поддержки осуществляется Департаментом образования и молодежной политики автономного округа (далее - Департамент).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1.3. Меры государственной поддержки предоставляются в пределах утвержденных бюджетных ассигнований на текущий финансовый год в соответствии с установленной очередностью. Очередь формируется Департаментом по дате регистрации заявления.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1.4. Предоставление компенсации оплаты обучения или оплата обучения (далее - Компенсация или оплата обучения) осуществляется </w:t>
      </w:r>
      <w:proofErr w:type="gramStart"/>
      <w:r>
        <w:t>Обучающимся</w:t>
      </w:r>
      <w:proofErr w:type="gramEnd"/>
      <w:r>
        <w:t xml:space="preserve"> в профессиональных образовательных организациях и образовательных организациях высшего образования Российской Федерации, имеющих лицензию на данный вид деятельности и государственную аккредитацию (далее также - образовательная организация).</w:t>
      </w:r>
    </w:p>
    <w:p w:rsidR="00CE72A9" w:rsidRDefault="00CE72A9">
      <w:pPr>
        <w:pStyle w:val="ConsPlusNormal"/>
        <w:spacing w:before="220"/>
        <w:ind w:firstLine="540"/>
        <w:jc w:val="both"/>
      </w:pPr>
      <w:bookmarkStart w:id="42" w:name="P2289"/>
      <w:bookmarkEnd w:id="42"/>
      <w:r>
        <w:t>1.5. Компенсация или оплата обучения производится в следующих размерах:</w:t>
      </w:r>
    </w:p>
    <w:p w:rsidR="00CE72A9" w:rsidRDefault="00CE72A9">
      <w:pPr>
        <w:pStyle w:val="ConsPlusNormal"/>
        <w:spacing w:before="220"/>
        <w:ind w:firstLine="540"/>
        <w:jc w:val="both"/>
      </w:pPr>
      <w:proofErr w:type="gramStart"/>
      <w:r>
        <w:t>обучающимся</w:t>
      </w:r>
      <w:proofErr w:type="gramEnd"/>
      <w:r>
        <w:t xml:space="preserve"> очной формы в образовательных организациях высшего образования - не более 100 тыс. рублей за учебный год;</w:t>
      </w:r>
    </w:p>
    <w:p w:rsidR="00CE72A9" w:rsidRDefault="00CE72A9">
      <w:pPr>
        <w:pStyle w:val="ConsPlusNormal"/>
        <w:spacing w:before="220"/>
        <w:ind w:firstLine="540"/>
        <w:jc w:val="both"/>
      </w:pPr>
      <w:proofErr w:type="gramStart"/>
      <w:r>
        <w:t>обучающимся</w:t>
      </w:r>
      <w:proofErr w:type="gramEnd"/>
      <w:r>
        <w:t xml:space="preserve"> заочной формы в образовательных организациях высшего образования - не более 50 тыс. рублей за учебный год;</w:t>
      </w:r>
    </w:p>
    <w:p w:rsidR="00CE72A9" w:rsidRDefault="00CE72A9">
      <w:pPr>
        <w:pStyle w:val="ConsPlusNormal"/>
        <w:spacing w:before="220"/>
        <w:ind w:firstLine="540"/>
        <w:jc w:val="both"/>
      </w:pPr>
      <w:proofErr w:type="gramStart"/>
      <w:r>
        <w:t>обучающимся</w:t>
      </w:r>
      <w:proofErr w:type="gramEnd"/>
      <w:r>
        <w:t xml:space="preserve"> очной формы в профессиональных образовательных организациях - не более 50 тыс. рублей за учебный год;</w:t>
      </w:r>
    </w:p>
    <w:p w:rsidR="00CE72A9" w:rsidRDefault="00CE72A9">
      <w:pPr>
        <w:pStyle w:val="ConsPlusNormal"/>
        <w:spacing w:before="220"/>
        <w:ind w:firstLine="540"/>
        <w:jc w:val="both"/>
      </w:pPr>
      <w:proofErr w:type="gramStart"/>
      <w:r>
        <w:t>обучающимся</w:t>
      </w:r>
      <w:proofErr w:type="gramEnd"/>
      <w:r>
        <w:t xml:space="preserve"> заочной формы в профессиональных образовательных организациях - не более 25 тыс. рублей за учебный год;</w:t>
      </w:r>
    </w:p>
    <w:p w:rsidR="00CE72A9" w:rsidRDefault="00CE72A9">
      <w:pPr>
        <w:pStyle w:val="ConsPlusNormal"/>
        <w:spacing w:before="220"/>
        <w:ind w:firstLine="540"/>
        <w:jc w:val="both"/>
      </w:pPr>
      <w:proofErr w:type="gramStart"/>
      <w:r>
        <w:t>обучающимся</w:t>
      </w:r>
      <w:proofErr w:type="gramEnd"/>
      <w:r>
        <w:t xml:space="preserve"> очно-заочной формы в образовательных организациях высшего образования - не более 50 тыс. рублей за учебный год;</w:t>
      </w:r>
    </w:p>
    <w:p w:rsidR="00CE72A9" w:rsidRDefault="00CE72A9">
      <w:pPr>
        <w:pStyle w:val="ConsPlusNormal"/>
        <w:jc w:val="both"/>
      </w:pPr>
      <w:r>
        <w:t xml:space="preserve">(абзац введен </w:t>
      </w:r>
      <w:hyperlink r:id="rId358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30.03.2018 N 86-п)</w:t>
      </w:r>
    </w:p>
    <w:p w:rsidR="00CE72A9" w:rsidRDefault="00CE72A9">
      <w:pPr>
        <w:pStyle w:val="ConsPlusNormal"/>
        <w:spacing w:before="220"/>
        <w:ind w:firstLine="540"/>
        <w:jc w:val="both"/>
      </w:pPr>
      <w:proofErr w:type="gramStart"/>
      <w:r>
        <w:t>обучающимся</w:t>
      </w:r>
      <w:proofErr w:type="gramEnd"/>
      <w:r>
        <w:t xml:space="preserve"> очно-заочной формы в профессиональных образовательных организациях - не более 25 тыс. рублей за учебный год.</w:t>
      </w:r>
    </w:p>
    <w:p w:rsidR="00CE72A9" w:rsidRDefault="00CE72A9">
      <w:pPr>
        <w:pStyle w:val="ConsPlusNormal"/>
        <w:jc w:val="both"/>
      </w:pPr>
      <w:r>
        <w:t xml:space="preserve">(абзац введен </w:t>
      </w:r>
      <w:hyperlink r:id="rId359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30.03.2018 N 86-п)</w:t>
      </w:r>
    </w:p>
    <w:p w:rsidR="00CE72A9" w:rsidRDefault="00CE72A9">
      <w:pPr>
        <w:pStyle w:val="ConsPlusNormal"/>
        <w:spacing w:before="220"/>
        <w:ind w:firstLine="540"/>
        <w:jc w:val="both"/>
      </w:pPr>
      <w:bookmarkStart w:id="43" w:name="P2298"/>
      <w:bookmarkEnd w:id="43"/>
      <w:r>
        <w:t xml:space="preserve">1.6. </w:t>
      </w:r>
      <w:proofErr w:type="gramStart"/>
      <w:r>
        <w:t>Обучающимся</w:t>
      </w:r>
      <w:proofErr w:type="gramEnd"/>
      <w:r>
        <w:t xml:space="preserve"> очной формы также предусмотрены иные меры государственной поддержки:</w:t>
      </w:r>
    </w:p>
    <w:p w:rsidR="00CE72A9" w:rsidRDefault="00CE72A9">
      <w:pPr>
        <w:pStyle w:val="ConsPlusNormal"/>
        <w:jc w:val="both"/>
      </w:pPr>
      <w:r>
        <w:lastRenderedPageBreak/>
        <w:t xml:space="preserve">(в ред. </w:t>
      </w:r>
      <w:hyperlink r:id="rId36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17.07.2015 N 230-п)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дополнительное ежемесячное пособие;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компенсация расходов за проживание в общежитии на договорной основе;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пособие на питание;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единовременное пособие на приобретение одежды и обуви первого и выпускного курсов образовательных организаций;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ежегодное пособие на приобретение учебной литературы и письменных принадлежностей;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компенсация расходов по проезду на каникулы от места обучения до места жительства и обратно один раз в течение учебного года.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1.7. </w:t>
      </w:r>
      <w:proofErr w:type="gramStart"/>
      <w:r>
        <w:t xml:space="preserve">Для целей настоящего Порядка под малообеспеченными гражданами понимаются граждане из малоимущих семей, одиноко проживающие малоимущие граждане, признанные таковыми в соответствии с Федеральным </w:t>
      </w:r>
      <w:hyperlink r:id="rId361" w:history="1">
        <w:r>
          <w:rPr>
            <w:color w:val="0000FF"/>
          </w:rPr>
          <w:t>законом</w:t>
        </w:r>
      </w:hyperlink>
      <w:r>
        <w:t xml:space="preserve"> от 5 апреля 2003 года N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помощи".</w:t>
      </w:r>
      <w:proofErr w:type="gramEnd"/>
    </w:p>
    <w:p w:rsidR="00CE72A9" w:rsidRDefault="00CE72A9">
      <w:pPr>
        <w:pStyle w:val="ConsPlusNormal"/>
        <w:jc w:val="both"/>
      </w:pPr>
      <w:r>
        <w:t xml:space="preserve">(п. 1.7 </w:t>
      </w:r>
      <w:proofErr w:type="gramStart"/>
      <w:r>
        <w:t>введен</w:t>
      </w:r>
      <w:proofErr w:type="gramEnd"/>
      <w:r>
        <w:t xml:space="preserve"> </w:t>
      </w:r>
      <w:hyperlink r:id="rId362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30.04.2014 N 160-п)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center"/>
        <w:outlineLvl w:val="2"/>
      </w:pPr>
      <w:r>
        <w:t>2. Критерии отбора Обучающихся и условия предоставления мер</w:t>
      </w:r>
    </w:p>
    <w:p w:rsidR="00CE72A9" w:rsidRDefault="00CE72A9">
      <w:pPr>
        <w:pStyle w:val="ConsPlusNormal"/>
        <w:jc w:val="center"/>
      </w:pPr>
      <w:r>
        <w:t>государственной поддержки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ind w:firstLine="540"/>
        <w:jc w:val="both"/>
      </w:pPr>
      <w:bookmarkStart w:id="44" w:name="P2312"/>
      <w:bookmarkEnd w:id="44"/>
      <w:r>
        <w:t xml:space="preserve">2.1. </w:t>
      </w:r>
      <w:proofErr w:type="gramStart"/>
      <w:r>
        <w:t>Компенсация или оплата обучения предоставляется Обучающемуся при условии заключения договора, предусматривающего его обязательства по трудоустройству и дальнейшей трудовой занятости по полученной специальности в течение 3 лет на территории автономного округа после получения среднего профессионального или высшего образования.</w:t>
      </w:r>
      <w:proofErr w:type="gramEnd"/>
    </w:p>
    <w:p w:rsidR="00CE72A9" w:rsidRDefault="00CE72A9">
      <w:pPr>
        <w:pStyle w:val="ConsPlusNormal"/>
        <w:jc w:val="both"/>
      </w:pPr>
      <w:r>
        <w:t xml:space="preserve">(п. 2.1 в ред. </w:t>
      </w:r>
      <w:hyperlink r:id="rId36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17.07.2015 N 230-п)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2.1.1. Компенсация или оплата обучения производится за текущий учебный год.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2.1.2. Компенсация производится на основании представленной квитанции об оплате обучения за текущий финансовый год.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2.1.3. Оплата обучения производится на основании представленного договора на обучение.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2.1.4. Договор на оплату обучения заключается между Обучающимся, Департаментом и образовательной организацией. Договор заключается в соответствии с бюджетным законодательством, но не более суммы, обозначенной в </w:t>
      </w:r>
      <w:hyperlink w:anchor="P2289" w:history="1">
        <w:r>
          <w:rPr>
            <w:color w:val="0000FF"/>
          </w:rPr>
          <w:t>пункте 1.5</w:t>
        </w:r>
      </w:hyperlink>
      <w:r>
        <w:t xml:space="preserve"> настоящего Порядка.</w:t>
      </w:r>
    </w:p>
    <w:p w:rsidR="00CE72A9" w:rsidRDefault="00CE72A9">
      <w:pPr>
        <w:pStyle w:val="ConsPlusNormal"/>
        <w:jc w:val="both"/>
      </w:pPr>
      <w:r>
        <w:t xml:space="preserve">(п. 2.1.4 в ред. </w:t>
      </w:r>
      <w:hyperlink r:id="rId36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31.10.2014 N 401-п)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2.1.5. Договор на оплату обучения заключается на 1 год обучения. Действие договора продлевается при следующих условиях: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отсутствие задолженностей по результатам прошедшего учебного года, что подтверждается справкой о переводе на следующий курс обучения образовательной организации;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наличие документов, указанных в </w:t>
      </w:r>
      <w:hyperlink w:anchor="P2340" w:history="1">
        <w:r>
          <w:rPr>
            <w:color w:val="0000FF"/>
          </w:rPr>
          <w:t>пункте 3.1.1</w:t>
        </w:r>
      </w:hyperlink>
      <w:r>
        <w:t xml:space="preserve"> настоящего Порядка.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2.1.6. Действие договора прекращается в случае: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наличия задолженностей по результатам прошедшего учебного года;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ухода Обучающегося в академический отпуск, за исключением нахождения в отпуске по </w:t>
      </w:r>
      <w:r>
        <w:lastRenderedPageBreak/>
        <w:t>уходу за ребенком до 3 лет либо по состоянию здоровья;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исключения Обучающегося из образовательной организации;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перевода Обучающегося в другую образовательную организацию.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2.1.7. Компенсация или оплата обучения не может быть произведена в случае, если по истечении срока экзаменационной сессии, установленного образовательной организацией, он имеет задолженность по учебным дисциплинам.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2.2. Компенсация или оплата обучения, иные меры государственной поддержки, указанные в </w:t>
      </w:r>
      <w:hyperlink w:anchor="P2298" w:history="1">
        <w:r>
          <w:rPr>
            <w:color w:val="0000FF"/>
          </w:rPr>
          <w:t>пункте 1.6</w:t>
        </w:r>
      </w:hyperlink>
      <w:r>
        <w:t xml:space="preserve"> настоящего Порядка, предоставляются </w:t>
      </w:r>
      <w:proofErr w:type="gramStart"/>
      <w:r>
        <w:t>Обучающемуся</w:t>
      </w:r>
      <w:proofErr w:type="gramEnd"/>
      <w:r>
        <w:t>, который: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проживает на территории автономного округа;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является представителем коренных малочисленных народов Севера автономного округа (согласно копии свидетельства о рождении, в котором оба или один из родителей являются представителями коренных малочисленных народов Севера автономного округа, или судебного акта, уточняющего либо устанавливающего национальность);</w:t>
      </w:r>
    </w:p>
    <w:p w:rsidR="00CE72A9" w:rsidRDefault="00CE72A9">
      <w:pPr>
        <w:pStyle w:val="ConsPlusNormal"/>
        <w:spacing w:before="220"/>
        <w:ind w:firstLine="540"/>
        <w:jc w:val="both"/>
      </w:pPr>
      <w:proofErr w:type="gramStart"/>
      <w:r>
        <w:t>признан</w:t>
      </w:r>
      <w:proofErr w:type="gramEnd"/>
      <w:r>
        <w:t xml:space="preserve"> малообеспеченным (согласно подтверждению Департамента социального развития автономного округа);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получает среднее профессиональное или высшее образование, если образование данного уровня гражданин получает впервые.</w:t>
      </w:r>
    </w:p>
    <w:p w:rsidR="00CE72A9" w:rsidRDefault="00CE72A9">
      <w:pPr>
        <w:pStyle w:val="ConsPlusNormal"/>
        <w:jc w:val="both"/>
      </w:pPr>
      <w:r>
        <w:t xml:space="preserve">(п. 2.2 в ред. </w:t>
      </w:r>
      <w:hyperlink r:id="rId36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17.07.2015 N 230-п)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center"/>
        <w:outlineLvl w:val="2"/>
      </w:pPr>
      <w:r>
        <w:t>3. Отбор Обучающихся для предоставления мер</w:t>
      </w:r>
    </w:p>
    <w:p w:rsidR="00CE72A9" w:rsidRDefault="00CE72A9">
      <w:pPr>
        <w:pStyle w:val="ConsPlusNormal"/>
        <w:jc w:val="center"/>
      </w:pPr>
      <w:r>
        <w:t>государственной поддержки и их предоставление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ind w:firstLine="540"/>
        <w:jc w:val="both"/>
      </w:pPr>
      <w:bookmarkStart w:id="45" w:name="P2338"/>
      <w:bookmarkEnd w:id="45"/>
      <w:r>
        <w:t xml:space="preserve">3.1. </w:t>
      </w:r>
      <w:proofErr w:type="gramStart"/>
      <w:r>
        <w:t>Для получения Компенсации или оплаты обучения Обучающийся обращается в Департамент или в многофункциональные центры предоставления государственных и муниципальных услуг, расположенные на территории Ханты-Мансийского автономного округа - Югры (далее - многофункциональные центры).</w:t>
      </w:r>
      <w:proofErr w:type="gramEnd"/>
    </w:p>
    <w:p w:rsidR="00CE72A9" w:rsidRDefault="00CE72A9">
      <w:pPr>
        <w:pStyle w:val="ConsPlusNormal"/>
        <w:jc w:val="both"/>
      </w:pPr>
      <w:r>
        <w:t xml:space="preserve">(в ред. </w:t>
      </w:r>
      <w:hyperlink r:id="rId36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31.10.2014 N 401-п)</w:t>
      </w:r>
    </w:p>
    <w:p w:rsidR="00CE72A9" w:rsidRDefault="00CE72A9">
      <w:pPr>
        <w:pStyle w:val="ConsPlusNormal"/>
        <w:spacing w:before="220"/>
        <w:ind w:firstLine="540"/>
        <w:jc w:val="both"/>
      </w:pPr>
      <w:bookmarkStart w:id="46" w:name="P2340"/>
      <w:bookmarkEnd w:id="46"/>
      <w:r>
        <w:t>3.1.1. В случае обращения впервые он представляет следующие документы: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письменное заявление по форме, утвержденной Департаментом;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копию паспорта;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справку из образовательной организации по итогам каждой сессии;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договор на обучение между образовательной организацией и Обучающимся (в случае оплаты обучения - между образовательной организацией, Обучающимся и Департаментом);</w:t>
      </w:r>
    </w:p>
    <w:p w:rsidR="00CE72A9" w:rsidRDefault="00CE72A9">
      <w:pPr>
        <w:pStyle w:val="ConsPlusNormal"/>
        <w:jc w:val="both"/>
      </w:pPr>
      <w:r>
        <w:t xml:space="preserve">(в ред. </w:t>
      </w:r>
      <w:hyperlink r:id="rId36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31.10.2014 N 401-п)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копию свидетельства о рождении или решение суда, уточняющее, либо устанавливающее национальность;</w:t>
      </w:r>
    </w:p>
    <w:p w:rsidR="00CE72A9" w:rsidRDefault="00CE72A9">
      <w:pPr>
        <w:pStyle w:val="ConsPlusNormal"/>
        <w:jc w:val="both"/>
      </w:pPr>
      <w:r>
        <w:t xml:space="preserve">(в ред. </w:t>
      </w:r>
      <w:hyperlink r:id="rId36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31.10.2014 N 401-п)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оригинал квитанции об оплате обучения (в случае компенсации оплаты обучения);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банковские реквизиты.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3.1.2. При повторном обращении </w:t>
      </w:r>
      <w:proofErr w:type="gramStart"/>
      <w:r>
        <w:t>Обучающийся</w:t>
      </w:r>
      <w:proofErr w:type="gramEnd"/>
      <w:r>
        <w:t xml:space="preserve"> представляет: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lastRenderedPageBreak/>
        <w:t>письменное заявление по форме, утвержденной Департаментом;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справку из образовательной организации, подтверждающую факт обучения;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квитанцию об оплате обучения за текущий учебный год.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Иные документы, указанные в </w:t>
      </w:r>
      <w:hyperlink w:anchor="P2340" w:history="1">
        <w:r>
          <w:rPr>
            <w:color w:val="0000FF"/>
          </w:rPr>
          <w:t>подпункте 3.1.1 пункта 3.1</w:t>
        </w:r>
      </w:hyperlink>
      <w:r>
        <w:t xml:space="preserve"> настоящего Порядка, представляются в случае изменения в них сведений.</w:t>
      </w:r>
    </w:p>
    <w:p w:rsidR="00CE72A9" w:rsidRDefault="00CE72A9">
      <w:pPr>
        <w:pStyle w:val="ConsPlusNormal"/>
        <w:spacing w:before="220"/>
        <w:ind w:firstLine="540"/>
        <w:jc w:val="both"/>
      </w:pPr>
      <w:bookmarkStart w:id="47" w:name="P2355"/>
      <w:bookmarkEnd w:id="47"/>
      <w:r>
        <w:t xml:space="preserve">3.2. </w:t>
      </w:r>
      <w:proofErr w:type="gramStart"/>
      <w:r>
        <w:t xml:space="preserve">Для получения иных мер государственной поддержки, указанных в </w:t>
      </w:r>
      <w:hyperlink w:anchor="P2298" w:history="1">
        <w:r>
          <w:rPr>
            <w:color w:val="0000FF"/>
          </w:rPr>
          <w:t>пункте 1.6</w:t>
        </w:r>
      </w:hyperlink>
      <w:r>
        <w:t xml:space="preserve"> настоящего Порядка, Обучающийся обращается в Департамент или в многофункциональные центры.</w:t>
      </w:r>
      <w:proofErr w:type="gramEnd"/>
    </w:p>
    <w:p w:rsidR="00CE72A9" w:rsidRDefault="00CE72A9">
      <w:pPr>
        <w:pStyle w:val="ConsPlusNormal"/>
        <w:jc w:val="both"/>
      </w:pPr>
      <w:r>
        <w:t xml:space="preserve">(в ред. </w:t>
      </w:r>
      <w:hyperlink r:id="rId36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31.10.2014 N 401-п)</w:t>
      </w:r>
    </w:p>
    <w:p w:rsidR="00CE72A9" w:rsidRDefault="00CE72A9">
      <w:pPr>
        <w:pStyle w:val="ConsPlusNormal"/>
        <w:spacing w:before="220"/>
        <w:ind w:firstLine="540"/>
        <w:jc w:val="both"/>
      </w:pPr>
      <w:bookmarkStart w:id="48" w:name="P2357"/>
      <w:bookmarkEnd w:id="48"/>
      <w:r>
        <w:t>3.2.1. В случае обращения впервые он представляет следующие документы: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письменное заявление по форме, утвержденной Департаментом;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копию паспорта;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копию свидетельства о рождении или решение суда, уточняющее, либо устанавливающее национальность;</w:t>
      </w:r>
    </w:p>
    <w:p w:rsidR="00CE72A9" w:rsidRDefault="00CE72A9">
      <w:pPr>
        <w:pStyle w:val="ConsPlusNormal"/>
        <w:jc w:val="both"/>
      </w:pPr>
      <w:r>
        <w:t xml:space="preserve">(в ред. </w:t>
      </w:r>
      <w:hyperlink r:id="rId37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31.10.2014 N 401-п)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справку из образовательной организации по итогам каждой сессии;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оригинал квитанции об оплате проживания в общежитии, проездные билеты;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банковские реквизиты.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3.2.2. При повторном обращении </w:t>
      </w:r>
      <w:proofErr w:type="gramStart"/>
      <w:r>
        <w:t>Обучающийся</w:t>
      </w:r>
      <w:proofErr w:type="gramEnd"/>
      <w:r>
        <w:t xml:space="preserve"> представляет: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заявление по форме, утвержденной Департаментом;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справку из образовательной организации по итогам каждой сессии.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2357" w:history="1">
        <w:r>
          <w:rPr>
            <w:color w:val="0000FF"/>
          </w:rPr>
          <w:t>подпункте 3.2.1 пункта 3.2</w:t>
        </w:r>
      </w:hyperlink>
      <w:r>
        <w:t xml:space="preserve"> настоящего Порядка, представляются в случае изменения в них сведений.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3.3. </w:t>
      </w:r>
      <w:proofErr w:type="gramStart"/>
      <w:r>
        <w:t>Обучающийся</w:t>
      </w:r>
      <w:proofErr w:type="gramEnd"/>
      <w:r>
        <w:t xml:space="preserve"> несет ответственность за достоверность представляемых документов и сведений, указанных в них.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3.4. Департаментом на основании заявления в трехдневный срок формируется учетное дело.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3.5. Департамент в течение 30 рабочих дней со дня регистрации заявления: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проверяет наличие всех предусмотренных </w:t>
      </w:r>
      <w:hyperlink w:anchor="P2338" w:history="1">
        <w:r>
          <w:rPr>
            <w:color w:val="0000FF"/>
          </w:rPr>
          <w:t>пунктами 3.1</w:t>
        </w:r>
      </w:hyperlink>
      <w:r>
        <w:t xml:space="preserve">, </w:t>
      </w:r>
      <w:hyperlink w:anchor="P2355" w:history="1">
        <w:r>
          <w:rPr>
            <w:color w:val="0000FF"/>
          </w:rPr>
          <w:t>3.2</w:t>
        </w:r>
      </w:hyperlink>
      <w:r>
        <w:t xml:space="preserve"> настоящего Порядка документов и достоверность указанных в них сведений;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в целях подтверждения статуса Обучающихся как малообеспеченных направляет в Департамент социального развития автономного округа соответствующий запрос;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осуществляет отбор </w:t>
      </w:r>
      <w:proofErr w:type="gramStart"/>
      <w:r>
        <w:t>Обучающихся</w:t>
      </w:r>
      <w:proofErr w:type="gramEnd"/>
      <w:r>
        <w:t xml:space="preserve"> согласно установленным настоящим Порядком критериям отбора;</w:t>
      </w:r>
    </w:p>
    <w:p w:rsidR="00CE72A9" w:rsidRDefault="00CE72A9">
      <w:pPr>
        <w:pStyle w:val="ConsPlusNormal"/>
        <w:spacing w:before="220"/>
        <w:ind w:firstLine="540"/>
        <w:jc w:val="both"/>
      </w:pPr>
      <w:proofErr w:type="gramStart"/>
      <w:r>
        <w:t>в случае если размеры мер государственной поддержки, заявленные Обучающимися, превышают бюджетные ассигнования, предусмотренные для их оказания, отбирает Обучающихся в порядке очередности представления ими заявлений;</w:t>
      </w:r>
      <w:proofErr w:type="gramEnd"/>
    </w:p>
    <w:p w:rsidR="00CE72A9" w:rsidRDefault="00CE72A9">
      <w:pPr>
        <w:pStyle w:val="ConsPlusNormal"/>
        <w:spacing w:before="220"/>
        <w:ind w:firstLine="540"/>
        <w:jc w:val="both"/>
      </w:pPr>
      <w:proofErr w:type="gramStart"/>
      <w:r>
        <w:lastRenderedPageBreak/>
        <w:t>заключает договор с Обучающимся, предусматривающий его обязательства по трудоустройству и дальнейшей трудовой занятости по полученной специальности в течение 3 лет на территории автономного округа после получения среднего профессионального или высшего образования;</w:t>
      </w:r>
      <w:proofErr w:type="gramEnd"/>
    </w:p>
    <w:p w:rsidR="00CE72A9" w:rsidRDefault="00CE72A9">
      <w:pPr>
        <w:pStyle w:val="ConsPlusNormal"/>
        <w:jc w:val="both"/>
      </w:pPr>
      <w:r>
        <w:t xml:space="preserve">(абзац введен </w:t>
      </w:r>
      <w:hyperlink r:id="rId371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17.07.2015 N 230-п)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по результатам рассмотрения учетного дела принимает решение о предоставлении либо отказе в предоставлении мер государственной поддержки Обучающимся.</w:t>
      </w:r>
    </w:p>
    <w:p w:rsidR="00CE72A9" w:rsidRDefault="00CE72A9">
      <w:pPr>
        <w:pStyle w:val="ConsPlusNormal"/>
        <w:jc w:val="both"/>
      </w:pPr>
      <w:r>
        <w:t xml:space="preserve">(в ред. </w:t>
      </w:r>
      <w:hyperlink r:id="rId37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31.10.2014 N 401-п)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3.6. Об отказе в предоставлении мер государственной </w:t>
      </w:r>
      <w:proofErr w:type="gramStart"/>
      <w:r>
        <w:t>поддержки, Обучающиеся письменно извещаются</w:t>
      </w:r>
      <w:proofErr w:type="gramEnd"/>
      <w:r>
        <w:t xml:space="preserve"> в течение 3 рабочих дней после принятия решения.</w:t>
      </w:r>
    </w:p>
    <w:p w:rsidR="00CE72A9" w:rsidRDefault="00CE72A9">
      <w:pPr>
        <w:pStyle w:val="ConsPlusNormal"/>
        <w:jc w:val="both"/>
      </w:pPr>
      <w:r>
        <w:t xml:space="preserve">(п. 3.6 в ред. </w:t>
      </w:r>
      <w:hyperlink r:id="rId37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31.10.2014 N 401-п)</w:t>
      </w:r>
    </w:p>
    <w:p w:rsidR="00CE72A9" w:rsidRDefault="00CE72A9">
      <w:pPr>
        <w:pStyle w:val="ConsPlusNormal"/>
        <w:spacing w:before="220"/>
        <w:ind w:firstLine="540"/>
        <w:jc w:val="both"/>
      </w:pPr>
      <w:bookmarkStart w:id="49" w:name="P2382"/>
      <w:bookmarkEnd w:id="49"/>
      <w:r>
        <w:t>3.7. Основаниями отказа в предоставлении мер государственной поддержки являются: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1) несоответствие Обучающегося условиям, предусмотренным настоящим Порядком;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2) непредставление документов, указанных в </w:t>
      </w:r>
      <w:hyperlink w:anchor="P2338" w:history="1">
        <w:r>
          <w:rPr>
            <w:color w:val="0000FF"/>
          </w:rPr>
          <w:t>пунктах 3.1</w:t>
        </w:r>
      </w:hyperlink>
      <w:r>
        <w:t xml:space="preserve">, </w:t>
      </w:r>
      <w:hyperlink w:anchor="P2355" w:history="1">
        <w:r>
          <w:rPr>
            <w:color w:val="0000FF"/>
          </w:rPr>
          <w:t>3.2</w:t>
        </w:r>
      </w:hyperlink>
      <w:r>
        <w:t xml:space="preserve"> настоящего Порядка;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3) представление недостоверных сведений.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3.8. Основанием для отказа в компенсации или оплаты обучения, помимо оснований, указанных в </w:t>
      </w:r>
      <w:hyperlink w:anchor="P2382" w:history="1">
        <w:r>
          <w:rPr>
            <w:color w:val="0000FF"/>
          </w:rPr>
          <w:t>пункте 3.7</w:t>
        </w:r>
      </w:hyperlink>
      <w:r>
        <w:t xml:space="preserve">, является отказ Обучающимся от подписания договора в соответствии с условиями, предусмотренными </w:t>
      </w:r>
      <w:hyperlink w:anchor="P2312" w:history="1">
        <w:r>
          <w:rPr>
            <w:color w:val="0000FF"/>
          </w:rPr>
          <w:t>пунктом 2.1</w:t>
        </w:r>
      </w:hyperlink>
      <w:r>
        <w:t xml:space="preserve"> настоящего Порядка.</w:t>
      </w:r>
    </w:p>
    <w:p w:rsidR="00CE72A9" w:rsidRDefault="00CE72A9">
      <w:pPr>
        <w:pStyle w:val="ConsPlusNormal"/>
        <w:jc w:val="both"/>
      </w:pPr>
      <w:r>
        <w:t xml:space="preserve">(п. 3.8 </w:t>
      </w:r>
      <w:proofErr w:type="gramStart"/>
      <w:r>
        <w:t>введен</w:t>
      </w:r>
      <w:proofErr w:type="gramEnd"/>
      <w:r>
        <w:t xml:space="preserve"> </w:t>
      </w:r>
      <w:hyperlink r:id="rId374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17.07.2015 N 230-п)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center"/>
        <w:outlineLvl w:val="2"/>
      </w:pPr>
      <w:r>
        <w:t>4. Иные меры государственной поддержки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ind w:firstLine="540"/>
        <w:jc w:val="both"/>
      </w:pPr>
      <w:r>
        <w:t xml:space="preserve">4.1. Дополнительное ежемесячное пособие выплачивается Департаментом </w:t>
      </w:r>
      <w:proofErr w:type="gramStart"/>
      <w:r>
        <w:t>Обучающемуся</w:t>
      </w:r>
      <w:proofErr w:type="gramEnd"/>
      <w:r>
        <w:t xml:space="preserve"> по программам подготовки специалистов среднего звена среднего профессионального образования и высшего образования в размере, установленном нормативным актом Правительства автономного округа.</w:t>
      </w:r>
    </w:p>
    <w:p w:rsidR="00CE72A9" w:rsidRDefault="00CE72A9">
      <w:pPr>
        <w:pStyle w:val="ConsPlusNormal"/>
        <w:jc w:val="both"/>
      </w:pPr>
      <w:r>
        <w:t xml:space="preserve">(п. 4.1 в ред. </w:t>
      </w:r>
      <w:hyperlink r:id="rId37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17.07.2015 N 230-п)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4.2. Дополнительное ежемесячное пособие </w:t>
      </w:r>
      <w:proofErr w:type="gramStart"/>
      <w:r>
        <w:t>Обучающемуся</w:t>
      </w:r>
      <w:proofErr w:type="gramEnd"/>
      <w:r>
        <w:t xml:space="preserve"> выплачивается ежеквартально.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4.3. Компенсация расходов за проживание в общежитии образовательной организации производится </w:t>
      </w:r>
      <w:proofErr w:type="gramStart"/>
      <w:r>
        <w:t>Обучающемуся</w:t>
      </w:r>
      <w:proofErr w:type="gramEnd"/>
      <w:r>
        <w:t xml:space="preserve"> в период до конца текущего финансового года. Компенсация расходов за проживание в общежитии </w:t>
      </w:r>
      <w:proofErr w:type="gramStart"/>
      <w:r>
        <w:t>Обучающемуся</w:t>
      </w:r>
      <w:proofErr w:type="gramEnd"/>
      <w:r>
        <w:t xml:space="preserve"> на договорной основе в образовательных организациях производится 1 раз за учебный год.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4.4. Пособие на питание выплачивается ежеквартально в размере, установленном нормативным актом Правительства автономного округа.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4.5. Единовременное пособие на приобретение одежды и обуви выплачивается в размере, установленном нормативным актом Правительства автономного округа, однократно при получении одного из уровней профессионального образования.</w:t>
      </w:r>
    </w:p>
    <w:p w:rsidR="00CE72A9" w:rsidRDefault="00CE72A9">
      <w:pPr>
        <w:pStyle w:val="ConsPlusNormal"/>
        <w:jc w:val="both"/>
      </w:pPr>
      <w:r>
        <w:t xml:space="preserve">(в ред. </w:t>
      </w:r>
      <w:hyperlink r:id="rId37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31.10.2014 N 401-п)</w:t>
      </w:r>
    </w:p>
    <w:p w:rsidR="00CE72A9" w:rsidRDefault="00CE72A9">
      <w:pPr>
        <w:pStyle w:val="ConsPlusNormal"/>
        <w:spacing w:before="220"/>
        <w:ind w:firstLine="540"/>
        <w:jc w:val="both"/>
      </w:pPr>
      <w:proofErr w:type="gramStart"/>
      <w:r>
        <w:t>Единовременное пособие на приобретение одежды и обуви выплачивается Обучающимся по основным профессиональным образовательным программам высшего образования и подготовки специалистов среднего звена среднего профессионального образования:</w:t>
      </w:r>
      <w:proofErr w:type="gramEnd"/>
    </w:p>
    <w:p w:rsidR="00CE72A9" w:rsidRDefault="00CE72A9">
      <w:pPr>
        <w:pStyle w:val="ConsPlusNormal"/>
        <w:jc w:val="both"/>
      </w:pPr>
      <w:r>
        <w:t xml:space="preserve">(в ред. </w:t>
      </w:r>
      <w:hyperlink r:id="rId37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31.10.2014 N 401-п)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первого курса после окончания первого семестра при предоставлении справки из </w:t>
      </w:r>
      <w:r>
        <w:lastRenderedPageBreak/>
        <w:t>образовательной организации, подтверждающей факт обучения;</w:t>
      </w:r>
    </w:p>
    <w:p w:rsidR="00CE72A9" w:rsidRDefault="00CE72A9">
      <w:pPr>
        <w:pStyle w:val="ConsPlusNormal"/>
        <w:jc w:val="both"/>
      </w:pPr>
      <w:r>
        <w:t xml:space="preserve">(в ред. постановлений Правительства ХМАО - Югры от 31.10.2014 </w:t>
      </w:r>
      <w:hyperlink r:id="rId378" w:history="1">
        <w:r>
          <w:rPr>
            <w:color w:val="0000FF"/>
          </w:rPr>
          <w:t>N 401-п</w:t>
        </w:r>
      </w:hyperlink>
      <w:r>
        <w:t xml:space="preserve">, от 17.07.2015 </w:t>
      </w:r>
      <w:hyperlink r:id="rId379" w:history="1">
        <w:r>
          <w:rPr>
            <w:color w:val="0000FF"/>
          </w:rPr>
          <w:t>N 230-п</w:t>
        </w:r>
      </w:hyperlink>
      <w:r>
        <w:t>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выпускного курса после предоставления копии диплома об окончании образовательной организации в период до конца текущего финансового года.</w:t>
      </w:r>
    </w:p>
    <w:p w:rsidR="00CE72A9" w:rsidRDefault="00CE72A9">
      <w:pPr>
        <w:pStyle w:val="ConsPlusNormal"/>
        <w:jc w:val="both"/>
      </w:pPr>
      <w:r>
        <w:t xml:space="preserve">(в ред. </w:t>
      </w:r>
      <w:hyperlink r:id="rId38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31.10.2014 N 401-п)</w:t>
      </w:r>
    </w:p>
    <w:p w:rsidR="00CE72A9" w:rsidRDefault="00CE72A9">
      <w:pPr>
        <w:pStyle w:val="ConsPlusNormal"/>
        <w:jc w:val="both"/>
      </w:pPr>
      <w:r>
        <w:t xml:space="preserve">(п. 4.5 в ред. </w:t>
      </w:r>
      <w:hyperlink r:id="rId38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30.04.2014 N 160-п)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4.6. Ежегодное пособие на приобретение учебной литературы и письменных принадлежностей выплачивается в размере, установленном нормативным актом Правительства автономного округа, после окончания осеннего семестра при предоставлении справки из образовательной организации, подтверждающей факт обучения.</w:t>
      </w:r>
    </w:p>
    <w:p w:rsidR="00CE72A9" w:rsidRDefault="00CE72A9">
      <w:pPr>
        <w:pStyle w:val="ConsPlusNormal"/>
        <w:jc w:val="both"/>
      </w:pPr>
      <w:r>
        <w:t xml:space="preserve">(в ред. постановлений Правительства ХМАО - Югры от 30.04.2014 </w:t>
      </w:r>
      <w:hyperlink r:id="rId382" w:history="1">
        <w:r>
          <w:rPr>
            <w:color w:val="0000FF"/>
          </w:rPr>
          <w:t>N 160-п</w:t>
        </w:r>
      </w:hyperlink>
      <w:r>
        <w:t xml:space="preserve">, от 31.10.2014 </w:t>
      </w:r>
      <w:hyperlink r:id="rId383" w:history="1">
        <w:r>
          <w:rPr>
            <w:color w:val="0000FF"/>
          </w:rPr>
          <w:t>N 401-п</w:t>
        </w:r>
      </w:hyperlink>
      <w:r>
        <w:t xml:space="preserve">, от 17.07.2015 </w:t>
      </w:r>
      <w:hyperlink r:id="rId384" w:history="1">
        <w:r>
          <w:rPr>
            <w:color w:val="0000FF"/>
          </w:rPr>
          <w:t>N 230-п</w:t>
        </w:r>
      </w:hyperlink>
      <w:r>
        <w:t>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Ежегодное пособие не выплачивается при повторном поступлении в профессиональную образовательную организацию или образовательную организацию высшего образования.</w:t>
      </w:r>
    </w:p>
    <w:p w:rsidR="00CE72A9" w:rsidRDefault="00CE72A9">
      <w:pPr>
        <w:pStyle w:val="ConsPlusNormal"/>
        <w:jc w:val="both"/>
      </w:pPr>
      <w:r>
        <w:t xml:space="preserve">(абзац введен </w:t>
      </w:r>
      <w:hyperlink r:id="rId385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31.10.2014 N 401-п)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4.7. </w:t>
      </w:r>
      <w:proofErr w:type="gramStart"/>
      <w:r>
        <w:t>Компенсация расходов по проезду на каникулы от места обучения до места жительства и обратно производится 1 раз в течение учебного года по представлении оригиналов проездных документов от места обучения до места жительства и обратно в период до конца текущего финансового года по фактическим расходам (по кратчайшему маршруту), но не более 20 тыс. рублей.</w:t>
      </w:r>
      <w:proofErr w:type="gramEnd"/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center"/>
        <w:outlineLvl w:val="2"/>
      </w:pPr>
      <w:r>
        <w:t>5. Прекращение предоставления мер</w:t>
      </w:r>
    </w:p>
    <w:p w:rsidR="00CE72A9" w:rsidRDefault="00CE72A9">
      <w:pPr>
        <w:pStyle w:val="ConsPlusNormal"/>
        <w:jc w:val="center"/>
      </w:pPr>
      <w:r>
        <w:t>государственной поддержки и их возврат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ind w:firstLine="540"/>
        <w:jc w:val="both"/>
      </w:pPr>
      <w:bookmarkStart w:id="50" w:name="P2414"/>
      <w:bookmarkEnd w:id="50"/>
      <w:r>
        <w:t xml:space="preserve">5.1. Предоставление мер государственной поддержки не </w:t>
      </w:r>
      <w:proofErr w:type="gramStart"/>
      <w:r>
        <w:t>производится</w:t>
      </w:r>
      <w:proofErr w:type="gramEnd"/>
      <w:r>
        <w:t xml:space="preserve"> и осуществляются мероприятия по их возврату в бюджет автономного округа в следующих случаях: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наличия письменного заявления Обучающегося об отказе в предоставлении мер государственной поддержки;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несоблюдение условий, содержащихся в договоре и предусмотренных </w:t>
      </w:r>
      <w:hyperlink w:anchor="P2312" w:history="1">
        <w:r>
          <w:rPr>
            <w:color w:val="0000FF"/>
          </w:rPr>
          <w:t>пунктом 2.1</w:t>
        </w:r>
      </w:hyperlink>
      <w:r>
        <w:t xml:space="preserve"> настоящего Порядка;</w:t>
      </w:r>
    </w:p>
    <w:p w:rsidR="00CE72A9" w:rsidRDefault="00CE72A9">
      <w:pPr>
        <w:pStyle w:val="ConsPlusNormal"/>
        <w:jc w:val="both"/>
      </w:pPr>
      <w:r>
        <w:t xml:space="preserve">(абзац введен </w:t>
      </w:r>
      <w:hyperlink r:id="rId386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17.07.2015 N 230-п)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выявления недостоверных сведений в документах, представленных Обучающимися в целях получения мер государственной поддержки.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5.2. В течение 10 дней с момента возникновения одного из оснований для возврата мер государственной поддержки, предусмотренного </w:t>
      </w:r>
      <w:hyperlink w:anchor="P2414" w:history="1">
        <w:r>
          <w:rPr>
            <w:color w:val="0000FF"/>
          </w:rPr>
          <w:t>пунктом 5.1</w:t>
        </w:r>
      </w:hyperlink>
      <w:r>
        <w:t xml:space="preserve"> настоящего Порядка, Департамент направляет </w:t>
      </w:r>
      <w:proofErr w:type="gramStart"/>
      <w:r>
        <w:t>Обучающемуся</w:t>
      </w:r>
      <w:proofErr w:type="gramEnd"/>
      <w:r>
        <w:t xml:space="preserve"> требование об их возврате.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5.3. </w:t>
      </w:r>
      <w:proofErr w:type="gramStart"/>
      <w:r>
        <w:t>В течение 30 календарных дней с момента получения требования Обучающийся обязан перечислить указанную в требовании сумму на счет Департамента.</w:t>
      </w:r>
      <w:proofErr w:type="gramEnd"/>
    </w:p>
    <w:p w:rsidR="00CE72A9" w:rsidRDefault="00CE72A9">
      <w:pPr>
        <w:pStyle w:val="ConsPlusNormal"/>
        <w:spacing w:before="220"/>
        <w:ind w:firstLine="540"/>
        <w:jc w:val="both"/>
      </w:pPr>
      <w:r>
        <w:t>5.4. В случае невыполнения требования о возврате суммы мер государственной поддержки ее взыскание осуществляется в судебном порядке в соответствии с законодательством Российской Федерации.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right"/>
        <w:outlineLvl w:val="1"/>
      </w:pPr>
      <w:r>
        <w:lastRenderedPageBreak/>
        <w:t>Приложение 9</w:t>
      </w:r>
    </w:p>
    <w:p w:rsidR="00CE72A9" w:rsidRDefault="00CE72A9">
      <w:pPr>
        <w:pStyle w:val="ConsPlusNormal"/>
        <w:jc w:val="right"/>
      </w:pPr>
      <w:r>
        <w:t>к государственной программе</w:t>
      </w:r>
    </w:p>
    <w:p w:rsidR="00CE72A9" w:rsidRDefault="00CE72A9">
      <w:pPr>
        <w:pStyle w:val="ConsPlusNormal"/>
        <w:jc w:val="right"/>
      </w:pPr>
      <w:r>
        <w:t>Ханты-Мансийского автономного округа - Югры</w:t>
      </w:r>
    </w:p>
    <w:p w:rsidR="00CE72A9" w:rsidRDefault="00CE72A9">
      <w:pPr>
        <w:pStyle w:val="ConsPlusNormal"/>
        <w:jc w:val="right"/>
      </w:pPr>
      <w:r>
        <w:t>"Социально-экономическое развитие</w:t>
      </w:r>
    </w:p>
    <w:p w:rsidR="00CE72A9" w:rsidRDefault="00CE72A9">
      <w:pPr>
        <w:pStyle w:val="ConsPlusNormal"/>
        <w:jc w:val="right"/>
      </w:pPr>
      <w:r>
        <w:t>коренных малочисленных народов Севера</w:t>
      </w:r>
    </w:p>
    <w:p w:rsidR="00CE72A9" w:rsidRDefault="00CE72A9">
      <w:pPr>
        <w:pStyle w:val="ConsPlusNormal"/>
        <w:jc w:val="right"/>
      </w:pPr>
      <w:r>
        <w:t>Ханты-Мансийского автономного округа - Югры</w:t>
      </w:r>
    </w:p>
    <w:p w:rsidR="00CE72A9" w:rsidRDefault="00CE72A9">
      <w:pPr>
        <w:pStyle w:val="ConsPlusNormal"/>
        <w:jc w:val="right"/>
      </w:pPr>
      <w:r>
        <w:t>на 2018 - 2025 годы и на период до 2030 года"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Title"/>
        <w:jc w:val="center"/>
      </w:pPr>
      <w:r>
        <w:t>ПОРЯДОК</w:t>
      </w:r>
    </w:p>
    <w:p w:rsidR="00CE72A9" w:rsidRDefault="00CE72A9">
      <w:pPr>
        <w:pStyle w:val="ConsPlusTitle"/>
        <w:jc w:val="center"/>
      </w:pPr>
      <w:r>
        <w:t>ОКАЗАНИЯ МАТЕРИАЛЬНОЙ (ФИНАНСОВОЙ) ПОМОЩИ</w:t>
      </w:r>
    </w:p>
    <w:p w:rsidR="00CE72A9" w:rsidRDefault="00CE72A9">
      <w:pPr>
        <w:pStyle w:val="ConsPlusTitle"/>
        <w:jc w:val="center"/>
      </w:pPr>
      <w:r>
        <w:t>МАЛООБЕСПЕЧЕННЫМ ГРАЖДАНАМ (СЕМЬЯМ)</w:t>
      </w:r>
    </w:p>
    <w:p w:rsidR="00CE72A9" w:rsidRDefault="00CE72A9">
      <w:pPr>
        <w:pStyle w:val="ConsPlusTitle"/>
        <w:jc w:val="center"/>
      </w:pPr>
      <w:r>
        <w:t>(ДАЛЕЕ - ПОРЯДОК)</w:t>
      </w:r>
    </w:p>
    <w:p w:rsidR="00CE72A9" w:rsidRDefault="00CE72A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E72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72A9" w:rsidRDefault="00CE72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72A9" w:rsidRDefault="00CE72A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17.07.2015 </w:t>
            </w:r>
            <w:hyperlink r:id="rId387" w:history="1">
              <w:r>
                <w:rPr>
                  <w:color w:val="0000FF"/>
                </w:rPr>
                <w:t>N 230-п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E72A9" w:rsidRDefault="00CE72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13.11.2015 </w:t>
            </w:r>
            <w:hyperlink r:id="rId388" w:history="1">
              <w:r>
                <w:rPr>
                  <w:color w:val="0000FF"/>
                </w:rPr>
                <w:t>N 404-п</w:t>
              </w:r>
            </w:hyperlink>
            <w:r>
              <w:rPr>
                <w:color w:val="392C69"/>
              </w:rPr>
              <w:t xml:space="preserve">, от 13.01.2017 </w:t>
            </w:r>
            <w:hyperlink r:id="rId389" w:history="1">
              <w:r>
                <w:rPr>
                  <w:color w:val="0000FF"/>
                </w:rPr>
                <w:t>N 5-п</w:t>
              </w:r>
            </w:hyperlink>
            <w:r>
              <w:rPr>
                <w:color w:val="392C69"/>
              </w:rPr>
              <w:t xml:space="preserve">, от 24.03.2017 </w:t>
            </w:r>
            <w:hyperlink r:id="rId390" w:history="1">
              <w:r>
                <w:rPr>
                  <w:color w:val="0000FF"/>
                </w:rPr>
                <w:t>N 102-п</w:t>
              </w:r>
            </w:hyperlink>
            <w:r>
              <w:rPr>
                <w:color w:val="392C69"/>
              </w:rPr>
              <w:t>,</w:t>
            </w:r>
          </w:p>
          <w:p w:rsidR="00CE72A9" w:rsidRDefault="00CE72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21.07.2017 </w:t>
            </w:r>
            <w:hyperlink r:id="rId391" w:history="1">
              <w:r>
                <w:rPr>
                  <w:color w:val="0000FF"/>
                </w:rPr>
                <w:t>N 281-п</w:t>
              </w:r>
            </w:hyperlink>
            <w:r>
              <w:rPr>
                <w:color w:val="392C69"/>
              </w:rPr>
              <w:t xml:space="preserve">, от 13.10.2017 </w:t>
            </w:r>
            <w:hyperlink r:id="rId392" w:history="1">
              <w:r>
                <w:rPr>
                  <w:color w:val="0000FF"/>
                </w:rPr>
                <w:t>N 390-п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center"/>
        <w:outlineLvl w:val="2"/>
      </w:pPr>
      <w:r>
        <w:t>1. Общие положения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ind w:firstLine="540"/>
        <w:jc w:val="both"/>
      </w:pPr>
      <w:r>
        <w:t>1.1. Настоящий Порядок определяет критерии отбора граждан Российской Федерации из числа коренных малочисленных народов Севера Ханты-Мансийского автономного округа - Югры (далее - автономный округ), признанных в установленном порядке малообеспеченными гражданами (далее - Получатель), цели, условия, порядок предоставления и возврата материальной (финансовой) помощи из бюджета Ханты-Мансийского автономного округа - Югры (далее - Материальная помощь).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1.2. Предоставление Материальной помощи осуществляется казенным учреждением Ханты-Мансийского автономного округа - Югры "Центр социальных выплат" (далее - Центр) по месту жительства Получателя.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1.3. Материальная помощь предоставляется в пределах утвержденных бюджетных ассигнований на текущий финансовый год в соответствии с установленной очередностью. Очередь формируется Центром по дате регистрации заявления о предоставлении Материальной помощи (далее - заявление).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1.4. Термины, используемые в Порядке: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1) малообеспеченные граждане:</w:t>
      </w:r>
    </w:p>
    <w:p w:rsidR="00CE72A9" w:rsidRDefault="00CE72A9">
      <w:pPr>
        <w:pStyle w:val="ConsPlusNormal"/>
        <w:spacing w:before="220"/>
        <w:ind w:firstLine="540"/>
        <w:jc w:val="both"/>
      </w:pPr>
      <w:proofErr w:type="gramStart"/>
      <w:r>
        <w:t xml:space="preserve">граждане, признанные таковыми в соответствии с Федеральным </w:t>
      </w:r>
      <w:hyperlink r:id="rId393" w:history="1">
        <w:r>
          <w:rPr>
            <w:color w:val="0000FF"/>
          </w:rPr>
          <w:t>законом</w:t>
        </w:r>
      </w:hyperlink>
      <w:r>
        <w:t xml:space="preserve"> от 5 апреля 2003 года N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помощи", для получения компенсации стоимости проезда к месту прохождения стационарного лечения на территории автономного округа и обратно, компенсации расходов, связанных с перевозкой</w:t>
      </w:r>
      <w:proofErr w:type="gramEnd"/>
      <w:r>
        <w:t xml:space="preserve"> тела умершего к населенному пункту автономного округа, на территории которого находится место захоронения;</w:t>
      </w:r>
    </w:p>
    <w:p w:rsidR="00CE72A9" w:rsidRDefault="00CE72A9">
      <w:pPr>
        <w:pStyle w:val="ConsPlusNormal"/>
        <w:spacing w:before="220"/>
        <w:ind w:firstLine="540"/>
        <w:jc w:val="both"/>
      </w:pPr>
      <w:proofErr w:type="gramStart"/>
      <w:r>
        <w:t xml:space="preserve">граждане, имеющие детей, среднедушевой доход которых не превышает </w:t>
      </w:r>
      <w:hyperlink r:id="rId394" w:history="1">
        <w:r>
          <w:rPr>
            <w:color w:val="0000FF"/>
          </w:rPr>
          <w:t>величину прожиточного минимума</w:t>
        </w:r>
      </w:hyperlink>
      <w:r>
        <w:t xml:space="preserve"> в среднем на душу населения, устанавливаемую Правительством автономного округа, и определяется в соответствии с </w:t>
      </w:r>
      <w:hyperlink r:id="rId395" w:history="1">
        <w:r>
          <w:rPr>
            <w:color w:val="0000FF"/>
          </w:rPr>
          <w:t>постановлением</w:t>
        </w:r>
      </w:hyperlink>
      <w:r>
        <w:t xml:space="preserve"> Правительства автономного округа от 13 октября 2011 года N 371-п "О назначении и выплате пособий, ежемесячной денежной выплаты гражданам, имеющим детей, единовременного пособия супругам в связи с юбилеем их совместной жизни, выдаче удостоверения и</w:t>
      </w:r>
      <w:proofErr w:type="gramEnd"/>
      <w:r>
        <w:t xml:space="preserve"> </w:t>
      </w:r>
      <w:proofErr w:type="gramStart"/>
      <w:r>
        <w:t>предоставлении</w:t>
      </w:r>
      <w:proofErr w:type="gramEnd"/>
      <w:r>
        <w:t xml:space="preserve"> мер социальной поддержки </w:t>
      </w:r>
      <w:r>
        <w:lastRenderedPageBreak/>
        <w:t>многодетным семьям" для получения компенсации расходов по приобретению одежды для ребенка (детей), компенсации родителям стоимости проезда ребенка (детей) от места жительства до места отправления организованных групп детей и обратно;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2) ребенок дошкольного возраста - лицо, не обучающееся в общеобразовательной организации, но не старше 8 лет;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3) ребенок школьного возраста - лицо, обучающееся по очной форме в общеобразовательной организации.</w:t>
      </w:r>
    </w:p>
    <w:p w:rsidR="00CE72A9" w:rsidRDefault="00CE72A9">
      <w:pPr>
        <w:pStyle w:val="ConsPlusNormal"/>
        <w:jc w:val="both"/>
      </w:pPr>
      <w:r>
        <w:t xml:space="preserve">(п. 1.4 в ред. </w:t>
      </w:r>
      <w:hyperlink r:id="rId39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1.5. Получателям предоставляются следующие виды Материальной помощи: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компенсация стоимости проезда к месту прохождения стационарного лечения на территории автономного округа и обратно (далее - компенсация стоимости проезда к месту прохождения стационарного лечения и обратно);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компенсация расходов по приобретению одежды для ребенка (детей);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компенсация расходов, связанных с перевозкой тела умершего к населенному пункту автономного округа, на территории которого находится место захоронения;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компенсация родителям стоимости проезда ребенка (детей) от места жительства до места отправления организованных групп детей и обратно.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center"/>
        <w:outlineLvl w:val="2"/>
      </w:pPr>
      <w:r>
        <w:t>2. Условия предоставления Материальной помощи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ind w:firstLine="540"/>
        <w:jc w:val="both"/>
      </w:pPr>
      <w:bookmarkStart w:id="51" w:name="P2464"/>
      <w:bookmarkEnd w:id="51"/>
      <w:r>
        <w:t>2.1. Право на получение Материальной помощи имеют следующие категории Получателей: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представители коренных малочисленных народов Севера автономного округа, включенные в Реестр </w:t>
      </w:r>
      <w:proofErr w:type="gramStart"/>
      <w:r>
        <w:t>территорий традиционного природопользования коренных малочисленных народов Севера регионального значения</w:t>
      </w:r>
      <w:proofErr w:type="gramEnd"/>
      <w:r>
        <w:t xml:space="preserve"> в автономном округе, в соответствии с </w:t>
      </w:r>
      <w:hyperlink r:id="rId397" w:history="1">
        <w:r>
          <w:rPr>
            <w:color w:val="0000FF"/>
          </w:rPr>
          <w:t>постановлением</w:t>
        </w:r>
      </w:hyperlink>
      <w:r>
        <w:t xml:space="preserve"> Правительства автономного округа от 1 июля 2008 года N 140-п;</w:t>
      </w:r>
    </w:p>
    <w:p w:rsidR="00CE72A9" w:rsidRDefault="00CE72A9">
      <w:pPr>
        <w:pStyle w:val="ConsPlusNormal"/>
        <w:spacing w:before="220"/>
        <w:ind w:firstLine="540"/>
        <w:jc w:val="both"/>
      </w:pPr>
      <w:proofErr w:type="gramStart"/>
      <w:r>
        <w:t xml:space="preserve">представители коренных малочисленных народов Севера автономного округа, постоянно проживающие в местах традиционного проживания и традиционной хозяйственной деятельности коренных малочисленных народов Российской Федерации, перечень которых утвержден </w:t>
      </w:r>
      <w:hyperlink r:id="rId398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8 мая 2009 года N 631-р.</w:t>
      </w:r>
      <w:proofErr w:type="gramEnd"/>
    </w:p>
    <w:p w:rsidR="00CE72A9" w:rsidRDefault="00CE72A9">
      <w:pPr>
        <w:pStyle w:val="ConsPlusNormal"/>
        <w:jc w:val="both"/>
      </w:pPr>
      <w:r>
        <w:t xml:space="preserve">(в ред. </w:t>
      </w:r>
      <w:hyperlink r:id="rId39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13.01.2017 N 5-п)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2.2. Выплата Материальной помощи осуществляется в течение 5 рабочих дней после принятия решения об ее оказании.</w:t>
      </w:r>
    </w:p>
    <w:p w:rsidR="00CE72A9" w:rsidRDefault="00CE72A9">
      <w:pPr>
        <w:pStyle w:val="ConsPlusNormal"/>
        <w:jc w:val="both"/>
      </w:pPr>
      <w:r>
        <w:t xml:space="preserve">(в ред. </w:t>
      </w:r>
      <w:hyperlink r:id="rId40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13.01.2017 N 5-п)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2.3. Расходы на оказание Материальной помощи, в том числе на ее доставку, осуществляются за счет средств бюджета автономного округа.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>При предоставлении Материальной помощи в виде компенсации расходов по приобретению одежды для ребенка (детей) на ребенка школьного возраста Материальная помощь оказывается в случае неполучения в отношении этого ребенка в течение года, предшествующего году обращения, единовременного пособия для подготовки ребенка (детей) из многодетной семьи к началу учебного года, единовременного пособия при поступлении ребенка (детей) в первый класс общеобразовательной организации, в соответствии</w:t>
      </w:r>
      <w:proofErr w:type="gramEnd"/>
      <w:r>
        <w:t xml:space="preserve"> с </w:t>
      </w:r>
      <w:hyperlink r:id="rId401" w:history="1">
        <w:r>
          <w:rPr>
            <w:color w:val="0000FF"/>
          </w:rPr>
          <w:t>Законом</w:t>
        </w:r>
      </w:hyperlink>
      <w:r>
        <w:t xml:space="preserve"> автономного округа от 7 июля 2004 года N 45-оз "О поддержке семьи, материнства, отцовства и детства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Югре".</w:t>
      </w:r>
    </w:p>
    <w:p w:rsidR="00CE72A9" w:rsidRDefault="00CE72A9">
      <w:pPr>
        <w:pStyle w:val="ConsPlusNormal"/>
        <w:jc w:val="both"/>
      </w:pPr>
      <w:r>
        <w:t xml:space="preserve">(п. 2.4 в ред. </w:t>
      </w:r>
      <w:hyperlink r:id="rId40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13.11.2015 N 404-п)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lastRenderedPageBreak/>
        <w:t>2.5. Компенсация стоимости проезда к месту прохождения стационарного лечения и обратно предоставляется Получателю, проходившему стационарное лечение (в том числе в дневном стационаре) в медицинских организациях, расположенных на территории автономного округа.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2.6. В случае проезда Получателя, нуждающегося по медицинским показаниям в сопровождении к месту прохождения стационарного лечения и обратно, компенсация стоимости этого проезда предоставляется как Получателю, так и сопровождающему лицу.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2.7. В случае направления на стационарное лечение ребенка (детей) оплата проезда осуществляется Получателю на ребенка (детей) и на сопровождающее лицо.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2.8. Компенсация стоимости проезда к месту прохождения стационарного лечения и обратно предоставляется Получателю в сумме фактических расходов, но не более 20 тыс. руб. на каждого человека в год.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2.9. Компенсация расходов по приобретению одежды для ребенка (детей) предоставляется одному из родителей (законному представителю) из числа малообеспеченных граждан 1 раз в год в сумме фактически понесенных расходов, но не более: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5 тыс. руб. - на каждого ребенка дошкольного возраста;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7 тыс. руб. - на каждого ребенка школьного возраста.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2.10. </w:t>
      </w:r>
      <w:proofErr w:type="gramStart"/>
      <w:r>
        <w:t>Компенсация расходов, связанных с перевозкой тела умершего к населенному пункту автономного округа, на территории которого находится место захоронения, предоставляется Получателю, проживающему на территории автономного округа, в случае смерти близкого родственника (отец, мать, муж, жена, дети, бабушка, дедушка, родные: брат, сестра) в период прохождения стационарного лечения в медицинских организациях, расположенных на территории автономного округа, вне населенного пункта проживания, если обращение за</w:t>
      </w:r>
      <w:proofErr w:type="gramEnd"/>
      <w:r>
        <w:t xml:space="preserve"> ней последовало не позднее 6 месяцев со дня смерти, в сумме фактически понесенных расходов, но не более: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8 тыс. руб. - на транспортные расходы по перевозке тела умершего от населенного пункта, в котором он проходил стационарное лечение;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9 тыс. руб. - на проезд гражданина, сопровождающего тело умершего, от места его жительства в автономном округе до медицинской организации и до населенного пункта автономного округа, на территории которого находится место захоронения.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2.11. Компенсация родителям стоимости проезда ребенка (детей) от места жительства до места отправления организованных групп детей и обратно выплачивается 1 раз в год на каждого ребенка в возрасте от 6 до 17 лет (включительно).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2.12. Компенсация родителям стоимости проезда ребенка (детей) от места жительства до места отправления организованных групп детей и обратно осуществляется при условии получения путевки на ребенка (детей) в Центре в сумме фактически понесенных расходов, но не более 20 тыс. руб. на 1 ребенка.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2.13. При осуществлении компенсации родителям стоимости проезда ребенка (детей) от места жительства до места отправления организованных групп детей и обратно применяется </w:t>
      </w:r>
      <w:hyperlink r:id="rId403" w:history="1">
        <w:r>
          <w:rPr>
            <w:color w:val="0000FF"/>
          </w:rPr>
          <w:t>постановление</w:t>
        </w:r>
      </w:hyperlink>
      <w:r>
        <w:t xml:space="preserve"> Правительства автономного округа от 6 апреля 2007 года N 81-п "Об утверждении Порядка предоставления мер социальной поддержки гражданам в форме денежной компенсации за междугородный проезд".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center"/>
        <w:outlineLvl w:val="2"/>
      </w:pPr>
      <w:r>
        <w:t>3. Предоставление Материальной помощи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ind w:firstLine="540"/>
        <w:jc w:val="both"/>
      </w:pPr>
      <w:bookmarkStart w:id="52" w:name="P2489"/>
      <w:bookmarkEnd w:id="52"/>
      <w:r>
        <w:t>3.1. Для получения компенсации стоимости проезда к месту прохождения стационарного лечения и обратно Получатель предоставляет заявление по форме, утвержденной Департаментом социального развития Ханты-Мансийского автономного округа - Югры (далее - Департамент), с приложением следующих документов: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документ, удостоверяющий личность и содержащий указание на гражданство Российской Федерации и на место жительства в автономном округе, в соответствии с законодательством Российской Федерации;</w:t>
      </w:r>
    </w:p>
    <w:p w:rsidR="00CE72A9" w:rsidRDefault="00CE72A9">
      <w:pPr>
        <w:pStyle w:val="ConsPlusNormal"/>
        <w:jc w:val="both"/>
      </w:pPr>
      <w:r>
        <w:t xml:space="preserve">(в ред. </w:t>
      </w:r>
      <w:hyperlink r:id="rId40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13.01.2017 N 5-п)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свидетельство о рождении, подтверждающее принадлежность гражданина, ребенка (детей) к коренным малочисленным народам Севера автономного округа, или судебный акт, уточняющий либо устанавливающий национальность;</w:t>
      </w:r>
    </w:p>
    <w:p w:rsidR="00CE72A9" w:rsidRDefault="00CE72A9">
      <w:pPr>
        <w:pStyle w:val="ConsPlusNormal"/>
        <w:jc w:val="both"/>
      </w:pPr>
      <w:r>
        <w:t xml:space="preserve">(в ред. </w:t>
      </w:r>
      <w:hyperlink r:id="rId40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13.01.2017 N 5-п)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документ, подтверждающий полномочия законного представителя ребенка (детей);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документ, подтверждающий прохождение стационарного лечения;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документ, подтверждающий необходимость сопровождения малообеспеченного гражданина к месту прохождения стационарного лечения и обратно;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оригиналы проездных документов;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документы, подтверждающие доходы членов семьи за последние 3 месяца, предшествующие месяцу обращения.</w:t>
      </w:r>
    </w:p>
    <w:p w:rsidR="00CE72A9" w:rsidRDefault="00CE72A9">
      <w:pPr>
        <w:pStyle w:val="ConsPlusNormal"/>
        <w:jc w:val="both"/>
      </w:pPr>
      <w:r>
        <w:t xml:space="preserve">(абзац введен </w:t>
      </w:r>
      <w:hyperlink r:id="rId406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13.11.2015 N 404-п)</w:t>
      </w:r>
    </w:p>
    <w:p w:rsidR="00CE72A9" w:rsidRDefault="00CE72A9">
      <w:pPr>
        <w:pStyle w:val="ConsPlusNormal"/>
        <w:jc w:val="both"/>
      </w:pPr>
      <w:r>
        <w:t xml:space="preserve">(п. 3.1 в ред. </w:t>
      </w:r>
      <w:hyperlink r:id="rId40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17.07.2015 N 230-п)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3.2. Для получения компенсации расходов по приобретению одежды для ребенка (детей) Получатель представляет заявление по форме, утвержденной Департаментом, с приложением следующих документов: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документ, удостоверяющий личность и содержащий указание на гражданство Российской Федерации и на место жительства в автономном округе, в соответствии с законодательством Российской Федерации;</w:t>
      </w:r>
    </w:p>
    <w:p w:rsidR="00CE72A9" w:rsidRDefault="00CE72A9">
      <w:pPr>
        <w:pStyle w:val="ConsPlusNormal"/>
        <w:jc w:val="both"/>
      </w:pPr>
      <w:r>
        <w:t xml:space="preserve">(в ред. </w:t>
      </w:r>
      <w:hyperlink r:id="rId40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13.01.2017 N 5-п)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свидетельство о рождении, подтверждающее принадлежность гражданина и ребенка (детей) к коренным малочисленным народам Севера автономного округа, или судебный акт, уточняющий либо устанавливающий национальность;</w:t>
      </w:r>
    </w:p>
    <w:p w:rsidR="00CE72A9" w:rsidRDefault="00CE72A9">
      <w:pPr>
        <w:pStyle w:val="ConsPlusNormal"/>
        <w:jc w:val="both"/>
      </w:pPr>
      <w:r>
        <w:t xml:space="preserve">(в ред. </w:t>
      </w:r>
      <w:hyperlink r:id="rId40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13.01.2017 N 5-п)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документ, подтверждающий полномочия законного представителя ребенка (детей);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платежные документы, подтверждающие приобретение одежды для ребенка (детей);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документы, подтверждающие доходы членов семьи за последние 3 месяца, предшествующие месяцу обращения.</w:t>
      </w:r>
    </w:p>
    <w:p w:rsidR="00CE72A9" w:rsidRDefault="00CE72A9">
      <w:pPr>
        <w:pStyle w:val="ConsPlusNormal"/>
        <w:jc w:val="both"/>
      </w:pPr>
      <w:r>
        <w:t xml:space="preserve">(абзац введен </w:t>
      </w:r>
      <w:hyperlink r:id="rId410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13.11.2015 N 404-п)</w:t>
      </w:r>
    </w:p>
    <w:p w:rsidR="00CE72A9" w:rsidRDefault="00CE72A9">
      <w:pPr>
        <w:pStyle w:val="ConsPlusNormal"/>
        <w:jc w:val="both"/>
      </w:pPr>
      <w:r>
        <w:t xml:space="preserve">(п. 3.2 в ред. </w:t>
      </w:r>
      <w:hyperlink r:id="rId41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17.07.2015 N 230-п)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3.3. Для получения компенсации расходов, связанных с перевозкой тела умершего к населенному пункту автономного округа, на территории которого находится место захоронения, Получатель представляет заявление по форме, утвержденной Департаментом, с приложением </w:t>
      </w:r>
      <w:r>
        <w:lastRenderedPageBreak/>
        <w:t>следующих документов: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документ, удостоверяющий личность и содержащий указание на гражданство Российской Федерации и на место жительства в автономном округе, в соответствии с законодательством Российской Федерации;</w:t>
      </w:r>
    </w:p>
    <w:p w:rsidR="00CE72A9" w:rsidRDefault="00CE72A9">
      <w:pPr>
        <w:pStyle w:val="ConsPlusNormal"/>
        <w:jc w:val="both"/>
      </w:pPr>
      <w:r>
        <w:t xml:space="preserve">(в ред. </w:t>
      </w:r>
      <w:hyperlink r:id="rId41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13.01.2017 N 5-п)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свидетельство о рождении, подтверждающее принадлежность гражданина, ребенка (детей) к коренным малочисленным народам Севера автономного округа, или судебный акт, уточняющий либо устанавливающий национальность;</w:t>
      </w:r>
    </w:p>
    <w:p w:rsidR="00CE72A9" w:rsidRDefault="00CE72A9">
      <w:pPr>
        <w:pStyle w:val="ConsPlusNormal"/>
        <w:jc w:val="both"/>
      </w:pPr>
      <w:r>
        <w:t xml:space="preserve">(в ред. </w:t>
      </w:r>
      <w:hyperlink r:id="rId41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13.01.2017 N 5-п)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документы, подтверждающие транспортные расходы по перевозке тела умершего;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оригиналы проездных документов гражданина, сопровождающего тело умершего;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копия медицинского свидетельства о смерти;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документы, подтверждающие доходы членов семьи за последние 3 месяца, предшествующие месяцу обращения.</w:t>
      </w:r>
    </w:p>
    <w:p w:rsidR="00CE72A9" w:rsidRDefault="00CE72A9">
      <w:pPr>
        <w:pStyle w:val="ConsPlusNormal"/>
        <w:jc w:val="both"/>
      </w:pPr>
      <w:r>
        <w:t xml:space="preserve">(абзац введен </w:t>
      </w:r>
      <w:hyperlink r:id="rId414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13.11.2015 N 404-п)</w:t>
      </w:r>
    </w:p>
    <w:p w:rsidR="00CE72A9" w:rsidRDefault="00CE72A9">
      <w:pPr>
        <w:pStyle w:val="ConsPlusNormal"/>
        <w:jc w:val="both"/>
      </w:pPr>
      <w:r>
        <w:t xml:space="preserve">(п. 3.3 в ред. </w:t>
      </w:r>
      <w:hyperlink r:id="rId41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17.07.2015 N 230-п)</w:t>
      </w:r>
    </w:p>
    <w:p w:rsidR="00CE72A9" w:rsidRDefault="00CE72A9">
      <w:pPr>
        <w:pStyle w:val="ConsPlusNormal"/>
        <w:spacing w:before="220"/>
        <w:ind w:firstLine="540"/>
        <w:jc w:val="both"/>
      </w:pPr>
      <w:bookmarkStart w:id="53" w:name="P2522"/>
      <w:bookmarkEnd w:id="53"/>
      <w:r>
        <w:t>3.4. Для получения компенсации родителям стоимости проезда ребенка (детей) от места жительства до места отправления организованных групп детей и обратно Получатель представляет заявление по форме, утвержденной Департаментом, с приложением следующих документов: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документ, удостоверяющий личность и содержащий указание на гражданство Российской Федерации и на место жительства в автономном округе, в соответствии с законодательством Российской Федерации;</w:t>
      </w:r>
    </w:p>
    <w:p w:rsidR="00CE72A9" w:rsidRDefault="00CE72A9">
      <w:pPr>
        <w:pStyle w:val="ConsPlusNormal"/>
        <w:jc w:val="both"/>
      </w:pPr>
      <w:r>
        <w:t xml:space="preserve">(в ред. </w:t>
      </w:r>
      <w:hyperlink r:id="rId41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13.01.2017 N 5-п)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свидетельство о рождении, подтверждающее принадлежность гражданина, ребенка (детей) к коренным малочисленным народам Севера автономного округа, или судебный акт, уточняющий либо устанавливающий национальность;</w:t>
      </w:r>
    </w:p>
    <w:p w:rsidR="00CE72A9" w:rsidRDefault="00CE72A9">
      <w:pPr>
        <w:pStyle w:val="ConsPlusNormal"/>
        <w:jc w:val="both"/>
      </w:pPr>
      <w:r>
        <w:t xml:space="preserve">(в ред. </w:t>
      </w:r>
      <w:hyperlink r:id="rId41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13.01.2017 N 5-п)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документ, подтверждающий полномочия законного представителя ребенка (детей);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документы, подтверждающие доходы членов семьи за последние 3 месяца, предшествующие месяцу обращения;</w:t>
      </w:r>
    </w:p>
    <w:p w:rsidR="00CE72A9" w:rsidRDefault="00CE72A9">
      <w:pPr>
        <w:pStyle w:val="ConsPlusNormal"/>
        <w:jc w:val="both"/>
      </w:pPr>
      <w:r>
        <w:t xml:space="preserve">(абзац введен </w:t>
      </w:r>
      <w:hyperlink r:id="rId418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13.11.2015 N 404-п)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оригиналы проездных документов, подтверждающие проезд от места жительства до места отправления организованных групп детей и обратно.</w:t>
      </w:r>
    </w:p>
    <w:p w:rsidR="00CE72A9" w:rsidRDefault="00CE72A9">
      <w:pPr>
        <w:pStyle w:val="ConsPlusNormal"/>
        <w:spacing w:before="220"/>
        <w:ind w:firstLine="540"/>
        <w:jc w:val="both"/>
      </w:pPr>
      <w:proofErr w:type="gramStart"/>
      <w:r>
        <w:t xml:space="preserve">Заявление и документы, предусмотренные </w:t>
      </w:r>
      <w:hyperlink w:anchor="P2489" w:history="1">
        <w:r>
          <w:rPr>
            <w:color w:val="0000FF"/>
          </w:rPr>
          <w:t>пунктами 3.1</w:t>
        </w:r>
      </w:hyperlink>
      <w:r>
        <w:t xml:space="preserve"> - </w:t>
      </w:r>
      <w:hyperlink w:anchor="P2522" w:history="1">
        <w:r>
          <w:rPr>
            <w:color w:val="0000FF"/>
          </w:rPr>
          <w:t>3.4</w:t>
        </w:r>
      </w:hyperlink>
      <w:r>
        <w:t xml:space="preserve"> настоящего Порядка, представляются Получателем непосредственно в автономное учреждение Ханты-Мансийского автономного округа - Югры "Многофункциональный центр предоставления государственных и муниципальных услуг Югры" (далее - многофункциональный центр) или направляются почтовым отправлением в Центр по месту жительства либо с использованием федеральной государственной информационной системы "Единый портал государственных и муниципальных услуг (функций)", региональной информационной системы "Портал государственных и муниципальных</w:t>
      </w:r>
      <w:proofErr w:type="gramEnd"/>
      <w:r>
        <w:t xml:space="preserve"> услуг Ханты-Мансийского автономного округа - Югры".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lastRenderedPageBreak/>
        <w:t xml:space="preserve">В заявлении Получатель обязан указать сведения </w:t>
      </w:r>
      <w:proofErr w:type="gramStart"/>
      <w:r>
        <w:t>о</w:t>
      </w:r>
      <w:proofErr w:type="gramEnd"/>
      <w:r>
        <w:t xml:space="preserve"> всех гражданах, проживающих с ним совместно, о степени их родства (свойства) по отношению к Получателю.</w:t>
      </w:r>
    </w:p>
    <w:p w:rsidR="00CE72A9" w:rsidRDefault="00CE72A9">
      <w:pPr>
        <w:pStyle w:val="ConsPlusNormal"/>
        <w:jc w:val="both"/>
      </w:pPr>
      <w:r>
        <w:t xml:space="preserve">(абзац введен </w:t>
      </w:r>
      <w:hyperlink r:id="rId419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13.01.2017 N 5-п)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Порядок передачи многофункциональным центром принятых им заявлений и документов в Центр определяется соглашением, заключенным между Департаментом и многофункциональным центром.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При направлении заявления и документов в Центр по месту жительства почтовым отправлением днем обращения считается дата отправления, указанная на почтовом штемпеле.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Копии документов, направляемых почтовым отправлением, должны быть заверены в порядке, установленном законодательством Российской Федерации.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При использовании федеральной государственной информационной системы "Единый портал государственных и муниципальных услуг (функций)", региональной информационной системы "Портал государственных и муниципальных услуг Ханты-Мансийского автономного округа - Югры" заявление и документы, представляемые в форме электронных документов, подписываются простой электронной подписью.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Центр запрашивает в порядке межведомственного информационного взаимодействия для назначения компенсаций, указанных в </w:t>
      </w:r>
      <w:hyperlink w:anchor="P2489" w:history="1">
        <w:r>
          <w:rPr>
            <w:color w:val="0000FF"/>
          </w:rPr>
          <w:t>пунктах 3.1</w:t>
        </w:r>
      </w:hyperlink>
      <w:r>
        <w:t xml:space="preserve"> - </w:t>
      </w:r>
      <w:hyperlink w:anchor="P2522" w:history="1">
        <w:r>
          <w:rPr>
            <w:color w:val="0000FF"/>
          </w:rPr>
          <w:t>3.4</w:t>
        </w:r>
      </w:hyperlink>
      <w:r>
        <w:t xml:space="preserve"> Порядка, в случае непредставления их Получателем по собственной инициативе следующие сведения:</w:t>
      </w:r>
    </w:p>
    <w:p w:rsidR="00CE72A9" w:rsidRDefault="00CE72A9">
      <w:pPr>
        <w:pStyle w:val="ConsPlusNormal"/>
        <w:jc w:val="both"/>
      </w:pPr>
      <w:r>
        <w:t xml:space="preserve">(абзац введен </w:t>
      </w:r>
      <w:hyperlink r:id="rId420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13.01.2017 N 5-п)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о факте постоянного проживания в местах традиционного проживания и традиционной хозяйственной деятельности коренных малочисленных народов Российской Федерации - в органах регистрационного учета по месту жительства в соответствии с законодательством Российской Федерации;</w:t>
      </w:r>
    </w:p>
    <w:p w:rsidR="00CE72A9" w:rsidRDefault="00CE72A9">
      <w:pPr>
        <w:pStyle w:val="ConsPlusNormal"/>
        <w:jc w:val="both"/>
      </w:pPr>
      <w:r>
        <w:t xml:space="preserve">(абзац введен </w:t>
      </w:r>
      <w:hyperlink r:id="rId421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13.01.2017 N 5-п)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о ведении традиционного образа жизни, осуществлении традиционного хозяйствования и занятии традиционными промыслами - в Департаменте недропользования и природных ресурсов автономного округа;</w:t>
      </w:r>
    </w:p>
    <w:p w:rsidR="00CE72A9" w:rsidRDefault="00CE72A9">
      <w:pPr>
        <w:pStyle w:val="ConsPlusNormal"/>
        <w:jc w:val="both"/>
      </w:pPr>
      <w:r>
        <w:t xml:space="preserve">(абзац введен </w:t>
      </w:r>
      <w:hyperlink r:id="rId422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13.01.2017 N 5-п; в ред. </w:t>
      </w:r>
      <w:hyperlink r:id="rId42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24.03.2017 N 102-п)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о доходах, получаемых в виде пенсии и или иных выплат, - в территориальных управлениях Отделения Пенсионного фонда Российской Федерации по автономному округу;</w:t>
      </w:r>
    </w:p>
    <w:p w:rsidR="00CE72A9" w:rsidRDefault="00CE72A9">
      <w:pPr>
        <w:pStyle w:val="ConsPlusNormal"/>
        <w:jc w:val="both"/>
      </w:pPr>
      <w:r>
        <w:t xml:space="preserve">(абзац введен </w:t>
      </w:r>
      <w:hyperlink r:id="rId424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13.01.2017 N 5-п)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о доходах, получаемых в виде пособий по безработице, - в территориальных центрах занятости населения автономного округа.</w:t>
      </w:r>
    </w:p>
    <w:p w:rsidR="00CE72A9" w:rsidRDefault="00CE72A9">
      <w:pPr>
        <w:pStyle w:val="ConsPlusNormal"/>
        <w:jc w:val="both"/>
      </w:pPr>
      <w:r>
        <w:t xml:space="preserve">(абзац введен </w:t>
      </w:r>
      <w:hyperlink r:id="rId425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13.01.2017 N 5-п)</w:t>
      </w:r>
    </w:p>
    <w:p w:rsidR="00CE72A9" w:rsidRDefault="00CE72A9">
      <w:pPr>
        <w:pStyle w:val="ConsPlusNormal"/>
        <w:jc w:val="both"/>
      </w:pPr>
      <w:r>
        <w:t xml:space="preserve">(п. 3.4 в ред. </w:t>
      </w:r>
      <w:hyperlink r:id="rId42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17.07.2015 N 230-п)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3.5. Получатель несет ответственность за достоверность представляемых документов и сведений, указанных в них.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3.6. Решение об оказании Материальной помощи либо об отказе в ее предоставлении принимается Центром в течение 10 рабочих дней со дня представления документов, предусмотренных настоящим Порядком.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3.7. Основаниями для отказа в предоставлении Материальной помощи, предусмотренной настоящим Порядком, являются: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lastRenderedPageBreak/>
        <w:t>непредставление документов, определенных настоящим Порядком;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установление факта представления заведомо недостоверных сведений;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несоответствие Получателя условиям, предусмотренным </w:t>
      </w:r>
      <w:hyperlink w:anchor="P2464" w:history="1">
        <w:r>
          <w:rPr>
            <w:color w:val="0000FF"/>
          </w:rPr>
          <w:t>пунктом 2.1</w:t>
        </w:r>
      </w:hyperlink>
      <w:r>
        <w:t xml:space="preserve"> настоящего Порядка;</w:t>
      </w:r>
    </w:p>
    <w:p w:rsidR="00CE72A9" w:rsidRDefault="00CE72A9">
      <w:pPr>
        <w:pStyle w:val="ConsPlusNormal"/>
        <w:jc w:val="both"/>
      </w:pPr>
      <w:r>
        <w:t xml:space="preserve">(абзац введен </w:t>
      </w:r>
      <w:hyperlink r:id="rId427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17.07.2015 N 230-п)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представление неполных и (или) недостоверных сведений о составе семьи и доходах членов семьи.</w:t>
      </w:r>
    </w:p>
    <w:p w:rsidR="00CE72A9" w:rsidRDefault="00CE72A9">
      <w:pPr>
        <w:pStyle w:val="ConsPlusNormal"/>
        <w:jc w:val="both"/>
      </w:pPr>
      <w:r>
        <w:t xml:space="preserve">(абзац введен </w:t>
      </w:r>
      <w:hyperlink r:id="rId428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13.01.2017 N 5-п)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3.8. В случае наличия несоответствия сведений в представленных документах проводится их проверка, при этом срок принятия решения продлевается не более чем на 15 рабочих дней, о чем Получатель уведомляется письменно в течение 5 рабочих дней с указанием причин.</w:t>
      </w:r>
    </w:p>
    <w:p w:rsidR="00CE72A9" w:rsidRDefault="00CE72A9">
      <w:pPr>
        <w:pStyle w:val="ConsPlusNormal"/>
        <w:jc w:val="both"/>
      </w:pPr>
      <w:r>
        <w:t xml:space="preserve">(в ред. </w:t>
      </w:r>
      <w:hyperlink r:id="rId42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13.01.2017 N 5-п)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3.9. Мотивированное письменное решение об отказе направляется Получателю в течение 5 рабочих дней с момента вынесения решения.</w:t>
      </w:r>
    </w:p>
    <w:p w:rsidR="00CE72A9" w:rsidRDefault="00CE72A9">
      <w:pPr>
        <w:pStyle w:val="ConsPlusNormal"/>
        <w:jc w:val="both"/>
      </w:pPr>
      <w:r>
        <w:t xml:space="preserve">(в ред. </w:t>
      </w:r>
      <w:hyperlink r:id="rId43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13.01.2017 N 5-п)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3.10. Материальная помощь предоставляется путем зачисления денежных средств на лицевой счет Получателя либо через отделения федеральной почтовой связи в соответствии с его заявлением.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3.11. Отказ в назначении материальной (финансовой) помощи, предусмотренной настоящей </w:t>
      </w:r>
      <w:hyperlink w:anchor="P59" w:history="1">
        <w:r>
          <w:rPr>
            <w:color w:val="0000FF"/>
          </w:rPr>
          <w:t>Программой</w:t>
        </w:r>
      </w:hyperlink>
      <w:r>
        <w:t>, может быть обжалован в порядке, установленном законодательством Российской Федерации.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3.12. Споры по вопросам оказания материальной (финансовой) помощи малообеспеченным гражданам (семьям) решаются в порядке, установленном законодательством Российской Федерации.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right"/>
        <w:outlineLvl w:val="1"/>
      </w:pPr>
      <w:r>
        <w:t>Приложение 10</w:t>
      </w:r>
    </w:p>
    <w:p w:rsidR="00CE72A9" w:rsidRDefault="00CE72A9">
      <w:pPr>
        <w:pStyle w:val="ConsPlusNormal"/>
        <w:jc w:val="right"/>
      </w:pPr>
      <w:r>
        <w:t>к государственной программе</w:t>
      </w:r>
    </w:p>
    <w:p w:rsidR="00CE72A9" w:rsidRDefault="00CE72A9">
      <w:pPr>
        <w:pStyle w:val="ConsPlusNormal"/>
        <w:jc w:val="right"/>
      </w:pPr>
      <w:r>
        <w:t>Ханты-Мансийского автономного округа - Югры</w:t>
      </w:r>
    </w:p>
    <w:p w:rsidR="00CE72A9" w:rsidRDefault="00CE72A9">
      <w:pPr>
        <w:pStyle w:val="ConsPlusNormal"/>
        <w:jc w:val="right"/>
      </w:pPr>
      <w:r>
        <w:t>"Социально-экономическое развитие</w:t>
      </w:r>
    </w:p>
    <w:p w:rsidR="00CE72A9" w:rsidRDefault="00CE72A9">
      <w:pPr>
        <w:pStyle w:val="ConsPlusNormal"/>
        <w:jc w:val="right"/>
      </w:pPr>
      <w:r>
        <w:t>коренных малочисленных народов Севера</w:t>
      </w:r>
    </w:p>
    <w:p w:rsidR="00CE72A9" w:rsidRDefault="00CE72A9">
      <w:pPr>
        <w:pStyle w:val="ConsPlusNormal"/>
        <w:jc w:val="right"/>
      </w:pPr>
      <w:r>
        <w:t>Ханты-Мансийского автономного округа - Югры</w:t>
      </w:r>
    </w:p>
    <w:p w:rsidR="00CE72A9" w:rsidRDefault="00CE72A9">
      <w:pPr>
        <w:pStyle w:val="ConsPlusNormal"/>
        <w:jc w:val="right"/>
      </w:pPr>
      <w:r>
        <w:t>на 2018 - 2025 годы и на период до 2030 года"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Title"/>
        <w:jc w:val="center"/>
      </w:pPr>
      <w:r>
        <w:t>ПОРЯДОК</w:t>
      </w:r>
    </w:p>
    <w:p w:rsidR="00CE72A9" w:rsidRDefault="00CE72A9">
      <w:pPr>
        <w:pStyle w:val="ConsPlusTitle"/>
        <w:jc w:val="center"/>
      </w:pPr>
      <w:r>
        <w:t>ЧЕСТВОВАНИЯ ТРУДОВЫХ ДИНАСТИЙ, СТАРЕЙШИН И ЮБИЛЯРОВ</w:t>
      </w:r>
    </w:p>
    <w:p w:rsidR="00CE72A9" w:rsidRDefault="00CE72A9">
      <w:pPr>
        <w:pStyle w:val="ConsPlusTitle"/>
        <w:jc w:val="center"/>
      </w:pPr>
      <w:r>
        <w:t>ИЗ ЧИСЛА КОРЕННЫХ МАЛОЧИСЛЕННЫХ НАРОДОВ СЕВЕРА</w:t>
      </w:r>
    </w:p>
    <w:p w:rsidR="00CE72A9" w:rsidRDefault="00CE72A9">
      <w:pPr>
        <w:pStyle w:val="ConsPlusTitle"/>
        <w:jc w:val="center"/>
      </w:pPr>
      <w:r>
        <w:t>ХАНТЫ-МАНСИЙСКОГО АВТОНОМНОГО ОКРУГА - ЮГРЫ,</w:t>
      </w:r>
    </w:p>
    <w:p w:rsidR="00CE72A9" w:rsidRDefault="00CE72A9">
      <w:pPr>
        <w:pStyle w:val="ConsPlusTitle"/>
        <w:jc w:val="center"/>
      </w:pPr>
      <w:proofErr w:type="gramStart"/>
      <w:r>
        <w:t>ПРОЖИВАЮЩИХ</w:t>
      </w:r>
      <w:proofErr w:type="gramEnd"/>
      <w:r>
        <w:t xml:space="preserve"> В АВТОНОМНОМ ОКРУГЕ</w:t>
      </w:r>
    </w:p>
    <w:p w:rsidR="00CE72A9" w:rsidRDefault="00CE72A9">
      <w:pPr>
        <w:pStyle w:val="ConsPlusTitle"/>
        <w:jc w:val="center"/>
      </w:pPr>
      <w:r>
        <w:t>(ДАЛЕЕ - ПОРЯДОК)</w:t>
      </w:r>
    </w:p>
    <w:p w:rsidR="00CE72A9" w:rsidRDefault="00CE72A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E72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72A9" w:rsidRDefault="00CE72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72A9" w:rsidRDefault="00CE72A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13.11.2015 </w:t>
            </w:r>
            <w:hyperlink r:id="rId431" w:history="1">
              <w:r>
                <w:rPr>
                  <w:color w:val="0000FF"/>
                </w:rPr>
                <w:t>N 404-п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E72A9" w:rsidRDefault="00CE72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13.10.2017 </w:t>
            </w:r>
            <w:hyperlink r:id="rId432" w:history="1">
              <w:r>
                <w:rPr>
                  <w:color w:val="0000FF"/>
                </w:rPr>
                <w:t>N 390-п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center"/>
        <w:outlineLvl w:val="2"/>
      </w:pPr>
      <w:r>
        <w:t>1. Общие положения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ind w:firstLine="540"/>
        <w:jc w:val="both"/>
      </w:pPr>
      <w:r>
        <w:t>1.1. Настоящий Порядок определяет условия чествования трудовых династий, старейшин и юбиляров из числа коренных малочисленных народов Севера Ханты-Мансийского автономного округа - Югры (далее автономный округ), проживающих в автономном округе.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1.2. Термины, используемые в настоящем Порядке:</w:t>
      </w:r>
    </w:p>
    <w:p w:rsidR="00CE72A9" w:rsidRDefault="00CE72A9">
      <w:pPr>
        <w:pStyle w:val="ConsPlusNormal"/>
        <w:spacing w:before="220"/>
        <w:ind w:firstLine="540"/>
        <w:jc w:val="both"/>
      </w:pPr>
      <w:proofErr w:type="gramStart"/>
      <w:r>
        <w:t>трудовая династия - члены одной семьи и их близкие родственники в количестве не менее троих человек (отец, мать, муж, жена, дети, бабушка, дедушка, родные: брат, сестра), постоянно проживающие на территориях традиционного природопользования, стойбищах, имеющие семейный стаж занятия традиционными промыслами не менее 60 лет;</w:t>
      </w:r>
      <w:proofErr w:type="gramEnd"/>
    </w:p>
    <w:p w:rsidR="00CE72A9" w:rsidRDefault="00CE72A9">
      <w:pPr>
        <w:pStyle w:val="ConsPlusNormal"/>
        <w:spacing w:before="220"/>
        <w:ind w:firstLine="540"/>
        <w:jc w:val="both"/>
      </w:pPr>
      <w:r>
        <w:t>старейшины - граждане из числа коренных малочисленных народов Севера автономного округа, старше 65 лет, посвятившие свою жизнь сохранению культуры, традиций, языка, промыслов, традиционного образа жизни, в том числе имеющие звания, достижения и заслуги;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юбиляры - граждане из числа коренных малочисленных народов Севера автономного округа, достигшие возраста 60 лет, далее отмечающие юбилейные даты рождения каждые 5 лет;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основные виды традиционных промыслов коренных малочисленных народов Севера автономного округа: добыча водных биоресурсов, разведение оленей, сбор дикорастущих и </w:t>
      </w:r>
      <w:proofErr w:type="spellStart"/>
      <w:r>
        <w:t>недревесных</w:t>
      </w:r>
      <w:proofErr w:type="spellEnd"/>
      <w:r>
        <w:t xml:space="preserve"> лесных ресурсов, охота;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общины коренных малочисленных народов - формы самоорганизации лиц, относящихся к малочисленным народам и объединяемых по </w:t>
      </w:r>
      <w:proofErr w:type="gramStart"/>
      <w:r>
        <w:t>кровнородственному</w:t>
      </w:r>
      <w:proofErr w:type="gramEnd"/>
      <w:r>
        <w:t xml:space="preserve"> (семья, род) или территориально-соседскому признакам, создаваемые в целях защиты исконной среды обитания, сохранения и развития традиционного образа жизни, хозяйствования, промыслов и культуры (далее - Община).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1.3. Чествование трудовых династий, старейшин осуществляется однократно, юбиляров - по факту наступления юбилейной даты.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1.4. Прием документов осуществляет уполномоченное приказом Департамента социального развития автономного округа (далее Департамент) учреждение социального обслуживания автономного округа (далее Учреждение) по месту жительства гражданина.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1.5. Расходы на чествование трудовых династий, старейшин и юбиляров составляют не более 4300 руб. на одного человека один раз в год, в том числе: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изготовление (приобретение) поздравительного адреса - не более 300 руб.;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приобретение ценного подарка - не более 4 тыс. руб., с последующим вручением поздравительного адреса и ценного подарка.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center"/>
        <w:outlineLvl w:val="2"/>
      </w:pPr>
      <w:r>
        <w:t>2. Условия чествования трудовых династий,</w:t>
      </w:r>
    </w:p>
    <w:p w:rsidR="00CE72A9" w:rsidRDefault="00CE72A9">
      <w:pPr>
        <w:pStyle w:val="ConsPlusNormal"/>
        <w:jc w:val="center"/>
      </w:pPr>
      <w:r>
        <w:t>старейшин и юбиляров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ind w:firstLine="540"/>
        <w:jc w:val="both"/>
      </w:pPr>
      <w:r>
        <w:t>2.1. Решение о чествовании трудовых династий, старейшин и юбиляров принимается попечительским советом Учреждения в течение одного месяца со дня поступления документов и оформляется протоколом.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2.2. Распределение средств бюджета автономного округа на чествование трудовых династий, старейшин и юбиляров в текущем году оформляется приказом Департамента.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lastRenderedPageBreak/>
        <w:t>2.3. Мероприятия по чествованию трудовых династий, старейшин и юбиляров (вручение ценного подарка, поздравительного адреса) организуются Учреждением.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2.4. Чествование трудовых династий, старейшин осуществляется в период мероприятий, посвященных празднованию памятной даты автономного округа День образования автономного округа, праздника автономного округа День коренных малочисленных народов Севера автономного округа "Вороний день".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2.5. Учреждение осуществляет передачу ценного подарка гражданам на основании ведомости вручения ценного подарка.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2.6. При чествовании трудовой династии ценный подарок вручается одному из представителей трудовой династии.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center"/>
        <w:outlineLvl w:val="2"/>
      </w:pPr>
      <w:r>
        <w:t>3. Организация чествования трудовых династий,</w:t>
      </w:r>
    </w:p>
    <w:p w:rsidR="00CE72A9" w:rsidRDefault="00CE72A9">
      <w:pPr>
        <w:pStyle w:val="ConsPlusNormal"/>
        <w:jc w:val="center"/>
      </w:pPr>
      <w:r>
        <w:t>старейшин и юбиляров из числа коренных малочисленных народов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ind w:firstLine="540"/>
        <w:jc w:val="both"/>
      </w:pPr>
      <w:r>
        <w:t>3.1. Представители Общин, органов местного самоуправления муниципальных образований автономного округа, общественных организаций, граждане представляют в Учреждение следующие документы: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3.1.1. Для чествования трудовых династий: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ходатайство Общины, органа местного самоуправления муниципального образования автономного округа, общественной организации о чествовании трудовой династии с указанием сведений о членах трудовой династии, осуществляемых видах традиционных промыслов, семейном стаже занятия традиционными промыслами.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3.1.2. Для чествования старейшин: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ходатайство (характеристика) Общины, органа местного самоуправления муниципального образования автономного округа, общественной организации о чествовании старейшины с указанием сведений о деятельности по сохранению культуры, традиций, языка, промыслов, традиционного образа жизни, об имеющихся званиях, достижениях, наградах и заслугах;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документ, удостоверяющий личность гражданина (старейшины);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документ, подтверждающий национальность.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3.1.3. Для чествования юбиляров: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заявление гражданина (юбиляра);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документ, удостоверяющий личность гражданина (юбиляра);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документ, подтверждающий национальность.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3.2. Прием документов фиксируется в журнале регистрации в день их подачи или получения по почте.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3.3. На каждого гражданина (в отношении трудовой династии - семью) формируется учетное дело, в котором содержатся документы, необходимые для подтверждения отнесения граждан к трудовой династии, старейшине и юбиляру, которое хранится в Учреждении в течение 3-х лет.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right"/>
        <w:outlineLvl w:val="1"/>
      </w:pPr>
      <w:r>
        <w:t>Приложение 11</w:t>
      </w:r>
    </w:p>
    <w:p w:rsidR="00CE72A9" w:rsidRDefault="00CE72A9">
      <w:pPr>
        <w:pStyle w:val="ConsPlusNormal"/>
        <w:jc w:val="right"/>
      </w:pPr>
      <w:r>
        <w:t>к государственной программе</w:t>
      </w:r>
    </w:p>
    <w:p w:rsidR="00CE72A9" w:rsidRDefault="00CE72A9">
      <w:pPr>
        <w:pStyle w:val="ConsPlusNormal"/>
        <w:jc w:val="right"/>
      </w:pPr>
      <w:r>
        <w:t>Ханты-Мансийского автономного округа - Югры</w:t>
      </w:r>
    </w:p>
    <w:p w:rsidR="00CE72A9" w:rsidRDefault="00CE72A9">
      <w:pPr>
        <w:pStyle w:val="ConsPlusNormal"/>
        <w:jc w:val="right"/>
      </w:pPr>
      <w:r>
        <w:t>"Социально-экономическое развитие</w:t>
      </w:r>
    </w:p>
    <w:p w:rsidR="00CE72A9" w:rsidRDefault="00CE72A9">
      <w:pPr>
        <w:pStyle w:val="ConsPlusNormal"/>
        <w:jc w:val="right"/>
      </w:pPr>
      <w:r>
        <w:t>коренных малочисленных народов Севера</w:t>
      </w:r>
    </w:p>
    <w:p w:rsidR="00CE72A9" w:rsidRDefault="00CE72A9">
      <w:pPr>
        <w:pStyle w:val="ConsPlusNormal"/>
        <w:jc w:val="right"/>
      </w:pPr>
      <w:r>
        <w:t>Ханты-Мансийского автономного округа - Югры</w:t>
      </w:r>
    </w:p>
    <w:p w:rsidR="00CE72A9" w:rsidRDefault="00CE72A9">
      <w:pPr>
        <w:pStyle w:val="ConsPlusNormal"/>
        <w:jc w:val="right"/>
      </w:pPr>
      <w:r>
        <w:t>на 2018 - 2025 годы и на период до 2030 года"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Title"/>
        <w:jc w:val="center"/>
      </w:pPr>
      <w:bookmarkStart w:id="54" w:name="P2642"/>
      <w:bookmarkEnd w:id="54"/>
      <w:r>
        <w:t>ПОРЯДОК</w:t>
      </w:r>
    </w:p>
    <w:p w:rsidR="00CE72A9" w:rsidRDefault="00CE72A9">
      <w:pPr>
        <w:pStyle w:val="ConsPlusTitle"/>
        <w:jc w:val="center"/>
      </w:pPr>
      <w:r>
        <w:t>ПРЕДОСТАВЛЕНИЯ ГРАНТОВ В ФОРМЕ СУБСИДИЙ ДЛЯ РЕАЛИЗАЦИИ</w:t>
      </w:r>
    </w:p>
    <w:p w:rsidR="00CE72A9" w:rsidRDefault="00CE72A9">
      <w:pPr>
        <w:pStyle w:val="ConsPlusTitle"/>
        <w:jc w:val="center"/>
      </w:pPr>
      <w:r>
        <w:t>ПРОЕКТОВ, СПОСОБСТВУЮЩИХ СОХРАНЕНИЮ, РАЗВИТИЮ,</w:t>
      </w:r>
    </w:p>
    <w:p w:rsidR="00CE72A9" w:rsidRDefault="00CE72A9">
      <w:pPr>
        <w:pStyle w:val="ConsPlusTitle"/>
        <w:jc w:val="center"/>
      </w:pPr>
      <w:r>
        <w:t>ПОПУЛЯРИЗАЦИИ ФОЛЬКЛОРА, ТРАДИЦИЙ, ЯЗЫКА, НАРОДНЫХ ПРОМЫСЛОВ</w:t>
      </w:r>
    </w:p>
    <w:p w:rsidR="00CE72A9" w:rsidRDefault="00CE72A9">
      <w:pPr>
        <w:pStyle w:val="ConsPlusTitle"/>
        <w:jc w:val="center"/>
      </w:pPr>
      <w:r>
        <w:t>КОРЕННЫХ МАЛОЧИСЛЕННЫХ НАРОДОВ СЕВЕРА</w:t>
      </w:r>
    </w:p>
    <w:p w:rsidR="00CE72A9" w:rsidRDefault="00CE72A9">
      <w:pPr>
        <w:pStyle w:val="ConsPlusTitle"/>
        <w:jc w:val="center"/>
      </w:pPr>
      <w:r>
        <w:t>ХАНТЫ-МАНСИЙСКОГО АВТОНОМНОГО ОКРУГА - ЮГРЫ</w:t>
      </w:r>
    </w:p>
    <w:p w:rsidR="00CE72A9" w:rsidRDefault="00CE72A9">
      <w:pPr>
        <w:pStyle w:val="ConsPlusTitle"/>
        <w:jc w:val="center"/>
      </w:pPr>
      <w:r>
        <w:t>(ДАЛЕЕ - ПОРЯДОК)</w:t>
      </w:r>
    </w:p>
    <w:p w:rsidR="00CE72A9" w:rsidRDefault="00CE72A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E72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72A9" w:rsidRDefault="00CE72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72A9" w:rsidRDefault="00CE72A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13.11.2015 </w:t>
            </w:r>
            <w:hyperlink r:id="rId433" w:history="1">
              <w:r>
                <w:rPr>
                  <w:color w:val="0000FF"/>
                </w:rPr>
                <w:t>N 404-п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E72A9" w:rsidRDefault="00CE72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22.04.2016 </w:t>
            </w:r>
            <w:hyperlink r:id="rId434" w:history="1">
              <w:r>
                <w:rPr>
                  <w:color w:val="0000FF"/>
                </w:rPr>
                <w:t>N 121-п</w:t>
              </w:r>
            </w:hyperlink>
            <w:r>
              <w:rPr>
                <w:color w:val="392C69"/>
              </w:rPr>
              <w:t xml:space="preserve">, от 22.07.2016 </w:t>
            </w:r>
            <w:hyperlink r:id="rId435" w:history="1">
              <w:r>
                <w:rPr>
                  <w:color w:val="0000FF"/>
                </w:rPr>
                <w:t>N 267-п</w:t>
              </w:r>
            </w:hyperlink>
            <w:r>
              <w:rPr>
                <w:color w:val="392C69"/>
              </w:rPr>
              <w:t xml:space="preserve">, от 13.10.2017 </w:t>
            </w:r>
            <w:hyperlink r:id="rId436" w:history="1">
              <w:r>
                <w:rPr>
                  <w:color w:val="0000FF"/>
                </w:rPr>
                <w:t>N 390-п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center"/>
        <w:outlineLvl w:val="2"/>
      </w:pPr>
      <w:r>
        <w:t>1. Общие положения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Порядок определяет критерии отбора юридических лиц (за исключением государственных (муниципальных) учреждений), индивидуальных предпринимателей, зарегистрированных и осуществляющих свою деятельность на территории Ханты-Мансийского автономного округа - Югры (далее - Получатель), цели, условия, порядок предоставления и возврата грантов в форме субсидий из бюджета Ханты-Мансийского автономного округа - Югры (далее - автономный округ) на возмещение части затрат для реализации проектов, способствующих сохранению, развитию, популяризации фольклора, традиций, языка</w:t>
      </w:r>
      <w:proofErr w:type="gramEnd"/>
      <w:r>
        <w:t>, народных промыслов коренных малочисленных народов Севера автономного округа (далее - Грант).</w:t>
      </w:r>
    </w:p>
    <w:p w:rsidR="00CE72A9" w:rsidRDefault="00CE72A9">
      <w:pPr>
        <w:pStyle w:val="ConsPlusNormal"/>
        <w:jc w:val="both"/>
      </w:pPr>
      <w:r>
        <w:t xml:space="preserve">(в ред. </w:t>
      </w:r>
      <w:hyperlink r:id="rId43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13.10.2017 N 390-п)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1.2. Предоставление Гранта осуществляется Департаментом культуры автономного округа (далее - Департамент) на конкурсной основе.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1.3. Организацию конкурса на предоставление Гранта (далее - Конкурс) осуществляет Департамент, который образует совет по Грантам (далее - Совет), утверждает положение о нем и его состав, а также положение о Конкурсе и его этапы.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1.4. Расходы на организацию и проведение Конкурса с учетом расходов на проведение экспертизы проектов, способствующих сохранению, развитию, популяризации фольклора, традиций, языка, народных промыслов коренных малочисленных народов Севера автономного округа (далее - проект) не могут составлять более 5% от общего объема средств, предназначенных на выплату Гранта на соответствующий финансовый год.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1.5. Грант предоставляется в пределах утвержденных бюджетных ассигнований на текущий финансовый год.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center"/>
        <w:outlineLvl w:val="2"/>
      </w:pPr>
      <w:r>
        <w:t>2. Номинации Конкурса и размеры Гранта</w:t>
      </w:r>
    </w:p>
    <w:p w:rsidR="00CE72A9" w:rsidRDefault="00CE72A9">
      <w:pPr>
        <w:pStyle w:val="ConsPlusNormal"/>
        <w:jc w:val="center"/>
      </w:pPr>
      <w:proofErr w:type="gramStart"/>
      <w:r>
        <w:t xml:space="preserve">(в ред. </w:t>
      </w:r>
      <w:hyperlink r:id="rId43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  <w:proofErr w:type="gramEnd"/>
    </w:p>
    <w:p w:rsidR="00CE72A9" w:rsidRDefault="00CE72A9">
      <w:pPr>
        <w:pStyle w:val="ConsPlusNormal"/>
        <w:jc w:val="center"/>
      </w:pPr>
      <w:r>
        <w:t>от 22.04.2016 N 121-п)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ind w:firstLine="540"/>
        <w:jc w:val="both"/>
      </w:pPr>
      <w:r>
        <w:t xml:space="preserve">2.1. "Сохранение историко-культурного наследия обских </w:t>
      </w:r>
      <w:proofErr w:type="spellStart"/>
      <w:r>
        <w:t>угров</w:t>
      </w:r>
      <w:proofErr w:type="spellEnd"/>
      <w:r>
        <w:t>" - до 420 тыс. руб.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2.2. "Сохранение и развитие материальной культуры обских </w:t>
      </w:r>
      <w:proofErr w:type="spellStart"/>
      <w:r>
        <w:t>угров</w:t>
      </w:r>
      <w:proofErr w:type="spellEnd"/>
      <w:r>
        <w:t>" - до 420 тыс. руб.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2.3. "Сохранение и популяризация традиционных промыслов обских </w:t>
      </w:r>
      <w:proofErr w:type="spellStart"/>
      <w:r>
        <w:t>угров</w:t>
      </w:r>
      <w:proofErr w:type="spellEnd"/>
      <w:r>
        <w:t>" - до 420 тыс. руб.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2.4. "Сохранение и развитие фольклора обских </w:t>
      </w:r>
      <w:proofErr w:type="spellStart"/>
      <w:r>
        <w:t>угров</w:t>
      </w:r>
      <w:proofErr w:type="spellEnd"/>
      <w:r>
        <w:t>" - до 420 тыс. руб.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2.5. "Сохранение и развитие духовного наследия обских </w:t>
      </w:r>
      <w:proofErr w:type="spellStart"/>
      <w:r>
        <w:t>угров</w:t>
      </w:r>
      <w:proofErr w:type="spellEnd"/>
      <w:r>
        <w:t>" - до 420 тыс. руб.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2.6. "Формирование и развитие семейных ценностей, передача знаний культурного наследия и традиций" - до 420 тыс. руб.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2.7. "Сохранение и развитие родных языков коренных малочисленных народов Севера" - до 420 тыс. руб.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В каждой номинации определяется по одному победителю. В случае невозможности определения одного победителя в номинации Совет имеет право присудить победу нескольким проектам, перераспределив при этом между ними средства гранта.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center"/>
        <w:outlineLvl w:val="2"/>
      </w:pPr>
      <w:r>
        <w:t>3. Условия предоставления Гранта</w:t>
      </w:r>
    </w:p>
    <w:p w:rsidR="00CE72A9" w:rsidRDefault="00CE72A9">
      <w:pPr>
        <w:pStyle w:val="ConsPlusNormal"/>
        <w:jc w:val="center"/>
      </w:pPr>
      <w:r>
        <w:t>и критерии отбора Получателей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ind w:firstLine="540"/>
        <w:jc w:val="both"/>
      </w:pPr>
      <w:r>
        <w:t>3.1. Получатели, имеющие просроченную задолженность по ранее полученному Гранту, не допускаются к участию в Конкурсе.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3.2. На Конкурс не допускаются проекты, направленные позднее срока, установленного в извещении о проведении Конкурса.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3.3. Проект, представленный на Конкурс должен соответствовать следующим критериям: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соответствие целей и задач приоритетам Конкурса;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экономическая эффективность и возможность привлечения иных источников;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выполнимость;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39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22.04.2016 N 121-п;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социальная значимость результатов и потенциальные области их применения;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обоснование объема запрашиваемых средств;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окупаемость по представленным материалам;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имеющиеся ресурсы;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кадровый потенциал;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вовлечение в реализацию организаций сопутствующей индустрии.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3.4. В Конкурсе не могут принимать участие завершенные проекты, а также направленные на проведение фестивалей, юбилейных торжеств, конкурсов, на плановые работы организаций.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center"/>
        <w:outlineLvl w:val="2"/>
      </w:pPr>
      <w:r>
        <w:t>4. Порядок представления документов</w:t>
      </w:r>
    </w:p>
    <w:p w:rsidR="00CE72A9" w:rsidRDefault="00CE72A9">
      <w:pPr>
        <w:pStyle w:val="ConsPlusNormal"/>
        <w:jc w:val="center"/>
      </w:pPr>
      <w:r>
        <w:t>для участия в Конкурсе и допуск к его участию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ind w:firstLine="540"/>
        <w:jc w:val="both"/>
      </w:pPr>
      <w:r>
        <w:t>4.1. Департамент обеспечивает публикацию извещения о проведении Конкурса на своем сайте (www.depcultura.admhmao.ru) не позднее 30 календарных дней до дня окончания срока приема документов для участия в Конкурсе.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4.2. Извещение о проведении Конкурса должно содержать следующую информацию: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условия участия, порядок и критерии оценки представленных проектов;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срок и адрес подачи документов;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порядок и сроки объявления результатов;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количество и размер Гранта по каждой номинации.</w:t>
      </w:r>
    </w:p>
    <w:p w:rsidR="00CE72A9" w:rsidRDefault="00CE72A9">
      <w:pPr>
        <w:pStyle w:val="ConsPlusNormal"/>
        <w:spacing w:before="220"/>
        <w:ind w:firstLine="540"/>
        <w:jc w:val="both"/>
      </w:pPr>
      <w:bookmarkStart w:id="55" w:name="P2702"/>
      <w:bookmarkEnd w:id="55"/>
      <w:r>
        <w:t>4.3. Получатель для участия в Конкурсе представляет в Департамент заявку по форме, утвержденной им с приложением проекта, в состав которого входят: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паспорт проекта (форма утверждается Департаментом);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смета расходов на проведение работ по Гранту (форма утверждается Департаментом);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аннотация проекта (краткое описание, презентации, фото-, виде</w:t>
      </w:r>
      <w:proofErr w:type="gramStart"/>
      <w:r>
        <w:t>о-</w:t>
      </w:r>
      <w:proofErr w:type="gramEnd"/>
      <w:r>
        <w:t xml:space="preserve"> и иные материалы, отражающие суть);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бизнес-план (технико-экономическое обоснование);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список исполнителей;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ожидаемые результаты;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дальнейшее развитие и будущее финансирование.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4.4. Получатель имеет право внести изменения в поданный им проект до истечения срока, указанного в извещении о проведении Конкурса.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4.5. Получатель несет ответственность за достоверность представляемых документов и сведений, указанных в них.</w:t>
      </w:r>
    </w:p>
    <w:p w:rsidR="00CE72A9" w:rsidRDefault="00CE72A9">
      <w:pPr>
        <w:pStyle w:val="ConsPlusNormal"/>
        <w:spacing w:before="220"/>
        <w:ind w:firstLine="540"/>
        <w:jc w:val="both"/>
      </w:pPr>
      <w:bookmarkStart w:id="56" w:name="P2712"/>
      <w:bookmarkEnd w:id="56"/>
      <w:r>
        <w:t>4.6. В течение 10 рабочих дней после истечения указанного в извещении срока для подачи документов Департамент: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проверяет наличие всех предусмотренных </w:t>
      </w:r>
      <w:hyperlink w:anchor="P2702" w:history="1">
        <w:r>
          <w:rPr>
            <w:color w:val="0000FF"/>
          </w:rPr>
          <w:t>пунктом 4.3</w:t>
        </w:r>
      </w:hyperlink>
      <w:r>
        <w:t xml:space="preserve"> настоящего Порядка документов и достоверность указанных в них сведений;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осуществляет отбор Получателей для участия в Конкурсе согласно установленным настоящим Порядком критериям отбора;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по результатам рассмотрения документов принимает решение, где указывает Получателей, допущенных к участию в Конкурсе и не допущенных к его участию, которое оформляется в форме приказа.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4.7. О принятом решении Получатели письменно извещаются (копия приказа) в течение 3 рабочих дней со дня принятия решения, указанного в </w:t>
      </w:r>
      <w:hyperlink w:anchor="P2712" w:history="1">
        <w:r>
          <w:rPr>
            <w:color w:val="0000FF"/>
          </w:rPr>
          <w:t>пункте 4.6</w:t>
        </w:r>
      </w:hyperlink>
      <w:r>
        <w:t xml:space="preserve"> настоящего Порядка.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4.8. Основаниями отказа для участия в Конкурсе являются: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несоответствие Получателя критериям, предусмотренным настоящим Порядком;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lastRenderedPageBreak/>
        <w:t xml:space="preserve">непредставление документов, указанных в </w:t>
      </w:r>
      <w:hyperlink w:anchor="P2702" w:history="1">
        <w:r>
          <w:rPr>
            <w:color w:val="0000FF"/>
          </w:rPr>
          <w:t>пункте 4.3</w:t>
        </w:r>
      </w:hyperlink>
      <w:r>
        <w:t xml:space="preserve"> настоящего Порядка;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представление недостоверных сведений.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center"/>
        <w:outlineLvl w:val="2"/>
      </w:pPr>
      <w:r>
        <w:t>5. Определение победителей Конкурса и предоставление Гранта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ind w:firstLine="540"/>
        <w:jc w:val="both"/>
      </w:pPr>
      <w:r>
        <w:t>5.1. Определение победителей Конкурса осуществляется Советом в соответствии с положением о нем и о Конкурсе.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5.2. Грант по несостоявшейся номинации перераспределяется между другими номинациями согласно решению Совета.</w:t>
      </w:r>
    </w:p>
    <w:p w:rsidR="00CE72A9" w:rsidRDefault="00CE72A9">
      <w:pPr>
        <w:pStyle w:val="ConsPlusNormal"/>
        <w:spacing w:before="220"/>
        <w:ind w:firstLine="540"/>
        <w:jc w:val="both"/>
      </w:pPr>
      <w:bookmarkStart w:id="57" w:name="P2726"/>
      <w:bookmarkEnd w:id="57"/>
      <w:r>
        <w:t>5.3. Решение Совета о победителях Конкурса и о перераспределении Гранта между номинациями оформляется протоколом.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5.4. Департамент в течение 3 рабочих дней со дня принятия Советом решения, указанного в </w:t>
      </w:r>
      <w:hyperlink w:anchor="P2726" w:history="1">
        <w:r>
          <w:rPr>
            <w:color w:val="0000FF"/>
          </w:rPr>
          <w:t>пункте 5.3</w:t>
        </w:r>
      </w:hyperlink>
      <w:r>
        <w:t xml:space="preserve"> настоящего Порядка, издает приказ о присуждении Гранта.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5.5. В течение 2 рабочих дней со дня издания приказа о присуждении Гранта направляет Получателю уведомление о принятом решении и проект соглашения о предоставлении субсидии для подписания (далее - Соглашение) в соответствии с типовой формой, утвержденной приказом Департамента финансов автономного округа.</w:t>
      </w:r>
    </w:p>
    <w:p w:rsidR="00CE72A9" w:rsidRDefault="00CE72A9">
      <w:pPr>
        <w:pStyle w:val="ConsPlusNormal"/>
        <w:jc w:val="both"/>
      </w:pPr>
      <w:r>
        <w:t xml:space="preserve">(п. 5.5 в ред. </w:t>
      </w:r>
      <w:hyperlink r:id="rId44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13.10.2017 N 390-п)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5.6. Утратил силу с 1 января 2018 года. - </w:t>
      </w:r>
      <w:hyperlink r:id="rId441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13.10.2017 N 390-п.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5.7. Обязательным условием Соглашения является согласие Получателя на осуществление Департаментом и органом государственного финансового контроля автономного округа проверок соблюдения Получателем условий, целей и порядка предоставления Гранта, а также обеспечение Получателем при реализации проектов с участием граждан мер безопасности в соответствии с действующим законодательством.</w:t>
      </w:r>
    </w:p>
    <w:p w:rsidR="00CE72A9" w:rsidRDefault="00CE72A9">
      <w:pPr>
        <w:pStyle w:val="ConsPlusNormal"/>
        <w:jc w:val="both"/>
      </w:pPr>
      <w:r>
        <w:t xml:space="preserve">(в ред. постановлений Правительства ХМАО - Югры от 22.07.2016 </w:t>
      </w:r>
      <w:hyperlink r:id="rId442" w:history="1">
        <w:r>
          <w:rPr>
            <w:color w:val="0000FF"/>
          </w:rPr>
          <w:t>N 267-п</w:t>
        </w:r>
      </w:hyperlink>
      <w:r>
        <w:t xml:space="preserve">, от 13.10.2017 </w:t>
      </w:r>
      <w:hyperlink r:id="rId443" w:history="1">
        <w:r>
          <w:rPr>
            <w:color w:val="0000FF"/>
          </w:rPr>
          <w:t>N 390-п</w:t>
        </w:r>
      </w:hyperlink>
      <w:r>
        <w:t>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5.8. Получатель в течение 10 рабочих дней со дня получения Соглашения подписывает его и представляет в Департамент.</w:t>
      </w:r>
    </w:p>
    <w:p w:rsidR="00CE72A9" w:rsidRDefault="00CE72A9">
      <w:pPr>
        <w:pStyle w:val="ConsPlusNormal"/>
        <w:jc w:val="both"/>
      </w:pPr>
      <w:r>
        <w:t xml:space="preserve">(в ред. </w:t>
      </w:r>
      <w:hyperlink r:id="rId44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13.10.2017 N 390-п)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5.9. Перечисление Гранта осуществляет Департамент на основании заключенного Соглашения.</w:t>
      </w:r>
    </w:p>
    <w:p w:rsidR="00CE72A9" w:rsidRDefault="00CE72A9">
      <w:pPr>
        <w:pStyle w:val="ConsPlusNormal"/>
        <w:jc w:val="both"/>
      </w:pPr>
      <w:r>
        <w:t xml:space="preserve">(п. 5.9 в ред. </w:t>
      </w:r>
      <w:hyperlink r:id="rId44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13.10.2017 N 390-п)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center"/>
        <w:outlineLvl w:val="2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использованием Гранта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ind w:firstLine="540"/>
        <w:jc w:val="both"/>
      </w:pPr>
      <w:r>
        <w:t>6.1. Грант может быть использован только на цели, указанные в проекте. Порядок расходования Гранта определяется Получателем.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6.2. Получатель обязан после реализации проекта до 20 декабря представить в Департамент заключительный отчет о целевом использовании Гранта, с приложением подтверждающих документов: копий договоров, актов выполненных работ, услуг, счетов-фактур, накладных и документов, подтверждающих фактическую оплату работ, услуг, приобретение товарно-материальных ценностей, с предоставлением оригиналов документов для сверки.</w:t>
      </w:r>
    </w:p>
    <w:p w:rsidR="00CE72A9" w:rsidRDefault="00CE72A9">
      <w:pPr>
        <w:pStyle w:val="ConsPlusNormal"/>
        <w:jc w:val="both"/>
      </w:pPr>
      <w:r>
        <w:t xml:space="preserve">(п. 6.2 в ред. </w:t>
      </w:r>
      <w:hyperlink r:id="rId44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22.04.2016 N 121-п)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6.3. Утратил силу. - </w:t>
      </w:r>
      <w:hyperlink r:id="rId447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22.04.2016 N 121-п.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lastRenderedPageBreak/>
        <w:t>6.4. Департамент совместно с органом государственного финансового контроля автономного округа осуществляют обязательную проверку соблюдения Получателем условий, целей и порядка предоставления Гранта.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center"/>
        <w:outlineLvl w:val="2"/>
      </w:pPr>
      <w:r>
        <w:t>7. Прекращение предоставления Гранта и его возврат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ind w:firstLine="540"/>
        <w:jc w:val="both"/>
      </w:pPr>
      <w:bookmarkStart w:id="58" w:name="P2748"/>
      <w:bookmarkEnd w:id="58"/>
      <w:r>
        <w:t>7.1. Департамент принимает решение о возврате полученного Гранта в случаях: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нарушения условий Соглашения;</w:t>
      </w:r>
    </w:p>
    <w:p w:rsidR="00CE72A9" w:rsidRDefault="00CE72A9">
      <w:pPr>
        <w:pStyle w:val="ConsPlusNormal"/>
        <w:jc w:val="both"/>
      </w:pPr>
      <w:r>
        <w:t xml:space="preserve">(в ред. </w:t>
      </w:r>
      <w:hyperlink r:id="rId44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13.10.2017 N 390-п)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установления факта его нецелевого использования;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наличия письменного заявления об отказе в предоставлении Гранта;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выявления недостоверных сведений в документах, представленных в целях получения Гранта;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неиспользования средств, предоставленных по Соглашению;</w:t>
      </w:r>
    </w:p>
    <w:p w:rsidR="00CE72A9" w:rsidRDefault="00CE72A9">
      <w:pPr>
        <w:pStyle w:val="ConsPlusNormal"/>
        <w:jc w:val="both"/>
      </w:pPr>
      <w:r>
        <w:t xml:space="preserve">(в ред. </w:t>
      </w:r>
      <w:hyperlink r:id="rId44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13.10.2017 N 390-п)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непредставления отчетных документов в соответствии с Соглашением либо их предоставления с нарушением требований, установленных Соглашением;</w:t>
      </w:r>
    </w:p>
    <w:p w:rsidR="00CE72A9" w:rsidRDefault="00CE72A9">
      <w:pPr>
        <w:pStyle w:val="ConsPlusNormal"/>
        <w:jc w:val="both"/>
      </w:pPr>
      <w:r>
        <w:t xml:space="preserve">(в ред. </w:t>
      </w:r>
      <w:hyperlink r:id="rId45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13.10.2017 N 390-п)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уклонения от обязательной проверки соблюдения Получателем условий, целей и порядка предоставления Гранта.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 xml:space="preserve">7.2. В течение 10 дней с момента возникновения одного из оснований для возврата Гранта, предусмотренного </w:t>
      </w:r>
      <w:hyperlink w:anchor="P2748" w:history="1">
        <w:r>
          <w:rPr>
            <w:color w:val="0000FF"/>
          </w:rPr>
          <w:t>пунктом 7.1</w:t>
        </w:r>
      </w:hyperlink>
      <w:r>
        <w:t xml:space="preserve"> настоящего Порядка, Департамент направляет Получателю требование о его возврате.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7.3. В течение 30 календарных дней с момента получения требования Получатель обязан перечислить указанную в требовании сумму на счет Департамента.</w:t>
      </w:r>
    </w:p>
    <w:p w:rsidR="00CE72A9" w:rsidRDefault="00CE72A9">
      <w:pPr>
        <w:pStyle w:val="ConsPlusNormal"/>
        <w:spacing w:before="220"/>
        <w:ind w:firstLine="540"/>
        <w:jc w:val="both"/>
      </w:pPr>
      <w:r>
        <w:t>7.4. В случае невыполнения требования о возврате суммы Гранта в бюджет автономного округа взыскание сре</w:t>
      </w:r>
      <w:proofErr w:type="gramStart"/>
      <w:r>
        <w:t>дств Гр</w:t>
      </w:r>
      <w:proofErr w:type="gramEnd"/>
      <w:r>
        <w:t>анта осуществляется в судебном порядке в соответствии с законодательством Российской Федерации.</w:t>
      </w: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jc w:val="both"/>
      </w:pPr>
    </w:p>
    <w:p w:rsidR="00CE72A9" w:rsidRDefault="00CE72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1002" w:rsidRDefault="00971002"/>
    <w:sectPr w:rsidR="00971002" w:rsidSect="00C6236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A9"/>
    <w:rsid w:val="00384028"/>
    <w:rsid w:val="00971002"/>
    <w:rsid w:val="00CE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7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72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7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E72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E72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E72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E72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E72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7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72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7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E72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E72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E72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E72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E72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5166FCC958A6DC8A75FBF5F580BD1F01B531FFE0B8C156744C8F6C780AD3F3DA027A2CA84B334815CE4FA332VEdAJ" TargetMode="External"/><Relationship Id="rId299" Type="http://schemas.openxmlformats.org/officeDocument/2006/relationships/hyperlink" Target="consultantplus://offline/ref=5166FCC958A6DC8A75FBF5F580BD1F01B531FFE0B8C1597F4A856C780AD3F3DA027A2CA84B334815CE4EA331VEdEJ" TargetMode="External"/><Relationship Id="rId21" Type="http://schemas.openxmlformats.org/officeDocument/2006/relationships/hyperlink" Target="consultantplus://offline/ref=5166FCC958A6DC8A75FBF5F580BD1F01B531FFE0B8C156744C8F6C780AD3F3DA027A2CA84B334815CE4FA337VEdDJ" TargetMode="External"/><Relationship Id="rId63" Type="http://schemas.openxmlformats.org/officeDocument/2006/relationships/hyperlink" Target="consultantplus://offline/ref=5166FCC958A6DC8A75FBF5F580BD1F01B531FFE0B8C1597F4A856C780AD3F3DA027A2CA84B334815CE4FA337VEdFJ" TargetMode="External"/><Relationship Id="rId159" Type="http://schemas.openxmlformats.org/officeDocument/2006/relationships/hyperlink" Target="consultantplus://offline/ref=5166FCC958A6DC8A75FBF5F580BD1F01B531FFE0B8C155744D896C780AD3F3DA027A2CA84B334815CE4FA335VEd1J" TargetMode="External"/><Relationship Id="rId324" Type="http://schemas.openxmlformats.org/officeDocument/2006/relationships/hyperlink" Target="consultantplus://offline/ref=5166FCC958A6DC8A75FBF5F580BD1F01B531FFE0B8C155744D896C780AD3F3DA027A2CA84B334815CE4FA23EVEdCJ" TargetMode="External"/><Relationship Id="rId366" Type="http://schemas.openxmlformats.org/officeDocument/2006/relationships/hyperlink" Target="consultantplus://offline/ref=5166FCC958A6DC8A75FBF5F580BD1F01B531FFE0B8C455744B8E6C780AD3F3DA027A2CA84B334815CE4FA03EVEd0J" TargetMode="External"/><Relationship Id="rId170" Type="http://schemas.openxmlformats.org/officeDocument/2006/relationships/hyperlink" Target="consultantplus://offline/ref=5166FCC958A6DC8A75FBF5F580BD1F01B531FFE0B8C155744D896C780AD3F3DA027A2CA84B334815CE4FA333VEd8J" TargetMode="External"/><Relationship Id="rId226" Type="http://schemas.openxmlformats.org/officeDocument/2006/relationships/hyperlink" Target="consultantplus://offline/ref=5166FCC958A6DC8A75FBF5F580BD1F01B531FFE0B8C155744D896C780AD3F3DA027A2CA84B334815CE4FA236VEdFJ" TargetMode="External"/><Relationship Id="rId433" Type="http://schemas.openxmlformats.org/officeDocument/2006/relationships/hyperlink" Target="consultantplus://offline/ref=5166FCC958A6DC8A75FBF5F580BD1F01B531FFE0B8C65275428E6C780AD3F3DA027A2CA84B334815CE4FA337VEd1J" TargetMode="External"/><Relationship Id="rId268" Type="http://schemas.openxmlformats.org/officeDocument/2006/relationships/hyperlink" Target="consultantplus://offline/ref=5166FCC958A6DC8A75FBF5F580BD1F01B531FFE0B8C65275428E6C780AD3F3DA027A2CA84B334815CE4FA337VEd1J" TargetMode="External"/><Relationship Id="rId32" Type="http://schemas.openxmlformats.org/officeDocument/2006/relationships/hyperlink" Target="consultantplus://offline/ref=5166FCC958A6DC8A75FBF5F580BD1F01B531FFE0BFC0517048863172028AFFD8V0d5J" TargetMode="External"/><Relationship Id="rId74" Type="http://schemas.openxmlformats.org/officeDocument/2006/relationships/hyperlink" Target="consultantplus://offline/ref=5166FCC958A6DC8A75FBF5F580BD1F01B531FFE0B8C65275428E6C780AD3F3DA027A2CA84B334815CE4FA336VEdEJ" TargetMode="External"/><Relationship Id="rId128" Type="http://schemas.openxmlformats.org/officeDocument/2006/relationships/hyperlink" Target="consultantplus://offline/ref=5166FCC958A6DC8A75FBF5F580BD1F01B531FFE0B8C1507E4B8D6C780AD3F3DA02V7dAJ" TargetMode="External"/><Relationship Id="rId335" Type="http://schemas.openxmlformats.org/officeDocument/2006/relationships/hyperlink" Target="consultantplus://offline/ref=5166FCC958A6DC8A75FBF5F580BD1F01B531FFE0B8C054704C8B6C780AD3F3DA027A2CA84B334815CE4FA331VEdBJ" TargetMode="External"/><Relationship Id="rId377" Type="http://schemas.openxmlformats.org/officeDocument/2006/relationships/hyperlink" Target="consultantplus://offline/ref=5166FCC958A6DC8A75FBF5F580BD1F01B531FFE0B8C455744B8E6C780AD3F3DA027A2CA84B334815CE4FA736VEd8J" TargetMode="External"/><Relationship Id="rId5" Type="http://schemas.openxmlformats.org/officeDocument/2006/relationships/hyperlink" Target="consultantplus://offline/ref=5166FCC958A6DC8A75FBF5F580BD1F01B531FFE0B8C2507E4F886C780AD3F3DA027A2CA84B334815CE4FA236VEd8J" TargetMode="External"/><Relationship Id="rId181" Type="http://schemas.openxmlformats.org/officeDocument/2006/relationships/hyperlink" Target="consultantplus://offline/ref=5166FCC958A6DC8A75FBF5F580BD1F01B531FFE0B8C155744D896C780AD3F3DA027A2CA84B334815CE4FA333VEdDJ" TargetMode="External"/><Relationship Id="rId237" Type="http://schemas.openxmlformats.org/officeDocument/2006/relationships/hyperlink" Target="consultantplus://offline/ref=5166FCC958A6DC8A75FBF5F580BD1F01B531FFE0B8C155744D896C780AD3F3DA027A2CA84B334815CE4FA235VEdDJ" TargetMode="External"/><Relationship Id="rId402" Type="http://schemas.openxmlformats.org/officeDocument/2006/relationships/hyperlink" Target="consultantplus://offline/ref=5166FCC958A6DC8A75FBF5F580BD1F01B531FFE0B8C65275428E6C780AD3F3DA027A2CA84B334815CE4FA530VEdBJ" TargetMode="External"/><Relationship Id="rId279" Type="http://schemas.openxmlformats.org/officeDocument/2006/relationships/hyperlink" Target="consultantplus://offline/ref=5166FCC958A6DC8A75FBF5F580BD1F01B531FFE0B8C155744D896C780AD3F3DA027A2CA84B334815CE4FA233VEdCJ" TargetMode="External"/><Relationship Id="rId444" Type="http://schemas.openxmlformats.org/officeDocument/2006/relationships/hyperlink" Target="consultantplus://offline/ref=5166FCC958A6DC8A75FBF5F580BD1F01B531FFE0B8C1597F4A856C780AD3F3DA027A2CA84B334815CE4EA330VEd0J" TargetMode="External"/><Relationship Id="rId43" Type="http://schemas.openxmlformats.org/officeDocument/2006/relationships/hyperlink" Target="consultantplus://offline/ref=5166FCC958A6DC8A75FBF5F580BD1F01B531FFE0B1CC547342863172028AFFD8V0d5J" TargetMode="External"/><Relationship Id="rId139" Type="http://schemas.openxmlformats.org/officeDocument/2006/relationships/hyperlink" Target="consultantplus://offline/ref=5166FCC958A6DC8A75FBF5F580BD1F01B531FFE0B8C1597F4A856C780AD3F3DA027A2CA84B334815CE4FAA3EVEdEJ" TargetMode="External"/><Relationship Id="rId290" Type="http://schemas.openxmlformats.org/officeDocument/2006/relationships/hyperlink" Target="consultantplus://offline/ref=5166FCC958A6DC8A75FBF5F580BD1F01B531FFE0B8C155744D896C780AD3F3DA027A2CA84B334815CE4FA230VEd8J" TargetMode="External"/><Relationship Id="rId304" Type="http://schemas.openxmlformats.org/officeDocument/2006/relationships/hyperlink" Target="consultantplus://offline/ref=5166FCC958A6DC8A75FBF5F580BD1F01B531FFE0B8C7507E4D856C780AD3F3DA027A2CA84B334815CE4FA335VEd0J" TargetMode="External"/><Relationship Id="rId346" Type="http://schemas.openxmlformats.org/officeDocument/2006/relationships/hyperlink" Target="consultantplus://offline/ref=5166FCC958A6DC8A75FBF5F580BD1F01B531FFE0B8C155744D896C780AD3F3DA027A2CA84B334815CE4FA136VEdDJ" TargetMode="External"/><Relationship Id="rId388" Type="http://schemas.openxmlformats.org/officeDocument/2006/relationships/hyperlink" Target="consultantplus://offline/ref=5166FCC958A6DC8A75FBF5F580BD1F01B531FFE0B8C65275428E6C780AD3F3DA027A2CA84B334815CE4FA337VEd1J" TargetMode="External"/><Relationship Id="rId85" Type="http://schemas.openxmlformats.org/officeDocument/2006/relationships/hyperlink" Target="consultantplus://offline/ref=5166FCC958A6DC8A75FBF5F580BD1F01B531FFE0B8C65275428E6C780AD3F3DA027A2CA84B334815CE4FA333VEdCJ" TargetMode="External"/><Relationship Id="rId150" Type="http://schemas.openxmlformats.org/officeDocument/2006/relationships/hyperlink" Target="consultantplus://offline/ref=5166FCC958A6DC8A75FBF5F580BD1F01B531FFE0B8C155744D896C780AD3F3DA027A2CA84B334815CE4FA336VEdEJ" TargetMode="External"/><Relationship Id="rId192" Type="http://schemas.openxmlformats.org/officeDocument/2006/relationships/hyperlink" Target="consultantplus://offline/ref=5166FCC958A6DC8A75FBF5F580BD1F01B531FFE0B8C155744D896C780AD3F3DA027A2CA84B334815CE4FA332VEdCJ" TargetMode="External"/><Relationship Id="rId206" Type="http://schemas.openxmlformats.org/officeDocument/2006/relationships/hyperlink" Target="consultantplus://offline/ref=5166FCC958A6DC8A75FBF5F580BD1F01B531FFE0B8C155744D896C780AD3F3DA027A2CA84B334815CE4FA331VEdFJ" TargetMode="External"/><Relationship Id="rId413" Type="http://schemas.openxmlformats.org/officeDocument/2006/relationships/hyperlink" Target="consultantplus://offline/ref=5166FCC958A6DC8A75FBF5F580BD1F01B531FFE0B8C054704C8B6C780AD3F3DA027A2CA84B334815CE4FA330VEdFJ" TargetMode="External"/><Relationship Id="rId248" Type="http://schemas.openxmlformats.org/officeDocument/2006/relationships/hyperlink" Target="consultantplus://offline/ref=5166FCC958A6DC8A75FBF5F580BD1F01B531FFE0B8C155744D896C780AD3F3DA027A2CA84B334815CE4FA235VEdEJ" TargetMode="External"/><Relationship Id="rId12" Type="http://schemas.openxmlformats.org/officeDocument/2006/relationships/hyperlink" Target="consultantplus://offline/ref=5166FCC958A6DC8A75FBF5F580BD1F01B531FFE0B8C65275428E6C780AD3F3DA027A2CA84B334815CE4FA337VEdDJ" TargetMode="External"/><Relationship Id="rId108" Type="http://schemas.openxmlformats.org/officeDocument/2006/relationships/hyperlink" Target="consultantplus://offline/ref=5166FCC958A6DC8A75FBEBF896D1480EB132A6EFBBC55B2016D96A2F5583F58F423A2AFD08774514VCd6J" TargetMode="External"/><Relationship Id="rId315" Type="http://schemas.openxmlformats.org/officeDocument/2006/relationships/hyperlink" Target="consultantplus://offline/ref=5166FCC958A6DC8A75FBF5F580BD1F01B531FFE0B8C1597F4A856C780AD3F3DA027A2CA84B334815CE4FA337VEd0J" TargetMode="External"/><Relationship Id="rId357" Type="http://schemas.openxmlformats.org/officeDocument/2006/relationships/hyperlink" Target="consultantplus://offline/ref=5166FCC958A6DC8A75FBF5F580BD1F01B531FFE0B8C5567543896C780AD3F3DA027A2CA84B334815CE4FA531VEd1J" TargetMode="External"/><Relationship Id="rId54" Type="http://schemas.openxmlformats.org/officeDocument/2006/relationships/hyperlink" Target="consultantplus://offline/ref=5166FCC958A6DC8A75FBF5F580BD1F01B531FFE0B8C653704F896C780AD3F3DA027A2CA84B334815CE4FA337VEdDJ" TargetMode="External"/><Relationship Id="rId96" Type="http://schemas.openxmlformats.org/officeDocument/2006/relationships/hyperlink" Target="consultantplus://offline/ref=5166FCC958A6DC8A75FBF5F580BD1F01B531FFE0B8C1597F4A856C780AD3F3DA027A2CA84B334815CE4FA334VEdFJ" TargetMode="External"/><Relationship Id="rId161" Type="http://schemas.openxmlformats.org/officeDocument/2006/relationships/hyperlink" Target="consultantplus://offline/ref=5166FCC958A6DC8A75FBF5F580BD1F01B531FFE0B8C1597F4A856C780AD3F3DA027A2CA84B334815CE4EA332VEd1J" TargetMode="External"/><Relationship Id="rId217" Type="http://schemas.openxmlformats.org/officeDocument/2006/relationships/hyperlink" Target="consultantplus://offline/ref=5166FCC958A6DC8A75FBF5F580BD1F01B531FFE0B8C155744D896C780AD3F3DA027A2CA84B334815CE4FA237VEdAJ" TargetMode="External"/><Relationship Id="rId399" Type="http://schemas.openxmlformats.org/officeDocument/2006/relationships/hyperlink" Target="consultantplus://offline/ref=5166FCC958A6DC8A75FBF5F580BD1F01B531FFE0B8C054704C8B6C780AD3F3DA027A2CA84B334815CE4FA331VEdEJ" TargetMode="External"/><Relationship Id="rId6" Type="http://schemas.openxmlformats.org/officeDocument/2006/relationships/hyperlink" Target="consultantplus://offline/ref=5166FCC958A6DC8A75FBF5F580BD1F01B531FFE0B0CD53704A863172028AFFD8057573BF4C7A4414CE4FA3V3d2J" TargetMode="External"/><Relationship Id="rId238" Type="http://schemas.openxmlformats.org/officeDocument/2006/relationships/hyperlink" Target="consultantplus://offline/ref=5166FCC958A6DC8A75FBF5F580BD1F01B531FFE0B8C453704C8D6C780AD3F3DA027A2CA84B334815CE4FA732VEd0J" TargetMode="External"/><Relationship Id="rId259" Type="http://schemas.openxmlformats.org/officeDocument/2006/relationships/hyperlink" Target="consultantplus://offline/ref=5166FCC958A6DC8A75FBF5F580BD1F01B531FFE0B8C155744D896C780AD3F3DA027A2CA84B334815CE4FA234VEd0J" TargetMode="External"/><Relationship Id="rId424" Type="http://schemas.openxmlformats.org/officeDocument/2006/relationships/hyperlink" Target="consultantplus://offline/ref=5166FCC958A6DC8A75FBF5F580BD1F01B531FFE0B8C054704C8B6C780AD3F3DA027A2CA84B334815CE4FA33FVEd0J" TargetMode="External"/><Relationship Id="rId445" Type="http://schemas.openxmlformats.org/officeDocument/2006/relationships/hyperlink" Target="consultantplus://offline/ref=5166FCC958A6DC8A75FBF5F580BD1F01B531FFE0B8C1597F4A856C780AD3F3DA027A2CA84B334815CE4EA330VEdEJ" TargetMode="External"/><Relationship Id="rId23" Type="http://schemas.openxmlformats.org/officeDocument/2006/relationships/hyperlink" Target="consultantplus://offline/ref=5166FCC958A6DC8A75FBF5F580BD1F01B531FFE0B8C253714A8F6C780AD3F3DA027A2CA84B334815CE4FA337VEdDJ" TargetMode="External"/><Relationship Id="rId119" Type="http://schemas.openxmlformats.org/officeDocument/2006/relationships/hyperlink" Target="consultantplus://offline/ref=5166FCC958A6DC8A75FBEBF896D1480EB138A0EABCC25B2016D96A2F5583F58F423A2AFD08774514VCd8J" TargetMode="External"/><Relationship Id="rId270" Type="http://schemas.openxmlformats.org/officeDocument/2006/relationships/hyperlink" Target="consultantplus://offline/ref=5166FCC958A6DC8A75FBF5F580BD1F01B531FFE0B8C755754A8A6C780AD3F3DA027A2CA84B334815CE4FA037VEd0J" TargetMode="External"/><Relationship Id="rId291" Type="http://schemas.openxmlformats.org/officeDocument/2006/relationships/hyperlink" Target="consultantplus://offline/ref=5166FCC958A6DC8A75FBF5F580BD1F01B531FFE0B8C155744D896C780AD3F3DA027A2CA84B334815CE4FA230VEd9J" TargetMode="External"/><Relationship Id="rId305" Type="http://schemas.openxmlformats.org/officeDocument/2006/relationships/hyperlink" Target="consultantplus://offline/ref=5166FCC958A6DC8A75FBF5F580BD1F01B531FFE0B8C155744D896C780AD3F3DA027A2CA84B334815CE4FA23FVEd8J" TargetMode="External"/><Relationship Id="rId326" Type="http://schemas.openxmlformats.org/officeDocument/2006/relationships/hyperlink" Target="consultantplus://offline/ref=5166FCC958A6DC8A75FBF5F580BD1F01B531FFE0B8C155744D896C780AD3F3DA027A2CA84B334815CE4FA23EVEdFJ" TargetMode="External"/><Relationship Id="rId347" Type="http://schemas.openxmlformats.org/officeDocument/2006/relationships/hyperlink" Target="consultantplus://offline/ref=5166FCC958A6DC8A75FBF5F580BD1F01B531FFE0B8C155744D896C780AD3F3DA027A2CA84B334815CE4FA136VEdEJ" TargetMode="External"/><Relationship Id="rId44" Type="http://schemas.openxmlformats.org/officeDocument/2006/relationships/hyperlink" Target="consultantplus://offline/ref=5166FCC958A6DC8A75FBF5F580BD1F01B531FFE0B0C5547242863172028AFFD8057573BF4C7A4414CE4FABV3d3J" TargetMode="External"/><Relationship Id="rId65" Type="http://schemas.openxmlformats.org/officeDocument/2006/relationships/hyperlink" Target="consultantplus://offline/ref=5166FCC958A6DC8A75FBF5F580BD1F01B531FFE0B8C35076438A6C780AD3F3DA027A2CA84B334815CE4FA337VEdDJ" TargetMode="External"/><Relationship Id="rId86" Type="http://schemas.openxmlformats.org/officeDocument/2006/relationships/hyperlink" Target="consultantplus://offline/ref=5166FCC958A6DC8A75FBF5F580BD1F01B531FFE0B8C5567543896C780AD3F3DA027A2CA84B334815CE4FA337VEdFJ" TargetMode="External"/><Relationship Id="rId130" Type="http://schemas.openxmlformats.org/officeDocument/2006/relationships/hyperlink" Target="consultantplus://offline/ref=5166FCC958A6DC8A75FBEBF896D1480EB132A6EFBBC55B2016D96A2F5583F58F423A2AFD08774514VCd6J" TargetMode="External"/><Relationship Id="rId151" Type="http://schemas.openxmlformats.org/officeDocument/2006/relationships/hyperlink" Target="consultantplus://offline/ref=5166FCC958A6DC8A75FBF5F580BD1F01B531FFE0B8C058724A8C6C780AD3F3DA027A2CA84B334815CE4FA337VEd0J" TargetMode="External"/><Relationship Id="rId368" Type="http://schemas.openxmlformats.org/officeDocument/2006/relationships/hyperlink" Target="consultantplus://offline/ref=5166FCC958A6DC8A75FBF5F580BD1F01B531FFE0B8C455744B8E6C780AD3F3DA027A2CA84B334815CE4FA737VEdAJ" TargetMode="External"/><Relationship Id="rId389" Type="http://schemas.openxmlformats.org/officeDocument/2006/relationships/hyperlink" Target="consultantplus://offline/ref=5166FCC958A6DC8A75FBF5F580BD1F01B531FFE0B8C054704C8B6C780AD3F3DA027A2CA84B334815CE4FA331VEdDJ" TargetMode="External"/><Relationship Id="rId172" Type="http://schemas.openxmlformats.org/officeDocument/2006/relationships/hyperlink" Target="consultantplus://offline/ref=5166FCC958A6DC8A75FBF5F580BD1F01B531FFE0B8C155744D896C780AD3F3DA027A2CA84B334815CE4FA333VEd9J" TargetMode="External"/><Relationship Id="rId193" Type="http://schemas.openxmlformats.org/officeDocument/2006/relationships/hyperlink" Target="consultantplus://offline/ref=5166FCC958A6DC8A75FBF5F580BD1F01B531FFE0B8C155744D896C780AD3F3DA027A2CA84B334815CE4FA332VEdEJ" TargetMode="External"/><Relationship Id="rId207" Type="http://schemas.openxmlformats.org/officeDocument/2006/relationships/hyperlink" Target="consultantplus://offline/ref=5166FCC958A6DC8A75FBF5F580BD1F01B531FFE0B8C453704C8D6C780AD3F3DA027A2CA84B334815CE4FA732VEdAJ" TargetMode="External"/><Relationship Id="rId228" Type="http://schemas.openxmlformats.org/officeDocument/2006/relationships/hyperlink" Target="consultantplus://offline/ref=5166FCC958A6DC8A75FBF5F580BD1F01B531FFE0B8C155744D896C780AD3F3DA027A2CA84B334815CE4FA235VEdAJ" TargetMode="External"/><Relationship Id="rId249" Type="http://schemas.openxmlformats.org/officeDocument/2006/relationships/hyperlink" Target="consultantplus://offline/ref=5166FCC958A6DC8A75FBF5F580BD1F01B531FFE0B8C155744D896C780AD3F3DA027A2CA84B334815CE4FA235VEdEJ" TargetMode="External"/><Relationship Id="rId414" Type="http://schemas.openxmlformats.org/officeDocument/2006/relationships/hyperlink" Target="consultantplus://offline/ref=5166FCC958A6DC8A75FBF5F580BD1F01B531FFE0B8C65275428E6C780AD3F3DA027A2CA84B334815CE4FA530VEdDJ" TargetMode="External"/><Relationship Id="rId435" Type="http://schemas.openxmlformats.org/officeDocument/2006/relationships/hyperlink" Target="consultantplus://offline/ref=5166FCC958A6DC8A75FBF5F580BD1F01B531FFE0B8C755754A8A6C780AD3F3DA027A2CA84B334815CE4FA037VEd1J" TargetMode="External"/><Relationship Id="rId13" Type="http://schemas.openxmlformats.org/officeDocument/2006/relationships/hyperlink" Target="consultantplus://offline/ref=5166FCC958A6DC8A75FBF5F580BD1F01B531FFE0B8C653704F896C780AD3F3DA027A2CA84B334815CE4FA337VEdDJ" TargetMode="External"/><Relationship Id="rId109" Type="http://schemas.openxmlformats.org/officeDocument/2006/relationships/hyperlink" Target="consultantplus://offline/ref=5166FCC958A6DC8A75FBF5F580BD1F01B531FFE0B8C054704C8B6C780AD3F3DA027A2CA84B334815CE4FA337VEdFJ" TargetMode="External"/><Relationship Id="rId260" Type="http://schemas.openxmlformats.org/officeDocument/2006/relationships/hyperlink" Target="consultantplus://offline/ref=5166FCC958A6DC8A75FBF5F580BD1F01B531FFE0B8C155744D896C780AD3F3DA027A2CA84B334815CE4FA234VEd1J" TargetMode="External"/><Relationship Id="rId281" Type="http://schemas.openxmlformats.org/officeDocument/2006/relationships/hyperlink" Target="consultantplus://offline/ref=5166FCC958A6DC8A75FBF5F580BD1F01B531FFE0B8C65275428E6C780AD3F3DA027A2CA84B334815CE4FA531VEd1J" TargetMode="External"/><Relationship Id="rId316" Type="http://schemas.openxmlformats.org/officeDocument/2006/relationships/hyperlink" Target="consultantplus://offline/ref=5166FCC958A6DC8A75FBF5F580BD1F01B531FFE0B8C155744D896C780AD3F3DA027A2CA84B334815CE4FA23FVEdBJ" TargetMode="External"/><Relationship Id="rId337" Type="http://schemas.openxmlformats.org/officeDocument/2006/relationships/hyperlink" Target="consultantplus://offline/ref=5166FCC958A6DC8A75FBF5F580BD1F01B531FFE0B8C155744D896C780AD3F3DA027A2CA84B334815CE4FA137VEd9J" TargetMode="External"/><Relationship Id="rId34" Type="http://schemas.openxmlformats.org/officeDocument/2006/relationships/hyperlink" Target="consultantplus://offline/ref=5166FCC958A6DC8A75FBF5F580BD1F01B531FFE0BEC0567343863172028AFFD8V0d5J" TargetMode="External"/><Relationship Id="rId55" Type="http://schemas.openxmlformats.org/officeDocument/2006/relationships/hyperlink" Target="consultantplus://offline/ref=5166FCC958A6DC8A75FBF5F580BD1F01B531FFE0B8C656734E896C780AD3F3DA027A2CA84B334815CE4FA337VEdDJ" TargetMode="External"/><Relationship Id="rId76" Type="http://schemas.openxmlformats.org/officeDocument/2006/relationships/hyperlink" Target="consultantplus://offline/ref=5166FCC958A6DC8A75FBEBF896D1480EB132A6EFBBC55B2016D96A2F5583F58F423A2AFD08774514VCd6J" TargetMode="External"/><Relationship Id="rId97" Type="http://schemas.openxmlformats.org/officeDocument/2006/relationships/hyperlink" Target="consultantplus://offline/ref=5166FCC958A6DC8A75FBF5F580BD1F01B531FFE0B8C1597F4A856C780AD3F3DA027A2CA84B334815CE4FA334VEd1J" TargetMode="External"/><Relationship Id="rId120" Type="http://schemas.openxmlformats.org/officeDocument/2006/relationships/hyperlink" Target="consultantplus://offline/ref=5166FCC958A6DC8A75FBF5F580BD1F01B531FFE0B8C05072438C6C780AD3F3DA027A2CA84B334815CE4FA330VEd1J" TargetMode="External"/><Relationship Id="rId141" Type="http://schemas.openxmlformats.org/officeDocument/2006/relationships/hyperlink" Target="consultantplus://offline/ref=5166FCC958A6DC8A75FBF5F580BD1F01B531FFE0B8C65275428E6C780AD3F3DA027A2CA84B334815CE4FA337VEd1J" TargetMode="External"/><Relationship Id="rId358" Type="http://schemas.openxmlformats.org/officeDocument/2006/relationships/hyperlink" Target="consultantplus://offline/ref=5166FCC958A6DC8A75FBF5F580BD1F01B531FFE0B8C35076438A6C780AD3F3DA027A2CA84B334815CE4FA335VEd9J" TargetMode="External"/><Relationship Id="rId379" Type="http://schemas.openxmlformats.org/officeDocument/2006/relationships/hyperlink" Target="consultantplus://offline/ref=5166FCC958A6DC8A75FBF5F580BD1F01B531FFE0B8C5567543896C780AD3F3DA027A2CA84B334815CE4FA53FVEdEJ" TargetMode="External"/><Relationship Id="rId7" Type="http://schemas.openxmlformats.org/officeDocument/2006/relationships/hyperlink" Target="consultantplus://offline/ref=5166FCC958A6DC8A75FBF5F580BD1F01B531FFE0B8C453704C8D6C780AD3F3DA027A2CA84B334815CE4FA337VEdDJ" TargetMode="External"/><Relationship Id="rId162" Type="http://schemas.openxmlformats.org/officeDocument/2006/relationships/hyperlink" Target="consultantplus://offline/ref=5166FCC958A6DC8A75FBF5F580BD1F01B531FFE0B8C155744D896C780AD3F3DA027A2CA84B334815CE4FA334VEdAJ" TargetMode="External"/><Relationship Id="rId183" Type="http://schemas.openxmlformats.org/officeDocument/2006/relationships/hyperlink" Target="consultantplus://offline/ref=5166FCC958A6DC8A75FBF5F580BD1F01B531FFE0B8C155744D896C780AD3F3DA027A2CA84B334815CE4FA333VEdFJ" TargetMode="External"/><Relationship Id="rId218" Type="http://schemas.openxmlformats.org/officeDocument/2006/relationships/hyperlink" Target="consultantplus://offline/ref=5166FCC958A6DC8A75FBF5F580BD1F01B531FFE0B8C155744D896C780AD3F3DA027A2CA84B334815CE4FA237VEdCJ" TargetMode="External"/><Relationship Id="rId239" Type="http://schemas.openxmlformats.org/officeDocument/2006/relationships/hyperlink" Target="consultantplus://offline/ref=5166FCC958A6DC8A75FBF5F580BD1F01B531FFE0B8C155744D896C780AD3F3DA027A2CA84B334815CE4FA235VEdEJ" TargetMode="External"/><Relationship Id="rId390" Type="http://schemas.openxmlformats.org/officeDocument/2006/relationships/hyperlink" Target="consultantplus://offline/ref=5166FCC958A6DC8A75FBF5F580BD1F01B531FFE0B8C058724A8C6C780AD3F3DA027A2CA84B334815CE4FA337VEd0J" TargetMode="External"/><Relationship Id="rId404" Type="http://schemas.openxmlformats.org/officeDocument/2006/relationships/hyperlink" Target="consultantplus://offline/ref=5166FCC958A6DC8A75FBF5F580BD1F01B531FFE0B8C054704C8B6C780AD3F3DA027A2CA84B334815CE4FA331VEd1J" TargetMode="External"/><Relationship Id="rId425" Type="http://schemas.openxmlformats.org/officeDocument/2006/relationships/hyperlink" Target="consultantplus://offline/ref=5166FCC958A6DC8A75FBF5F580BD1F01B531FFE0B8C054704C8B6C780AD3F3DA027A2CA84B334815CE4FA33FVEd1J" TargetMode="External"/><Relationship Id="rId446" Type="http://schemas.openxmlformats.org/officeDocument/2006/relationships/hyperlink" Target="consultantplus://offline/ref=5166FCC958A6DC8A75FBF5F580BD1F01B531FFE0B8C7507E4D856C780AD3F3DA027A2CA84B334815CE4FA333VEdBJ" TargetMode="External"/><Relationship Id="rId250" Type="http://schemas.openxmlformats.org/officeDocument/2006/relationships/hyperlink" Target="consultantplus://offline/ref=5166FCC958A6DC8A75FBF5F580BD1F01B531FFE0B8C155744D896C780AD3F3DA027A2CA84B334815CE4FA235VEd0J" TargetMode="External"/><Relationship Id="rId271" Type="http://schemas.openxmlformats.org/officeDocument/2006/relationships/hyperlink" Target="consultantplus://offline/ref=5166FCC958A6DC8A75FBF5F580BD1F01B531FFE0B8C058724A8C6C780AD3F3DA027A2CA84B334815CE4FA337VEd0J" TargetMode="External"/><Relationship Id="rId292" Type="http://schemas.openxmlformats.org/officeDocument/2006/relationships/hyperlink" Target="consultantplus://offline/ref=5166FCC958A6DC8A75FBF5F580BD1F01B531FFE0B8C155744D896C780AD3F3DA027A2CA84B334815CE4FA230VEdAJ" TargetMode="External"/><Relationship Id="rId306" Type="http://schemas.openxmlformats.org/officeDocument/2006/relationships/hyperlink" Target="consultantplus://offline/ref=5166FCC958A6DC8A75FBF5F580BD1F01B531FFE0B8C1597F4A856C780AD3F3DA027A2CA84B334815CE4EA331VEd1J" TargetMode="External"/><Relationship Id="rId24" Type="http://schemas.openxmlformats.org/officeDocument/2006/relationships/hyperlink" Target="consultantplus://offline/ref=5166FCC958A6DC8A75FBF5F580BD1F01B531FFE0B8C35076438A6C780AD3F3DA027A2CA84B334815CE4FA337VEdDJ" TargetMode="External"/><Relationship Id="rId45" Type="http://schemas.openxmlformats.org/officeDocument/2006/relationships/hyperlink" Target="consultantplus://offline/ref=5166FCC958A6DC8A75FBF5F580BD1F01B531FFE0B8C65275428E6C780AD3F3DA027A2CA84B334815CE4FA337VEdFJ" TargetMode="External"/><Relationship Id="rId66" Type="http://schemas.openxmlformats.org/officeDocument/2006/relationships/hyperlink" Target="consultantplus://offline/ref=5166FCC958A6DC8A75FBF5F580BD1F01B531FFE0B8C35172438E6C780AD3F3DA027A2CA84B334815CE4FA337VEdDJ" TargetMode="External"/><Relationship Id="rId87" Type="http://schemas.openxmlformats.org/officeDocument/2006/relationships/hyperlink" Target="consultantplus://offline/ref=5166FCC958A6DC8A75FBF5F580BD1F01B531FFE0B8C65275428E6C780AD3F3DA027A2CA84B334815CE4FA333VEdEJ" TargetMode="External"/><Relationship Id="rId110" Type="http://schemas.openxmlformats.org/officeDocument/2006/relationships/hyperlink" Target="consultantplus://offline/ref=5166FCC958A6DC8A75FBF5F580BD1F01B531FFE0B8C1597F4A856C780AD3F3DA027A2CA84B334815CE4FA332VEd9J" TargetMode="External"/><Relationship Id="rId131" Type="http://schemas.openxmlformats.org/officeDocument/2006/relationships/hyperlink" Target="consultantplus://offline/ref=5166FCC958A6DC8A75FBF5F580BD1F01B531FFE0B8C1597F4A856C780AD3F3DA027A2CA84B334815CE4FA133VEdCJ" TargetMode="External"/><Relationship Id="rId327" Type="http://schemas.openxmlformats.org/officeDocument/2006/relationships/hyperlink" Target="consultantplus://offline/ref=5166FCC958A6DC8A75FBF5F580BD1F01B531FFE0B8C155744D896C780AD3F3DA027A2CA84B334815CE4FA23EVEd0J" TargetMode="External"/><Relationship Id="rId348" Type="http://schemas.openxmlformats.org/officeDocument/2006/relationships/hyperlink" Target="consultantplus://offline/ref=5166FCC958A6DC8A75FBF5F580BD1F01B531FFE0B8C155744D896C780AD3F3DA027A2CA84B334815CE4FA136VEdFJ" TargetMode="External"/><Relationship Id="rId369" Type="http://schemas.openxmlformats.org/officeDocument/2006/relationships/hyperlink" Target="consultantplus://offline/ref=5166FCC958A6DC8A75FBF5F580BD1F01B531FFE0B8C455744B8E6C780AD3F3DA027A2CA84B334815CE4FA737VEdBJ" TargetMode="External"/><Relationship Id="rId152" Type="http://schemas.openxmlformats.org/officeDocument/2006/relationships/hyperlink" Target="consultantplus://offline/ref=5166FCC958A6DC8A75FBF5F580BD1F01B531FFE0B8C155744D896C780AD3F3DA027A2CA84B334815CE4FA336VEd1J" TargetMode="External"/><Relationship Id="rId173" Type="http://schemas.openxmlformats.org/officeDocument/2006/relationships/hyperlink" Target="consultantplus://offline/ref=5166FCC958A6DC8A75FBF5F580BD1F01B531FFE0B8C453704C8D6C780AD3F3DA027A2CA84B334815CE4FA733VEdCJ" TargetMode="External"/><Relationship Id="rId194" Type="http://schemas.openxmlformats.org/officeDocument/2006/relationships/hyperlink" Target="consultantplus://offline/ref=5166FCC958A6DC8A75FBF5F580BD1F01B531FFE0B8C7507E4D856C780AD3F3DA027A2CA84B334815CE4FA336VEdCJ" TargetMode="External"/><Relationship Id="rId208" Type="http://schemas.openxmlformats.org/officeDocument/2006/relationships/hyperlink" Target="consultantplus://offline/ref=5166FCC958A6DC8A75FBF5F580BD1F01B531FFE0B8C65275428E6C780AD3F3DA027A2CA84B334815CE4FA337VEd1J" TargetMode="External"/><Relationship Id="rId229" Type="http://schemas.openxmlformats.org/officeDocument/2006/relationships/hyperlink" Target="consultantplus://offline/ref=5166FCC958A6DC8A75FBF5F580BD1F01B531FFE0B8C453704C8D6C780AD3F3DA027A2CA84B334815CE4FA732VEdFJ" TargetMode="External"/><Relationship Id="rId380" Type="http://schemas.openxmlformats.org/officeDocument/2006/relationships/hyperlink" Target="consultantplus://offline/ref=5166FCC958A6DC8A75FBF5F580BD1F01B531FFE0B8C455744B8E6C780AD3F3DA027A2CA84B334815CE4FA736VEd9J" TargetMode="External"/><Relationship Id="rId415" Type="http://schemas.openxmlformats.org/officeDocument/2006/relationships/hyperlink" Target="consultantplus://offline/ref=5166FCC958A6DC8A75FBF5F580BD1F01B531FFE0B8C5567543896C780AD3F3DA027A2CA84B334815CE4FA437VEdBJ" TargetMode="External"/><Relationship Id="rId436" Type="http://schemas.openxmlformats.org/officeDocument/2006/relationships/hyperlink" Target="consultantplus://offline/ref=5166FCC958A6DC8A75FBF5F580BD1F01B531FFE0B8C1597F4A856C780AD3F3DA027A2CA84B334815CE4FA337VEd0J" TargetMode="External"/><Relationship Id="rId240" Type="http://schemas.openxmlformats.org/officeDocument/2006/relationships/hyperlink" Target="consultantplus://offline/ref=5166FCC958A6DC8A75FBF5F580BD1F01B531FFE0B8C155744D896C780AD3F3DA027A2CA84B334815CE4FA235VEdEJ" TargetMode="External"/><Relationship Id="rId261" Type="http://schemas.openxmlformats.org/officeDocument/2006/relationships/hyperlink" Target="consultantplus://offline/ref=5166FCC958A6DC8A75FBF5F580BD1F01B531FFE0B8C453704C8D6C780AD3F3DA027A2CA84B334815CE4FA731VEdEJ" TargetMode="External"/><Relationship Id="rId14" Type="http://schemas.openxmlformats.org/officeDocument/2006/relationships/hyperlink" Target="consultantplus://offline/ref=5166FCC958A6DC8A75FBF5F580BD1F01B531FFE0B8C656734E896C780AD3F3DA027A2CA84B334815CE4FA337VEdDJ" TargetMode="External"/><Relationship Id="rId35" Type="http://schemas.openxmlformats.org/officeDocument/2006/relationships/hyperlink" Target="consultantplus://offline/ref=5166FCC958A6DC8A75FBF5F580BD1F01B531FFE0BECD597E42863172028AFFD8V0d5J" TargetMode="External"/><Relationship Id="rId56" Type="http://schemas.openxmlformats.org/officeDocument/2006/relationships/hyperlink" Target="consultantplus://offline/ref=5166FCC958A6DC8A75FBF5F580BD1F01B531FFE0B8C7507E4D856C780AD3F3DA027A2CA84B334815CE4FA337VEdDJ" TargetMode="External"/><Relationship Id="rId77" Type="http://schemas.openxmlformats.org/officeDocument/2006/relationships/hyperlink" Target="consultantplus://offline/ref=5166FCC958A6DC8A75FBF5F580BD1F01B531FFE0B8C65275428E6C780AD3F3DA027A2CA84B334815CE4FA335VEdBJ" TargetMode="External"/><Relationship Id="rId100" Type="http://schemas.openxmlformats.org/officeDocument/2006/relationships/hyperlink" Target="consultantplus://offline/ref=5166FCC958A6DC8A75FBF5F580BD1F01B531FFE0B8C1597F4A856C780AD3F3DA027A2CA84B334815CE4FA333VEdAJ" TargetMode="External"/><Relationship Id="rId282" Type="http://schemas.openxmlformats.org/officeDocument/2006/relationships/hyperlink" Target="consultantplus://offline/ref=5166FCC958A6DC8A75FBF5F580BD1F01B531FFE0B8C65275428E6C780AD3F3DA027A2CA84B334815CE4FA530VEd8J" TargetMode="External"/><Relationship Id="rId317" Type="http://schemas.openxmlformats.org/officeDocument/2006/relationships/hyperlink" Target="consultantplus://offline/ref=5166FCC958A6DC8A75FBEBF896D1480EB132A6EFBBC55B2016D96A2F55V8d3J" TargetMode="External"/><Relationship Id="rId338" Type="http://schemas.openxmlformats.org/officeDocument/2006/relationships/hyperlink" Target="consultantplus://offline/ref=5166FCC958A6DC8A75FBF5F580BD1F01B531FFE0B8C1597F4A856C780AD3F3DA027A2CA84B334815CE4FA337VEd0J" TargetMode="External"/><Relationship Id="rId359" Type="http://schemas.openxmlformats.org/officeDocument/2006/relationships/hyperlink" Target="consultantplus://offline/ref=5166FCC958A6DC8A75FBF5F580BD1F01B531FFE0B8C35076438A6C780AD3F3DA027A2CA84B334815CE4FA335VEdBJ" TargetMode="External"/><Relationship Id="rId8" Type="http://schemas.openxmlformats.org/officeDocument/2006/relationships/hyperlink" Target="consultantplus://offline/ref=5166FCC958A6DC8A75FBF5F580BD1F01B531FFE0B8C455744B8E6C780AD3F3DA027A2CA84B334815CE4FA337VEdDJ" TargetMode="External"/><Relationship Id="rId98" Type="http://schemas.openxmlformats.org/officeDocument/2006/relationships/hyperlink" Target="consultantplus://offline/ref=5166FCC958A6DC8A75FBF5F580BD1F01B531FFE0B8C455744B8E6C780AD3F3DA027A2CA84B334815CE4FA335VEd8J" TargetMode="External"/><Relationship Id="rId121" Type="http://schemas.openxmlformats.org/officeDocument/2006/relationships/hyperlink" Target="consultantplus://offline/ref=5166FCC958A6DC8A75FBF5F580BD1F01B531FFE0B8C054704C8B6C780AD3F3DA027A2CA84B334815CE4FA337VEd0J" TargetMode="External"/><Relationship Id="rId142" Type="http://schemas.openxmlformats.org/officeDocument/2006/relationships/hyperlink" Target="consultantplus://offline/ref=5166FCC958A6DC8A75FBF5F580BD1F01B531FFE0B8C7507E4D856C780AD3F3DA027A2CA84B334815CE4FA337VEdEJ" TargetMode="External"/><Relationship Id="rId163" Type="http://schemas.openxmlformats.org/officeDocument/2006/relationships/hyperlink" Target="consultantplus://offline/ref=5166FCC958A6DC8A75FBF5F580BD1F01B531FFE0B8C155744D896C780AD3F3DA027A2CA84B334815CE4FA334VEdCJ" TargetMode="External"/><Relationship Id="rId184" Type="http://schemas.openxmlformats.org/officeDocument/2006/relationships/hyperlink" Target="consultantplus://offline/ref=5166FCC958A6DC8A75FBF5F580BD1F01B531FFE0B8C453704C8D6C780AD3F3DA027A2CA84B334815CE4FA733VEdDJ" TargetMode="External"/><Relationship Id="rId219" Type="http://schemas.openxmlformats.org/officeDocument/2006/relationships/hyperlink" Target="consultantplus://offline/ref=5166FCC958A6DC8A75FBF5F580BD1F01B531FFE0B8C155744D896C780AD3F3DA027A2CA84B334815CE4FA237VEdEJ" TargetMode="External"/><Relationship Id="rId370" Type="http://schemas.openxmlformats.org/officeDocument/2006/relationships/hyperlink" Target="consultantplus://offline/ref=5166FCC958A6DC8A75FBF5F580BD1F01B531FFE0B8C455744B8E6C780AD3F3DA027A2CA84B334815CE4FA737VEdCJ" TargetMode="External"/><Relationship Id="rId391" Type="http://schemas.openxmlformats.org/officeDocument/2006/relationships/hyperlink" Target="consultantplus://offline/ref=5166FCC958A6DC8A75FBF5F580BD1F01B531FFE0B8C155744D896C780AD3F3DA027A2CA84B334815CE4FA135VEdBJ" TargetMode="External"/><Relationship Id="rId405" Type="http://schemas.openxmlformats.org/officeDocument/2006/relationships/hyperlink" Target="consultantplus://offline/ref=5166FCC958A6DC8A75FBF5F580BD1F01B531FFE0B8C054704C8B6C780AD3F3DA027A2CA84B334815CE4FA330VEd9J" TargetMode="External"/><Relationship Id="rId426" Type="http://schemas.openxmlformats.org/officeDocument/2006/relationships/hyperlink" Target="consultantplus://offline/ref=5166FCC958A6DC8A75FBF5F580BD1F01B531FFE0B8C5567543896C780AD3F3DA027A2CA84B334815CE4FA437VEd1J" TargetMode="External"/><Relationship Id="rId447" Type="http://schemas.openxmlformats.org/officeDocument/2006/relationships/hyperlink" Target="consultantplus://offline/ref=5166FCC958A6DC8A75FBF5F580BD1F01B531FFE0B8C7507E4D856C780AD3F3DA027A2CA84B334815CE4FA333VEdDJ" TargetMode="External"/><Relationship Id="rId230" Type="http://schemas.openxmlformats.org/officeDocument/2006/relationships/hyperlink" Target="consultantplus://offline/ref=5166FCC958A6DC8A75FBF5F580BD1F01B531FFE0B8C455744B8E6C780AD3F3DA027A2CA84B334815CE4FA03FVEd1J" TargetMode="External"/><Relationship Id="rId251" Type="http://schemas.openxmlformats.org/officeDocument/2006/relationships/hyperlink" Target="consultantplus://offline/ref=5166FCC958A6DC8A75FBF5F580BD1F01B531FFE0B8C155744D896C780AD3F3DA027A2CA84B334815CE4FA234VEd8J" TargetMode="External"/><Relationship Id="rId25" Type="http://schemas.openxmlformats.org/officeDocument/2006/relationships/hyperlink" Target="consultantplus://offline/ref=5166FCC958A6DC8A75FBF5F580BD1F01B531FFE0B8C35172438E6C780AD3F3DA027A2CA84B334815CE4FA337VEdDJ" TargetMode="External"/><Relationship Id="rId46" Type="http://schemas.openxmlformats.org/officeDocument/2006/relationships/hyperlink" Target="consultantplus://offline/ref=5166FCC958A6DC8A75FBF5F580BD1F01B531FFE0B8C2507E4F886C780AD3F3DA027A2CA84B334815CE4FA236VEd8J" TargetMode="External"/><Relationship Id="rId67" Type="http://schemas.openxmlformats.org/officeDocument/2006/relationships/hyperlink" Target="consultantplus://offline/ref=5166FCC958A6DC8A75FBF5F580BD1F01B531FFE0B8C65275428E6C780AD3F3DA027A2CA84B334815CE4FA336VEd9J" TargetMode="External"/><Relationship Id="rId272" Type="http://schemas.openxmlformats.org/officeDocument/2006/relationships/hyperlink" Target="consultantplus://offline/ref=5166FCC958A6DC8A75FBF5F580BD1F01B531FFE0B8C155744D896C780AD3F3DA027A2CA84B334815CE4FA233VEdAJ" TargetMode="External"/><Relationship Id="rId293" Type="http://schemas.openxmlformats.org/officeDocument/2006/relationships/hyperlink" Target="consultantplus://offline/ref=5166FCC958A6DC8A75FBF5F580BD1F01B531FFE0B8C155744D896C780AD3F3DA027A2CA84B334815CE4FA230VEdBJ" TargetMode="External"/><Relationship Id="rId307" Type="http://schemas.openxmlformats.org/officeDocument/2006/relationships/hyperlink" Target="consultantplus://offline/ref=5166FCC958A6DC8A75FBF5F580BD1F01B531FFE0B8C155744D896C780AD3F3DA027A2CA84B334815CE4FA23FVEd9J" TargetMode="External"/><Relationship Id="rId328" Type="http://schemas.openxmlformats.org/officeDocument/2006/relationships/hyperlink" Target="consultantplus://offline/ref=5166FCC958A6DC8A75FBF5F580BD1F01B531FFE0B8C155744D896C780AD3F3DA027A2CA84B334815CE4FA23EVEd1J" TargetMode="External"/><Relationship Id="rId349" Type="http://schemas.openxmlformats.org/officeDocument/2006/relationships/hyperlink" Target="consultantplus://offline/ref=5166FCC958A6DC8A75FBF5F580BD1F01B531FFE0B8C155744D896C780AD3F3DA027A2CA84B334815CE4FA135VEd9J" TargetMode="External"/><Relationship Id="rId88" Type="http://schemas.openxmlformats.org/officeDocument/2006/relationships/hyperlink" Target="consultantplus://offline/ref=5166FCC958A6DC8A75FBF5F580BD1F01B531FFE0B8C25374428F6C780AD3F3DA02V7dAJ" TargetMode="External"/><Relationship Id="rId111" Type="http://schemas.openxmlformats.org/officeDocument/2006/relationships/hyperlink" Target="consultantplus://offline/ref=5166FCC958A6DC8A75FBF5F580BD1F01B531FFE0B8C1597F4A856C780AD3F3DA027A2CA84B334815CE4FA332VEdAJ" TargetMode="External"/><Relationship Id="rId132" Type="http://schemas.openxmlformats.org/officeDocument/2006/relationships/hyperlink" Target="consultantplus://offline/ref=5166FCC958A6DC8A75FBF5F580BD1F01B531FFE0B8C35172438E6C780AD3F3DA027A2CA84B334815CE4FA335VEd9J" TargetMode="External"/><Relationship Id="rId153" Type="http://schemas.openxmlformats.org/officeDocument/2006/relationships/hyperlink" Target="consultantplus://offline/ref=5166FCC958A6DC8A75FBF5F580BD1F01B531FFE0B8C155744D896C780AD3F3DA027A2CA84B334815CE4FA335VEd8J" TargetMode="External"/><Relationship Id="rId174" Type="http://schemas.openxmlformats.org/officeDocument/2006/relationships/hyperlink" Target="consultantplus://offline/ref=5166FCC958A6DC8A75FBF5F580BD1F01B531FFE0B8C65275428E6C780AD3F3DA027A2CA84B334815CE4FA337VEd1J" TargetMode="External"/><Relationship Id="rId195" Type="http://schemas.openxmlformats.org/officeDocument/2006/relationships/hyperlink" Target="consultantplus://offline/ref=5166FCC958A6DC8A75FBF5F580BD1F01B531FFE0B8C155744D896C780AD3F3DA027A2CA84B334815CE4FA332VEdFJ" TargetMode="External"/><Relationship Id="rId209" Type="http://schemas.openxmlformats.org/officeDocument/2006/relationships/hyperlink" Target="consultantplus://offline/ref=5166FCC958A6DC8A75FBF5F580BD1F01B531FFE0B8C7507E4D856C780AD3F3DA027A2CA84B334815CE4FA336VEd1J" TargetMode="External"/><Relationship Id="rId360" Type="http://schemas.openxmlformats.org/officeDocument/2006/relationships/hyperlink" Target="consultantplus://offline/ref=5166FCC958A6DC8A75FBF5F580BD1F01B531FFE0B8C5567543896C780AD3F3DA027A2CA84B334815CE4FA530VEd9J" TargetMode="External"/><Relationship Id="rId381" Type="http://schemas.openxmlformats.org/officeDocument/2006/relationships/hyperlink" Target="consultantplus://offline/ref=5166FCC958A6DC8A75FBF5F580BD1F01B531FFE0B0CD53704A863172028AFFD8057573BF4C7A4414CE4EA0V3dFJ" TargetMode="External"/><Relationship Id="rId416" Type="http://schemas.openxmlformats.org/officeDocument/2006/relationships/hyperlink" Target="consultantplus://offline/ref=5166FCC958A6DC8A75FBF5F580BD1F01B531FFE0B8C054704C8B6C780AD3F3DA027A2CA84B334815CE4FA330VEd1J" TargetMode="External"/><Relationship Id="rId220" Type="http://schemas.openxmlformats.org/officeDocument/2006/relationships/hyperlink" Target="consultantplus://offline/ref=5166FCC958A6DC8A75FBF5F580BD1F01B531FFE0B8C155744D896C780AD3F3DA027A2CA84B334815CE4FA237VEdFJ" TargetMode="External"/><Relationship Id="rId241" Type="http://schemas.openxmlformats.org/officeDocument/2006/relationships/hyperlink" Target="consultantplus://offline/ref=5166FCC958A6DC8A75FBF5F580BD1F01B531FFE0B8C2507F4A8E6C780AD3F3DA02V7dAJ" TargetMode="External"/><Relationship Id="rId437" Type="http://schemas.openxmlformats.org/officeDocument/2006/relationships/hyperlink" Target="consultantplus://offline/ref=5166FCC958A6DC8A75FBF5F580BD1F01B531FFE0B8C1597F4A856C780AD3F3DA027A2CA84B334815CE4EA330VEd9J" TargetMode="External"/><Relationship Id="rId15" Type="http://schemas.openxmlformats.org/officeDocument/2006/relationships/hyperlink" Target="consultantplus://offline/ref=5166FCC958A6DC8A75FBF5F580BD1F01B531FFE0B8C7507E4D856C780AD3F3DA027A2CA84B334815CE4FA337VEdDJ" TargetMode="External"/><Relationship Id="rId36" Type="http://schemas.openxmlformats.org/officeDocument/2006/relationships/hyperlink" Target="consultantplus://offline/ref=5166FCC958A6DC8A75FBF5F580BD1F01B531FFE0B1C6597E4D863172028AFFD8V0d5J" TargetMode="External"/><Relationship Id="rId57" Type="http://schemas.openxmlformats.org/officeDocument/2006/relationships/hyperlink" Target="consultantplus://offline/ref=5166FCC958A6DC8A75FBF5F580BD1F01B531FFE0B8C755754A8A6C780AD3F3DA027A2CA84B334815CE4FA337VEdDJ" TargetMode="External"/><Relationship Id="rId262" Type="http://schemas.openxmlformats.org/officeDocument/2006/relationships/hyperlink" Target="consultantplus://offline/ref=5166FCC958A6DC8A75FBF5F580BD1F01B531FFE0B8C155744D896C780AD3F3DA027A2CA84B334815CE4FA233VEd8J" TargetMode="External"/><Relationship Id="rId283" Type="http://schemas.openxmlformats.org/officeDocument/2006/relationships/hyperlink" Target="consultantplus://offline/ref=5166FCC958A6DC8A75FBF5F580BD1F01B531FFE0B8C65275428E6C780AD3F3DA027A2CA84B334815CE4FA530VEd9J" TargetMode="External"/><Relationship Id="rId318" Type="http://schemas.openxmlformats.org/officeDocument/2006/relationships/hyperlink" Target="consultantplus://offline/ref=5166FCC958A6DC8A75FBF5F580BD1F01B531FFE0B8C155744D896C780AD3F3DA027A2CA84B334815CE4FA23FVEdCJ" TargetMode="External"/><Relationship Id="rId339" Type="http://schemas.openxmlformats.org/officeDocument/2006/relationships/hyperlink" Target="consultantplus://offline/ref=5166FCC958A6DC8A75FBEBF896D1480EB132A6EFBBC55B2016D96A2F5583F58F423A2AFD08774514VCd6J" TargetMode="External"/><Relationship Id="rId78" Type="http://schemas.openxmlformats.org/officeDocument/2006/relationships/hyperlink" Target="consultantplus://offline/ref=5166FCC958A6DC8A75FBF5F580BD1F01B531FFE0B8C05072438C6C780AD3F3DA027A2CA84B334815CE4FA336VEdAJ" TargetMode="External"/><Relationship Id="rId99" Type="http://schemas.openxmlformats.org/officeDocument/2006/relationships/hyperlink" Target="consultantplus://offline/ref=5166FCC958A6DC8A75FBF5F580BD1F01B531FFE0B8C05072438C6C780AD3F3DA027A2CA84B334815CE4FA335VEdDJ" TargetMode="External"/><Relationship Id="rId101" Type="http://schemas.openxmlformats.org/officeDocument/2006/relationships/hyperlink" Target="consultantplus://offline/ref=5166FCC958A6DC8A75FBF5F580BD1F01B531FFE0B8C1597F4A856C780AD3F3DA027A2CA84B334815CE4FA333VEdBJ" TargetMode="External"/><Relationship Id="rId122" Type="http://schemas.openxmlformats.org/officeDocument/2006/relationships/hyperlink" Target="consultantplus://offline/ref=5166FCC958A6DC8A75FBF5F580BD1F01B531FFE0B8C1597F4A856C780AD3F3DA027A2CA84B334815CE4FA234VEd1J" TargetMode="External"/><Relationship Id="rId143" Type="http://schemas.openxmlformats.org/officeDocument/2006/relationships/hyperlink" Target="consultantplus://offline/ref=5166FCC958A6DC8A75FBF5F580BD1F01B531FFE0B8C058724A8C6C780AD3F3DA027A2CA84B334815CE4FA337VEd0J" TargetMode="External"/><Relationship Id="rId164" Type="http://schemas.openxmlformats.org/officeDocument/2006/relationships/hyperlink" Target="consultantplus://offline/ref=5166FCC958A6DC8A75FBF5F580BD1F01B531FFE0B8C155744D896C780AD3F3DA027A2CA84B334815CE4FA334VEdEJ" TargetMode="External"/><Relationship Id="rId185" Type="http://schemas.openxmlformats.org/officeDocument/2006/relationships/hyperlink" Target="consultantplus://offline/ref=5166FCC958A6DC8A75FBF5F580BD1F01B531FFE0B8C058724A8C6C780AD3F3DA027A2CA84B334815CE4FA337VEd0J" TargetMode="External"/><Relationship Id="rId350" Type="http://schemas.openxmlformats.org/officeDocument/2006/relationships/hyperlink" Target="consultantplus://offline/ref=5166FCC958A6DC8A75FBF5F580BD1F01B531FFE0B8C155744D896C780AD3F3DA027A2CA84B334815CE4FA135VEdAJ" TargetMode="External"/><Relationship Id="rId371" Type="http://schemas.openxmlformats.org/officeDocument/2006/relationships/hyperlink" Target="consultantplus://offline/ref=5166FCC958A6DC8A75FBF5F580BD1F01B531FFE0B8C5567543896C780AD3F3DA027A2CA84B334815CE4FA53FVEd8J" TargetMode="External"/><Relationship Id="rId406" Type="http://schemas.openxmlformats.org/officeDocument/2006/relationships/hyperlink" Target="consultantplus://offline/ref=5166FCC958A6DC8A75FBF5F580BD1F01B531FFE0B8C65275428E6C780AD3F3DA027A2CA84B334815CE4FA530VEdDJ" TargetMode="External"/><Relationship Id="rId9" Type="http://schemas.openxmlformats.org/officeDocument/2006/relationships/hyperlink" Target="consultantplus://offline/ref=5166FCC958A6DC8A75FBF5F580BD1F01B531FFE0B8C457704A846C780AD3F3DA027A2CA84B334815CE4FA337VEdDJ" TargetMode="External"/><Relationship Id="rId210" Type="http://schemas.openxmlformats.org/officeDocument/2006/relationships/hyperlink" Target="consultantplus://offline/ref=5166FCC958A6DC8A75FBF5F580BD1F01B531FFE0B8C058724A8C6C780AD3F3DA027A2CA84B334815CE4FA337VEd0J" TargetMode="External"/><Relationship Id="rId392" Type="http://schemas.openxmlformats.org/officeDocument/2006/relationships/hyperlink" Target="consultantplus://offline/ref=5166FCC958A6DC8A75FBF5F580BD1F01B531FFE0B8C1597F4A856C780AD3F3DA027A2CA84B334815CE4FA337VEd0J" TargetMode="External"/><Relationship Id="rId427" Type="http://schemas.openxmlformats.org/officeDocument/2006/relationships/hyperlink" Target="consultantplus://offline/ref=5166FCC958A6DC8A75FBF5F580BD1F01B531FFE0B8C5567543896C780AD3F3DA027A2CA84B334815CE4FA436VEd1J" TargetMode="External"/><Relationship Id="rId448" Type="http://schemas.openxmlformats.org/officeDocument/2006/relationships/hyperlink" Target="consultantplus://offline/ref=5166FCC958A6DC8A75FBF5F580BD1F01B531FFE0B8C1597F4A856C780AD3F3DA027A2CA84B334815CE4EA330VEd0J" TargetMode="External"/><Relationship Id="rId26" Type="http://schemas.openxmlformats.org/officeDocument/2006/relationships/hyperlink" Target="consultantplus://offline/ref=5166FCC958A6DC8A75FBF5F580BD1F01B531FFE0B8C158724E8D6C780AD3F3DA027A2CA84B334815CE4FA33FVEdAJ" TargetMode="External"/><Relationship Id="rId231" Type="http://schemas.openxmlformats.org/officeDocument/2006/relationships/hyperlink" Target="consultantplus://offline/ref=5166FCC958A6DC8A75FBF5F580BD1F01B531FFE0B8C65275428E6C780AD3F3DA027A2CA84B334815CE4FA337VEd1J" TargetMode="External"/><Relationship Id="rId252" Type="http://schemas.openxmlformats.org/officeDocument/2006/relationships/hyperlink" Target="consultantplus://offline/ref=5166FCC958A6DC8A75FBF5F580BD1F01B531FFE0B8C155744D896C780AD3F3DA027A2CA84B334815CE4FA234VEdAJ" TargetMode="External"/><Relationship Id="rId273" Type="http://schemas.openxmlformats.org/officeDocument/2006/relationships/hyperlink" Target="consultantplus://offline/ref=5166FCC958A6DC8A75FBF5F580BD1F01B531FFE0B8C1597F4A856C780AD3F3DA027A2CA84B334815CE4FA337VEd0J" TargetMode="External"/><Relationship Id="rId294" Type="http://schemas.openxmlformats.org/officeDocument/2006/relationships/hyperlink" Target="consultantplus://offline/ref=5166FCC958A6DC8A75FBF5F580BD1F01B531FFE0B8C155744D896C780AD3F3DA027A2CA84B334815CE4FA230VEdDJ" TargetMode="External"/><Relationship Id="rId308" Type="http://schemas.openxmlformats.org/officeDocument/2006/relationships/hyperlink" Target="consultantplus://offline/ref=5166FCC958A6DC8A75FBF5F580BD1F01B531FFE0B8C1597F4A856C780AD3F3DA027A2CA84B334815CE4EA331VEd1J" TargetMode="External"/><Relationship Id="rId329" Type="http://schemas.openxmlformats.org/officeDocument/2006/relationships/hyperlink" Target="consultantplus://offline/ref=5166FCC958A6DC8A75FBF5F580BD1F01B531FFE0B8C453704C8D6C780AD3F3DA027A2CA84B334815CE4FA730VEd9J" TargetMode="External"/><Relationship Id="rId47" Type="http://schemas.openxmlformats.org/officeDocument/2006/relationships/hyperlink" Target="consultantplus://offline/ref=5166FCC958A6DC8A75FBF5F580BD1F01B531FFE0B0CD53704A863172028AFFD8057573BF4C7A4414CE4FA3V3d2J" TargetMode="External"/><Relationship Id="rId68" Type="http://schemas.openxmlformats.org/officeDocument/2006/relationships/hyperlink" Target="consultantplus://offline/ref=5166FCC958A6DC8A75FBF5F580BD1F01B531FFE0B8C1597F4A856C780AD3F3DA027A2CA84B334815CE4FA336VEd8J" TargetMode="External"/><Relationship Id="rId89" Type="http://schemas.openxmlformats.org/officeDocument/2006/relationships/hyperlink" Target="consultantplus://offline/ref=5166FCC958A6DC8A75FBF5F580BD1F01B531FFE0BFCD547E4E863172028AFFD8057573BF4C7A4414CE4FA2V3d6J" TargetMode="External"/><Relationship Id="rId112" Type="http://schemas.openxmlformats.org/officeDocument/2006/relationships/hyperlink" Target="consultantplus://offline/ref=5166FCC958A6DC8A75FBF5F580BD1F01B531FFE0B8C1597F4A856C780AD3F3DA027A2CA84B334815CE4FA332VEdBJ" TargetMode="External"/><Relationship Id="rId133" Type="http://schemas.openxmlformats.org/officeDocument/2006/relationships/hyperlink" Target="consultantplus://offline/ref=5166FCC958A6DC8A75FBF5F580BD1F01B531FFE0B8C35172438E6C780AD3F3DA027A2CA84B334815CE4FA332VEd8J" TargetMode="External"/><Relationship Id="rId154" Type="http://schemas.openxmlformats.org/officeDocument/2006/relationships/hyperlink" Target="consultantplus://offline/ref=5166FCC958A6DC8A75FBF5F580BD1F01B531FFE0B8C155744D896C780AD3F3DA027A2CA84B334815CE4FA335VEd9J" TargetMode="External"/><Relationship Id="rId175" Type="http://schemas.openxmlformats.org/officeDocument/2006/relationships/hyperlink" Target="consultantplus://offline/ref=5166FCC958A6DC8A75FBF5F580BD1F01B531FFE0B8C7507E4D856C780AD3F3DA027A2CA84B334815CE4FA337VEdFJ" TargetMode="External"/><Relationship Id="rId340" Type="http://schemas.openxmlformats.org/officeDocument/2006/relationships/hyperlink" Target="consultantplus://offline/ref=5166FCC958A6DC8A75FBF5F580BD1F01B531FFE0B8C2507F4A8F6C780AD3F3DA02V7dAJ" TargetMode="External"/><Relationship Id="rId361" Type="http://schemas.openxmlformats.org/officeDocument/2006/relationships/hyperlink" Target="consultantplus://offline/ref=5166FCC958A6DC8A75FBEBF896D1480EB23EA9E4BAC15B2016D96A2F55V8d3J" TargetMode="External"/><Relationship Id="rId196" Type="http://schemas.openxmlformats.org/officeDocument/2006/relationships/hyperlink" Target="consultantplus://offline/ref=5166FCC958A6DC8A75FBF5F580BD1F01B531FFE0B8C155744D896C780AD3F3DA027A2CA84B334815CE4FA332VEd0J" TargetMode="External"/><Relationship Id="rId200" Type="http://schemas.openxmlformats.org/officeDocument/2006/relationships/hyperlink" Target="consultantplus://offline/ref=5166FCC958A6DC8A75FBF5F580BD1F01B531FFE0B8C155744D896C780AD3F3DA027A2CA84B334815CE4FA331VEdBJ" TargetMode="External"/><Relationship Id="rId382" Type="http://schemas.openxmlformats.org/officeDocument/2006/relationships/hyperlink" Target="consultantplus://offline/ref=5166FCC958A6DC8A75FBF5F580BD1F01B531FFE0B0CD53704A863172028AFFD8057573BF4C7A4414CE4EA7V3d4J" TargetMode="External"/><Relationship Id="rId417" Type="http://schemas.openxmlformats.org/officeDocument/2006/relationships/hyperlink" Target="consultantplus://offline/ref=5166FCC958A6DC8A75FBF5F580BD1F01B531FFE0B8C054704C8B6C780AD3F3DA027A2CA84B334815CE4FA33FVEd9J" TargetMode="External"/><Relationship Id="rId438" Type="http://schemas.openxmlformats.org/officeDocument/2006/relationships/hyperlink" Target="consultantplus://offline/ref=5166FCC958A6DC8A75FBF5F580BD1F01B531FFE0B8C7507E4D856C780AD3F3DA027A2CA84B334815CE4FA334VEdAJ" TargetMode="External"/><Relationship Id="rId16" Type="http://schemas.openxmlformats.org/officeDocument/2006/relationships/hyperlink" Target="consultantplus://offline/ref=5166FCC958A6DC8A75FBF5F580BD1F01B531FFE0B8C755754A8A6C780AD3F3DA027A2CA84B334815CE4FA337VEdDJ" TargetMode="External"/><Relationship Id="rId221" Type="http://schemas.openxmlformats.org/officeDocument/2006/relationships/hyperlink" Target="consultantplus://offline/ref=5166FCC958A6DC8A75FBF5F580BD1F01B531FFE0B8C155744D896C780AD3F3DA027A2CA84B334815CE4FA237VEd1J" TargetMode="External"/><Relationship Id="rId242" Type="http://schemas.openxmlformats.org/officeDocument/2006/relationships/hyperlink" Target="consultantplus://offline/ref=5166FCC958A6DC8A75FBF5F580BD1F01B531FFE0B8C7507E4D856C780AD3F3DA027A2CA84B334815CE4FA335VEdBJ" TargetMode="External"/><Relationship Id="rId263" Type="http://schemas.openxmlformats.org/officeDocument/2006/relationships/hyperlink" Target="consultantplus://offline/ref=5166FCC958A6DC8A75FBF5F580BD1F01B531FFE0B8C155744D896C780AD3F3DA027A2CA84B334815CE4FA235VEdEJ" TargetMode="External"/><Relationship Id="rId284" Type="http://schemas.openxmlformats.org/officeDocument/2006/relationships/hyperlink" Target="consultantplus://offline/ref=5166FCC958A6DC8A75FBF5F580BD1F01B531FFE0B8C155744D896C780AD3F3DA027A2CA84B334815CE4FA231VEdBJ" TargetMode="External"/><Relationship Id="rId319" Type="http://schemas.openxmlformats.org/officeDocument/2006/relationships/hyperlink" Target="consultantplus://offline/ref=5166FCC958A6DC8A75FBF5F580BD1F01B531FFE0B8C058724A8C6C780AD3F3DA027A2CA84B334815CE4FA337VEd0J" TargetMode="External"/><Relationship Id="rId37" Type="http://schemas.openxmlformats.org/officeDocument/2006/relationships/hyperlink" Target="consultantplus://offline/ref=5166FCC958A6DC8A75FBF5F580BD1F01B531FFE0B1C0517442863172028AFFD8V0d5J" TargetMode="External"/><Relationship Id="rId58" Type="http://schemas.openxmlformats.org/officeDocument/2006/relationships/hyperlink" Target="consultantplus://offline/ref=5166FCC958A6DC8A75FBF5F580BD1F01B531FFE0B8C05072438C6C780AD3F3DA027A2CA84B334815CE4FA337VEdDJ" TargetMode="External"/><Relationship Id="rId79" Type="http://schemas.openxmlformats.org/officeDocument/2006/relationships/hyperlink" Target="consultantplus://offline/ref=5166FCC958A6DC8A75FBF5F580BD1F01B531FFE0B8C054704C8B6C780AD3F3DA027A2CA84B334815CE4FA337VEdEJ" TargetMode="External"/><Relationship Id="rId102" Type="http://schemas.openxmlformats.org/officeDocument/2006/relationships/hyperlink" Target="consultantplus://offline/ref=5166FCC958A6DC8A75FBF5F580BD1F01B531FFE0B8C054774B8D6C780AD3F3DA02V7dAJ" TargetMode="External"/><Relationship Id="rId123" Type="http://schemas.openxmlformats.org/officeDocument/2006/relationships/hyperlink" Target="consultantplus://offline/ref=5166FCC958A6DC8A75FBEBF896D1480EB133A4EBBCC25B2016D96A2F5583F58F423A2AFD08774517VCdEJ" TargetMode="External"/><Relationship Id="rId144" Type="http://schemas.openxmlformats.org/officeDocument/2006/relationships/hyperlink" Target="consultantplus://offline/ref=5166FCC958A6DC8A75FBF5F580BD1F01B531FFE0B8C155744D896C780AD3F3DA027A2CA84B334815CE4FA336VEd9J" TargetMode="External"/><Relationship Id="rId330" Type="http://schemas.openxmlformats.org/officeDocument/2006/relationships/hyperlink" Target="consultantplus://offline/ref=5166FCC958A6DC8A75FBF5F580BD1F01B531FFE0B8C155744D896C780AD3F3DA027A2CA84B334815CE4FA137VEd8J" TargetMode="External"/><Relationship Id="rId90" Type="http://schemas.openxmlformats.org/officeDocument/2006/relationships/hyperlink" Target="consultantplus://offline/ref=5166FCC958A6DC8A75FBF5F580BD1F01B531FFE0B8C65275428E6C780AD3F3DA027A2CA84B334815CE4FA333VEd0J" TargetMode="External"/><Relationship Id="rId165" Type="http://schemas.openxmlformats.org/officeDocument/2006/relationships/hyperlink" Target="consultantplus://offline/ref=5166FCC958A6DC8A75FBF5F580BD1F01B531FFE0B8C155744D896C780AD3F3DA027A2CA84B334815CE4FA334VEdFJ" TargetMode="External"/><Relationship Id="rId186" Type="http://schemas.openxmlformats.org/officeDocument/2006/relationships/hyperlink" Target="consultantplus://offline/ref=5166FCC958A6DC8A75FBF5F580BD1F01B531FFE0B8C155744D896C780AD3F3DA027A2CA84B334815CE4FA333VEd1J" TargetMode="External"/><Relationship Id="rId351" Type="http://schemas.openxmlformats.org/officeDocument/2006/relationships/hyperlink" Target="consultantplus://offline/ref=5166FCC958A6DC8A75FBF5F580BD1F01B531FFE0B0CD53704A863172028AFFD8057573BF4C7A4414CE4EA0V3d2J" TargetMode="External"/><Relationship Id="rId372" Type="http://schemas.openxmlformats.org/officeDocument/2006/relationships/hyperlink" Target="consultantplus://offline/ref=5166FCC958A6DC8A75FBF5F580BD1F01B531FFE0B8C455744B8E6C780AD3F3DA027A2CA84B334815CE4FA737VEdDJ" TargetMode="External"/><Relationship Id="rId393" Type="http://schemas.openxmlformats.org/officeDocument/2006/relationships/hyperlink" Target="consultantplus://offline/ref=5166FCC958A6DC8A75FBEBF896D1480EB23EA9E4BAC15B2016D96A2F55V8d3J" TargetMode="External"/><Relationship Id="rId407" Type="http://schemas.openxmlformats.org/officeDocument/2006/relationships/hyperlink" Target="consultantplus://offline/ref=5166FCC958A6DC8A75FBF5F580BD1F01B531FFE0B8C5567543896C780AD3F3DA027A2CA84B334815CE4FA53EVEd8J" TargetMode="External"/><Relationship Id="rId428" Type="http://schemas.openxmlformats.org/officeDocument/2006/relationships/hyperlink" Target="consultantplus://offline/ref=5166FCC958A6DC8A75FBF5F580BD1F01B531FFE0B8C054704C8B6C780AD3F3DA027A2CA84B334815CE4FA33EVEd8J" TargetMode="External"/><Relationship Id="rId449" Type="http://schemas.openxmlformats.org/officeDocument/2006/relationships/hyperlink" Target="consultantplus://offline/ref=5166FCC958A6DC8A75FBF5F580BD1F01B531FFE0B8C1597F4A856C780AD3F3DA027A2CA84B334815CE4EA330VEd0J" TargetMode="External"/><Relationship Id="rId211" Type="http://schemas.openxmlformats.org/officeDocument/2006/relationships/hyperlink" Target="consultantplus://offline/ref=5166FCC958A6DC8A75FBF5F580BD1F01B531FFE0B8C155744D896C780AD3F3DA027A2CA84B334815CE4FA33EVEdFJ" TargetMode="External"/><Relationship Id="rId232" Type="http://schemas.openxmlformats.org/officeDocument/2006/relationships/hyperlink" Target="consultantplus://offline/ref=5166FCC958A6DC8A75FBF5F580BD1F01B531FFE0B8C7507E4D856C780AD3F3DA027A2CA84B334815CE4FA335VEdAJ" TargetMode="External"/><Relationship Id="rId253" Type="http://schemas.openxmlformats.org/officeDocument/2006/relationships/hyperlink" Target="consultantplus://offline/ref=5166FCC958A6DC8A75FBF5F580BD1F01B531FFE0B8C155744D896C780AD3F3DA027A2CA84B334815CE4FA234VEdCJ" TargetMode="External"/><Relationship Id="rId274" Type="http://schemas.openxmlformats.org/officeDocument/2006/relationships/hyperlink" Target="consultantplus://offline/ref=5166FCC958A6DC8A75FBF5F580BD1F01B531FFE0B8C2507F4A8E6C780AD3F3DA02V7dAJ" TargetMode="External"/><Relationship Id="rId295" Type="http://schemas.openxmlformats.org/officeDocument/2006/relationships/hyperlink" Target="consultantplus://offline/ref=5166FCC958A6DC8A75FBF5F580BD1F01B531FFE0B8C155744D896C780AD3F3DA027A2CA84B334815CE4FA230VEdEJ" TargetMode="External"/><Relationship Id="rId309" Type="http://schemas.openxmlformats.org/officeDocument/2006/relationships/hyperlink" Target="consultantplus://offline/ref=5166FCC958A6DC8A75FBF5F580BD1F01B531FFE0B8C1597F4A856C780AD3F3DA027A2CA84B334815CE4EA331VEd1J" TargetMode="External"/><Relationship Id="rId27" Type="http://schemas.openxmlformats.org/officeDocument/2006/relationships/hyperlink" Target="consultantplus://offline/ref=5166FCC958A6DC8A75FBF5F580BD1F01B531FFE0B8C25276498D6C780AD3F3DA027A2CA84B334815CE4FA335VEdBJ" TargetMode="External"/><Relationship Id="rId48" Type="http://schemas.openxmlformats.org/officeDocument/2006/relationships/hyperlink" Target="consultantplus://offline/ref=5166FCC958A6DC8A75FBF5F580BD1F01B531FFE0B8C453704C8D6C780AD3F3DA027A2CA84B334815CE4FA337VEdDJ" TargetMode="External"/><Relationship Id="rId69" Type="http://schemas.openxmlformats.org/officeDocument/2006/relationships/hyperlink" Target="consultantplus://offline/ref=5166FCC958A6DC8A75FBF5F580BD1F01B531FFE0B8C65275428E6C780AD3F3DA02V7dAJ" TargetMode="External"/><Relationship Id="rId113" Type="http://schemas.openxmlformats.org/officeDocument/2006/relationships/hyperlink" Target="consultantplus://offline/ref=5166FCC958A6DC8A75FBEBF896D1480EB133A4EBBCC25B2016D96A2F5583F58F423A2AFD08774517VCdEJ" TargetMode="External"/><Relationship Id="rId134" Type="http://schemas.openxmlformats.org/officeDocument/2006/relationships/hyperlink" Target="consultantplus://offline/ref=5166FCC958A6DC8A75FBF5F580BD1F01B531FFE0B8C35172438E6C780AD3F3DA027A2CA84B334815CE4FA330VEdCJ" TargetMode="External"/><Relationship Id="rId320" Type="http://schemas.openxmlformats.org/officeDocument/2006/relationships/hyperlink" Target="consultantplus://offline/ref=5166FCC958A6DC8A75FBF5F580BD1F01B531FFE0B8C155744D896C780AD3F3DA027A2CA84B334815CE4FA23FVEdFJ" TargetMode="External"/><Relationship Id="rId80" Type="http://schemas.openxmlformats.org/officeDocument/2006/relationships/hyperlink" Target="consultantplus://offline/ref=5166FCC958A6DC8A75FBF5F580BD1F01B531FFE0B8C156744C8F6C780AD3F3DA027A2CA84B334815CE4FA337VEdFJ" TargetMode="External"/><Relationship Id="rId155" Type="http://schemas.openxmlformats.org/officeDocument/2006/relationships/hyperlink" Target="consultantplus://offline/ref=5166FCC958A6DC8A75FBF5F580BD1F01B531FFE0B8C155744D896C780AD3F3DA027A2CA84B334815CE4FA335VEdBJ" TargetMode="External"/><Relationship Id="rId176" Type="http://schemas.openxmlformats.org/officeDocument/2006/relationships/hyperlink" Target="consultantplus://offline/ref=5166FCC958A6DC8A75FBF5F580BD1F01B531FFE0B8C058724A8C6C780AD3F3DA027A2CA84B334815CE4FA337VEd0J" TargetMode="External"/><Relationship Id="rId197" Type="http://schemas.openxmlformats.org/officeDocument/2006/relationships/hyperlink" Target="consultantplus://offline/ref=5166FCC958A6DC8A75FBF5F580BD1F01B531FFE0B8C155744D896C780AD3F3DA027A2CA84B334815CE4FA332VEd1J" TargetMode="External"/><Relationship Id="rId341" Type="http://schemas.openxmlformats.org/officeDocument/2006/relationships/hyperlink" Target="consultantplus://offline/ref=5166FCC958A6DC8A75FBF5F580BD1F01B531FFE0B8C054704C8B6C780AD3F3DA027A2CA84B334815CE4FA331VEdBJ" TargetMode="External"/><Relationship Id="rId362" Type="http://schemas.openxmlformats.org/officeDocument/2006/relationships/hyperlink" Target="consultantplus://offline/ref=5166FCC958A6DC8A75FBF5F580BD1F01B531FFE0B0CD53704A863172028AFFD8057573BF4C7A4414CE4EA0V3d1J" TargetMode="External"/><Relationship Id="rId383" Type="http://schemas.openxmlformats.org/officeDocument/2006/relationships/hyperlink" Target="consultantplus://offline/ref=5166FCC958A6DC8A75FBF5F580BD1F01B531FFE0B8C455744B8E6C780AD3F3DA027A2CA84B334815CE4FA736VEdBJ" TargetMode="External"/><Relationship Id="rId418" Type="http://schemas.openxmlformats.org/officeDocument/2006/relationships/hyperlink" Target="consultantplus://offline/ref=5166FCC958A6DC8A75FBF5F580BD1F01B531FFE0B8C65275428E6C780AD3F3DA027A2CA84B334815CE4FA530VEdFJ" TargetMode="External"/><Relationship Id="rId439" Type="http://schemas.openxmlformats.org/officeDocument/2006/relationships/hyperlink" Target="consultantplus://offline/ref=5166FCC958A6DC8A75FBF5F580BD1F01B531FFE0B8C7507E4D856C780AD3F3DA027A2CA84B334815CE4FA333VEdAJ" TargetMode="External"/><Relationship Id="rId201" Type="http://schemas.openxmlformats.org/officeDocument/2006/relationships/hyperlink" Target="consultantplus://offline/ref=5166FCC958A6DC8A75FBF5F580BD1F01B531FFE0B8C155744D896C780AD3F3DA027A2CA84B334815CE4FA331VEdCJ" TargetMode="External"/><Relationship Id="rId222" Type="http://schemas.openxmlformats.org/officeDocument/2006/relationships/hyperlink" Target="consultantplus://offline/ref=5166FCC958A6DC8A75FBF5F580BD1F01B531FFE0B8C155744D896C780AD3F3DA027A2CA84B334815CE4FA236VEd8J" TargetMode="External"/><Relationship Id="rId243" Type="http://schemas.openxmlformats.org/officeDocument/2006/relationships/hyperlink" Target="consultantplus://offline/ref=5166FCC958A6DC8A75FBF5F580BD1F01B531FFE0B8C155744D896C780AD3F3DA027A2CA84B334815CE4FA235VEdEJ" TargetMode="External"/><Relationship Id="rId264" Type="http://schemas.openxmlformats.org/officeDocument/2006/relationships/hyperlink" Target="consultantplus://offline/ref=5166FCC958A6DC8A75FBF5F580BD1F01B531FFE0B8C155744D896C780AD3F3DA027A2CA84B334815CE4FA235VEdEJ" TargetMode="External"/><Relationship Id="rId285" Type="http://schemas.openxmlformats.org/officeDocument/2006/relationships/hyperlink" Target="consultantplus://offline/ref=5166FCC958A6DC8A75FBF5F580BD1F01B531FFE0B8C155744D896C780AD3F3DA027A2CA84B334815CE4FA231VEdDJ" TargetMode="External"/><Relationship Id="rId450" Type="http://schemas.openxmlformats.org/officeDocument/2006/relationships/hyperlink" Target="consultantplus://offline/ref=5166FCC958A6DC8A75FBF5F580BD1F01B531FFE0B8C1597F4A856C780AD3F3DA027A2CA84B334815CE4EA330VEd0J" TargetMode="External"/><Relationship Id="rId17" Type="http://schemas.openxmlformats.org/officeDocument/2006/relationships/hyperlink" Target="consultantplus://offline/ref=5166FCC958A6DC8A75FBF5F580BD1F01B531FFE0B8C05072438C6C780AD3F3DA027A2CA84B334815CE4FA337VEdDJ" TargetMode="External"/><Relationship Id="rId38" Type="http://schemas.openxmlformats.org/officeDocument/2006/relationships/hyperlink" Target="consultantplus://offline/ref=5166FCC958A6DC8A75FBF5F580BD1F01B531FFE0B1C057754B863172028AFFD8V0d5J" TargetMode="External"/><Relationship Id="rId59" Type="http://schemas.openxmlformats.org/officeDocument/2006/relationships/hyperlink" Target="consultantplus://offline/ref=5166FCC958A6DC8A75FBF5F580BD1F01B531FFE0B8C054704C8B6C780AD3F3DA027A2CA84B334815CE4FA337VEdDJ" TargetMode="External"/><Relationship Id="rId103" Type="http://schemas.openxmlformats.org/officeDocument/2006/relationships/hyperlink" Target="consultantplus://offline/ref=5166FCC958A6DC8A75FBF5F580BD1F01B531FFE0B8C05072438C6C780AD3F3DA027A2CA84B334815CE4FA333VEd0J" TargetMode="External"/><Relationship Id="rId124" Type="http://schemas.openxmlformats.org/officeDocument/2006/relationships/hyperlink" Target="consultantplus://offline/ref=5166FCC958A6DC8A75FBF5F580BD1F01B531FFE0B8C156744C8F6C780AD3F3DA027A2CA84B334815CE4FA332VEdBJ" TargetMode="External"/><Relationship Id="rId310" Type="http://schemas.openxmlformats.org/officeDocument/2006/relationships/hyperlink" Target="consultantplus://offline/ref=5166FCC958A6DC8A75FBF5F580BD1F01B531FFE0B8C453704C8D6C780AD3F3DA027A2CA84B334815CE4FA731VEd0J" TargetMode="External"/><Relationship Id="rId70" Type="http://schemas.openxmlformats.org/officeDocument/2006/relationships/hyperlink" Target="consultantplus://offline/ref=5166FCC958A6DC8A75FBF5F580BD1F01B531FFE0B8C05072438C6C780AD3F3DA027A2CA84B334815CE4FA337VEdFJ" TargetMode="External"/><Relationship Id="rId91" Type="http://schemas.openxmlformats.org/officeDocument/2006/relationships/hyperlink" Target="consultantplus://offline/ref=5166FCC958A6DC8A75FBF5F580BD1F01B531FFE0B8C1597F4A856C780AD3F3DA027A2CA84B334815CE4FA334VEdCJ" TargetMode="External"/><Relationship Id="rId145" Type="http://schemas.openxmlformats.org/officeDocument/2006/relationships/hyperlink" Target="consultantplus://offline/ref=5166FCC958A6DC8A75FBF5F580BD1F01B531FFE0B8C1597F4A856C780AD3F3DA027A2CA84B334815CE4FA337VEd0J" TargetMode="External"/><Relationship Id="rId166" Type="http://schemas.openxmlformats.org/officeDocument/2006/relationships/hyperlink" Target="consultantplus://offline/ref=5166FCC958A6DC8A75FBF5F580BD1F01B531FFE0B8C155744D896C780AD3F3DA027A2CA84B334815CE4FA334VEd0J" TargetMode="External"/><Relationship Id="rId187" Type="http://schemas.openxmlformats.org/officeDocument/2006/relationships/hyperlink" Target="consultantplus://offline/ref=5166FCC958A6DC8A75FBEBF896D1480EB03AA0EBBCCD5B2016D96A2F5583F58F423A2AFD097440V1dDJ" TargetMode="External"/><Relationship Id="rId331" Type="http://schemas.openxmlformats.org/officeDocument/2006/relationships/hyperlink" Target="consultantplus://offline/ref=5166FCC958A6DC8A75FBF5F580BD1F01B531FFE0B8C453704C8D6C780AD3F3DA027A2CA84B334815CE4FA730VEdBJ" TargetMode="External"/><Relationship Id="rId352" Type="http://schemas.openxmlformats.org/officeDocument/2006/relationships/hyperlink" Target="consultantplus://offline/ref=5166FCC958A6DC8A75FBF5F580BD1F01B531FFE0B8C455744B8E6C780AD3F3DA027A2CA84B334815CE4FA03EVEdAJ" TargetMode="External"/><Relationship Id="rId373" Type="http://schemas.openxmlformats.org/officeDocument/2006/relationships/hyperlink" Target="consultantplus://offline/ref=5166FCC958A6DC8A75FBF5F580BD1F01B531FFE0B8C455744B8E6C780AD3F3DA027A2CA84B334815CE4FA737VEdEJ" TargetMode="External"/><Relationship Id="rId394" Type="http://schemas.openxmlformats.org/officeDocument/2006/relationships/hyperlink" Target="consultantplus://offline/ref=5166FCC958A6DC8A75FBF5F580BD1F01B531FFE0B8C3507E4C863172028AFFD8V0d5J" TargetMode="External"/><Relationship Id="rId408" Type="http://schemas.openxmlformats.org/officeDocument/2006/relationships/hyperlink" Target="consultantplus://offline/ref=5166FCC958A6DC8A75FBF5F580BD1F01B531FFE0B8C054704C8B6C780AD3F3DA027A2CA84B334815CE4FA330VEdAJ" TargetMode="External"/><Relationship Id="rId429" Type="http://schemas.openxmlformats.org/officeDocument/2006/relationships/hyperlink" Target="consultantplus://offline/ref=5166FCC958A6DC8A75FBF5F580BD1F01B531FFE0B8C054704C8B6C780AD3F3DA027A2CA84B334815CE4FA33EVEdAJ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5166FCC958A6DC8A75FBF5F580BD1F01B531FFE0B8C1597F4A856C780AD3F3DA027A2CA84B334815CE4FA337VEd0J" TargetMode="External"/><Relationship Id="rId233" Type="http://schemas.openxmlformats.org/officeDocument/2006/relationships/hyperlink" Target="consultantplus://offline/ref=5166FCC958A6DC8A75FBF5F580BD1F01B531FFE0B8C058724A8C6C780AD3F3DA027A2CA84B334815CE4FA337VEd0J" TargetMode="External"/><Relationship Id="rId254" Type="http://schemas.openxmlformats.org/officeDocument/2006/relationships/hyperlink" Target="consultantplus://offline/ref=5166FCC958A6DC8A75FBF5F580BD1F01B531FFE0B8C1597F4A856C780AD3F3DA027A2CA84B334815CE4EA331VEd9J" TargetMode="External"/><Relationship Id="rId440" Type="http://schemas.openxmlformats.org/officeDocument/2006/relationships/hyperlink" Target="consultantplus://offline/ref=5166FCC958A6DC8A75FBF5F580BD1F01B531FFE0B8C1597F4A856C780AD3F3DA027A2CA84B334815CE4EA330VEdAJ" TargetMode="External"/><Relationship Id="rId28" Type="http://schemas.openxmlformats.org/officeDocument/2006/relationships/hyperlink" Target="consultantplus://offline/ref=5166FCC958A6DC8A75FBF5F580BD1F01B531FFE0B8C65275428E6C780AD3F3DA027A2CA84B334815CE4FA337VEdEJ" TargetMode="External"/><Relationship Id="rId49" Type="http://schemas.openxmlformats.org/officeDocument/2006/relationships/hyperlink" Target="consultantplus://offline/ref=5166FCC958A6DC8A75FBF5F580BD1F01B531FFE0B8C455744B8E6C780AD3F3DA027A2CA84B334815CE4FA337VEdDJ" TargetMode="External"/><Relationship Id="rId114" Type="http://schemas.openxmlformats.org/officeDocument/2006/relationships/hyperlink" Target="consultantplus://offline/ref=5166FCC958A6DC8A75FBF5F580BD1F01B531FFE0B8C156744C8F6C780AD3F3DA027A2CA84B334815CE4FA336VEdBJ" TargetMode="External"/><Relationship Id="rId275" Type="http://schemas.openxmlformats.org/officeDocument/2006/relationships/hyperlink" Target="consultantplus://offline/ref=5166FCC958A6DC8A75FBF5F580BD1F01B531FFE0B8C65275428E6C780AD3F3DA027A2CA84B334815CE4FA531VEd0J" TargetMode="External"/><Relationship Id="rId296" Type="http://schemas.openxmlformats.org/officeDocument/2006/relationships/hyperlink" Target="consultantplus://offline/ref=5166FCC958A6DC8A75FBF5F580BD1F01B531FFE0B8C155744D896C780AD3F3DA027A2CA84B334815CE4FA230VEdFJ" TargetMode="External"/><Relationship Id="rId300" Type="http://schemas.openxmlformats.org/officeDocument/2006/relationships/hyperlink" Target="consultantplus://offline/ref=5166FCC958A6DC8A75FBF5F580BD1F01B531FFE0B8C755754A8A6C780AD3F3DA027A2CA84B334815CE4FA037VEd0J" TargetMode="External"/><Relationship Id="rId60" Type="http://schemas.openxmlformats.org/officeDocument/2006/relationships/hyperlink" Target="consultantplus://offline/ref=5166FCC958A6DC8A75FBF5F580BD1F01B531FFE0B8C058724A8C6C780AD3F3DA027A2CA84B334815CE4FA337VEdFJ" TargetMode="External"/><Relationship Id="rId81" Type="http://schemas.openxmlformats.org/officeDocument/2006/relationships/hyperlink" Target="consultantplus://offline/ref=5166FCC958A6DC8A75FBF5F580BD1F01B531FFE0B8C1597F4A856C780AD3F3DA027A2CA84B334815CE4FA336VEd9J" TargetMode="External"/><Relationship Id="rId135" Type="http://schemas.openxmlformats.org/officeDocument/2006/relationships/hyperlink" Target="consultantplus://offline/ref=5166FCC958A6DC8A75FBF5F580BD1F01B531FFE0B8C35172438E6C780AD3F3DA027A2CA84B334815CE4FA236VEd8J" TargetMode="External"/><Relationship Id="rId156" Type="http://schemas.openxmlformats.org/officeDocument/2006/relationships/hyperlink" Target="consultantplus://offline/ref=5166FCC958A6DC8A75FBF5F580BD1F01B531FFE0B8C155744D896C780AD3F3DA027A2CA84B334815CE4FA335VEdDJ" TargetMode="External"/><Relationship Id="rId177" Type="http://schemas.openxmlformats.org/officeDocument/2006/relationships/hyperlink" Target="consultantplus://offline/ref=5166FCC958A6DC8A75FBF5F580BD1F01B531FFE0B8C155744D896C780AD3F3DA027A2CA84B334815CE4FA333VEdAJ" TargetMode="External"/><Relationship Id="rId198" Type="http://schemas.openxmlformats.org/officeDocument/2006/relationships/hyperlink" Target="consultantplus://offline/ref=5166FCC958A6DC8A75FBF5F580BD1F01B531FFE0B8C155744D896C780AD3F3DA027A2CA84B334815CE4FA331VEd9J" TargetMode="External"/><Relationship Id="rId321" Type="http://schemas.openxmlformats.org/officeDocument/2006/relationships/hyperlink" Target="consultantplus://offline/ref=5166FCC958A6DC8A75FBF5F580BD1F01B531FFE0B8C155744D896C780AD3F3DA027A2CA84B334815CE4FA23FVEd1J" TargetMode="External"/><Relationship Id="rId342" Type="http://schemas.openxmlformats.org/officeDocument/2006/relationships/hyperlink" Target="consultantplus://offline/ref=5166FCC958A6DC8A75FBF5F580BD1F01B531FFE0B8C155744D896C780AD3F3DA027A2CA84B334815CE4FA137VEdAJ" TargetMode="External"/><Relationship Id="rId363" Type="http://schemas.openxmlformats.org/officeDocument/2006/relationships/hyperlink" Target="consultantplus://offline/ref=5166FCC958A6DC8A75FBF5F580BD1F01B531FFE0B8C5567543896C780AD3F3DA027A2CA84B334815CE4FA530VEdAJ" TargetMode="External"/><Relationship Id="rId384" Type="http://schemas.openxmlformats.org/officeDocument/2006/relationships/hyperlink" Target="consultantplus://offline/ref=5166FCC958A6DC8A75FBF5F580BD1F01B531FFE0B8C5567543896C780AD3F3DA027A2CA84B334815CE4FA53FVEdEJ" TargetMode="External"/><Relationship Id="rId419" Type="http://schemas.openxmlformats.org/officeDocument/2006/relationships/hyperlink" Target="consultantplus://offline/ref=5166FCC958A6DC8A75FBF5F580BD1F01B531FFE0B8C054704C8B6C780AD3F3DA027A2CA84B334815CE4FA33FVEdAJ" TargetMode="External"/><Relationship Id="rId202" Type="http://schemas.openxmlformats.org/officeDocument/2006/relationships/hyperlink" Target="consultantplus://offline/ref=5166FCC958A6DC8A75FBF5F580BD1F01B531FFE0B8C7507E4D856C780AD3F3DA027A2CA84B334815CE4FA336VEdFJ" TargetMode="External"/><Relationship Id="rId223" Type="http://schemas.openxmlformats.org/officeDocument/2006/relationships/hyperlink" Target="consultantplus://offline/ref=5166FCC958A6DC8A75FBF5F580BD1F01B531FFE0B8C155744D896C780AD3F3DA027A2CA84B334815CE4FA236VEdAJ" TargetMode="External"/><Relationship Id="rId244" Type="http://schemas.openxmlformats.org/officeDocument/2006/relationships/hyperlink" Target="consultantplus://offline/ref=5166FCC958A6DC8A75FBF5F580BD1F01B531FFE0B8C453704C8D6C780AD3F3DA027A2CA84B334815CE4FA732VEd1J" TargetMode="External"/><Relationship Id="rId430" Type="http://schemas.openxmlformats.org/officeDocument/2006/relationships/hyperlink" Target="consultantplus://offline/ref=5166FCC958A6DC8A75FBF5F580BD1F01B531FFE0B8C054704C8B6C780AD3F3DA027A2CA84B334815CE4FA33EVEdBJ" TargetMode="External"/><Relationship Id="rId18" Type="http://schemas.openxmlformats.org/officeDocument/2006/relationships/hyperlink" Target="consultantplus://offline/ref=5166FCC958A6DC8A75FBF5F580BD1F01B531FFE0B8C054704C8B6C780AD3F3DA027A2CA84B334815CE4FA337VEdDJ" TargetMode="External"/><Relationship Id="rId39" Type="http://schemas.openxmlformats.org/officeDocument/2006/relationships/hyperlink" Target="consultantplus://offline/ref=5166FCC958A6DC8A75FBF5F580BD1F01B531FFE0B0C6577F4C863172028AFFD8057573BF4C7A4414CE4EA6V3dFJ" TargetMode="External"/><Relationship Id="rId265" Type="http://schemas.openxmlformats.org/officeDocument/2006/relationships/hyperlink" Target="consultantplus://offline/ref=5166FCC958A6DC8A75FBF5F580BD1F01B531FFE0B8C155744D896C780AD3F3DA027A2CA84B334815CE4FA233VEd9J" TargetMode="External"/><Relationship Id="rId286" Type="http://schemas.openxmlformats.org/officeDocument/2006/relationships/hyperlink" Target="consultantplus://offline/ref=5166FCC958A6DC8A75FBF5F580BD1F01B531FFE0B8C155744D896C780AD3F3DA027A2CA84B334815CE4FA231VEdDJ" TargetMode="External"/><Relationship Id="rId451" Type="http://schemas.openxmlformats.org/officeDocument/2006/relationships/fontTable" Target="fontTable.xml"/><Relationship Id="rId50" Type="http://schemas.openxmlformats.org/officeDocument/2006/relationships/hyperlink" Target="consultantplus://offline/ref=5166FCC958A6DC8A75FBF5F580BD1F01B531FFE0B8C457704A846C780AD3F3DA027A2CA84B334815CE4FA337VEdDJ" TargetMode="External"/><Relationship Id="rId104" Type="http://schemas.openxmlformats.org/officeDocument/2006/relationships/hyperlink" Target="consultantplus://offline/ref=5166FCC958A6DC8A75FBF5F580BD1F01B531FFE0B8C65275428E6C780AD3F3DA027A2CA84B334815CE4FA332VEdBJ" TargetMode="External"/><Relationship Id="rId125" Type="http://schemas.openxmlformats.org/officeDocument/2006/relationships/hyperlink" Target="consultantplus://offline/ref=5166FCC958A6DC8A75FBF5F580BD1F01B531FFE0B8C1597F4A856C780AD3F3DA027A2CA84B334815CE4FA233VEd8J" TargetMode="External"/><Relationship Id="rId146" Type="http://schemas.openxmlformats.org/officeDocument/2006/relationships/hyperlink" Target="consultantplus://offline/ref=5166FCC958A6DC8A75FBF5F580BD1F01B531FFE0B8C155744D896C780AD3F3DA027A2CA84B334815CE4FA336VEdAJ" TargetMode="External"/><Relationship Id="rId167" Type="http://schemas.openxmlformats.org/officeDocument/2006/relationships/hyperlink" Target="consultantplus://offline/ref=5166FCC958A6DC8A75FBF5F580BD1F01B531FFE0B8C453704C8D6C780AD3F3DA027A2CA84B334815CE4FA734VEdEJ" TargetMode="External"/><Relationship Id="rId188" Type="http://schemas.openxmlformats.org/officeDocument/2006/relationships/hyperlink" Target="consultantplus://offline/ref=5166FCC958A6DC8A75FBF5F580BD1F01B531FFE0B8C7507E4D856C780AD3F3DA027A2CA84B334815CE4FA337VEd1J" TargetMode="External"/><Relationship Id="rId311" Type="http://schemas.openxmlformats.org/officeDocument/2006/relationships/hyperlink" Target="consultantplus://offline/ref=5166FCC958A6DC8A75FBF5F580BD1F01B531FFE0B8C65275428E6C780AD3F3DA027A2CA84B334815CE4FA337VEd1J" TargetMode="External"/><Relationship Id="rId332" Type="http://schemas.openxmlformats.org/officeDocument/2006/relationships/hyperlink" Target="consultantplus://offline/ref=5166FCC958A6DC8A75FBF5F580BD1F01B531FFE0B8C455744B8E6C780AD3F3DA027A2CA84B334815CE4FA03EVEd9J" TargetMode="External"/><Relationship Id="rId353" Type="http://schemas.openxmlformats.org/officeDocument/2006/relationships/hyperlink" Target="consultantplus://offline/ref=5166FCC958A6DC8A75FBF5F580BD1F01B531FFE0B8C5567543896C780AD3F3DA027A2CA84B334815CE4FA531VEd0J" TargetMode="External"/><Relationship Id="rId374" Type="http://schemas.openxmlformats.org/officeDocument/2006/relationships/hyperlink" Target="consultantplus://offline/ref=5166FCC958A6DC8A75FBF5F580BD1F01B531FFE0B8C5567543896C780AD3F3DA027A2CA84B334815CE4FA53FVEdAJ" TargetMode="External"/><Relationship Id="rId395" Type="http://schemas.openxmlformats.org/officeDocument/2006/relationships/hyperlink" Target="consultantplus://offline/ref=5166FCC958A6DC8A75FBF5F580BD1F01B531FFE0B8C3547E488C6C780AD3F3DA02V7dAJ" TargetMode="External"/><Relationship Id="rId409" Type="http://schemas.openxmlformats.org/officeDocument/2006/relationships/hyperlink" Target="consultantplus://offline/ref=5166FCC958A6DC8A75FBF5F580BD1F01B531FFE0B8C054704C8B6C780AD3F3DA027A2CA84B334815CE4FA330VEdCJ" TargetMode="External"/><Relationship Id="rId71" Type="http://schemas.openxmlformats.org/officeDocument/2006/relationships/hyperlink" Target="consultantplus://offline/ref=5166FCC958A6DC8A75FBF5F580BD1F01B531FFE0B8C058724A8C6C780AD3F3DA027A2CA84B334815CE4FA337VEd0J" TargetMode="External"/><Relationship Id="rId92" Type="http://schemas.openxmlformats.org/officeDocument/2006/relationships/hyperlink" Target="consultantplus://offline/ref=5166FCC958A6DC8A75FBF5F580BD1F01B531FFE0B8C1597F4A856C780AD3F3DA027A2CA84B334815CE4FA334VEdDJ" TargetMode="External"/><Relationship Id="rId213" Type="http://schemas.openxmlformats.org/officeDocument/2006/relationships/hyperlink" Target="consultantplus://offline/ref=5166FCC958A6DC8A75FBF5F580BD1F01B531FFE0B8C155744D896C780AD3F3DA027A2CA84B334815CE4FA33EVEd0J" TargetMode="External"/><Relationship Id="rId234" Type="http://schemas.openxmlformats.org/officeDocument/2006/relationships/hyperlink" Target="consultantplus://offline/ref=5166FCC958A6DC8A75FBF5F580BD1F01B531FFE0B8C155744D896C780AD3F3DA027A2CA84B334815CE4FA235VEdBJ" TargetMode="External"/><Relationship Id="rId420" Type="http://schemas.openxmlformats.org/officeDocument/2006/relationships/hyperlink" Target="consultantplus://offline/ref=5166FCC958A6DC8A75FBF5F580BD1F01B531FFE0B8C054704C8B6C780AD3F3DA027A2CA84B334815CE4FA33FVEdC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5166FCC958A6DC8A75FBF5F580BD1F01B531FFE0B8C1597F4A856C780AD3F3DA027A2CA84B334815CE4FA337VEdEJ" TargetMode="External"/><Relationship Id="rId255" Type="http://schemas.openxmlformats.org/officeDocument/2006/relationships/hyperlink" Target="consultantplus://offline/ref=5166FCC958A6DC8A75FBF5F580BD1F01B531FFE0B8C453704C8D6C780AD3F3DA027A2CA84B334815CE4FA731VEd8J" TargetMode="External"/><Relationship Id="rId276" Type="http://schemas.openxmlformats.org/officeDocument/2006/relationships/hyperlink" Target="consultantplus://offline/ref=5166FCC958A6DC8A75FBF5F580BD1F01B531FFE0B8C155744D896C780AD3F3DA027A2CA84B334815CE4FA233VEdBJ" TargetMode="External"/><Relationship Id="rId297" Type="http://schemas.openxmlformats.org/officeDocument/2006/relationships/hyperlink" Target="consultantplus://offline/ref=5166FCC958A6DC8A75FBF5F580BD1F01B531FFE0B8C155744D896C780AD3F3DA027A2CA84B334815CE4FA230VEd1J" TargetMode="External"/><Relationship Id="rId441" Type="http://schemas.openxmlformats.org/officeDocument/2006/relationships/hyperlink" Target="consultantplus://offline/ref=5166FCC958A6DC8A75FBF5F580BD1F01B531FFE0B8C1597F4A856C780AD3F3DA027A2CA84B334815CE4EA330VEdCJ" TargetMode="External"/><Relationship Id="rId40" Type="http://schemas.openxmlformats.org/officeDocument/2006/relationships/hyperlink" Target="consultantplus://offline/ref=5166FCC958A6DC8A75FBF5F580BD1F01B531FFE0B1C1547643863172028AFFD8V0d5J" TargetMode="External"/><Relationship Id="rId115" Type="http://schemas.openxmlformats.org/officeDocument/2006/relationships/hyperlink" Target="consultantplus://offline/ref=5166FCC958A6DC8A75FBF5F580BD1F01B531FFE0B8C35076438A6C780AD3F3DA027A2CA84B334815CE4FA337VEdEJ" TargetMode="External"/><Relationship Id="rId136" Type="http://schemas.openxmlformats.org/officeDocument/2006/relationships/hyperlink" Target="consultantplus://offline/ref=5166FCC958A6DC8A75FBF5F580BD1F01B531FFE0B8C35172438E6C780AD3F3DA027A2CA84B334815CE4FA236VEd9J" TargetMode="External"/><Relationship Id="rId157" Type="http://schemas.openxmlformats.org/officeDocument/2006/relationships/hyperlink" Target="consultantplus://offline/ref=5166FCC958A6DC8A75FBF5F580BD1F01B531FFE0B8C155744D896C780AD3F3DA027A2CA84B334815CE4FA335VEdEJ" TargetMode="External"/><Relationship Id="rId178" Type="http://schemas.openxmlformats.org/officeDocument/2006/relationships/hyperlink" Target="consultantplus://offline/ref=5166FCC958A6DC8A75FBF5F580BD1F01B531FFE0B8C1597F4A856C780AD3F3DA027A2CA84B334815CE4FA337VEd0J" TargetMode="External"/><Relationship Id="rId301" Type="http://schemas.openxmlformats.org/officeDocument/2006/relationships/hyperlink" Target="consultantplus://offline/ref=5166FCC958A6DC8A75FBF5F580BD1F01B531FFE0B8C1597F4A856C780AD3F3DA027A2CA84B334815CE4EA331VEd1J" TargetMode="External"/><Relationship Id="rId322" Type="http://schemas.openxmlformats.org/officeDocument/2006/relationships/hyperlink" Target="consultantplus://offline/ref=5166FCC958A6DC8A75FBF5F580BD1F01B531FFE0B8C155744D896C780AD3F3DA027A2CA84B334815CE4FA23EVEd8J" TargetMode="External"/><Relationship Id="rId343" Type="http://schemas.openxmlformats.org/officeDocument/2006/relationships/hyperlink" Target="consultantplus://offline/ref=5166FCC958A6DC8A75FBF5F580BD1F01B531FFE0B8C155744D896C780AD3F3DA027A2CA84B334815CE4FA137VEdBJ" TargetMode="External"/><Relationship Id="rId364" Type="http://schemas.openxmlformats.org/officeDocument/2006/relationships/hyperlink" Target="consultantplus://offline/ref=5166FCC958A6DC8A75FBF5F580BD1F01B531FFE0B8C455744B8E6C780AD3F3DA027A2CA84B334815CE4FA03EVEdBJ" TargetMode="External"/><Relationship Id="rId61" Type="http://schemas.openxmlformats.org/officeDocument/2006/relationships/hyperlink" Target="consultantplus://offline/ref=5166FCC958A6DC8A75FBF5F580BD1F01B531FFE0B8C155744D896C780AD3F3DA027A2CA84B334815CE4FA337VEdDJ" TargetMode="External"/><Relationship Id="rId82" Type="http://schemas.openxmlformats.org/officeDocument/2006/relationships/hyperlink" Target="consultantplus://offline/ref=5166FCC958A6DC8A75FBF5F580BD1F01B531FFE0B8C65275428E6C780AD3F3DA027A2CA84B334815CE4FA334VEdAJ" TargetMode="External"/><Relationship Id="rId199" Type="http://schemas.openxmlformats.org/officeDocument/2006/relationships/hyperlink" Target="consultantplus://offline/ref=5166FCC958A6DC8A75FBF5F580BD1F01B531FFE0B8C7507E4D856C780AD3F3DA027A2CA84B334815CE4FA336VEdDJ" TargetMode="External"/><Relationship Id="rId203" Type="http://schemas.openxmlformats.org/officeDocument/2006/relationships/hyperlink" Target="consultantplus://offline/ref=5166FCC958A6DC8A75FBF5F580BD1F01B531FFE0B8C155744D896C780AD3F3DA027A2CA84B334815CE4FA331VEdDJ" TargetMode="External"/><Relationship Id="rId385" Type="http://schemas.openxmlformats.org/officeDocument/2006/relationships/hyperlink" Target="consultantplus://offline/ref=5166FCC958A6DC8A75FBF5F580BD1F01B531FFE0B8C455744B8E6C780AD3F3DA027A2CA84B334815CE4FA736VEdCJ" TargetMode="External"/><Relationship Id="rId19" Type="http://schemas.openxmlformats.org/officeDocument/2006/relationships/hyperlink" Target="consultantplus://offline/ref=5166FCC958A6DC8A75FBF5F580BD1F01B531FFE0B8C058724A8C6C780AD3F3DA027A2CA84B334815CE4FA337VEdDJ" TargetMode="External"/><Relationship Id="rId224" Type="http://schemas.openxmlformats.org/officeDocument/2006/relationships/hyperlink" Target="consultantplus://offline/ref=5166FCC958A6DC8A75FBF5F580BD1F01B531FFE0B8C155744D896C780AD3F3DA027A2CA84B334815CE4FA236VEdCJ" TargetMode="External"/><Relationship Id="rId245" Type="http://schemas.openxmlformats.org/officeDocument/2006/relationships/hyperlink" Target="consultantplus://offline/ref=5166FCC958A6DC8A75FBF5F580BD1F01B531FFE0B8C7507E4D856C780AD3F3DA027A2CA84B334815CE4FA335VEdCJ" TargetMode="External"/><Relationship Id="rId266" Type="http://schemas.openxmlformats.org/officeDocument/2006/relationships/hyperlink" Target="consultantplus://offline/ref=5166FCC958A6DC8A75FBF5F580BD1F01B531FFE0B8C155744D896C780AD3F3DA027A2CA84B334815CE4FA233VEd9J" TargetMode="External"/><Relationship Id="rId287" Type="http://schemas.openxmlformats.org/officeDocument/2006/relationships/hyperlink" Target="consultantplus://offline/ref=5166FCC958A6DC8A75FBF5F580BD1F01B531FFE0B8C155744D896C780AD3F3DA027A2CA84B334815CE4FA231VEdEJ" TargetMode="External"/><Relationship Id="rId410" Type="http://schemas.openxmlformats.org/officeDocument/2006/relationships/hyperlink" Target="consultantplus://offline/ref=5166FCC958A6DC8A75FBF5F580BD1F01B531FFE0B8C65275428E6C780AD3F3DA027A2CA84B334815CE4FA530VEdDJ" TargetMode="External"/><Relationship Id="rId431" Type="http://schemas.openxmlformats.org/officeDocument/2006/relationships/hyperlink" Target="consultantplus://offline/ref=5166FCC958A6DC8A75FBF5F580BD1F01B531FFE0B8C65275428E6C780AD3F3DA027A2CA84B334815CE4FA337VEd1J" TargetMode="External"/><Relationship Id="rId452" Type="http://schemas.openxmlformats.org/officeDocument/2006/relationships/theme" Target="theme/theme1.xml"/><Relationship Id="rId30" Type="http://schemas.openxmlformats.org/officeDocument/2006/relationships/hyperlink" Target="consultantplus://offline/ref=5166FCC958A6DC8A75FBF5F580BD1F01B531FFE0B8C058724A8C6C780AD3F3DA027A2CA84B334815CE4FA337VEdEJ" TargetMode="External"/><Relationship Id="rId105" Type="http://schemas.openxmlformats.org/officeDocument/2006/relationships/hyperlink" Target="consultantplus://offline/ref=5166FCC958A6DC8A75FBF5F580BD1F01B531FFE0B8C1597F4A856C780AD3F3DA027A2CA84B334815CE4FA333VEdFJ" TargetMode="External"/><Relationship Id="rId126" Type="http://schemas.openxmlformats.org/officeDocument/2006/relationships/hyperlink" Target="consultantplus://offline/ref=5166FCC958A6DC8A75FBF5F580BD1F01B531FFE0B8C1597F4A856C780AD3F3DA027A2CA84B334815CE4FA233VEd9J" TargetMode="External"/><Relationship Id="rId147" Type="http://schemas.openxmlformats.org/officeDocument/2006/relationships/hyperlink" Target="consultantplus://offline/ref=5166FCC958A6DC8A75FBF5F580BD1F01B531FFE0B8C2507F4A8E6C780AD3F3DA02V7dAJ" TargetMode="External"/><Relationship Id="rId168" Type="http://schemas.openxmlformats.org/officeDocument/2006/relationships/hyperlink" Target="consultantplus://offline/ref=5166FCC958A6DC8A75FBF5F580BD1F01B531FFE0B8C453704C8D6C780AD3F3DA027A2CA84B334815CE4FA734VEd0J" TargetMode="External"/><Relationship Id="rId312" Type="http://schemas.openxmlformats.org/officeDocument/2006/relationships/hyperlink" Target="consultantplus://offline/ref=5166FCC958A6DC8A75FBF5F580BD1F01B531FFE0B8C7507E4D856C780AD3F3DA027A2CA84B334815CE4FA335VEd1J" TargetMode="External"/><Relationship Id="rId333" Type="http://schemas.openxmlformats.org/officeDocument/2006/relationships/hyperlink" Target="consultantplus://offline/ref=5166FCC958A6DC8A75FBF5F580BD1F01B531FFE0B8C65275428E6C780AD3F3DA027A2CA84B334815CE4FA337VEd1J" TargetMode="External"/><Relationship Id="rId354" Type="http://schemas.openxmlformats.org/officeDocument/2006/relationships/hyperlink" Target="consultantplus://offline/ref=5166FCC958A6DC8A75FBF5F580BD1F01B531FFE0B8C65275428E6C780AD3F3DA027A2CA84B334815CE4FA337VEd1J" TargetMode="External"/><Relationship Id="rId51" Type="http://schemas.openxmlformats.org/officeDocument/2006/relationships/hyperlink" Target="consultantplus://offline/ref=5166FCC958A6DC8A75FBF5F580BD1F01B531FFE0B8C5567543896C780AD3F3DA027A2CA84B334815CE4FA337VEdDJ" TargetMode="External"/><Relationship Id="rId72" Type="http://schemas.openxmlformats.org/officeDocument/2006/relationships/hyperlink" Target="consultantplus://offline/ref=5166FCC958A6DC8A75FBF5F580BD1F01B531FFE0B8C2507E4F886C780AD3F3DA027A2CA84B334815CE4FA236VEd9J" TargetMode="External"/><Relationship Id="rId93" Type="http://schemas.openxmlformats.org/officeDocument/2006/relationships/hyperlink" Target="consultantplus://offline/ref=5166FCC958A6DC8A75FBF5F580BD1F01B531FFE0B8C65275428E6C780AD3F3DA027A2CA84B334815CE4FA332VEd8J" TargetMode="External"/><Relationship Id="rId189" Type="http://schemas.openxmlformats.org/officeDocument/2006/relationships/hyperlink" Target="consultantplus://offline/ref=5166FCC958A6DC8A75FBF5F580BD1F01B531FFE0B8C7507E4D856C780AD3F3DA027A2CA84B334815CE4FA336VEd8J" TargetMode="External"/><Relationship Id="rId375" Type="http://schemas.openxmlformats.org/officeDocument/2006/relationships/hyperlink" Target="consultantplus://offline/ref=5166FCC958A6DC8A75FBF5F580BD1F01B531FFE0B8C5567543896C780AD3F3DA027A2CA84B334815CE4FA53FVEdCJ" TargetMode="External"/><Relationship Id="rId396" Type="http://schemas.openxmlformats.org/officeDocument/2006/relationships/hyperlink" Target="consultantplus://offline/ref=5166FCC958A6DC8A75FBF5F580BD1F01B531FFE0B8C155744D896C780AD3F3DA027A2CA84B334815CE4FA135VEdBJ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5166FCC958A6DC8A75FBEBF896D1480EB132A6EFBBC55B2016D96A2F55V8d3J" TargetMode="External"/><Relationship Id="rId235" Type="http://schemas.openxmlformats.org/officeDocument/2006/relationships/hyperlink" Target="consultantplus://offline/ref=5166FCC958A6DC8A75FBF5F580BD1F01B531FFE0B8C1597F4A856C780AD3F3DA027A2CA84B334815CE4FA337VEd0J" TargetMode="External"/><Relationship Id="rId256" Type="http://schemas.openxmlformats.org/officeDocument/2006/relationships/hyperlink" Target="consultantplus://offline/ref=5166FCC958A6DC8A75FBF5F580BD1F01B531FFE0B8C455744B8E6C780AD3F3DA027A2CA84B334815CE4FA03FVEd1J" TargetMode="External"/><Relationship Id="rId277" Type="http://schemas.openxmlformats.org/officeDocument/2006/relationships/hyperlink" Target="consultantplus://offline/ref=5166FCC958A6DC8A75FBF5F580BD1F01B531FFE0B8C058724A8C6C780AD3F3DA027A2CA84B334815CE4FA337VEd0J" TargetMode="External"/><Relationship Id="rId298" Type="http://schemas.openxmlformats.org/officeDocument/2006/relationships/hyperlink" Target="consultantplus://offline/ref=5166FCC958A6DC8A75FBF5F580BD1F01B531FFE0B8C1597F4A856C780AD3F3DA027A2CA84B334815CE4EA331VEdCJ" TargetMode="External"/><Relationship Id="rId400" Type="http://schemas.openxmlformats.org/officeDocument/2006/relationships/hyperlink" Target="consultantplus://offline/ref=5166FCC958A6DC8A75FBF5F580BD1F01B531FFE0B8C054704C8B6C780AD3F3DA027A2CA84B334815CE4FA331VEd0J" TargetMode="External"/><Relationship Id="rId421" Type="http://schemas.openxmlformats.org/officeDocument/2006/relationships/hyperlink" Target="consultantplus://offline/ref=5166FCC958A6DC8A75FBF5F580BD1F01B531FFE0B8C054704C8B6C780AD3F3DA027A2CA84B334815CE4FA33FVEdEJ" TargetMode="External"/><Relationship Id="rId442" Type="http://schemas.openxmlformats.org/officeDocument/2006/relationships/hyperlink" Target="consultantplus://offline/ref=5166FCC958A6DC8A75FBF5F580BD1F01B531FFE0B8C755754A8A6C780AD3F3DA027A2CA84B334815CE4FA037VEd1J" TargetMode="External"/><Relationship Id="rId116" Type="http://schemas.openxmlformats.org/officeDocument/2006/relationships/hyperlink" Target="consultantplus://offline/ref=5166FCC958A6DC8A75FBF5F580BD1F01B531FFE0B8C1597F4A856C780AD3F3DA027A2CA84B334815CE4FA332VEdCJ" TargetMode="External"/><Relationship Id="rId137" Type="http://schemas.openxmlformats.org/officeDocument/2006/relationships/hyperlink" Target="consultantplus://offline/ref=5166FCC958A6DC8A75FBF5F580BD1F01B531FFE0B8C35172438E6C780AD3F3DA027A2CA84B334815CE4FA233VEdDJ" TargetMode="External"/><Relationship Id="rId158" Type="http://schemas.openxmlformats.org/officeDocument/2006/relationships/hyperlink" Target="consultantplus://offline/ref=5166FCC958A6DC8A75FBF5F580BD1F01B531FFE0B8C155744D896C780AD3F3DA027A2CA84B334815CE4FA335VEd0J" TargetMode="External"/><Relationship Id="rId302" Type="http://schemas.openxmlformats.org/officeDocument/2006/relationships/hyperlink" Target="consultantplus://offline/ref=5166FCC958A6DC8A75FBF5F580BD1F01B531FFE0B8C1597F4A856C780AD3F3DA027A2CA84B334815CE4EA331VEd1J" TargetMode="External"/><Relationship Id="rId323" Type="http://schemas.openxmlformats.org/officeDocument/2006/relationships/hyperlink" Target="consultantplus://offline/ref=5166FCC958A6DC8A75FBF5F580BD1F01B531FFE0B8C155744D896C780AD3F3DA027A2CA84B334815CE4FA23EVEdAJ" TargetMode="External"/><Relationship Id="rId344" Type="http://schemas.openxmlformats.org/officeDocument/2006/relationships/hyperlink" Target="consultantplus://offline/ref=5166FCC958A6DC8A75FBF5F580BD1F01B531FFE0B8C155744D896C780AD3F3DA027A2CA84B334815CE4FA137VEdCJ" TargetMode="External"/><Relationship Id="rId20" Type="http://schemas.openxmlformats.org/officeDocument/2006/relationships/hyperlink" Target="consultantplus://offline/ref=5166FCC958A6DC8A75FBF5F580BD1F01B531FFE0B8C155744D896C780AD3F3DA027A2CA84B334815CE4FA337VEdDJ" TargetMode="External"/><Relationship Id="rId41" Type="http://schemas.openxmlformats.org/officeDocument/2006/relationships/hyperlink" Target="consultantplus://offline/ref=5166FCC958A6DC8A75FBF5F580BD1F01B531FFE0B1C3517F4D863172028AFFD8057573BF4C7A4414CE4FA0V3d2J" TargetMode="External"/><Relationship Id="rId62" Type="http://schemas.openxmlformats.org/officeDocument/2006/relationships/hyperlink" Target="consultantplus://offline/ref=5166FCC958A6DC8A75FBF5F580BD1F01B531FFE0B8C156744C8F6C780AD3F3DA027A2CA84B334815CE4FA337VEdDJ" TargetMode="External"/><Relationship Id="rId83" Type="http://schemas.openxmlformats.org/officeDocument/2006/relationships/hyperlink" Target="consultantplus://offline/ref=5166FCC958A6DC8A75FBF5F580BD1F01B531FFE0B8C1597F4A856C780AD3F3DA027A2CA84B334815CE4FA336VEd0J" TargetMode="External"/><Relationship Id="rId179" Type="http://schemas.openxmlformats.org/officeDocument/2006/relationships/hyperlink" Target="consultantplus://offline/ref=5166FCC958A6DC8A75FBF5F580BD1F01B531FFE0B8C155744D896C780AD3F3DA027A2CA84B334815CE4FA333VEdBJ" TargetMode="External"/><Relationship Id="rId365" Type="http://schemas.openxmlformats.org/officeDocument/2006/relationships/hyperlink" Target="consultantplus://offline/ref=5166FCC958A6DC8A75FBF5F580BD1F01B531FFE0B8C5567543896C780AD3F3DA027A2CA84B334815CE4FA530VEdCJ" TargetMode="External"/><Relationship Id="rId386" Type="http://schemas.openxmlformats.org/officeDocument/2006/relationships/hyperlink" Target="consultantplus://offline/ref=5166FCC958A6DC8A75FBF5F580BD1F01B531FFE0B8C5567543896C780AD3F3DA027A2CA84B334815CE4FA53FVEdFJ" TargetMode="External"/><Relationship Id="rId190" Type="http://schemas.openxmlformats.org/officeDocument/2006/relationships/hyperlink" Target="consultantplus://offline/ref=5166FCC958A6DC8A75FBF5F580BD1F01B531FFE0B8C155744D896C780AD3F3DA027A2CA84B334815CE4FA332VEd9J" TargetMode="External"/><Relationship Id="rId204" Type="http://schemas.openxmlformats.org/officeDocument/2006/relationships/hyperlink" Target="consultantplus://offline/ref=5166FCC958A6DC8A75FBF5F580BD1F01B531FFE0B8C453704C8D6C780AD3F3DA027A2CA84B334815CE4FA732VEd9J" TargetMode="External"/><Relationship Id="rId225" Type="http://schemas.openxmlformats.org/officeDocument/2006/relationships/hyperlink" Target="consultantplus://offline/ref=5166FCC958A6DC8A75FBF5F580BD1F01B531FFE0B8C155744D896C780AD3F3DA027A2CA84B334815CE4FA236VEdEJ" TargetMode="External"/><Relationship Id="rId246" Type="http://schemas.openxmlformats.org/officeDocument/2006/relationships/hyperlink" Target="consultantplus://offline/ref=5166FCC958A6DC8A75FBF5F580BD1F01B531FFE0B8C155744D896C780AD3F3DA027A2CA84B334815CE4FA235VEdEJ" TargetMode="External"/><Relationship Id="rId267" Type="http://schemas.openxmlformats.org/officeDocument/2006/relationships/hyperlink" Target="consultantplus://offline/ref=5166FCC958A6DC8A75FBF5F580BD1F01B531FFE0B8C155744D896C780AD3F3DA027A2CA84B334815CE4FA233VEd9J" TargetMode="External"/><Relationship Id="rId288" Type="http://schemas.openxmlformats.org/officeDocument/2006/relationships/hyperlink" Target="consultantplus://offline/ref=5166FCC958A6DC8A75FBF5F580BD1F01B531FFE0B8C155744D896C780AD3F3DA027A2CA84B334815CE4FA231VEdFJ" TargetMode="External"/><Relationship Id="rId411" Type="http://schemas.openxmlformats.org/officeDocument/2006/relationships/hyperlink" Target="consultantplus://offline/ref=5166FCC958A6DC8A75FBF5F580BD1F01B531FFE0B8C5567543896C780AD3F3DA027A2CA84B334815CE4FA53EVEd0J" TargetMode="External"/><Relationship Id="rId432" Type="http://schemas.openxmlformats.org/officeDocument/2006/relationships/hyperlink" Target="consultantplus://offline/ref=5166FCC958A6DC8A75FBF5F580BD1F01B531FFE0B8C1597F4A856C780AD3F3DA027A2CA84B334815CE4FA337VEd0J" TargetMode="External"/><Relationship Id="rId106" Type="http://schemas.openxmlformats.org/officeDocument/2006/relationships/hyperlink" Target="consultantplus://offline/ref=5166FCC958A6DC8A75FBF5F580BD1F01B531FFE0B8C1597F4A856C780AD3F3DA027A2CA84B334815CE4FA333VEd1J" TargetMode="External"/><Relationship Id="rId127" Type="http://schemas.openxmlformats.org/officeDocument/2006/relationships/hyperlink" Target="consultantplus://offline/ref=5166FCC958A6DC8A75FBF5F580BD1F01B531FFE0B8C155744D896C780AD3F3DA027A2CA84B334815CE4FA337VEd0J" TargetMode="External"/><Relationship Id="rId313" Type="http://schemas.openxmlformats.org/officeDocument/2006/relationships/hyperlink" Target="consultantplus://offline/ref=5166FCC958A6DC8A75FBF5F580BD1F01B531FFE0B8C058724A8C6C780AD3F3DA027A2CA84B334815CE4FA337VEd0J" TargetMode="External"/><Relationship Id="rId10" Type="http://schemas.openxmlformats.org/officeDocument/2006/relationships/hyperlink" Target="consultantplus://offline/ref=5166FCC958A6DC8A75FBF5F580BD1F01B531FFE0B8C5567543896C780AD3F3DA027A2CA84B334815CE4FA337VEdDJ" TargetMode="External"/><Relationship Id="rId31" Type="http://schemas.openxmlformats.org/officeDocument/2006/relationships/hyperlink" Target="consultantplus://offline/ref=5166FCC958A6DC8A75FBF5F580BD1F01B531FFE0B0C153764F863172028AFFD8V0d5J" TargetMode="External"/><Relationship Id="rId52" Type="http://schemas.openxmlformats.org/officeDocument/2006/relationships/hyperlink" Target="consultantplus://offline/ref=5166FCC958A6DC8A75FBF5F580BD1F01B531FFE0B8C55876428A6C780AD3F3DA027A2CA84B334815CE4FA337VEdDJ" TargetMode="External"/><Relationship Id="rId73" Type="http://schemas.openxmlformats.org/officeDocument/2006/relationships/hyperlink" Target="consultantplus://offline/ref=5166FCC958A6DC8A75FBF5F580BD1F01B531FFE0B8C65275428E6C780AD3F3DA027A2CA84B334815CE4FA336VEdEJ" TargetMode="External"/><Relationship Id="rId94" Type="http://schemas.openxmlformats.org/officeDocument/2006/relationships/hyperlink" Target="consultantplus://offline/ref=5166FCC958A6DC8A75FBF5F580BD1F01B531FFE0B8C1597F4A856C780AD3F3DA027A2CA84B334815CE4FA334VEdEJ" TargetMode="External"/><Relationship Id="rId148" Type="http://schemas.openxmlformats.org/officeDocument/2006/relationships/hyperlink" Target="consultantplus://offline/ref=5166FCC958A6DC8A75FBF5F580BD1F01B531FFE0B8C155744D896C780AD3F3DA027A2CA84B334815CE4FA336VEdCJ" TargetMode="External"/><Relationship Id="rId169" Type="http://schemas.openxmlformats.org/officeDocument/2006/relationships/hyperlink" Target="consultantplus://offline/ref=5166FCC958A6DC8A75FBF5F580BD1F01B531FFE0B8C155744D896C780AD3F3DA027A2CA84B334815CE4FA334VEd1J" TargetMode="External"/><Relationship Id="rId334" Type="http://schemas.openxmlformats.org/officeDocument/2006/relationships/hyperlink" Target="consultantplus://offline/ref=5166FCC958A6DC8A75FBF5F580BD1F01B531FFE0B8C7507E4D856C780AD3F3DA027A2CA84B334815CE4FA334VEd8J" TargetMode="External"/><Relationship Id="rId355" Type="http://schemas.openxmlformats.org/officeDocument/2006/relationships/hyperlink" Target="consultantplus://offline/ref=5166FCC958A6DC8A75FBF5F580BD1F01B531FFE0B8C1597F4A856C780AD3F3DA027A2CA84B334815CE4FA337VEd0J" TargetMode="External"/><Relationship Id="rId376" Type="http://schemas.openxmlformats.org/officeDocument/2006/relationships/hyperlink" Target="consultantplus://offline/ref=5166FCC958A6DC8A75FBF5F580BD1F01B531FFE0B8C455744B8E6C780AD3F3DA027A2CA84B334815CE4FA737VEd1J" TargetMode="External"/><Relationship Id="rId397" Type="http://schemas.openxmlformats.org/officeDocument/2006/relationships/hyperlink" Target="consultantplus://offline/ref=5166FCC958A6DC8A75FBF5F580BD1F01B531FFE0B8C2507F4A8F6C780AD3F3DA02V7dAJ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5166FCC958A6DC8A75FBF5F580BD1F01B531FFE0B8C2507F4A8F6C780AD3F3DA02V7dAJ" TargetMode="External"/><Relationship Id="rId215" Type="http://schemas.openxmlformats.org/officeDocument/2006/relationships/hyperlink" Target="consultantplus://offline/ref=5166FCC958A6DC8A75FBF5F580BD1F01B531FFE0B8C155744D896C780AD3F3DA027A2CA84B334815CE4FA33EVEd1J" TargetMode="External"/><Relationship Id="rId236" Type="http://schemas.openxmlformats.org/officeDocument/2006/relationships/hyperlink" Target="consultantplus://offline/ref=5166FCC958A6DC8A75FBF5F580BD1F01B531FFE0B8C155744D896C780AD3F3DA027A2CA84B334815CE4FA235VEdEJ" TargetMode="External"/><Relationship Id="rId257" Type="http://schemas.openxmlformats.org/officeDocument/2006/relationships/hyperlink" Target="consultantplus://offline/ref=5166FCC958A6DC8A75FBF5F580BD1F01B531FFE0B8C155744D896C780AD3F3DA027A2CA84B334815CE4FA234VEdDJ" TargetMode="External"/><Relationship Id="rId278" Type="http://schemas.openxmlformats.org/officeDocument/2006/relationships/hyperlink" Target="consultantplus://offline/ref=5166FCC958A6DC8A75FBF5F580BD1F01B531FFE0B8C65275428E6C780AD3F3DA027A2CA84B334815CE4FA531VEd0J" TargetMode="External"/><Relationship Id="rId401" Type="http://schemas.openxmlformats.org/officeDocument/2006/relationships/hyperlink" Target="consultantplus://offline/ref=5166FCC958A6DC8A75FBF5F580BD1F01B531FFE0B8C3517F4A8D6C780AD3F3DA02V7dAJ" TargetMode="External"/><Relationship Id="rId422" Type="http://schemas.openxmlformats.org/officeDocument/2006/relationships/hyperlink" Target="consultantplus://offline/ref=5166FCC958A6DC8A75FBF5F580BD1F01B531FFE0B8C054704C8B6C780AD3F3DA027A2CA84B334815CE4FA33FVEdFJ" TargetMode="External"/><Relationship Id="rId443" Type="http://schemas.openxmlformats.org/officeDocument/2006/relationships/hyperlink" Target="consultantplus://offline/ref=5166FCC958A6DC8A75FBF5F580BD1F01B531FFE0B8C1597F4A856C780AD3F3DA027A2CA84B334815CE4EA330VEdDJ" TargetMode="External"/><Relationship Id="rId303" Type="http://schemas.openxmlformats.org/officeDocument/2006/relationships/hyperlink" Target="consultantplus://offline/ref=5166FCC958A6DC8A75FBF5F580BD1F01B531FFE0B8C1597F4A856C780AD3F3DA027A2CA84B334815CE4EA331VEdFJ" TargetMode="External"/><Relationship Id="rId42" Type="http://schemas.openxmlformats.org/officeDocument/2006/relationships/hyperlink" Target="consultantplus://offline/ref=5166FCC958A6DC8A75FBF5F580BD1F01B531FFE0B1C3597043863172028AFFD8V0d5J" TargetMode="External"/><Relationship Id="rId84" Type="http://schemas.openxmlformats.org/officeDocument/2006/relationships/hyperlink" Target="consultantplus://offline/ref=5166FCC958A6DC8A75FBF5F580BD1F01B531FFE0B8C35172438E6C780AD3F3DA027A2CA84B334815CE4FA337VEdEJ" TargetMode="External"/><Relationship Id="rId138" Type="http://schemas.openxmlformats.org/officeDocument/2006/relationships/hyperlink" Target="consultantplus://offline/ref=5166FCC958A6DC8A75FBF5F580BD1F01B531FFE0B8C35172438E6C780AD3F3DA027A2CA84B334815CE4FA233VEdEJ" TargetMode="External"/><Relationship Id="rId345" Type="http://schemas.openxmlformats.org/officeDocument/2006/relationships/hyperlink" Target="consultantplus://offline/ref=5166FCC958A6DC8A75FBF5F580BD1F01B531FFE0B8C7507E4D856C780AD3F3DA027A2CA84B334815CE4FA334VEd8J" TargetMode="External"/><Relationship Id="rId387" Type="http://schemas.openxmlformats.org/officeDocument/2006/relationships/hyperlink" Target="consultantplus://offline/ref=5166FCC958A6DC8A75FBF5F580BD1F01B531FFE0B8C5567543896C780AD3F3DA027A2CA84B334815CE4FA53FVEd1J" TargetMode="External"/><Relationship Id="rId191" Type="http://schemas.openxmlformats.org/officeDocument/2006/relationships/hyperlink" Target="consultantplus://offline/ref=5166FCC958A6DC8A75FBF5F580BD1F01B531FFE0B8C155744D896C780AD3F3DA027A2CA84B334815CE4FA332VEdAJ" TargetMode="External"/><Relationship Id="rId205" Type="http://schemas.openxmlformats.org/officeDocument/2006/relationships/hyperlink" Target="consultantplus://offline/ref=5166FCC958A6DC8A75FBF5F580BD1F01B531FFE0B8C453704C8D6C780AD3F3DA027A2CA84B334815CE4FA732VEd9J" TargetMode="External"/><Relationship Id="rId247" Type="http://schemas.openxmlformats.org/officeDocument/2006/relationships/hyperlink" Target="consultantplus://offline/ref=5166FCC958A6DC8A75FBF5F580BD1F01B531FFE0B8C058724A8C6C780AD3F3DA027A2CA84B334815CE4FA337VEd0J" TargetMode="External"/><Relationship Id="rId412" Type="http://schemas.openxmlformats.org/officeDocument/2006/relationships/hyperlink" Target="consultantplus://offline/ref=5166FCC958A6DC8A75FBF5F580BD1F01B531FFE0B8C054704C8B6C780AD3F3DA027A2CA84B334815CE4FA330VEdDJ" TargetMode="External"/><Relationship Id="rId107" Type="http://schemas.openxmlformats.org/officeDocument/2006/relationships/hyperlink" Target="consultantplus://offline/ref=5166FCC958A6DC8A75FBF5F580BD1F01B531FFE0B8C1597F4A856C780AD3F3DA027A2CA84B334815CE4FA332VEd8J" TargetMode="External"/><Relationship Id="rId289" Type="http://schemas.openxmlformats.org/officeDocument/2006/relationships/hyperlink" Target="consultantplus://offline/ref=5166FCC958A6DC8A75FBF5F580BD1F01B531FFE0B8C155744D896C780AD3F3DA027A2CA84B334815CE4FA231VEd1J" TargetMode="External"/><Relationship Id="rId11" Type="http://schemas.openxmlformats.org/officeDocument/2006/relationships/hyperlink" Target="consultantplus://offline/ref=5166FCC958A6DC8A75FBF5F580BD1F01B531FFE0B8C55876428A6C780AD3F3DA027A2CA84B334815CE4FA337VEdDJ" TargetMode="External"/><Relationship Id="rId53" Type="http://schemas.openxmlformats.org/officeDocument/2006/relationships/hyperlink" Target="consultantplus://offline/ref=5166FCC958A6DC8A75FBF5F580BD1F01B531FFE0B8C65275428E6C780AD3F3DA027A2CA84B334815CE4FA337VEd0J" TargetMode="External"/><Relationship Id="rId149" Type="http://schemas.openxmlformats.org/officeDocument/2006/relationships/hyperlink" Target="consultantplus://offline/ref=5166FCC958A6DC8A75FBF5F580BD1F01B531FFE0B8C2507F4A8F6C780AD3F3DA02V7dAJ" TargetMode="External"/><Relationship Id="rId314" Type="http://schemas.openxmlformats.org/officeDocument/2006/relationships/hyperlink" Target="consultantplus://offline/ref=5166FCC958A6DC8A75FBF5F580BD1F01B531FFE0B8C155744D896C780AD3F3DA027A2CA84B334815CE4FA23FVEdAJ" TargetMode="External"/><Relationship Id="rId356" Type="http://schemas.openxmlformats.org/officeDocument/2006/relationships/hyperlink" Target="consultantplus://offline/ref=5166FCC958A6DC8A75FBF5F580BD1F01B531FFE0B8C35076438A6C780AD3F3DA027A2CA84B334815CE4FA335VEd9J" TargetMode="External"/><Relationship Id="rId398" Type="http://schemas.openxmlformats.org/officeDocument/2006/relationships/hyperlink" Target="consultantplus://offline/ref=5166FCC958A6DC8A75FBEBF896D1480EB132A6EFBBC55B2016D96A2F55V8d3J" TargetMode="External"/><Relationship Id="rId95" Type="http://schemas.openxmlformats.org/officeDocument/2006/relationships/hyperlink" Target="consultantplus://offline/ref=5166FCC958A6DC8A75FBF5F580BD1F01B531FFE0B8C65275428E6C780AD3F3DA027A2CA84B334815CE4FA332VEdAJ" TargetMode="External"/><Relationship Id="rId160" Type="http://schemas.openxmlformats.org/officeDocument/2006/relationships/hyperlink" Target="consultantplus://offline/ref=5166FCC958A6DC8A75FBF5F580BD1F01B531FFE0B8C155744D896C780AD3F3DA027A2CA84B334815CE4FA334VEd9J" TargetMode="External"/><Relationship Id="rId216" Type="http://schemas.openxmlformats.org/officeDocument/2006/relationships/hyperlink" Target="consultantplus://offline/ref=5166FCC958A6DC8A75FBF5F580BD1F01B531FFE0B8C058724A8C6C780AD3F3DA027A2CA84B334815CE4FA337VEd0J" TargetMode="External"/><Relationship Id="rId423" Type="http://schemas.openxmlformats.org/officeDocument/2006/relationships/hyperlink" Target="consultantplus://offline/ref=5166FCC958A6DC8A75FBF5F580BD1F01B531FFE0B8C058724A8C6C780AD3F3DA027A2CA84B334815CE4FA337VEd0J" TargetMode="External"/><Relationship Id="rId258" Type="http://schemas.openxmlformats.org/officeDocument/2006/relationships/hyperlink" Target="consultantplus://offline/ref=5166FCC958A6DC8A75FBF5F580BD1F01B531FFE0B8C155744D896C780AD3F3DA027A2CA84B334815CE4FA234VEdFJ" TargetMode="External"/><Relationship Id="rId22" Type="http://schemas.openxmlformats.org/officeDocument/2006/relationships/hyperlink" Target="consultantplus://offline/ref=5166FCC958A6DC8A75FBF5F580BD1F01B531FFE0B8C1597F4A856C780AD3F3DA027A2CA84B334815CE4FA337VEdDJ" TargetMode="External"/><Relationship Id="rId64" Type="http://schemas.openxmlformats.org/officeDocument/2006/relationships/hyperlink" Target="consultantplus://offline/ref=5166FCC958A6DC8A75FBF5F580BD1F01B531FFE0B8C253714A8F6C780AD3F3DA027A2CA84B334815CE4FA337VEdDJ" TargetMode="External"/><Relationship Id="rId118" Type="http://schemas.openxmlformats.org/officeDocument/2006/relationships/hyperlink" Target="consultantplus://offline/ref=5166FCC958A6DC8A75FBF5F580BD1F01B531FFE0B8C1597F4A856C780AD3F3DA027A2CA84B334815CE4FA237VEdEJ" TargetMode="External"/><Relationship Id="rId325" Type="http://schemas.openxmlformats.org/officeDocument/2006/relationships/hyperlink" Target="consultantplus://offline/ref=5166FCC958A6DC8A75FBF5F580BD1F01B531FFE0B8C155744D896C780AD3F3DA027A2CA84B334815CE4FA23EVEdDJ" TargetMode="External"/><Relationship Id="rId367" Type="http://schemas.openxmlformats.org/officeDocument/2006/relationships/hyperlink" Target="consultantplus://offline/ref=5166FCC958A6DC8A75FBF5F580BD1F01B531FFE0B8C455744B8E6C780AD3F3DA027A2CA84B334815CE4FA737VEd8J" TargetMode="External"/><Relationship Id="rId171" Type="http://schemas.openxmlformats.org/officeDocument/2006/relationships/hyperlink" Target="consultantplus://offline/ref=5166FCC958A6DC8A75FBF5F580BD1F01B531FFE0B8C453704C8D6C780AD3F3DA027A2CA84B334815CE4FA733VEd8J" TargetMode="External"/><Relationship Id="rId227" Type="http://schemas.openxmlformats.org/officeDocument/2006/relationships/hyperlink" Target="consultantplus://offline/ref=5166FCC958A6DC8A75FBF5F580BD1F01B531FFE0B8C155744D896C780AD3F3DA027A2CA84B334815CE4FA235VEd9J" TargetMode="External"/><Relationship Id="rId269" Type="http://schemas.openxmlformats.org/officeDocument/2006/relationships/hyperlink" Target="consultantplus://offline/ref=5166FCC958A6DC8A75FBF5F580BD1F01B531FFE0B8C7507E4D856C780AD3F3DA027A2CA84B334815CE4FA335VEd0J" TargetMode="External"/><Relationship Id="rId434" Type="http://schemas.openxmlformats.org/officeDocument/2006/relationships/hyperlink" Target="consultantplus://offline/ref=5166FCC958A6DC8A75FBF5F580BD1F01B531FFE0B8C7507E4D856C780AD3F3DA027A2CA84B334815CE4FA334VEd9J" TargetMode="External"/><Relationship Id="rId33" Type="http://schemas.openxmlformats.org/officeDocument/2006/relationships/hyperlink" Target="consultantplus://offline/ref=5166FCC958A6DC8A75FBF5F580BD1F01B531FFE0BFCC59774F863172028AFFD8V0d5J" TargetMode="External"/><Relationship Id="rId129" Type="http://schemas.openxmlformats.org/officeDocument/2006/relationships/hyperlink" Target="consultantplus://offline/ref=5166FCC958A6DC8A75FBF5F580BD1F01B531FFE0B8C1597F4A856C780AD3F3DA027A2CA84B334815CE4FA233VEdCJ" TargetMode="External"/><Relationship Id="rId280" Type="http://schemas.openxmlformats.org/officeDocument/2006/relationships/hyperlink" Target="consultantplus://offline/ref=5166FCC958A6DC8A75FBF5F580BD1F01B531FFE0B8C155744D896C780AD3F3DA027A2CA84B334815CE4FA233VEd1J" TargetMode="External"/><Relationship Id="rId336" Type="http://schemas.openxmlformats.org/officeDocument/2006/relationships/hyperlink" Target="consultantplus://offline/ref=5166FCC958A6DC8A75FBF5F580BD1F01B531FFE0B8C058724A8C6C780AD3F3DA027A2CA84B334815CE4FA337VEd0J" TargetMode="External"/><Relationship Id="rId75" Type="http://schemas.openxmlformats.org/officeDocument/2006/relationships/hyperlink" Target="consultantplus://offline/ref=5166FCC958A6DC8A75FBF5F580BD1F01B531FFE0B8C65275428E6C780AD3F3DA027A2CA84B334815CE4FA336VEdFJ" TargetMode="External"/><Relationship Id="rId140" Type="http://schemas.openxmlformats.org/officeDocument/2006/relationships/hyperlink" Target="consultantplus://offline/ref=5166FCC958A6DC8A75FBF5F580BD1F01B531FFE0B8C453704C8D6C780AD3F3DA027A2CA84B334815CE4FA734VEdBJ" TargetMode="External"/><Relationship Id="rId182" Type="http://schemas.openxmlformats.org/officeDocument/2006/relationships/hyperlink" Target="consultantplus://offline/ref=5166FCC958A6DC8A75FBEBF896D1480EB132A6EFBBC55B2016D96A2F55V8d3J" TargetMode="External"/><Relationship Id="rId378" Type="http://schemas.openxmlformats.org/officeDocument/2006/relationships/hyperlink" Target="consultantplus://offline/ref=5166FCC958A6DC8A75FBF5F580BD1F01B531FFE0B8C455744B8E6C780AD3F3DA027A2CA84B334815CE4FA736VEd9J" TargetMode="External"/><Relationship Id="rId403" Type="http://schemas.openxmlformats.org/officeDocument/2006/relationships/hyperlink" Target="consultantplus://offline/ref=5166FCC958A6DC8A75FBF5F580BD1F01B531FFE0B8C658704D846C780AD3F3DA02V7d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88</Pages>
  <Words>39367</Words>
  <Characters>224397</Characters>
  <Application>Microsoft Office Word</Application>
  <DocSecurity>0</DocSecurity>
  <Lines>1869</Lines>
  <Paragraphs>526</Paragraphs>
  <ScaleCrop>false</ScaleCrop>
  <Company/>
  <LinksUpToDate>false</LinksUpToDate>
  <CharactersWithSpaces>263238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Константинова Наталья Викторовна</dc:creator>
  <cp:lastModifiedBy>Константинова Наталья Викторовна</cp:lastModifiedBy>
  <cp:revision>2</cp:revision>
  <dcterms:created xsi:type="dcterms:W3CDTF">2018-08-09T09:29:00Z</dcterms:created>
  <dcterms:modified xsi:type="dcterms:W3CDTF">2018-08-09T09:31:00Z</dcterms:modified>
</cp:coreProperties>
</file>