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3B47" w:rsidRDefault="00B31E3F" w:rsidP="008A6356">
      <w:pPr>
        <w:pStyle w:val="a7"/>
      </w:pPr>
      <w:r>
        <w:t xml:space="preserve">                                                                                                            </w:t>
      </w:r>
      <w:r w:rsidR="006B4E12">
        <w:t xml:space="preserve">                       </w:t>
      </w:r>
      <w:r w:rsidR="004A508B">
        <w:t xml:space="preserve">                                                                       </w:t>
      </w:r>
      <w:r w:rsidR="006B4E12">
        <w:t xml:space="preserve"> </w:t>
      </w:r>
    </w:p>
    <w:tbl>
      <w:tblPr>
        <w:tblStyle w:val="a3"/>
        <w:tblW w:w="0" w:type="auto"/>
        <w:jc w:val="right"/>
        <w:tblInd w:w="1074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12"/>
      </w:tblGrid>
      <w:tr w:rsidR="00623B47" w:rsidTr="00044E86">
        <w:trPr>
          <w:jc w:val="right"/>
        </w:trPr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</w:tcPr>
          <w:p w:rsidR="00623B47" w:rsidRDefault="00623B47" w:rsidP="00044E86">
            <w:pPr>
              <w:tabs>
                <w:tab w:val="left" w:pos="7785"/>
              </w:tabs>
              <w:rPr>
                <w:b/>
                <w:sz w:val="20"/>
                <w:szCs w:val="20"/>
              </w:rPr>
            </w:pPr>
            <w:r w:rsidRPr="003A1427">
              <w:rPr>
                <w:b/>
                <w:sz w:val="20"/>
                <w:szCs w:val="20"/>
              </w:rPr>
              <w:t>УТВЕРЖДАЮ</w:t>
            </w:r>
          </w:p>
          <w:p w:rsidR="00623B47" w:rsidRDefault="00623B47" w:rsidP="00044E86">
            <w:pPr>
              <w:tabs>
                <w:tab w:val="left" w:pos="7785"/>
              </w:tabs>
              <w:ind w:firstLine="175"/>
              <w:rPr>
                <w:b/>
                <w:sz w:val="20"/>
                <w:szCs w:val="20"/>
              </w:rPr>
            </w:pPr>
          </w:p>
          <w:p w:rsidR="00623B47" w:rsidRDefault="00623B47" w:rsidP="00044E86">
            <w:pPr>
              <w:tabs>
                <w:tab w:val="left" w:pos="778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Глава Березовского района </w:t>
            </w:r>
            <w:r w:rsidRPr="003A1427">
              <w:rPr>
                <w:sz w:val="20"/>
                <w:szCs w:val="20"/>
              </w:rPr>
              <w:t>__________________/</w:t>
            </w:r>
            <w:r>
              <w:rPr>
                <w:sz w:val="20"/>
                <w:szCs w:val="20"/>
              </w:rPr>
              <w:t>Р.В. Александров</w:t>
            </w:r>
            <w:r w:rsidRPr="003A1427">
              <w:rPr>
                <w:sz w:val="20"/>
                <w:szCs w:val="20"/>
              </w:rPr>
              <w:t xml:space="preserve"> /</w:t>
            </w:r>
          </w:p>
          <w:p w:rsidR="00623B47" w:rsidRPr="003A1427" w:rsidRDefault="00623B47" w:rsidP="00044E86">
            <w:pPr>
              <w:tabs>
                <w:tab w:val="left" w:pos="7785"/>
              </w:tabs>
              <w:jc w:val="center"/>
              <w:rPr>
                <w:sz w:val="16"/>
                <w:szCs w:val="16"/>
              </w:rPr>
            </w:pPr>
            <w:r w:rsidRPr="003A142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</w:t>
            </w:r>
            <w:r w:rsidRPr="003A1427">
              <w:rPr>
                <w:sz w:val="16"/>
                <w:szCs w:val="16"/>
              </w:rPr>
              <w:t>(подпись)</w:t>
            </w:r>
          </w:p>
          <w:p w:rsidR="00623B47" w:rsidRDefault="00623B47" w:rsidP="00044E86">
            <w:pPr>
              <w:jc w:val="right"/>
              <w:rPr>
                <w:b/>
                <w:sz w:val="20"/>
                <w:szCs w:val="20"/>
              </w:rPr>
            </w:pPr>
          </w:p>
          <w:p w:rsidR="00623B47" w:rsidRPr="00A44ADA" w:rsidRDefault="00623B47" w:rsidP="00044E86">
            <w:pPr>
              <w:jc w:val="center"/>
              <w:rPr>
                <w:sz w:val="20"/>
                <w:szCs w:val="20"/>
              </w:rPr>
            </w:pPr>
            <w:r w:rsidRPr="00161FFF">
              <w:rPr>
                <w:sz w:val="20"/>
                <w:szCs w:val="20"/>
              </w:rPr>
              <w:t>«</w:t>
            </w:r>
            <w:r w:rsidR="0045010D">
              <w:rPr>
                <w:sz w:val="20"/>
                <w:szCs w:val="20"/>
              </w:rPr>
              <w:t>29</w:t>
            </w:r>
            <w:r w:rsidRPr="00161FFF">
              <w:rPr>
                <w:sz w:val="20"/>
                <w:szCs w:val="20"/>
              </w:rPr>
              <w:t xml:space="preserve">» </w:t>
            </w:r>
            <w:r w:rsidR="0045010D">
              <w:rPr>
                <w:sz w:val="20"/>
                <w:szCs w:val="20"/>
              </w:rPr>
              <w:t xml:space="preserve"> ноября</w:t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2024</w:t>
            </w:r>
            <w:r w:rsidRPr="003A1427">
              <w:rPr>
                <w:sz w:val="20"/>
                <w:szCs w:val="20"/>
              </w:rPr>
              <w:t xml:space="preserve"> г.</w:t>
            </w:r>
          </w:p>
          <w:p w:rsidR="00623B47" w:rsidRDefault="00623B47" w:rsidP="00044E86">
            <w:pPr>
              <w:jc w:val="right"/>
            </w:pPr>
          </w:p>
        </w:tc>
      </w:tr>
      <w:tr w:rsidR="00623B47" w:rsidTr="00044E86">
        <w:tblPrEx>
          <w:jc w:val="left"/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4612" w:type="dxa"/>
            <w:tcBorders>
              <w:top w:val="nil"/>
              <w:left w:val="nil"/>
              <w:bottom w:val="nil"/>
              <w:right w:val="nil"/>
            </w:tcBorders>
          </w:tcPr>
          <w:p w:rsidR="00623B47" w:rsidRDefault="00623B47" w:rsidP="00044E86">
            <w:pPr>
              <w:tabs>
                <w:tab w:val="left" w:pos="7785"/>
              </w:tabs>
              <w:rPr>
                <w:b/>
                <w:sz w:val="20"/>
                <w:szCs w:val="20"/>
              </w:rPr>
            </w:pPr>
            <w:r w:rsidRPr="003A1427">
              <w:rPr>
                <w:b/>
                <w:sz w:val="20"/>
                <w:szCs w:val="20"/>
              </w:rPr>
              <w:t>УТВЕРЖДАЮ</w:t>
            </w:r>
          </w:p>
          <w:p w:rsidR="00623B47" w:rsidRDefault="00623B47" w:rsidP="00044E86">
            <w:pPr>
              <w:tabs>
                <w:tab w:val="left" w:pos="7785"/>
              </w:tabs>
              <w:ind w:firstLine="175"/>
              <w:rPr>
                <w:b/>
                <w:sz w:val="20"/>
                <w:szCs w:val="20"/>
              </w:rPr>
            </w:pPr>
          </w:p>
          <w:p w:rsidR="00623B47" w:rsidRDefault="00623B47" w:rsidP="00044E86">
            <w:pPr>
              <w:tabs>
                <w:tab w:val="left" w:pos="7785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Заместитель главы Березовского района, председатель комитета </w:t>
            </w:r>
          </w:p>
          <w:p w:rsidR="00623B47" w:rsidRDefault="00623B47" w:rsidP="00044E86">
            <w:pPr>
              <w:tabs>
                <w:tab w:val="left" w:pos="7785"/>
              </w:tabs>
              <w:jc w:val="center"/>
              <w:rPr>
                <w:sz w:val="20"/>
                <w:szCs w:val="20"/>
              </w:rPr>
            </w:pPr>
            <w:r w:rsidRPr="003A1427">
              <w:rPr>
                <w:sz w:val="20"/>
                <w:szCs w:val="20"/>
              </w:rPr>
              <w:t>__________________/</w:t>
            </w:r>
            <w:r>
              <w:rPr>
                <w:sz w:val="20"/>
                <w:szCs w:val="20"/>
              </w:rPr>
              <w:t>С.Н. Титов</w:t>
            </w:r>
            <w:r w:rsidRPr="003A1427">
              <w:rPr>
                <w:sz w:val="20"/>
                <w:szCs w:val="20"/>
              </w:rPr>
              <w:t xml:space="preserve"> /</w:t>
            </w:r>
          </w:p>
          <w:p w:rsidR="00623B47" w:rsidRPr="003A1427" w:rsidRDefault="00623B47" w:rsidP="00044E86">
            <w:pPr>
              <w:tabs>
                <w:tab w:val="left" w:pos="7785"/>
              </w:tabs>
              <w:jc w:val="center"/>
              <w:rPr>
                <w:sz w:val="16"/>
                <w:szCs w:val="16"/>
              </w:rPr>
            </w:pPr>
            <w:r w:rsidRPr="003A1427"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  <w:r>
              <w:rPr>
                <w:sz w:val="16"/>
                <w:szCs w:val="16"/>
              </w:rPr>
              <w:t xml:space="preserve">                                                         </w:t>
            </w:r>
            <w:r w:rsidRPr="003A1427">
              <w:rPr>
                <w:sz w:val="16"/>
                <w:szCs w:val="16"/>
              </w:rPr>
              <w:t>(подпись)</w:t>
            </w:r>
          </w:p>
          <w:p w:rsidR="00623B47" w:rsidRDefault="00623B47" w:rsidP="00044E86">
            <w:pPr>
              <w:jc w:val="right"/>
              <w:rPr>
                <w:b/>
                <w:sz w:val="20"/>
                <w:szCs w:val="20"/>
              </w:rPr>
            </w:pPr>
          </w:p>
          <w:p w:rsidR="00623B47" w:rsidRPr="00A44ADA" w:rsidRDefault="0045010D" w:rsidP="00044E8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«29</w:t>
            </w:r>
            <w:r w:rsidR="00623B47" w:rsidRPr="00161FFF">
              <w:rPr>
                <w:sz w:val="20"/>
                <w:szCs w:val="20"/>
              </w:rPr>
              <w:t>»</w:t>
            </w:r>
            <w:r>
              <w:rPr>
                <w:sz w:val="20"/>
                <w:szCs w:val="20"/>
              </w:rPr>
              <w:t xml:space="preserve"> ноября</w:t>
            </w:r>
            <w:r w:rsidR="00623B47">
              <w:rPr>
                <w:b/>
                <w:sz w:val="20"/>
                <w:szCs w:val="20"/>
              </w:rPr>
              <w:t xml:space="preserve"> </w:t>
            </w:r>
            <w:r w:rsidR="00623B47">
              <w:rPr>
                <w:sz w:val="20"/>
                <w:szCs w:val="20"/>
              </w:rPr>
              <w:t>2024</w:t>
            </w:r>
            <w:r w:rsidR="00623B47" w:rsidRPr="003A1427">
              <w:rPr>
                <w:sz w:val="20"/>
                <w:szCs w:val="20"/>
              </w:rPr>
              <w:t xml:space="preserve"> г.</w:t>
            </w:r>
          </w:p>
          <w:p w:rsidR="00623B47" w:rsidRDefault="00623B47" w:rsidP="00044E86">
            <w:pPr>
              <w:jc w:val="right"/>
            </w:pPr>
          </w:p>
        </w:tc>
      </w:tr>
    </w:tbl>
    <w:p w:rsidR="00B31E3F" w:rsidRPr="00623B47" w:rsidRDefault="00200142" w:rsidP="00623B47">
      <w:pPr>
        <w:tabs>
          <w:tab w:val="left" w:pos="10915"/>
        </w:tabs>
        <w:rPr>
          <w:b/>
          <w:sz w:val="20"/>
          <w:szCs w:val="20"/>
        </w:rPr>
      </w:pPr>
      <w:r>
        <w:rPr>
          <w:b/>
        </w:rPr>
        <w:t xml:space="preserve">                  </w:t>
      </w:r>
      <w:r w:rsidR="00B31E3F">
        <w:rPr>
          <w:b/>
        </w:rPr>
        <w:t xml:space="preserve">                  </w:t>
      </w:r>
      <w:r>
        <w:rPr>
          <w:b/>
        </w:rPr>
        <w:t xml:space="preserve">    </w:t>
      </w:r>
      <w:r w:rsidR="00623B47">
        <w:rPr>
          <w:b/>
        </w:rPr>
        <w:t xml:space="preserve">                      </w:t>
      </w:r>
    </w:p>
    <w:p w:rsidR="00623B47" w:rsidRDefault="00623B47" w:rsidP="00623B47">
      <w:pPr>
        <w:tabs>
          <w:tab w:val="center" w:pos="7568"/>
          <w:tab w:val="right" w:pos="15136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План проведения выездных проверок структурными подразделениями администрации Березовского района, выполняющими функции и полномочия Учредителя </w:t>
      </w:r>
      <w:r w:rsidR="0045010D">
        <w:rPr>
          <w:b/>
          <w:sz w:val="28"/>
          <w:szCs w:val="28"/>
        </w:rPr>
        <w:t>на 2025</w:t>
      </w:r>
      <w:r>
        <w:rPr>
          <w:b/>
          <w:sz w:val="28"/>
          <w:szCs w:val="28"/>
        </w:rPr>
        <w:t xml:space="preserve"> год</w:t>
      </w:r>
    </w:p>
    <w:p w:rsidR="00200142" w:rsidRPr="008B2DC4" w:rsidRDefault="00200142" w:rsidP="00623B47">
      <w:pPr>
        <w:rPr>
          <w:sz w:val="28"/>
          <w:szCs w:val="28"/>
        </w:rPr>
      </w:pPr>
    </w:p>
    <w:tbl>
      <w:tblPr>
        <w:tblStyle w:val="a3"/>
        <w:tblW w:w="28917" w:type="dxa"/>
        <w:tblInd w:w="-740" w:type="dxa"/>
        <w:tblLayout w:type="fixed"/>
        <w:tblLook w:val="04A0" w:firstRow="1" w:lastRow="0" w:firstColumn="1" w:lastColumn="0" w:noHBand="0" w:noVBand="1"/>
      </w:tblPr>
      <w:tblGrid>
        <w:gridCol w:w="740"/>
        <w:gridCol w:w="533"/>
        <w:gridCol w:w="28"/>
        <w:gridCol w:w="2523"/>
        <w:gridCol w:w="4961"/>
        <w:gridCol w:w="2268"/>
        <w:gridCol w:w="2552"/>
        <w:gridCol w:w="2552"/>
        <w:gridCol w:w="2552"/>
        <w:gridCol w:w="2552"/>
        <w:gridCol w:w="2552"/>
        <w:gridCol w:w="2552"/>
        <w:gridCol w:w="2552"/>
      </w:tblGrid>
      <w:tr w:rsidR="003E2966" w:rsidTr="00B27E99">
        <w:trPr>
          <w:gridBefore w:val="1"/>
          <w:gridAfter w:val="5"/>
          <w:wBefore w:w="740" w:type="dxa"/>
          <w:wAfter w:w="12760" w:type="dxa"/>
          <w:trHeight w:val="1065"/>
        </w:trPr>
        <w:tc>
          <w:tcPr>
            <w:tcW w:w="561" w:type="dxa"/>
            <w:gridSpan w:val="2"/>
          </w:tcPr>
          <w:p w:rsidR="003E2966" w:rsidRPr="008B2DC4" w:rsidRDefault="003E2966" w:rsidP="00200142">
            <w:pPr>
              <w:rPr>
                <w:b/>
              </w:rPr>
            </w:pPr>
            <w:r>
              <w:rPr>
                <w:b/>
              </w:rPr>
              <w:t xml:space="preserve">№ </w:t>
            </w:r>
            <w:proofErr w:type="gramStart"/>
            <w:r w:rsidRPr="008B2DC4">
              <w:rPr>
                <w:b/>
              </w:rPr>
              <w:t>п</w:t>
            </w:r>
            <w:proofErr w:type="gramEnd"/>
            <w:r w:rsidRPr="008B2DC4">
              <w:rPr>
                <w:b/>
              </w:rPr>
              <w:t>/п</w:t>
            </w:r>
          </w:p>
        </w:tc>
        <w:tc>
          <w:tcPr>
            <w:tcW w:w="2523" w:type="dxa"/>
          </w:tcPr>
          <w:p w:rsidR="003E2966" w:rsidRPr="00D13B8D" w:rsidRDefault="003E2966" w:rsidP="00BB0082">
            <w:pPr>
              <w:jc w:val="center"/>
              <w:rPr>
                <w:b/>
              </w:rPr>
            </w:pPr>
            <w:r>
              <w:rPr>
                <w:b/>
              </w:rPr>
              <w:t>Перечень учреждений</w:t>
            </w:r>
          </w:p>
        </w:tc>
        <w:tc>
          <w:tcPr>
            <w:tcW w:w="4961" w:type="dxa"/>
          </w:tcPr>
          <w:p w:rsidR="003E2966" w:rsidRPr="000827CD" w:rsidRDefault="003E2966" w:rsidP="000827CD">
            <w:pPr>
              <w:autoSpaceDE w:val="0"/>
              <w:autoSpaceDN w:val="0"/>
              <w:adjustRightInd w:val="0"/>
              <w:spacing w:line="276" w:lineRule="auto"/>
              <w:ind w:firstLine="33"/>
              <w:jc w:val="center"/>
              <w:rPr>
                <w:b/>
              </w:rPr>
            </w:pPr>
            <w:r>
              <w:rPr>
                <w:b/>
              </w:rPr>
              <w:t>Наименование контрольного мероприятия</w:t>
            </w:r>
          </w:p>
        </w:tc>
        <w:tc>
          <w:tcPr>
            <w:tcW w:w="2268" w:type="dxa"/>
          </w:tcPr>
          <w:p w:rsidR="003E2966" w:rsidRDefault="003E2966" w:rsidP="00200142">
            <w:pPr>
              <w:jc w:val="center"/>
              <w:rPr>
                <w:b/>
              </w:rPr>
            </w:pPr>
            <w:r>
              <w:rPr>
                <w:b/>
              </w:rPr>
              <w:t>Вид проверки</w:t>
            </w:r>
          </w:p>
        </w:tc>
        <w:tc>
          <w:tcPr>
            <w:tcW w:w="2552" w:type="dxa"/>
          </w:tcPr>
          <w:p w:rsidR="003E2966" w:rsidRDefault="003E2966" w:rsidP="00200142">
            <w:pPr>
              <w:jc w:val="center"/>
              <w:rPr>
                <w:b/>
              </w:rPr>
            </w:pPr>
            <w:r>
              <w:rPr>
                <w:b/>
              </w:rPr>
              <w:t>Период осуществления контрольного мероприятия</w:t>
            </w:r>
          </w:p>
        </w:tc>
        <w:tc>
          <w:tcPr>
            <w:tcW w:w="2552" w:type="dxa"/>
          </w:tcPr>
          <w:p w:rsidR="003E2966" w:rsidRPr="008B2DC4" w:rsidRDefault="003E2966" w:rsidP="00200142">
            <w:pPr>
              <w:jc w:val="center"/>
              <w:rPr>
                <w:b/>
              </w:rPr>
            </w:pPr>
            <w:r>
              <w:rPr>
                <w:b/>
              </w:rPr>
              <w:t>Метод контрольного мероприятия</w:t>
            </w:r>
          </w:p>
        </w:tc>
      </w:tr>
      <w:tr w:rsidR="003E2966" w:rsidTr="00B27E99">
        <w:trPr>
          <w:gridBefore w:val="1"/>
          <w:gridAfter w:val="5"/>
          <w:wBefore w:w="740" w:type="dxa"/>
          <w:wAfter w:w="12760" w:type="dxa"/>
        </w:trPr>
        <w:tc>
          <w:tcPr>
            <w:tcW w:w="561" w:type="dxa"/>
            <w:gridSpan w:val="2"/>
          </w:tcPr>
          <w:p w:rsidR="003E2966" w:rsidRDefault="003E2966" w:rsidP="0020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23" w:type="dxa"/>
          </w:tcPr>
          <w:p w:rsidR="003E2966" w:rsidRDefault="003E2966" w:rsidP="0020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:rsidR="003E2966" w:rsidRDefault="003E2966" w:rsidP="0020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268" w:type="dxa"/>
          </w:tcPr>
          <w:p w:rsidR="003E2966" w:rsidRDefault="003E2966" w:rsidP="0020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2" w:type="dxa"/>
          </w:tcPr>
          <w:p w:rsidR="003E2966" w:rsidRDefault="003E2966" w:rsidP="0020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52" w:type="dxa"/>
          </w:tcPr>
          <w:p w:rsidR="003E2966" w:rsidRDefault="003E2966" w:rsidP="0020014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00DB4" w:rsidTr="00B27E99">
        <w:trPr>
          <w:gridBefore w:val="1"/>
          <w:gridAfter w:val="5"/>
          <w:wBefore w:w="740" w:type="dxa"/>
          <w:wAfter w:w="12760" w:type="dxa"/>
        </w:trPr>
        <w:tc>
          <w:tcPr>
            <w:tcW w:w="15417" w:type="dxa"/>
            <w:gridSpan w:val="7"/>
          </w:tcPr>
          <w:p w:rsidR="00A00DB4" w:rsidRPr="004F75B0" w:rsidRDefault="004F75B0" w:rsidP="004F75B0">
            <w:pPr>
              <w:jc w:val="center"/>
              <w:rPr>
                <w:b/>
              </w:rPr>
            </w:pPr>
            <w:r w:rsidRPr="004F75B0">
              <w:rPr>
                <w:b/>
              </w:rPr>
              <w:t>Комитет культуры ад</w:t>
            </w:r>
            <w:r>
              <w:rPr>
                <w:b/>
              </w:rPr>
              <w:t>министрации Березовского района</w:t>
            </w: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1553"/>
        </w:trPr>
        <w:tc>
          <w:tcPr>
            <w:tcW w:w="561" w:type="dxa"/>
            <w:gridSpan w:val="2"/>
            <w:vMerge w:val="restart"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1.</w:t>
            </w:r>
          </w:p>
        </w:tc>
        <w:tc>
          <w:tcPr>
            <w:tcW w:w="2523" w:type="dxa"/>
            <w:vMerge w:val="restart"/>
          </w:tcPr>
          <w:p w:rsidR="00B761CF" w:rsidRPr="00B13832" w:rsidRDefault="00B761CF" w:rsidP="00821034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Муниципальное автономное учреждение «Березовский районный краеведческий музей»</w:t>
            </w:r>
          </w:p>
        </w:tc>
        <w:tc>
          <w:tcPr>
            <w:tcW w:w="4961" w:type="dxa"/>
          </w:tcPr>
          <w:p w:rsidR="00B761CF" w:rsidRPr="00B13832" w:rsidRDefault="00B761CF" w:rsidP="00821034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Обеспечение сохранности нефинансовых активов: проведения проверки по инвентаризации имущества в целях подготовки, к годовому отчету на наличие выявленных</w:t>
            </w:r>
            <w:r w:rsidR="00A33FC9">
              <w:rPr>
                <w:sz w:val="20"/>
                <w:szCs w:val="20"/>
              </w:rPr>
              <w:t xml:space="preserve"> недостач и излишек за 2024 год.</w:t>
            </w:r>
          </w:p>
        </w:tc>
        <w:tc>
          <w:tcPr>
            <w:tcW w:w="2268" w:type="dxa"/>
            <w:vMerge w:val="restart"/>
          </w:tcPr>
          <w:p w:rsidR="00B761CF" w:rsidRPr="00B13832" w:rsidRDefault="00B761CF" w:rsidP="00821034">
            <w:pPr>
              <w:jc w:val="center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Плановая выездная</w:t>
            </w:r>
          </w:p>
        </w:tc>
        <w:tc>
          <w:tcPr>
            <w:tcW w:w="2552" w:type="dxa"/>
            <w:vMerge w:val="restart"/>
          </w:tcPr>
          <w:p w:rsidR="00B761CF" w:rsidRPr="00B13832" w:rsidRDefault="001C2141" w:rsidP="001C2141">
            <w:pPr>
              <w:jc w:val="center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Февраль</w:t>
            </w:r>
            <w:r w:rsidR="00B761CF" w:rsidRPr="00B13832">
              <w:rPr>
                <w:sz w:val="20"/>
                <w:szCs w:val="20"/>
              </w:rPr>
              <w:t xml:space="preserve"> 2025 года</w:t>
            </w:r>
          </w:p>
        </w:tc>
        <w:tc>
          <w:tcPr>
            <w:tcW w:w="2552" w:type="dxa"/>
            <w:vMerge w:val="restart"/>
          </w:tcPr>
          <w:p w:rsidR="00B761CF" w:rsidRPr="00B13832" w:rsidRDefault="00B761CF" w:rsidP="00821034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Аналитическая процедура,</w:t>
            </w:r>
          </w:p>
          <w:p w:rsidR="00B761CF" w:rsidRPr="00B13832" w:rsidRDefault="00B761CF" w:rsidP="00821034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пересчет</w:t>
            </w:r>
          </w:p>
          <w:p w:rsidR="00B761CF" w:rsidRPr="00B13832" w:rsidRDefault="00B761CF" w:rsidP="00821034">
            <w:pPr>
              <w:jc w:val="center"/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1121"/>
        </w:trPr>
        <w:tc>
          <w:tcPr>
            <w:tcW w:w="561" w:type="dxa"/>
            <w:gridSpan w:val="2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821034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821034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составление, утверждение и ведение плана финансово-хозяйственной деятельности</w:t>
            </w:r>
            <w:r w:rsidR="00A33FC9">
              <w:rPr>
                <w:sz w:val="20"/>
                <w:szCs w:val="20"/>
              </w:rPr>
              <w:t xml:space="preserve"> за 2024 год и плановые периоды.</w:t>
            </w:r>
          </w:p>
        </w:tc>
        <w:tc>
          <w:tcPr>
            <w:tcW w:w="2268" w:type="dxa"/>
            <w:vMerge/>
          </w:tcPr>
          <w:p w:rsidR="00B761CF" w:rsidRPr="00B13832" w:rsidRDefault="00B761CF" w:rsidP="008210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8210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821034">
            <w:pPr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1792"/>
        </w:trPr>
        <w:tc>
          <w:tcPr>
            <w:tcW w:w="561" w:type="dxa"/>
            <w:gridSpan w:val="2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 w:val="restart"/>
          </w:tcPr>
          <w:p w:rsidR="00B761CF" w:rsidRPr="00B13832" w:rsidRDefault="00B761CF" w:rsidP="00821034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Отдел по бухгалтерскому и экономическому обслуживанию, Муниципального казенного учреждения «Служба хозяйственного обеспечения»</w:t>
            </w:r>
          </w:p>
        </w:tc>
        <w:tc>
          <w:tcPr>
            <w:tcW w:w="4961" w:type="dxa"/>
          </w:tcPr>
          <w:p w:rsidR="00B761CF" w:rsidRPr="00B13832" w:rsidRDefault="00B761CF" w:rsidP="00821034">
            <w:pPr>
              <w:jc w:val="both"/>
              <w:rPr>
                <w:sz w:val="20"/>
                <w:szCs w:val="20"/>
              </w:rPr>
            </w:pPr>
            <w:proofErr w:type="gramStart"/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расчетов с безналичными денежными средствами выявления, пресечения, недопущения фактов формирования (образования) фиктивных (неточных, искаженных, подложных) документов (как на бумажном носителе, так и в электронном документообороте), в том числе первичных бухгалтерских документов, а также реестров, платежных поручений, в том числе при осуществлении выплат работникам учреждения и иным физическим лицам за 2024 год.</w:t>
            </w:r>
            <w:proofErr w:type="gramEnd"/>
          </w:p>
        </w:tc>
        <w:tc>
          <w:tcPr>
            <w:tcW w:w="2268" w:type="dxa"/>
            <w:vMerge/>
          </w:tcPr>
          <w:p w:rsidR="00B761CF" w:rsidRPr="00B13832" w:rsidRDefault="00B761CF" w:rsidP="008210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82103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821034">
            <w:pPr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346"/>
        </w:trPr>
        <w:tc>
          <w:tcPr>
            <w:tcW w:w="561" w:type="dxa"/>
            <w:gridSpan w:val="2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3E2966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821034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расчетов с подотчетными лицами в том числе, правомерность отнесения сумм, выданных работникам к подотчетным суммам за 2024 год.</w:t>
            </w:r>
          </w:p>
        </w:tc>
        <w:tc>
          <w:tcPr>
            <w:tcW w:w="2268" w:type="dxa"/>
            <w:vMerge/>
          </w:tcPr>
          <w:p w:rsidR="00B761CF" w:rsidRPr="00B13832" w:rsidRDefault="00B761CF" w:rsidP="003E296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473"/>
        </w:trPr>
        <w:tc>
          <w:tcPr>
            <w:tcW w:w="561" w:type="dxa"/>
            <w:gridSpan w:val="2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3E2966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821034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расчетов с поставщиками и подрядчиками в том числе, организация первичного учета расчетов с поставщиками и подрядчиками, составления задолженности перед поставщиками и подрядчиками, правильность отражения в бухучете операций по расчетам с поставщиками и подрядчиками за 2024 год.</w:t>
            </w:r>
          </w:p>
        </w:tc>
        <w:tc>
          <w:tcPr>
            <w:tcW w:w="2268" w:type="dxa"/>
            <w:vMerge/>
          </w:tcPr>
          <w:p w:rsidR="00B761CF" w:rsidRPr="00B13832" w:rsidRDefault="00B761CF" w:rsidP="003E296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2764"/>
        </w:trPr>
        <w:tc>
          <w:tcPr>
            <w:tcW w:w="561" w:type="dxa"/>
            <w:gridSpan w:val="2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3E2966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821034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расчеты по оплате труда, правильное отражение информации указанной в первичных учетных документах, в регистрах бюджетного учета (правомерности начисления заработной платы работникам учреждения в соответствии с действующими трудовыми договорами работников учреждения и правовыми актами учреждения) за 2024 год.</w:t>
            </w:r>
          </w:p>
        </w:tc>
        <w:tc>
          <w:tcPr>
            <w:tcW w:w="2268" w:type="dxa"/>
            <w:vMerge/>
          </w:tcPr>
          <w:p w:rsidR="00B761CF" w:rsidRPr="00B13832" w:rsidRDefault="00B761CF" w:rsidP="003E296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473"/>
        </w:trPr>
        <w:tc>
          <w:tcPr>
            <w:tcW w:w="561" w:type="dxa"/>
            <w:gridSpan w:val="2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3E2966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821034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по поступлению, учету, перемещению и выбытию нефинансовых активов за 2024 год.</w:t>
            </w:r>
          </w:p>
        </w:tc>
        <w:tc>
          <w:tcPr>
            <w:tcW w:w="2268" w:type="dxa"/>
            <w:vMerge/>
          </w:tcPr>
          <w:p w:rsidR="00B761CF" w:rsidRPr="00B13832" w:rsidRDefault="00B761CF" w:rsidP="003E2966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3E2966">
            <w:pPr>
              <w:jc w:val="center"/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1195"/>
        </w:trPr>
        <w:tc>
          <w:tcPr>
            <w:tcW w:w="561" w:type="dxa"/>
            <w:gridSpan w:val="2"/>
            <w:vMerge w:val="restart"/>
          </w:tcPr>
          <w:p w:rsidR="00B761CF" w:rsidRPr="00B13832" w:rsidRDefault="00B761CF" w:rsidP="007A2936">
            <w:pPr>
              <w:jc w:val="center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2523" w:type="dxa"/>
            <w:vMerge w:val="restart"/>
          </w:tcPr>
          <w:p w:rsidR="00B761CF" w:rsidRPr="00B13832" w:rsidRDefault="00B761CF" w:rsidP="007A2936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 xml:space="preserve">Муниципальное бюджетное учреждение «Березовская </w:t>
            </w:r>
            <w:proofErr w:type="spellStart"/>
            <w:r w:rsidRPr="00B13832">
              <w:rPr>
                <w:sz w:val="20"/>
                <w:szCs w:val="20"/>
              </w:rPr>
              <w:t>межпоселенческая</w:t>
            </w:r>
            <w:proofErr w:type="spellEnd"/>
            <w:r w:rsidRPr="00B13832">
              <w:rPr>
                <w:sz w:val="20"/>
                <w:szCs w:val="20"/>
              </w:rPr>
              <w:t xml:space="preserve"> центральная районная библиотека»</w:t>
            </w:r>
          </w:p>
        </w:tc>
        <w:tc>
          <w:tcPr>
            <w:tcW w:w="4961" w:type="dxa"/>
          </w:tcPr>
          <w:p w:rsidR="00B761CF" w:rsidRPr="00B13832" w:rsidRDefault="00B761CF" w:rsidP="007A2936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Обеспечение сохранности нефинансовых активов: проведения проверки по инвентаризации имущества в целях подготовки, к годовому отчету на наличие выявленных недостач и излишек за 2024 год.</w:t>
            </w:r>
          </w:p>
        </w:tc>
        <w:tc>
          <w:tcPr>
            <w:tcW w:w="2268" w:type="dxa"/>
            <w:vMerge w:val="restart"/>
          </w:tcPr>
          <w:p w:rsidR="00B761CF" w:rsidRPr="00B13832" w:rsidRDefault="00B761CF" w:rsidP="007A2936">
            <w:pPr>
              <w:jc w:val="center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Плановая выездная</w:t>
            </w:r>
          </w:p>
        </w:tc>
        <w:tc>
          <w:tcPr>
            <w:tcW w:w="2552" w:type="dxa"/>
            <w:vMerge w:val="restart"/>
          </w:tcPr>
          <w:p w:rsidR="00B761CF" w:rsidRPr="00B13832" w:rsidRDefault="001C2141" w:rsidP="002E2438">
            <w:pPr>
              <w:jc w:val="center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Март-апрель</w:t>
            </w:r>
            <w:r w:rsidR="00B761CF" w:rsidRPr="00B13832">
              <w:rPr>
                <w:sz w:val="20"/>
                <w:szCs w:val="20"/>
              </w:rPr>
              <w:t xml:space="preserve"> 2025 года</w:t>
            </w:r>
          </w:p>
        </w:tc>
        <w:tc>
          <w:tcPr>
            <w:tcW w:w="2552" w:type="dxa"/>
            <w:vMerge w:val="restart"/>
          </w:tcPr>
          <w:p w:rsidR="00B761CF" w:rsidRPr="00B13832" w:rsidRDefault="00B761CF" w:rsidP="007A2936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Аналитическая процедура,</w:t>
            </w:r>
          </w:p>
          <w:p w:rsidR="00B761CF" w:rsidRPr="00B13832" w:rsidRDefault="00B761CF" w:rsidP="007A2936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пересчет</w:t>
            </w:r>
          </w:p>
          <w:p w:rsidR="00B761CF" w:rsidRPr="00B13832" w:rsidRDefault="00B761CF" w:rsidP="007A2936">
            <w:pPr>
              <w:jc w:val="center"/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1195"/>
        </w:trPr>
        <w:tc>
          <w:tcPr>
            <w:tcW w:w="561" w:type="dxa"/>
            <w:gridSpan w:val="2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составление, утверждение и ведение плана финансово-хозяйственной деятельности за 2024 год и плановые периоды.</w:t>
            </w:r>
          </w:p>
        </w:tc>
        <w:tc>
          <w:tcPr>
            <w:tcW w:w="2268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1195"/>
        </w:trPr>
        <w:tc>
          <w:tcPr>
            <w:tcW w:w="561" w:type="dxa"/>
            <w:gridSpan w:val="2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 w:val="restart"/>
          </w:tcPr>
          <w:p w:rsidR="00B761CF" w:rsidRPr="00B13832" w:rsidRDefault="00B761CF" w:rsidP="00B761CF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Отдел по бухгалтерскому и экономическому обслуживанию, Муниципального казенного учреждения «Служба хозяйственного обеспечения»</w:t>
            </w:r>
          </w:p>
        </w:tc>
        <w:tc>
          <w:tcPr>
            <w:tcW w:w="4961" w:type="dxa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  <w:proofErr w:type="gramStart"/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расчетов с безналичными денежными средствами выявления, пресечения, недопущения фактов формирования (образования) фиктивных (неточных, искаженных, подложных) документов (как на бумажном носителе, так и в электронном документообороте), в том числе первичных бухгалтерских документов, а также реестров, платежных поручений, в том числе при осуществлении выплат работникам учреждения и иным физическим лицам за 2024 год.</w:t>
            </w:r>
            <w:proofErr w:type="gramEnd"/>
          </w:p>
        </w:tc>
        <w:tc>
          <w:tcPr>
            <w:tcW w:w="2268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630"/>
        </w:trPr>
        <w:tc>
          <w:tcPr>
            <w:tcW w:w="561" w:type="dxa"/>
            <w:gridSpan w:val="2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расчетов с подотчетными лицами в том числе, правомерность отнесения сумм, выданных работникам к подотчетным суммам за 2024 год.</w:t>
            </w:r>
          </w:p>
        </w:tc>
        <w:tc>
          <w:tcPr>
            <w:tcW w:w="2268" w:type="dxa"/>
            <w:vMerge/>
            <w:shd w:val="clear" w:color="auto" w:fill="auto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630"/>
        </w:trPr>
        <w:tc>
          <w:tcPr>
            <w:tcW w:w="561" w:type="dxa"/>
            <w:gridSpan w:val="2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расчетов с поставщиками и подрядчиками в том числе, организация первичного учета расчетов с поставщиками и подрядчиками, составления задолженности перед поставщиками и подрядчиками, правильность отражения в бухучете операций по расчетам с поставщиками и подрядчиками за 2024 год.</w:t>
            </w:r>
          </w:p>
        </w:tc>
        <w:tc>
          <w:tcPr>
            <w:tcW w:w="2268" w:type="dxa"/>
            <w:vMerge/>
            <w:shd w:val="clear" w:color="auto" w:fill="auto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630"/>
        </w:trPr>
        <w:tc>
          <w:tcPr>
            <w:tcW w:w="561" w:type="dxa"/>
            <w:gridSpan w:val="2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расчеты по оплате труда, правильное отражение информации указанной в первичных учетных документах, в регистрах бюджетного учета (правомерности начисления заработной платы работникам учреждения в соответствии с действующими трудовыми договорами работников учреждения и правовыми актами учреждения) за 2024 год.</w:t>
            </w:r>
          </w:p>
        </w:tc>
        <w:tc>
          <w:tcPr>
            <w:tcW w:w="2268" w:type="dxa"/>
            <w:vMerge/>
            <w:shd w:val="clear" w:color="auto" w:fill="auto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</w:tr>
      <w:tr w:rsidR="00B761CF" w:rsidRPr="00B13832" w:rsidTr="00B27E99">
        <w:trPr>
          <w:gridBefore w:val="1"/>
          <w:gridAfter w:val="5"/>
          <w:wBefore w:w="740" w:type="dxa"/>
          <w:wAfter w:w="12760" w:type="dxa"/>
          <w:trHeight w:val="630"/>
        </w:trPr>
        <w:tc>
          <w:tcPr>
            <w:tcW w:w="561" w:type="dxa"/>
            <w:gridSpan w:val="2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B761CF" w:rsidRPr="00B13832" w:rsidRDefault="00B761CF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по поступлению, учету, перемещению и выбытию нефинансовых активов за 2024 год.</w:t>
            </w:r>
          </w:p>
        </w:tc>
        <w:tc>
          <w:tcPr>
            <w:tcW w:w="2268" w:type="dxa"/>
            <w:vMerge/>
            <w:shd w:val="clear" w:color="auto" w:fill="auto"/>
          </w:tcPr>
          <w:p w:rsidR="00B761CF" w:rsidRPr="00B13832" w:rsidRDefault="00B761CF" w:rsidP="00B761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B761CF" w:rsidRPr="00B13832" w:rsidRDefault="00B761CF" w:rsidP="00B761CF">
            <w:pPr>
              <w:jc w:val="center"/>
              <w:rPr>
                <w:sz w:val="20"/>
                <w:szCs w:val="20"/>
              </w:rPr>
            </w:pPr>
          </w:p>
        </w:tc>
      </w:tr>
      <w:tr w:rsidR="00745F5E" w:rsidRPr="00B13832" w:rsidTr="00B27E99">
        <w:trPr>
          <w:gridBefore w:val="1"/>
          <w:gridAfter w:val="5"/>
          <w:wBefore w:w="740" w:type="dxa"/>
          <w:wAfter w:w="12760" w:type="dxa"/>
          <w:trHeight w:val="1195"/>
        </w:trPr>
        <w:tc>
          <w:tcPr>
            <w:tcW w:w="561" w:type="dxa"/>
            <w:gridSpan w:val="2"/>
            <w:vMerge w:val="restart"/>
          </w:tcPr>
          <w:p w:rsidR="00745F5E" w:rsidRPr="00B13832" w:rsidRDefault="001C2141" w:rsidP="00B761CF">
            <w:pPr>
              <w:jc w:val="center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3</w:t>
            </w:r>
            <w:r w:rsidR="00745F5E" w:rsidRPr="00B13832">
              <w:rPr>
                <w:sz w:val="20"/>
                <w:szCs w:val="20"/>
              </w:rPr>
              <w:t>.</w:t>
            </w:r>
          </w:p>
        </w:tc>
        <w:tc>
          <w:tcPr>
            <w:tcW w:w="2523" w:type="dxa"/>
            <w:vMerge w:val="restart"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Муниципальное автономное учреждение «Березовский районный дом культуры»</w:t>
            </w:r>
          </w:p>
        </w:tc>
        <w:tc>
          <w:tcPr>
            <w:tcW w:w="4961" w:type="dxa"/>
          </w:tcPr>
          <w:p w:rsidR="00745F5E" w:rsidRPr="00B13832" w:rsidRDefault="00745F5E" w:rsidP="00B761CF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Обеспечение сохранности нефинансовых активов: проведения проверки по инвентаризации имущества в целях подготовки, к годовому отчету на наличие выявленных недостач и излишек за 2024 год.</w:t>
            </w:r>
          </w:p>
        </w:tc>
        <w:tc>
          <w:tcPr>
            <w:tcW w:w="2268" w:type="dxa"/>
            <w:vMerge w:val="restart"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Плановая выездная</w:t>
            </w:r>
          </w:p>
        </w:tc>
        <w:tc>
          <w:tcPr>
            <w:tcW w:w="2552" w:type="dxa"/>
            <w:vMerge w:val="restart"/>
          </w:tcPr>
          <w:p w:rsidR="00745F5E" w:rsidRPr="00B13832" w:rsidRDefault="001C2141" w:rsidP="00B761CF">
            <w:pPr>
              <w:jc w:val="center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Май-июнь</w:t>
            </w:r>
            <w:r w:rsidR="00745F5E" w:rsidRPr="00B13832">
              <w:rPr>
                <w:sz w:val="20"/>
                <w:szCs w:val="20"/>
              </w:rPr>
              <w:t xml:space="preserve"> 2025 года</w:t>
            </w:r>
          </w:p>
        </w:tc>
        <w:tc>
          <w:tcPr>
            <w:tcW w:w="2552" w:type="dxa"/>
            <w:vMerge w:val="restart"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Аналитическая процедура,</w:t>
            </w:r>
          </w:p>
          <w:p w:rsidR="00745F5E" w:rsidRPr="00B13832" w:rsidRDefault="00745F5E" w:rsidP="00B761CF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пересчет</w:t>
            </w:r>
          </w:p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</w:tr>
      <w:tr w:rsidR="00745F5E" w:rsidRPr="00B13832" w:rsidTr="00B27E99">
        <w:trPr>
          <w:gridBefore w:val="1"/>
          <w:gridAfter w:val="5"/>
          <w:wBefore w:w="740" w:type="dxa"/>
          <w:wAfter w:w="12760" w:type="dxa"/>
          <w:trHeight w:val="1195"/>
        </w:trPr>
        <w:tc>
          <w:tcPr>
            <w:tcW w:w="561" w:type="dxa"/>
            <w:gridSpan w:val="2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745F5E" w:rsidRPr="00B13832" w:rsidRDefault="00745F5E" w:rsidP="00B761CF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составление, утверждение и ведение плана финансово-хозяйственной деятельности за 2024 год и плановые периоды.</w:t>
            </w:r>
          </w:p>
        </w:tc>
        <w:tc>
          <w:tcPr>
            <w:tcW w:w="2268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</w:p>
        </w:tc>
      </w:tr>
      <w:tr w:rsidR="00745F5E" w:rsidRPr="00B13832" w:rsidTr="00B27E99">
        <w:trPr>
          <w:gridBefore w:val="1"/>
          <w:gridAfter w:val="5"/>
          <w:wBefore w:w="740" w:type="dxa"/>
          <w:wAfter w:w="12760" w:type="dxa"/>
          <w:trHeight w:val="1195"/>
        </w:trPr>
        <w:tc>
          <w:tcPr>
            <w:tcW w:w="561" w:type="dxa"/>
            <w:gridSpan w:val="2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 w:val="restart"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Отдел по бухгалтерскому и экономическому обслуживанию, Муниципального казенного учреждения «Служба хозяйственного обеспечения»</w:t>
            </w:r>
          </w:p>
        </w:tc>
        <w:tc>
          <w:tcPr>
            <w:tcW w:w="4961" w:type="dxa"/>
          </w:tcPr>
          <w:p w:rsidR="00745F5E" w:rsidRPr="00B13832" w:rsidRDefault="00745F5E" w:rsidP="00B761CF">
            <w:pPr>
              <w:jc w:val="both"/>
              <w:rPr>
                <w:sz w:val="20"/>
                <w:szCs w:val="20"/>
              </w:rPr>
            </w:pPr>
            <w:proofErr w:type="gramStart"/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расчетов с безналичными денежными средствами выявления, пресечения, недопущения фактов формирования (образования) фиктивных (неточных, искаженных, подложных) документов (как на бумажном носителе, так и в электронном документообороте), в том числе первичных бухгалтерских документов, а также реестров, платежных поручений, в том числе при осуществлении выплат работникам учреждения и иным физическим лицам за 2024 год.</w:t>
            </w:r>
            <w:proofErr w:type="gramEnd"/>
          </w:p>
        </w:tc>
        <w:tc>
          <w:tcPr>
            <w:tcW w:w="2268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</w:p>
        </w:tc>
      </w:tr>
      <w:tr w:rsidR="00745F5E" w:rsidRPr="00B13832" w:rsidTr="00B27E99">
        <w:trPr>
          <w:gridBefore w:val="1"/>
          <w:gridAfter w:val="5"/>
          <w:wBefore w:w="740" w:type="dxa"/>
          <w:wAfter w:w="12760" w:type="dxa"/>
          <w:trHeight w:val="1515"/>
        </w:trPr>
        <w:tc>
          <w:tcPr>
            <w:tcW w:w="561" w:type="dxa"/>
            <w:gridSpan w:val="2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745F5E" w:rsidRPr="00B13832" w:rsidRDefault="00745F5E" w:rsidP="00B761CF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расчетов с подотчетными лицами в том числе, правомерность отнесения сумм, выданных работникам к подотчетным суммам за 2024 год.</w:t>
            </w:r>
          </w:p>
        </w:tc>
        <w:tc>
          <w:tcPr>
            <w:tcW w:w="2268" w:type="dxa"/>
            <w:vMerge/>
          </w:tcPr>
          <w:p w:rsidR="00745F5E" w:rsidRPr="00B13832" w:rsidRDefault="00745F5E" w:rsidP="00B761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</w:tr>
      <w:tr w:rsidR="00745F5E" w:rsidRPr="00B13832" w:rsidTr="00B27E99">
        <w:trPr>
          <w:gridBefore w:val="1"/>
          <w:gridAfter w:val="5"/>
          <w:wBefore w:w="740" w:type="dxa"/>
          <w:wAfter w:w="12760" w:type="dxa"/>
          <w:trHeight w:val="1467"/>
        </w:trPr>
        <w:tc>
          <w:tcPr>
            <w:tcW w:w="561" w:type="dxa"/>
            <w:gridSpan w:val="2"/>
            <w:vMerge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745F5E" w:rsidRPr="00B13832" w:rsidRDefault="00745F5E" w:rsidP="00B761CF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расчетов с поставщиками и подрядчиками в том числе, организация первичного учета расчетов с поставщиками и подрядчиками, составления задолженности перед поставщиками и подрядчиками, правильность отражения в бухучете операций по расчетам с поставщиками и подрядчиками за 2024 год.</w:t>
            </w:r>
          </w:p>
        </w:tc>
        <w:tc>
          <w:tcPr>
            <w:tcW w:w="2268" w:type="dxa"/>
            <w:vMerge/>
          </w:tcPr>
          <w:p w:rsidR="00745F5E" w:rsidRPr="00B13832" w:rsidRDefault="00745F5E" w:rsidP="00B761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</w:tr>
      <w:tr w:rsidR="00745F5E" w:rsidRPr="00B13832" w:rsidTr="00B27E99">
        <w:trPr>
          <w:gridBefore w:val="1"/>
          <w:gridAfter w:val="5"/>
          <w:wBefore w:w="740" w:type="dxa"/>
          <w:wAfter w:w="12760" w:type="dxa"/>
          <w:trHeight w:val="2251"/>
        </w:trPr>
        <w:tc>
          <w:tcPr>
            <w:tcW w:w="561" w:type="dxa"/>
            <w:gridSpan w:val="2"/>
            <w:vMerge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745F5E" w:rsidRPr="00B13832" w:rsidRDefault="00745F5E" w:rsidP="00AF79C1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расчеты по оплате труда, правильное отражение информации указанной в первичных учетных документах, в регистрах бюджетного учета (правомерности начисления заработной платы работникам учреждения в соответствии с действующими трудовыми договорами работников учреждения и правовыми актами учреждения) за 2024 год.</w:t>
            </w:r>
          </w:p>
        </w:tc>
        <w:tc>
          <w:tcPr>
            <w:tcW w:w="2268" w:type="dxa"/>
            <w:vMerge/>
          </w:tcPr>
          <w:p w:rsidR="00745F5E" w:rsidRPr="00B13832" w:rsidRDefault="00745F5E" w:rsidP="00B761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</w:tr>
      <w:tr w:rsidR="00745F5E" w:rsidRPr="00B13832" w:rsidTr="00B27E99">
        <w:trPr>
          <w:gridBefore w:val="1"/>
          <w:gridAfter w:val="5"/>
          <w:wBefore w:w="740" w:type="dxa"/>
          <w:wAfter w:w="12760" w:type="dxa"/>
          <w:trHeight w:val="276"/>
        </w:trPr>
        <w:tc>
          <w:tcPr>
            <w:tcW w:w="561" w:type="dxa"/>
            <w:gridSpan w:val="2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3" w:type="dxa"/>
            <w:vMerge/>
          </w:tcPr>
          <w:p w:rsidR="00745F5E" w:rsidRPr="00B13832" w:rsidRDefault="00745F5E" w:rsidP="00B761CF">
            <w:pPr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745F5E" w:rsidRPr="00B13832" w:rsidRDefault="00745F5E" w:rsidP="00AF79C1">
            <w:pPr>
              <w:jc w:val="both"/>
              <w:rPr>
                <w:sz w:val="20"/>
                <w:szCs w:val="20"/>
              </w:rPr>
            </w:pPr>
            <w:r w:rsidRPr="00B13832">
              <w:rPr>
                <w:sz w:val="20"/>
                <w:szCs w:val="20"/>
              </w:rPr>
              <w:t>Проверка соблюдения порядка ведения бюджетного (бухгалтерского) учета: по поступлению, учету, перемещению и выбытию нефинансовых активов за 2024 год.</w:t>
            </w:r>
          </w:p>
        </w:tc>
        <w:tc>
          <w:tcPr>
            <w:tcW w:w="2268" w:type="dxa"/>
            <w:vMerge/>
          </w:tcPr>
          <w:p w:rsidR="00745F5E" w:rsidRPr="00B13832" w:rsidRDefault="00745F5E" w:rsidP="00B761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  <w:vMerge/>
          </w:tcPr>
          <w:p w:rsidR="00745F5E" w:rsidRPr="00B13832" w:rsidRDefault="00745F5E" w:rsidP="00B761C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A00DB4" w:rsidRPr="00B13832" w:rsidTr="00B27E99">
        <w:trPr>
          <w:gridBefore w:val="1"/>
          <w:gridAfter w:val="5"/>
          <w:wBefore w:w="740" w:type="dxa"/>
          <w:wAfter w:w="12760" w:type="dxa"/>
          <w:trHeight w:val="276"/>
        </w:trPr>
        <w:tc>
          <w:tcPr>
            <w:tcW w:w="15417" w:type="dxa"/>
            <w:gridSpan w:val="7"/>
          </w:tcPr>
          <w:p w:rsidR="00A00DB4" w:rsidRPr="00674D86" w:rsidRDefault="004F75B0" w:rsidP="00B761CF">
            <w:pPr>
              <w:jc w:val="center"/>
              <w:rPr>
                <w:b/>
              </w:rPr>
            </w:pPr>
            <w:r w:rsidRPr="00674D86">
              <w:rPr>
                <w:b/>
              </w:rPr>
              <w:t>Администрация Березовского района (Отдел по бухгалтерскому учету и отчетности)</w:t>
            </w:r>
          </w:p>
        </w:tc>
      </w:tr>
      <w:tr w:rsidR="004D0828" w:rsidRPr="00C63336" w:rsidTr="00B27E99">
        <w:trPr>
          <w:gridBefore w:val="1"/>
          <w:gridAfter w:val="5"/>
          <w:wBefore w:w="740" w:type="dxa"/>
          <w:wAfter w:w="12760" w:type="dxa"/>
          <w:trHeight w:val="5660"/>
        </w:trPr>
        <w:tc>
          <w:tcPr>
            <w:tcW w:w="533" w:type="dxa"/>
          </w:tcPr>
          <w:p w:rsidR="004D0828" w:rsidRDefault="00A00DB4" w:rsidP="00A00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Default="003C2BA6" w:rsidP="00A00DB4">
            <w:pPr>
              <w:jc w:val="center"/>
              <w:rPr>
                <w:sz w:val="20"/>
                <w:szCs w:val="20"/>
              </w:rPr>
            </w:pPr>
          </w:p>
          <w:p w:rsidR="003C2BA6" w:rsidRPr="00C63336" w:rsidRDefault="003C2BA6" w:rsidP="00A00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Муниципальное автономное учреждение «</w:t>
            </w:r>
            <w:proofErr w:type="spellStart"/>
            <w:r w:rsidRPr="00C63336">
              <w:rPr>
                <w:sz w:val="20"/>
                <w:szCs w:val="20"/>
              </w:rPr>
              <w:t>Медиацентр</w:t>
            </w:r>
            <w:proofErr w:type="spellEnd"/>
            <w:r w:rsidRPr="00C63336">
              <w:rPr>
                <w:sz w:val="20"/>
                <w:szCs w:val="20"/>
              </w:rPr>
              <w:t>»</w:t>
            </w: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D0828" w:rsidRPr="00C63336" w:rsidRDefault="004D0828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Проверка исполнения муниципального задания учреждения за 202</w:t>
            </w:r>
            <w:r>
              <w:rPr>
                <w:sz w:val="20"/>
                <w:szCs w:val="20"/>
              </w:rPr>
              <w:t>4</w:t>
            </w:r>
            <w:r w:rsidRPr="00C63336">
              <w:rPr>
                <w:sz w:val="20"/>
                <w:szCs w:val="20"/>
              </w:rPr>
              <w:t xml:space="preserve"> год:</w:t>
            </w:r>
          </w:p>
          <w:p w:rsidR="004D0828" w:rsidRPr="00C63336" w:rsidRDefault="004D0828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- анализ соответствия объемов и (или) качества предоставляемых учреждениями муниципальных услуг (выполняемых работ) муниципальному заданию;</w:t>
            </w:r>
          </w:p>
          <w:p w:rsidR="004D0828" w:rsidRPr="00C63336" w:rsidRDefault="004D0828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- выявления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4D0828" w:rsidRPr="00C63336" w:rsidRDefault="004D0828" w:rsidP="00AF79C1">
            <w:pPr>
              <w:jc w:val="both"/>
            </w:pPr>
            <w:r w:rsidRPr="00C63336">
              <w:rPr>
                <w:sz w:val="20"/>
                <w:szCs w:val="20"/>
              </w:rPr>
              <w:t xml:space="preserve">- обеспечения учреждениями публичности своей деятельности своевременное размещение на сайте </w:t>
            </w:r>
            <w:hyperlink r:id="rId9" w:history="1">
              <w:r w:rsidRPr="00C63336">
                <w:rPr>
                  <w:rStyle w:val="ac"/>
                  <w:sz w:val="20"/>
                  <w:szCs w:val="20"/>
                </w:rPr>
                <w:t>www.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C6333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C63336">
              <w:t>.</w:t>
            </w:r>
          </w:p>
          <w:p w:rsidR="00530F0B" w:rsidRPr="00C63336" w:rsidRDefault="00530F0B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 xml:space="preserve">Планы финансово-хозяйственной деятельности обеспечение публичности, своевременное размещение на сайте </w:t>
            </w:r>
            <w:hyperlink r:id="rId10" w:history="1">
              <w:r w:rsidRPr="00C63336">
                <w:rPr>
                  <w:rStyle w:val="ac"/>
                  <w:sz w:val="20"/>
                  <w:szCs w:val="20"/>
                </w:rPr>
                <w:t>www.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C6333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  <w:p w:rsidR="004D0828" w:rsidRPr="00C63336" w:rsidRDefault="004D0828" w:rsidP="00AF79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4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4D0828" w:rsidRPr="00C63336" w:rsidRDefault="004D0828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  <w:p w:rsidR="004D0828" w:rsidRPr="00C63336" w:rsidRDefault="004D0828" w:rsidP="00044E86">
            <w:pPr>
              <w:rPr>
                <w:sz w:val="20"/>
                <w:szCs w:val="20"/>
              </w:rPr>
            </w:pPr>
          </w:p>
        </w:tc>
      </w:tr>
      <w:tr w:rsidR="00B27E99" w:rsidRPr="00C63336" w:rsidTr="00B27E99">
        <w:trPr>
          <w:gridAfter w:val="5"/>
          <w:wAfter w:w="12760" w:type="dxa"/>
          <w:trHeight w:val="1010"/>
        </w:trPr>
        <w:tc>
          <w:tcPr>
            <w:tcW w:w="740" w:type="dxa"/>
            <w:shd w:val="clear" w:color="auto" w:fill="auto"/>
          </w:tcPr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33" w:type="dxa"/>
          </w:tcPr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B27E99">
            <w:pPr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A00DB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 </w:t>
            </w:r>
          </w:p>
        </w:tc>
        <w:tc>
          <w:tcPr>
            <w:tcW w:w="2551" w:type="dxa"/>
            <w:gridSpan w:val="2"/>
          </w:tcPr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Муниципальное казенное учреждение «Центр бухгалтерского обслуживания»</w:t>
            </w: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Муниципальное казенное учреждение «Управление гражданской защиты населения Березовского района»</w:t>
            </w: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Муниципальное казенное учреждение «Хозяйственно эксплуатационная служба администрации Березовского района»</w:t>
            </w: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Муниципальное казенное учреждение «Хозяйственно эксплуатационная служба администрации городского поселения Березово»</w:t>
            </w: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Муниципальное казенное учреждение «</w:t>
            </w:r>
            <w:r>
              <w:rPr>
                <w:sz w:val="20"/>
                <w:szCs w:val="20"/>
              </w:rPr>
              <w:t>Управление капитального строительства и ремонта Березовского района</w:t>
            </w:r>
            <w:r w:rsidRPr="00C63336">
              <w:rPr>
                <w:sz w:val="20"/>
                <w:szCs w:val="20"/>
              </w:rPr>
              <w:t>»</w:t>
            </w: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885374">
              <w:rPr>
                <w:sz w:val="20"/>
                <w:szCs w:val="20"/>
              </w:rPr>
              <w:t>Муниципальное автономное учреждение Березовского рай</w:t>
            </w:r>
            <w:r>
              <w:rPr>
                <w:sz w:val="20"/>
                <w:szCs w:val="20"/>
              </w:rPr>
              <w:t>она «Молодёжный центр «Звёздный</w:t>
            </w:r>
            <w:r w:rsidRPr="00885374">
              <w:rPr>
                <w:sz w:val="20"/>
                <w:szCs w:val="20"/>
              </w:rPr>
              <w:t>»</w:t>
            </w: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B27E99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Проверка составления, ведения и исполнения бюджетной сметы учреждения за 202</w:t>
            </w:r>
            <w:r>
              <w:rPr>
                <w:sz w:val="20"/>
                <w:szCs w:val="20"/>
              </w:rPr>
              <w:t>4</w:t>
            </w:r>
            <w:r w:rsidRPr="00C63336">
              <w:rPr>
                <w:sz w:val="20"/>
                <w:szCs w:val="20"/>
              </w:rPr>
              <w:t xml:space="preserve"> год.</w:t>
            </w: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1" w:history="1">
              <w:r w:rsidRPr="00C63336">
                <w:rPr>
                  <w:rStyle w:val="ac"/>
                  <w:sz w:val="20"/>
                  <w:szCs w:val="20"/>
                </w:rPr>
                <w:t>www.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C6333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Проверка составления, ведения и исполнения бюджетной сметы учреждения за 202</w:t>
            </w:r>
            <w:r>
              <w:rPr>
                <w:sz w:val="20"/>
                <w:szCs w:val="20"/>
              </w:rPr>
              <w:t>4</w:t>
            </w:r>
            <w:r w:rsidRPr="00C63336">
              <w:rPr>
                <w:sz w:val="20"/>
                <w:szCs w:val="20"/>
              </w:rPr>
              <w:t xml:space="preserve"> год.</w:t>
            </w: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2" w:history="1">
              <w:r w:rsidRPr="00C63336">
                <w:rPr>
                  <w:rStyle w:val="ac"/>
                  <w:sz w:val="20"/>
                  <w:szCs w:val="20"/>
                </w:rPr>
                <w:t>www.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C6333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Проверка составления, ведения и исполнения бюджетной сметы учреждения за 202</w:t>
            </w:r>
            <w:r>
              <w:rPr>
                <w:sz w:val="20"/>
                <w:szCs w:val="20"/>
              </w:rPr>
              <w:t>4</w:t>
            </w:r>
            <w:r w:rsidRPr="00C63336">
              <w:rPr>
                <w:sz w:val="20"/>
                <w:szCs w:val="20"/>
              </w:rPr>
              <w:t xml:space="preserve"> год.</w:t>
            </w: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3" w:history="1">
              <w:r w:rsidRPr="00C63336">
                <w:rPr>
                  <w:rStyle w:val="ac"/>
                  <w:sz w:val="20"/>
                  <w:szCs w:val="20"/>
                </w:rPr>
                <w:t>www.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C6333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Проверка составления, ведения и исполнения бюджетной сметы учреждения за 202</w:t>
            </w:r>
            <w:r>
              <w:rPr>
                <w:sz w:val="20"/>
                <w:szCs w:val="20"/>
              </w:rPr>
              <w:t>4</w:t>
            </w:r>
            <w:r w:rsidRPr="00C63336">
              <w:rPr>
                <w:sz w:val="20"/>
                <w:szCs w:val="20"/>
              </w:rPr>
              <w:t xml:space="preserve"> год.</w:t>
            </w: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4" w:history="1">
              <w:r w:rsidRPr="00C63336">
                <w:rPr>
                  <w:rStyle w:val="ac"/>
                  <w:sz w:val="20"/>
                  <w:szCs w:val="20"/>
                </w:rPr>
                <w:t>www.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C6333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 xml:space="preserve">Проведение проверки по инвентаризации имущества в </w:t>
            </w:r>
            <w:r w:rsidRPr="00C63336">
              <w:rPr>
                <w:sz w:val="20"/>
                <w:szCs w:val="20"/>
              </w:rPr>
              <w:lastRenderedPageBreak/>
              <w:t>целях  подготовке к годовому отчету на наличие выявленных недостач и излишек.</w:t>
            </w: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Проверка составления, ведения и исполнения бюджетной сметы учреждения за 202</w:t>
            </w:r>
            <w:r>
              <w:rPr>
                <w:sz w:val="20"/>
                <w:szCs w:val="20"/>
              </w:rPr>
              <w:t>4</w:t>
            </w:r>
            <w:r w:rsidRPr="00C63336">
              <w:rPr>
                <w:sz w:val="20"/>
                <w:szCs w:val="20"/>
              </w:rPr>
              <w:t xml:space="preserve"> год.</w:t>
            </w: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 xml:space="preserve">Бюджетная смета учреждения обеспечение публичности, своевременное размещение на сайте </w:t>
            </w:r>
            <w:hyperlink r:id="rId15" w:history="1">
              <w:r w:rsidRPr="00C63336">
                <w:rPr>
                  <w:rStyle w:val="ac"/>
                  <w:sz w:val="20"/>
                  <w:szCs w:val="20"/>
                </w:rPr>
                <w:t>www.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C6333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Default="00B27E99" w:rsidP="00B27E99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Проверка исполнения муниципального задания учреждения за 202</w:t>
            </w:r>
            <w:r>
              <w:rPr>
                <w:sz w:val="20"/>
                <w:szCs w:val="20"/>
              </w:rPr>
              <w:t>4</w:t>
            </w:r>
            <w:r w:rsidRPr="00C63336">
              <w:rPr>
                <w:sz w:val="20"/>
                <w:szCs w:val="20"/>
              </w:rPr>
              <w:t xml:space="preserve"> год:</w:t>
            </w: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- анализ соответствия объемов и (или) качества предоставляемых учреждениями муниципальных услуг (выполняемых работ) муниципальному заданию;</w:t>
            </w:r>
          </w:p>
          <w:p w:rsidR="00B27E99" w:rsidRPr="00C63336" w:rsidRDefault="00B27E99" w:rsidP="00AF79C1">
            <w:pPr>
              <w:tabs>
                <w:tab w:val="left" w:pos="1236"/>
              </w:tabs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- выявления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B27E99" w:rsidRPr="00C63336" w:rsidRDefault="00B27E99" w:rsidP="00AF79C1">
            <w:pPr>
              <w:jc w:val="both"/>
            </w:pPr>
            <w:r w:rsidRPr="00C63336">
              <w:rPr>
                <w:sz w:val="20"/>
                <w:szCs w:val="20"/>
              </w:rPr>
              <w:t xml:space="preserve">- обеспечения учреждениями публичности своей деятельности своевременное размещение на сайте </w:t>
            </w:r>
            <w:hyperlink r:id="rId16" w:history="1">
              <w:r w:rsidRPr="00C63336">
                <w:rPr>
                  <w:rStyle w:val="ac"/>
                  <w:sz w:val="20"/>
                  <w:szCs w:val="20"/>
                </w:rPr>
                <w:t>www.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C6333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  <w:r w:rsidRPr="00C63336">
              <w:t>.</w:t>
            </w: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 xml:space="preserve">Планы финансово-хозяйственной деятельности обеспечение публичности, своевременное размещение на сайте </w:t>
            </w:r>
            <w:hyperlink r:id="rId17" w:history="1">
              <w:r w:rsidRPr="00C63336">
                <w:rPr>
                  <w:rStyle w:val="ac"/>
                  <w:sz w:val="20"/>
                  <w:szCs w:val="20"/>
                </w:rPr>
                <w:t>www.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bus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r w:rsidRPr="00C63336">
                <w:rPr>
                  <w:rStyle w:val="ac"/>
                  <w:sz w:val="20"/>
                  <w:szCs w:val="20"/>
                  <w:lang w:val="en-US"/>
                </w:rPr>
                <w:t>gov</w:t>
              </w:r>
              <w:r w:rsidRPr="00C63336">
                <w:rPr>
                  <w:rStyle w:val="ac"/>
                  <w:sz w:val="20"/>
                  <w:szCs w:val="20"/>
                </w:rPr>
                <w:t>.</w:t>
              </w:r>
              <w:proofErr w:type="spellStart"/>
              <w:r w:rsidRPr="00C63336">
                <w:rPr>
                  <w:rStyle w:val="ac"/>
                  <w:sz w:val="20"/>
                  <w:szCs w:val="20"/>
                  <w:lang w:val="en-US"/>
                </w:rPr>
                <w:t>ru</w:t>
              </w:r>
              <w:proofErr w:type="spellEnd"/>
            </w:hyperlink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Проведение проверки по инвентаризации имущества в целях  подготовке к годовому отчету на наличие выявленных недостач и излишек.</w:t>
            </w:r>
          </w:p>
          <w:p w:rsidR="00B27E99" w:rsidRPr="00C63336" w:rsidRDefault="00B27E99" w:rsidP="00AF79C1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B27E99" w:rsidRDefault="00B27E99" w:rsidP="00530F0B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Default="00B27E99" w:rsidP="004D0828">
            <w:pPr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530F0B" w:rsidRDefault="00530F0B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B27E99">
            <w:pPr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lastRenderedPageBreak/>
              <w:t>Плановая</w:t>
            </w: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674D86" w:rsidRDefault="00674D86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233D93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Плановая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27E99" w:rsidRDefault="00B27E99" w:rsidP="00394354">
            <w:pPr>
              <w:rPr>
                <w:sz w:val="20"/>
                <w:szCs w:val="20"/>
              </w:rPr>
            </w:pPr>
          </w:p>
          <w:p w:rsidR="00B27E99" w:rsidRDefault="00B27E99" w:rsidP="00394354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Default="00B27E99" w:rsidP="00394354">
            <w:pPr>
              <w:rPr>
                <w:sz w:val="20"/>
                <w:szCs w:val="20"/>
              </w:rPr>
            </w:pPr>
          </w:p>
          <w:p w:rsidR="00B27E99" w:rsidRDefault="00B27E99" w:rsidP="00394354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4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4D0828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4 квартал 202</w:t>
            </w:r>
            <w:r>
              <w:rPr>
                <w:sz w:val="20"/>
                <w:szCs w:val="20"/>
              </w:rPr>
              <w:t xml:space="preserve">5 </w:t>
            </w:r>
            <w:r w:rsidRPr="00C63336">
              <w:rPr>
                <w:sz w:val="20"/>
                <w:szCs w:val="20"/>
              </w:rPr>
              <w:t>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4 квартал 202</w:t>
            </w:r>
            <w:r w:rsidR="00123A5B"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B27E99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 w:rsidR="00123A5B"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lastRenderedPageBreak/>
              <w:t>4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 xml:space="preserve">5 </w:t>
            </w:r>
            <w:r w:rsidRPr="00C63336">
              <w:rPr>
                <w:sz w:val="20"/>
                <w:szCs w:val="20"/>
              </w:rPr>
              <w:t>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674D86" w:rsidRDefault="00674D86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4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233D93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1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4 квартал 202</w:t>
            </w:r>
            <w:r>
              <w:rPr>
                <w:sz w:val="20"/>
                <w:szCs w:val="20"/>
              </w:rPr>
              <w:t>5</w:t>
            </w:r>
            <w:r w:rsidRPr="00C63336">
              <w:rPr>
                <w:sz w:val="20"/>
                <w:szCs w:val="20"/>
              </w:rPr>
              <w:t xml:space="preserve"> года</w:t>
            </w:r>
          </w:p>
          <w:p w:rsidR="00B27E99" w:rsidRPr="00C63336" w:rsidRDefault="00B27E99" w:rsidP="00044E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52" w:type="dxa"/>
          </w:tcPr>
          <w:p w:rsidR="00B27E99" w:rsidRDefault="00B27E99" w:rsidP="00044E86">
            <w:pPr>
              <w:rPr>
                <w:sz w:val="20"/>
                <w:szCs w:val="20"/>
              </w:rPr>
            </w:pPr>
          </w:p>
          <w:p w:rsidR="00B27E99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Default="00B27E99" w:rsidP="00044E86">
            <w:pPr>
              <w:rPr>
                <w:sz w:val="20"/>
                <w:szCs w:val="20"/>
              </w:rPr>
            </w:pPr>
          </w:p>
          <w:p w:rsidR="00B27E99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674D86" w:rsidRDefault="00674D86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Default="00B27E99" w:rsidP="00044E86">
            <w:pPr>
              <w:rPr>
                <w:sz w:val="20"/>
                <w:szCs w:val="20"/>
              </w:rPr>
            </w:pPr>
          </w:p>
          <w:p w:rsidR="00B27E99" w:rsidRDefault="00B27E99" w:rsidP="00044E86">
            <w:pPr>
              <w:rPr>
                <w:sz w:val="20"/>
                <w:szCs w:val="20"/>
              </w:rPr>
            </w:pPr>
          </w:p>
          <w:p w:rsidR="00B27E99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  <w:r w:rsidRPr="00C63336">
              <w:rPr>
                <w:sz w:val="20"/>
                <w:szCs w:val="20"/>
              </w:rPr>
              <w:t>Контроль по уровню подведомственности</w:t>
            </w:r>
          </w:p>
          <w:p w:rsidR="00B27E99" w:rsidRPr="00C63336" w:rsidRDefault="00B27E99" w:rsidP="00044E86">
            <w:pPr>
              <w:rPr>
                <w:sz w:val="20"/>
                <w:szCs w:val="20"/>
              </w:rPr>
            </w:pPr>
          </w:p>
        </w:tc>
      </w:tr>
      <w:tr w:rsidR="00A00DB4" w:rsidRPr="00C63336" w:rsidTr="00B27E99">
        <w:trPr>
          <w:gridBefore w:val="1"/>
          <w:gridAfter w:val="5"/>
          <w:wBefore w:w="740" w:type="dxa"/>
          <w:wAfter w:w="12760" w:type="dxa"/>
        </w:trPr>
        <w:tc>
          <w:tcPr>
            <w:tcW w:w="15417" w:type="dxa"/>
            <w:gridSpan w:val="7"/>
          </w:tcPr>
          <w:p w:rsidR="00A00DB4" w:rsidRPr="00674D86" w:rsidRDefault="004F75B0" w:rsidP="004F75B0">
            <w:pPr>
              <w:jc w:val="center"/>
              <w:rPr>
                <w:b/>
              </w:rPr>
            </w:pPr>
            <w:r w:rsidRPr="00674D86">
              <w:rPr>
                <w:b/>
              </w:rPr>
              <w:lastRenderedPageBreak/>
              <w:t>Комитет по земельным ресурсам и управлению муниципальным имуществом администрации Березовского района</w:t>
            </w:r>
          </w:p>
        </w:tc>
      </w:tr>
      <w:tr w:rsidR="00FA7FEF" w:rsidRPr="00C63336" w:rsidTr="009C18E6">
        <w:trPr>
          <w:gridBefore w:val="1"/>
          <w:gridAfter w:val="5"/>
          <w:wBefore w:w="740" w:type="dxa"/>
          <w:wAfter w:w="12760" w:type="dxa"/>
          <w:trHeight w:val="1552"/>
        </w:trPr>
        <w:tc>
          <w:tcPr>
            <w:tcW w:w="533" w:type="dxa"/>
            <w:vMerge w:val="restart"/>
          </w:tcPr>
          <w:p w:rsidR="00FA7FEF" w:rsidRPr="00C63336" w:rsidRDefault="00FA7FEF" w:rsidP="004F7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551" w:type="dxa"/>
            <w:gridSpan w:val="2"/>
            <w:vMerge w:val="restart"/>
          </w:tcPr>
          <w:p w:rsidR="00400EDC" w:rsidRPr="00400EDC" w:rsidRDefault="00400EDC" w:rsidP="00400EDC">
            <w:pPr>
              <w:jc w:val="both"/>
              <w:rPr>
                <w:color w:val="000000"/>
                <w:sz w:val="20"/>
                <w:szCs w:val="20"/>
              </w:rPr>
            </w:pPr>
            <w:r w:rsidRPr="00400EDC">
              <w:rPr>
                <w:color w:val="000000"/>
                <w:sz w:val="20"/>
                <w:szCs w:val="20"/>
              </w:rPr>
              <w:t>МБОУ "</w:t>
            </w:r>
            <w:proofErr w:type="spellStart"/>
            <w:r w:rsidRPr="00400EDC">
              <w:rPr>
                <w:color w:val="000000"/>
                <w:sz w:val="20"/>
                <w:szCs w:val="20"/>
              </w:rPr>
              <w:t>Игримская</w:t>
            </w:r>
            <w:proofErr w:type="spellEnd"/>
            <w:r w:rsidRPr="00400EDC">
              <w:rPr>
                <w:color w:val="000000"/>
                <w:sz w:val="20"/>
                <w:szCs w:val="20"/>
              </w:rPr>
              <w:t xml:space="preserve"> средняя общеобразовательная школа № 1"</w:t>
            </w:r>
          </w:p>
          <w:p w:rsidR="00FA7FEF" w:rsidRPr="00C63336" w:rsidRDefault="00FA7FEF" w:rsidP="00084DE3"/>
        </w:tc>
        <w:tc>
          <w:tcPr>
            <w:tcW w:w="4961" w:type="dxa"/>
            <w:vMerge w:val="restart"/>
          </w:tcPr>
          <w:p w:rsidR="00FA7FEF" w:rsidRPr="007D1C5D" w:rsidRDefault="00FA7FEF" w:rsidP="004F75B0">
            <w:pPr>
              <w:tabs>
                <w:tab w:val="left" w:pos="1236"/>
              </w:tabs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Проверка использования по назначению, обеспечения сохранности имущества, находящегося в оперативном управлении учреждения, правомерности распоряжения таким имуществом, списания соответствующего имущества</w:t>
            </w:r>
          </w:p>
          <w:p w:rsidR="00DB0817" w:rsidRDefault="00DB0817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FA7FEF" w:rsidRDefault="00FA7FEF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Проверка предоставления сведений об имуществе для включения имущества в Реестр муниципальной собственности муниципального образования Березовский район</w:t>
            </w:r>
          </w:p>
          <w:p w:rsidR="00DB0817" w:rsidRDefault="00DB0817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FA7FEF" w:rsidRDefault="00FA7FEF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Проверка наличия у учреждений излишнего, неиспользуемого либо используемого не по назначению имущества, достаточности имущества, необходимого для осуществления деятельности, эффективности его использования</w:t>
            </w:r>
          </w:p>
          <w:p w:rsidR="00DB0817" w:rsidRDefault="00DB0817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FA7FEF" w:rsidRDefault="00FA7FEF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Наличия правоустанавливающих документов на объекты недвижимого имущества и земельные участки, а также учредительных документов</w:t>
            </w:r>
          </w:p>
          <w:p w:rsidR="00DB0817" w:rsidRDefault="00DB0817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FA7FEF" w:rsidRDefault="00FA7FEF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Соблюдения процедуры согласования комитетом передачи имущества, закрепленного на праве оперативного управления, хозяйственного ведения в аренду, безвозмездное пользование, полноты  и своевременности перечисления арендных платежей по договорам аренды</w:t>
            </w:r>
          </w:p>
          <w:p w:rsidR="007D1C5D" w:rsidRDefault="007D1C5D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  <w:p w:rsidR="00FA7FEF" w:rsidRDefault="00FA7FEF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Проверка целевого использования, сохранности муниципального имущества, предоставленного в аренду </w:t>
            </w:r>
          </w:p>
          <w:p w:rsidR="00DB0817" w:rsidRDefault="00DB0817" w:rsidP="004F75B0">
            <w:pPr>
              <w:tabs>
                <w:tab w:val="left" w:pos="1236"/>
              </w:tabs>
              <w:rPr>
                <w:sz w:val="20"/>
                <w:szCs w:val="20"/>
                <w:lang w:eastAsia="en-US"/>
              </w:rPr>
            </w:pPr>
          </w:p>
          <w:p w:rsidR="00FA7FEF" w:rsidRPr="00C63336" w:rsidRDefault="00FA7FEF" w:rsidP="004F75B0">
            <w:pPr>
              <w:tabs>
                <w:tab w:val="left" w:pos="1236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Проверка целевого использования, сохранности муниципального имущества, предоставленного в безвозмездное пользование</w:t>
            </w:r>
          </w:p>
        </w:tc>
        <w:tc>
          <w:tcPr>
            <w:tcW w:w="2268" w:type="dxa"/>
          </w:tcPr>
          <w:p w:rsidR="00FA7FEF" w:rsidRDefault="00FA7FEF" w:rsidP="009C18E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Плановая выездная </w:t>
            </w:r>
          </w:p>
          <w:p w:rsidR="00366BB6" w:rsidRDefault="00366BB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366BB6" w:rsidRDefault="00366BB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366BB6" w:rsidRDefault="00366BB6" w:rsidP="00366BB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FA7FEF" w:rsidRDefault="00FA7FEF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квартал 2025 года</w:t>
            </w:r>
          </w:p>
        </w:tc>
        <w:tc>
          <w:tcPr>
            <w:tcW w:w="2552" w:type="dxa"/>
          </w:tcPr>
          <w:p w:rsidR="00FA7FEF" w:rsidRDefault="00FA7FEF" w:rsidP="009C439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Выборочный метод</w:t>
            </w:r>
          </w:p>
        </w:tc>
      </w:tr>
      <w:tr w:rsidR="005C2DA8" w:rsidRPr="00C63336" w:rsidTr="009C18E6">
        <w:trPr>
          <w:gridBefore w:val="1"/>
          <w:gridAfter w:val="5"/>
          <w:wBefore w:w="740" w:type="dxa"/>
          <w:wAfter w:w="12760" w:type="dxa"/>
          <w:trHeight w:val="1552"/>
        </w:trPr>
        <w:tc>
          <w:tcPr>
            <w:tcW w:w="533" w:type="dxa"/>
            <w:vMerge/>
          </w:tcPr>
          <w:p w:rsidR="005C2DA8" w:rsidRDefault="005C2DA8" w:rsidP="004F75B0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5C2DA8" w:rsidRPr="00400EDC" w:rsidRDefault="005C2DA8" w:rsidP="00400EDC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:rsidR="005C2DA8" w:rsidRDefault="005C2DA8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5C2DA8" w:rsidRDefault="005C2DA8" w:rsidP="009C18E6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5C2DA8" w:rsidRDefault="005C2DA8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5C2DA8" w:rsidRDefault="005C2DA8" w:rsidP="009C4397">
            <w:pPr>
              <w:rPr>
                <w:sz w:val="20"/>
                <w:szCs w:val="20"/>
                <w:lang w:eastAsia="en-US"/>
              </w:rPr>
            </w:pPr>
          </w:p>
        </w:tc>
      </w:tr>
      <w:tr w:rsidR="00FA7FEF" w:rsidRPr="00C63336" w:rsidTr="009C18E6">
        <w:trPr>
          <w:gridBefore w:val="1"/>
          <w:gridAfter w:val="5"/>
          <w:wBefore w:w="740" w:type="dxa"/>
          <w:wAfter w:w="12760" w:type="dxa"/>
          <w:trHeight w:val="230"/>
        </w:trPr>
        <w:tc>
          <w:tcPr>
            <w:tcW w:w="533" w:type="dxa"/>
            <w:vMerge/>
          </w:tcPr>
          <w:p w:rsidR="00FA7FEF" w:rsidRDefault="00FA7FEF" w:rsidP="004F75B0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FA7FEF" w:rsidRPr="00084DE3" w:rsidRDefault="00FA7FEF" w:rsidP="00084DE3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:rsidR="00FA7FEF" w:rsidRDefault="00FA7FEF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 w:val="restart"/>
          </w:tcPr>
          <w:p w:rsidR="00366BB6" w:rsidRDefault="00366BB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366BB6" w:rsidRDefault="00366BB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366BB6" w:rsidRDefault="00366BB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366BB6" w:rsidRDefault="00366BB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A7FEF" w:rsidRDefault="00FA7FEF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Плановая выездная</w:t>
            </w:r>
          </w:p>
        </w:tc>
        <w:tc>
          <w:tcPr>
            <w:tcW w:w="2552" w:type="dxa"/>
            <w:vMerge w:val="restart"/>
          </w:tcPr>
          <w:p w:rsidR="00366BB6" w:rsidRDefault="00366BB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366BB6" w:rsidRDefault="00366BB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366BB6" w:rsidRDefault="00366BB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9C18E6" w:rsidRDefault="009C18E6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FA7FEF" w:rsidRDefault="00FA7FEF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 квартал 2025 года</w:t>
            </w:r>
          </w:p>
        </w:tc>
        <w:tc>
          <w:tcPr>
            <w:tcW w:w="2552" w:type="dxa"/>
            <w:vMerge w:val="restart"/>
          </w:tcPr>
          <w:p w:rsidR="00366BB6" w:rsidRDefault="00366BB6" w:rsidP="009C4397">
            <w:pPr>
              <w:rPr>
                <w:sz w:val="20"/>
                <w:szCs w:val="20"/>
                <w:lang w:eastAsia="en-US"/>
              </w:rPr>
            </w:pPr>
          </w:p>
          <w:p w:rsidR="00366BB6" w:rsidRDefault="00366BB6" w:rsidP="009C4397">
            <w:pPr>
              <w:rPr>
                <w:sz w:val="20"/>
                <w:szCs w:val="20"/>
                <w:lang w:eastAsia="en-US"/>
              </w:rPr>
            </w:pPr>
          </w:p>
          <w:p w:rsidR="00366BB6" w:rsidRDefault="00366BB6" w:rsidP="009C4397">
            <w:pPr>
              <w:rPr>
                <w:sz w:val="20"/>
                <w:szCs w:val="20"/>
                <w:lang w:eastAsia="en-US"/>
              </w:rPr>
            </w:pPr>
          </w:p>
          <w:p w:rsidR="009C18E6" w:rsidRDefault="009C18E6" w:rsidP="009C4397">
            <w:pPr>
              <w:rPr>
                <w:sz w:val="20"/>
                <w:szCs w:val="20"/>
                <w:lang w:eastAsia="en-US"/>
              </w:rPr>
            </w:pPr>
          </w:p>
          <w:p w:rsidR="00FA7FEF" w:rsidRDefault="00FA7FEF" w:rsidP="009C4397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Выборочный метод</w:t>
            </w:r>
          </w:p>
        </w:tc>
      </w:tr>
      <w:tr w:rsidR="00FA7FEF" w:rsidRPr="00C63336" w:rsidTr="00B27E99">
        <w:trPr>
          <w:gridBefore w:val="1"/>
          <w:gridAfter w:val="5"/>
          <w:wBefore w:w="740" w:type="dxa"/>
          <w:wAfter w:w="12760" w:type="dxa"/>
          <w:trHeight w:val="800"/>
        </w:trPr>
        <w:tc>
          <w:tcPr>
            <w:tcW w:w="533" w:type="dxa"/>
          </w:tcPr>
          <w:p w:rsidR="00FA7FEF" w:rsidRDefault="00FA7FEF" w:rsidP="004F7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gridSpan w:val="2"/>
          </w:tcPr>
          <w:p w:rsidR="00FA7FEF" w:rsidRPr="00F57A1B" w:rsidRDefault="00FA7FEF" w:rsidP="00CC0BB6">
            <w:pPr>
              <w:rPr>
                <w:color w:val="000000"/>
                <w:sz w:val="20"/>
                <w:szCs w:val="20"/>
              </w:rPr>
            </w:pPr>
            <w:r w:rsidRPr="00F57A1B">
              <w:rPr>
                <w:color w:val="000000"/>
                <w:sz w:val="20"/>
                <w:szCs w:val="20"/>
              </w:rPr>
              <w:t>МАУ «Березовский центр культуры и досуга «Звездный»</w:t>
            </w:r>
          </w:p>
          <w:p w:rsidR="00FA7FEF" w:rsidRPr="00F57A1B" w:rsidRDefault="00FA7FEF" w:rsidP="00CC0BB6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961" w:type="dxa"/>
            <w:vMerge/>
          </w:tcPr>
          <w:p w:rsidR="00FA7FEF" w:rsidRDefault="00FA7FEF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vMerge/>
          </w:tcPr>
          <w:p w:rsidR="00FA7FEF" w:rsidRDefault="00FA7FEF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FA7FEF" w:rsidRDefault="00FA7FEF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FA7FEF" w:rsidRDefault="00FA7FEF" w:rsidP="009C4397">
            <w:pPr>
              <w:rPr>
                <w:sz w:val="20"/>
                <w:szCs w:val="20"/>
                <w:lang w:eastAsia="en-US"/>
              </w:rPr>
            </w:pPr>
          </w:p>
        </w:tc>
      </w:tr>
      <w:tr w:rsidR="00FA7FEF" w:rsidRPr="00C63336" w:rsidTr="00B27E99">
        <w:trPr>
          <w:gridBefore w:val="1"/>
          <w:gridAfter w:val="5"/>
          <w:wBefore w:w="740" w:type="dxa"/>
          <w:wAfter w:w="12760" w:type="dxa"/>
          <w:trHeight w:val="1380"/>
        </w:trPr>
        <w:tc>
          <w:tcPr>
            <w:tcW w:w="533" w:type="dxa"/>
          </w:tcPr>
          <w:p w:rsidR="00FA7FEF" w:rsidRDefault="00FA7FEF" w:rsidP="004F7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551" w:type="dxa"/>
            <w:gridSpan w:val="2"/>
          </w:tcPr>
          <w:p w:rsidR="00400EDC" w:rsidRDefault="00400EDC" w:rsidP="00400EDC">
            <w:pPr>
              <w:jc w:val="both"/>
              <w:rPr>
                <w:color w:val="000000"/>
                <w:sz w:val="22"/>
                <w:szCs w:val="22"/>
              </w:rPr>
            </w:pPr>
            <w:r w:rsidRPr="00084DE3">
              <w:rPr>
                <w:color w:val="000000"/>
                <w:sz w:val="20"/>
                <w:szCs w:val="20"/>
              </w:rPr>
              <w:t>МАОУ "Березовская начальная общеобразовательная школа"</w:t>
            </w:r>
          </w:p>
          <w:p w:rsidR="00FA7FEF" w:rsidRDefault="00FA7FEF" w:rsidP="00400EDC">
            <w:pPr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vMerge/>
          </w:tcPr>
          <w:p w:rsidR="00FA7FEF" w:rsidRDefault="00FA7FEF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FA7FEF" w:rsidRDefault="00FA7FEF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Плановая выездная</w:t>
            </w:r>
          </w:p>
        </w:tc>
        <w:tc>
          <w:tcPr>
            <w:tcW w:w="2552" w:type="dxa"/>
          </w:tcPr>
          <w:p w:rsidR="00FA7FEF" w:rsidRDefault="00FA7FEF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 квартал 2025 года</w:t>
            </w:r>
          </w:p>
        </w:tc>
        <w:tc>
          <w:tcPr>
            <w:tcW w:w="2552" w:type="dxa"/>
          </w:tcPr>
          <w:p w:rsidR="00FA7FEF" w:rsidRDefault="00FA7FEF" w:rsidP="00A06B5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Выборочный метод</w:t>
            </w:r>
          </w:p>
        </w:tc>
      </w:tr>
      <w:tr w:rsidR="00123A5B" w:rsidRPr="00C63336" w:rsidTr="009B5187">
        <w:trPr>
          <w:gridBefore w:val="1"/>
          <w:gridAfter w:val="5"/>
          <w:wBefore w:w="740" w:type="dxa"/>
          <w:wAfter w:w="12760" w:type="dxa"/>
          <w:trHeight w:val="2390"/>
        </w:trPr>
        <w:tc>
          <w:tcPr>
            <w:tcW w:w="533" w:type="dxa"/>
          </w:tcPr>
          <w:p w:rsidR="00123A5B" w:rsidRDefault="00123A5B" w:rsidP="004F7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2551" w:type="dxa"/>
            <w:gridSpan w:val="2"/>
          </w:tcPr>
          <w:p w:rsidR="00123A5B" w:rsidRPr="00F57A1B" w:rsidRDefault="00123A5B" w:rsidP="00A06B5E">
            <w:pPr>
              <w:jc w:val="both"/>
              <w:rPr>
                <w:color w:val="000000"/>
                <w:sz w:val="20"/>
                <w:szCs w:val="20"/>
              </w:rPr>
            </w:pPr>
            <w:r w:rsidRPr="00F57A1B">
              <w:rPr>
                <w:color w:val="000000"/>
                <w:sz w:val="20"/>
                <w:szCs w:val="20"/>
              </w:rPr>
              <w:t>МКУ «Хозяйственно-эксплуатационная служба администрации</w:t>
            </w:r>
            <w:r>
              <w:rPr>
                <w:color w:val="000000"/>
                <w:sz w:val="20"/>
                <w:szCs w:val="20"/>
              </w:rPr>
              <w:t xml:space="preserve">  городского поселения Березово</w:t>
            </w:r>
            <w:r w:rsidRPr="00F57A1B">
              <w:rPr>
                <w:color w:val="000000"/>
                <w:sz w:val="20"/>
                <w:szCs w:val="20"/>
              </w:rPr>
              <w:t>»</w:t>
            </w:r>
          </w:p>
          <w:p w:rsidR="00123A5B" w:rsidRDefault="00123A5B" w:rsidP="00A06B5E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4961" w:type="dxa"/>
            <w:vMerge/>
          </w:tcPr>
          <w:p w:rsidR="00123A5B" w:rsidRDefault="00123A5B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123A5B" w:rsidRDefault="00123A5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Плановая выездная</w:t>
            </w:r>
          </w:p>
        </w:tc>
        <w:tc>
          <w:tcPr>
            <w:tcW w:w="2552" w:type="dxa"/>
          </w:tcPr>
          <w:p w:rsidR="00123A5B" w:rsidRDefault="00123A5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 квартал 2025 года</w:t>
            </w:r>
          </w:p>
        </w:tc>
        <w:tc>
          <w:tcPr>
            <w:tcW w:w="2552" w:type="dxa"/>
          </w:tcPr>
          <w:p w:rsidR="00123A5B" w:rsidRDefault="00123A5B" w:rsidP="00A06B5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Выборочный метод</w:t>
            </w:r>
          </w:p>
        </w:tc>
      </w:tr>
      <w:tr w:rsidR="004940FB" w:rsidRPr="00C63336" w:rsidTr="00771AC5">
        <w:trPr>
          <w:gridBefore w:val="1"/>
          <w:gridAfter w:val="5"/>
          <w:wBefore w:w="740" w:type="dxa"/>
          <w:wAfter w:w="12760" w:type="dxa"/>
          <w:trHeight w:val="1408"/>
        </w:trPr>
        <w:tc>
          <w:tcPr>
            <w:tcW w:w="533" w:type="dxa"/>
          </w:tcPr>
          <w:p w:rsidR="004940FB" w:rsidRDefault="004940FB" w:rsidP="004F75B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2551" w:type="dxa"/>
            <w:gridSpan w:val="2"/>
          </w:tcPr>
          <w:p w:rsidR="004940FB" w:rsidRPr="007D1C5D" w:rsidRDefault="004940FB" w:rsidP="00A06B5E">
            <w:pPr>
              <w:jc w:val="both"/>
              <w:rPr>
                <w:color w:val="000000"/>
                <w:sz w:val="20"/>
                <w:szCs w:val="20"/>
              </w:rPr>
            </w:pPr>
            <w:r w:rsidRPr="007D1C5D">
              <w:rPr>
                <w:sz w:val="20"/>
                <w:szCs w:val="20"/>
              </w:rPr>
              <w:t>Общество с ограниченной ответственностью  «Град Березов»</w:t>
            </w:r>
          </w:p>
        </w:tc>
        <w:tc>
          <w:tcPr>
            <w:tcW w:w="4961" w:type="dxa"/>
          </w:tcPr>
          <w:p w:rsidR="004940FB" w:rsidRPr="004940FB" w:rsidRDefault="004940FB" w:rsidP="00D86135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  <w:lang w:eastAsia="en-US"/>
              </w:rPr>
              <w:t>Проверка целевого использования, сохранности муниципального имущества, предоставленного в аренду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</w:rPr>
              <w:t>з</w:t>
            </w:r>
            <w:r w:rsidRPr="004940FB">
              <w:rPr>
                <w:sz w:val="20"/>
                <w:szCs w:val="20"/>
              </w:rPr>
              <w:t xml:space="preserve">дание гостиницы </w:t>
            </w:r>
            <w:r w:rsidR="00D86135">
              <w:rPr>
                <w:sz w:val="20"/>
                <w:szCs w:val="20"/>
              </w:rPr>
              <w:t xml:space="preserve">(инженерные сети, основные средства, оборудование, малоценные и быстроизнашивающиеся предметы) </w:t>
            </w:r>
            <w:r w:rsidRPr="004940FB">
              <w:rPr>
                <w:sz w:val="20"/>
                <w:szCs w:val="20"/>
              </w:rPr>
              <w:t>по адресу: 628140, Ханты-Мансийский автономный округ – Югра, Березовский рай</w:t>
            </w:r>
            <w:r>
              <w:rPr>
                <w:sz w:val="20"/>
                <w:szCs w:val="20"/>
              </w:rPr>
              <w:t>он,  </w:t>
            </w:r>
            <w:proofErr w:type="spellStart"/>
            <w:r w:rsidRPr="004940FB">
              <w:rPr>
                <w:sz w:val="20"/>
                <w:szCs w:val="20"/>
              </w:rPr>
              <w:t>пгт</w:t>
            </w:r>
            <w:proofErr w:type="spellEnd"/>
            <w:r w:rsidRPr="004940FB">
              <w:rPr>
                <w:sz w:val="20"/>
                <w:szCs w:val="20"/>
              </w:rPr>
              <w:t>.</w:t>
            </w:r>
            <w:proofErr w:type="gramEnd"/>
            <w:r w:rsidRPr="004940FB">
              <w:rPr>
                <w:sz w:val="20"/>
                <w:szCs w:val="20"/>
              </w:rPr>
              <w:t xml:space="preserve"> Березово, ул. </w:t>
            </w:r>
            <w:proofErr w:type="spellStart"/>
            <w:r w:rsidRPr="004940FB">
              <w:rPr>
                <w:sz w:val="20"/>
                <w:szCs w:val="20"/>
              </w:rPr>
              <w:t>Собянина</w:t>
            </w:r>
            <w:proofErr w:type="spellEnd"/>
            <w:r w:rsidRPr="004940FB">
              <w:rPr>
                <w:sz w:val="20"/>
                <w:szCs w:val="20"/>
              </w:rPr>
              <w:t>, д. 40.</w:t>
            </w:r>
          </w:p>
          <w:p w:rsidR="004940FB" w:rsidRDefault="004940FB" w:rsidP="004F75B0">
            <w:pPr>
              <w:tabs>
                <w:tab w:val="left" w:pos="1236"/>
              </w:tabs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</w:tcPr>
          <w:p w:rsidR="004940FB" w:rsidRDefault="004940FB" w:rsidP="00A07FB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Плановая </w:t>
            </w:r>
          </w:p>
        </w:tc>
        <w:tc>
          <w:tcPr>
            <w:tcW w:w="2552" w:type="dxa"/>
          </w:tcPr>
          <w:p w:rsidR="004940FB" w:rsidRDefault="004940FB" w:rsidP="00A07FBC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 квартал 2025 года</w:t>
            </w:r>
            <w:bookmarkStart w:id="0" w:name="_GoBack"/>
            <w:bookmarkEnd w:id="0"/>
          </w:p>
        </w:tc>
        <w:tc>
          <w:tcPr>
            <w:tcW w:w="2552" w:type="dxa"/>
          </w:tcPr>
          <w:p w:rsidR="004940FB" w:rsidRDefault="004940FB" w:rsidP="00A07FBC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Сплошная проверка</w:t>
            </w:r>
          </w:p>
        </w:tc>
      </w:tr>
      <w:tr w:rsidR="004940FB" w:rsidRPr="00C63336" w:rsidTr="00B27E99">
        <w:trPr>
          <w:gridBefore w:val="1"/>
          <w:wBefore w:w="740" w:type="dxa"/>
        </w:trPr>
        <w:tc>
          <w:tcPr>
            <w:tcW w:w="15417" w:type="dxa"/>
            <w:gridSpan w:val="7"/>
          </w:tcPr>
          <w:p w:rsidR="004940FB" w:rsidRDefault="004940FB" w:rsidP="00520C14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/>
              </w:rPr>
              <w:lastRenderedPageBreak/>
              <w:t xml:space="preserve">Комитет </w:t>
            </w:r>
            <w:r w:rsidRPr="00467640">
              <w:rPr>
                <w:b/>
              </w:rPr>
              <w:t>спорта и социальной политики администрации Березовского района</w:t>
            </w:r>
          </w:p>
        </w:tc>
        <w:tc>
          <w:tcPr>
            <w:tcW w:w="2552" w:type="dxa"/>
          </w:tcPr>
          <w:p w:rsidR="004940FB" w:rsidRPr="00C63336" w:rsidRDefault="004940FB">
            <w:pPr>
              <w:spacing w:after="160" w:line="259" w:lineRule="auto"/>
            </w:pPr>
          </w:p>
        </w:tc>
        <w:tc>
          <w:tcPr>
            <w:tcW w:w="2552" w:type="dxa"/>
          </w:tcPr>
          <w:p w:rsidR="004940FB" w:rsidRPr="00C63336" w:rsidRDefault="004940FB">
            <w:pPr>
              <w:spacing w:after="160" w:line="259" w:lineRule="auto"/>
            </w:pPr>
          </w:p>
        </w:tc>
        <w:tc>
          <w:tcPr>
            <w:tcW w:w="2552" w:type="dxa"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4940FB" w:rsidRDefault="004940FB" w:rsidP="00A06B5E">
            <w:pPr>
              <w:rPr>
                <w:sz w:val="20"/>
                <w:szCs w:val="20"/>
                <w:lang w:eastAsia="en-US"/>
              </w:rPr>
            </w:pPr>
          </w:p>
        </w:tc>
      </w:tr>
      <w:tr w:rsidR="004940FB" w:rsidRPr="00C63336" w:rsidTr="00B27E99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</w:tcPr>
          <w:p w:rsidR="004940FB" w:rsidRDefault="004940FB" w:rsidP="00EB03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  <w:gridSpan w:val="2"/>
          </w:tcPr>
          <w:p w:rsidR="004940FB" w:rsidRPr="00467640" w:rsidRDefault="004940FB" w:rsidP="00EB03E3">
            <w:pPr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Муниципальное автономное учреждений дополнительного образования «Спортивная школа «Виктория»</w:t>
            </w:r>
          </w:p>
        </w:tc>
        <w:tc>
          <w:tcPr>
            <w:tcW w:w="4961" w:type="dxa"/>
          </w:tcPr>
          <w:p w:rsidR="004940FB" w:rsidRPr="00467640" w:rsidRDefault="004940FB" w:rsidP="00EB03E3">
            <w:pPr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Проверк</w:t>
            </w:r>
            <w:r>
              <w:rPr>
                <w:sz w:val="20"/>
                <w:szCs w:val="20"/>
              </w:rPr>
              <w:t>а муниципального задания на 2025</w:t>
            </w:r>
            <w:r w:rsidRPr="00467640">
              <w:rPr>
                <w:sz w:val="20"/>
                <w:szCs w:val="20"/>
              </w:rPr>
              <w:t xml:space="preserve"> год:</w:t>
            </w:r>
          </w:p>
          <w:p w:rsidR="004940FB" w:rsidRPr="00467640" w:rsidRDefault="004940FB" w:rsidP="00EB03E3">
            <w:pPr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выполнение муниципальными бюджетными учреждениями муниципальных заданий на оказание муниципальных услуг (выполнение работ) и (или) планов финансово-хозяйственной деятельности</w:t>
            </w:r>
          </w:p>
          <w:p w:rsidR="004940FB" w:rsidRPr="00467640" w:rsidRDefault="004940FB" w:rsidP="00EB03E3">
            <w:pPr>
              <w:autoSpaceDE w:val="0"/>
              <w:autoSpaceDN w:val="0"/>
              <w:adjustRightInd w:val="0"/>
              <w:spacing w:before="200"/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Проверка по выявлению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4940FB" w:rsidRPr="00467640" w:rsidRDefault="004940FB" w:rsidP="00EB03E3">
            <w:pPr>
              <w:autoSpaceDE w:val="0"/>
              <w:autoSpaceDN w:val="0"/>
              <w:adjustRightInd w:val="0"/>
              <w:spacing w:before="200"/>
              <w:ind w:firstLine="3"/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По обеспечению учреждениями публичности своей деятельности, а также доступности, в том числе информационной, оказываемых ими услуг;</w:t>
            </w:r>
          </w:p>
          <w:p w:rsidR="004940FB" w:rsidRPr="00467640" w:rsidRDefault="004940FB" w:rsidP="00EB03E3">
            <w:pPr>
              <w:autoSpaceDE w:val="0"/>
              <w:autoSpaceDN w:val="0"/>
              <w:adjustRightInd w:val="0"/>
              <w:spacing w:before="200"/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По соблюдению требований действующего законодательства Российской Федерации и уставов учреждений при реализации учреждениями платных услуг;</w:t>
            </w:r>
          </w:p>
          <w:p w:rsidR="004940FB" w:rsidRPr="00467640" w:rsidRDefault="004940FB" w:rsidP="00EB03E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4940FB" w:rsidRPr="00467640" w:rsidRDefault="004940FB" w:rsidP="00394354">
            <w:pPr>
              <w:jc w:val="center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Плановая</w:t>
            </w:r>
            <w:r>
              <w:rPr>
                <w:sz w:val="20"/>
                <w:szCs w:val="20"/>
              </w:rPr>
              <w:t xml:space="preserve"> </w:t>
            </w:r>
            <w:r w:rsidRPr="00467640">
              <w:rPr>
                <w:sz w:val="20"/>
                <w:szCs w:val="20"/>
              </w:rPr>
              <w:t>выездная</w:t>
            </w:r>
          </w:p>
        </w:tc>
        <w:tc>
          <w:tcPr>
            <w:tcW w:w="2552" w:type="dxa"/>
          </w:tcPr>
          <w:p w:rsidR="004940FB" w:rsidRPr="00467640" w:rsidRDefault="004940FB" w:rsidP="00EB03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467640">
              <w:rPr>
                <w:sz w:val="20"/>
                <w:szCs w:val="20"/>
              </w:rPr>
              <w:t>ентябрь</w:t>
            </w:r>
            <w:r>
              <w:rPr>
                <w:sz w:val="20"/>
                <w:szCs w:val="20"/>
              </w:rPr>
              <w:t xml:space="preserve"> – октябрь 2025 года</w:t>
            </w:r>
          </w:p>
        </w:tc>
        <w:tc>
          <w:tcPr>
            <w:tcW w:w="2552" w:type="dxa"/>
          </w:tcPr>
          <w:p w:rsidR="004940FB" w:rsidRPr="00467640" w:rsidRDefault="004940FB" w:rsidP="00EB03E3">
            <w:pPr>
              <w:jc w:val="center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пересчет, мониторинг</w:t>
            </w:r>
          </w:p>
        </w:tc>
      </w:tr>
      <w:tr w:rsidR="004940FB" w:rsidRPr="00C63336" w:rsidTr="00B27E99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</w:tcPr>
          <w:p w:rsidR="004940FB" w:rsidRDefault="004940FB" w:rsidP="00EB03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gridSpan w:val="2"/>
          </w:tcPr>
          <w:p w:rsidR="004940FB" w:rsidRPr="00467640" w:rsidRDefault="004940FB" w:rsidP="00EB03E3">
            <w:pPr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Муниципальное автономное учреждений дополнительного образования спортивная школа «Арена»</w:t>
            </w:r>
          </w:p>
        </w:tc>
        <w:tc>
          <w:tcPr>
            <w:tcW w:w="4961" w:type="dxa"/>
          </w:tcPr>
          <w:p w:rsidR="004940FB" w:rsidRPr="00467640" w:rsidRDefault="004940FB" w:rsidP="00EB03E3">
            <w:pPr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Проверк</w:t>
            </w:r>
            <w:r>
              <w:rPr>
                <w:sz w:val="20"/>
                <w:szCs w:val="20"/>
              </w:rPr>
              <w:t>а муниципального задания на 2025</w:t>
            </w:r>
            <w:r w:rsidRPr="00467640">
              <w:rPr>
                <w:sz w:val="20"/>
                <w:szCs w:val="20"/>
              </w:rPr>
              <w:t xml:space="preserve"> год:</w:t>
            </w:r>
          </w:p>
          <w:p w:rsidR="004940FB" w:rsidRPr="00467640" w:rsidRDefault="004940FB" w:rsidP="00EB03E3">
            <w:pPr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выполнение муниципальными бюджетными учреждениями муниципальных заданий на оказание муниципальных услуг (выполнение работ) и (или) планов финансово-хозяйственной деятельности</w:t>
            </w:r>
          </w:p>
          <w:p w:rsidR="004940FB" w:rsidRPr="00467640" w:rsidRDefault="004940FB" w:rsidP="00EB03E3">
            <w:pPr>
              <w:autoSpaceDE w:val="0"/>
              <w:autoSpaceDN w:val="0"/>
              <w:adjustRightInd w:val="0"/>
              <w:spacing w:before="200"/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Проверка по выявлению отклонений в деятельности учреждений по исполнению муниципального задания (соотношение плановых и фактических значений результатов, осуществление дополнительных видов деятельности при невыполнении или некачественном выполнении основных видов деятельности);</w:t>
            </w:r>
          </w:p>
          <w:p w:rsidR="004940FB" w:rsidRPr="00467640" w:rsidRDefault="004940FB" w:rsidP="00EB03E3">
            <w:pPr>
              <w:autoSpaceDE w:val="0"/>
              <w:autoSpaceDN w:val="0"/>
              <w:adjustRightInd w:val="0"/>
              <w:spacing w:before="200"/>
              <w:ind w:firstLine="3"/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>По обеспечению учреждениями публичности своей деятельности, а также доступности, в том числе информационной, оказываемых ими услуг;</w:t>
            </w:r>
          </w:p>
          <w:p w:rsidR="004940FB" w:rsidRPr="00467640" w:rsidRDefault="004940FB" w:rsidP="00EB03E3">
            <w:pPr>
              <w:autoSpaceDE w:val="0"/>
              <w:autoSpaceDN w:val="0"/>
              <w:adjustRightInd w:val="0"/>
              <w:spacing w:before="200"/>
              <w:jc w:val="both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t xml:space="preserve">По соблюдению требований действующего законодательства Российской Федерации и уставов учреждений при реализации учреждениями платных </w:t>
            </w:r>
            <w:r w:rsidRPr="00467640">
              <w:rPr>
                <w:sz w:val="20"/>
                <w:szCs w:val="20"/>
              </w:rPr>
              <w:lastRenderedPageBreak/>
              <w:t>услуг;</w:t>
            </w:r>
          </w:p>
          <w:p w:rsidR="004940FB" w:rsidRPr="00467640" w:rsidRDefault="004940FB" w:rsidP="00EB03E3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4940FB" w:rsidRPr="00467640" w:rsidRDefault="004940FB" w:rsidP="00394354">
            <w:pPr>
              <w:jc w:val="center"/>
              <w:rPr>
                <w:sz w:val="20"/>
                <w:szCs w:val="20"/>
              </w:rPr>
            </w:pPr>
            <w:r w:rsidRPr="00467640">
              <w:rPr>
                <w:sz w:val="20"/>
                <w:szCs w:val="20"/>
              </w:rPr>
              <w:lastRenderedPageBreak/>
              <w:t>Плановая</w:t>
            </w:r>
            <w:r>
              <w:rPr>
                <w:sz w:val="20"/>
                <w:szCs w:val="20"/>
              </w:rPr>
              <w:t xml:space="preserve"> </w:t>
            </w:r>
            <w:r w:rsidRPr="00467640">
              <w:rPr>
                <w:sz w:val="20"/>
                <w:szCs w:val="20"/>
              </w:rPr>
              <w:t>выездная</w:t>
            </w:r>
          </w:p>
        </w:tc>
        <w:tc>
          <w:tcPr>
            <w:tcW w:w="2552" w:type="dxa"/>
          </w:tcPr>
          <w:p w:rsidR="004940FB" w:rsidRPr="00467640" w:rsidRDefault="004940FB" w:rsidP="00EB03E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Сентябрь-</w:t>
            </w:r>
            <w:r w:rsidRPr="00467640">
              <w:rPr>
                <w:sz w:val="20"/>
                <w:szCs w:val="20"/>
              </w:rPr>
              <w:t>октябрь</w:t>
            </w:r>
            <w:r>
              <w:rPr>
                <w:sz w:val="20"/>
                <w:szCs w:val="20"/>
              </w:rPr>
              <w:t xml:space="preserve"> 2025 года</w:t>
            </w:r>
          </w:p>
        </w:tc>
        <w:tc>
          <w:tcPr>
            <w:tcW w:w="2552" w:type="dxa"/>
          </w:tcPr>
          <w:p w:rsidR="004940FB" w:rsidRPr="00467640" w:rsidRDefault="004940FB" w:rsidP="00EB03E3">
            <w:pPr>
              <w:jc w:val="center"/>
            </w:pPr>
            <w:r w:rsidRPr="00467640">
              <w:rPr>
                <w:sz w:val="20"/>
                <w:szCs w:val="20"/>
              </w:rPr>
              <w:t>пересчет, мониторинг</w:t>
            </w:r>
          </w:p>
        </w:tc>
      </w:tr>
      <w:tr w:rsidR="004940FB" w:rsidRPr="00C63336" w:rsidTr="00180093">
        <w:trPr>
          <w:gridBefore w:val="1"/>
          <w:gridAfter w:val="5"/>
          <w:wBefore w:w="740" w:type="dxa"/>
          <w:wAfter w:w="12760" w:type="dxa"/>
        </w:trPr>
        <w:tc>
          <w:tcPr>
            <w:tcW w:w="15417" w:type="dxa"/>
            <w:gridSpan w:val="7"/>
          </w:tcPr>
          <w:p w:rsidR="004940FB" w:rsidRPr="00F83AD3" w:rsidRDefault="004940FB" w:rsidP="00EB03E3">
            <w:pPr>
              <w:jc w:val="center"/>
              <w:rPr>
                <w:b/>
              </w:rPr>
            </w:pPr>
            <w:r w:rsidRPr="00F83AD3">
              <w:rPr>
                <w:b/>
              </w:rPr>
              <w:lastRenderedPageBreak/>
              <w:t>Комитет образования администрации Березовского района</w:t>
            </w:r>
          </w:p>
        </w:tc>
      </w:tr>
      <w:tr w:rsidR="004940FB" w:rsidRPr="00C63336" w:rsidTr="00820673">
        <w:trPr>
          <w:gridBefore w:val="1"/>
          <w:gridAfter w:val="5"/>
          <w:wBefore w:w="740" w:type="dxa"/>
          <w:wAfter w:w="12760" w:type="dxa"/>
          <w:trHeight w:val="1460"/>
        </w:trPr>
        <w:tc>
          <w:tcPr>
            <w:tcW w:w="533" w:type="dxa"/>
            <w:vMerge w:val="restart"/>
          </w:tcPr>
          <w:p w:rsidR="004940FB" w:rsidRDefault="004940FB" w:rsidP="00EB03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551" w:type="dxa"/>
            <w:gridSpan w:val="2"/>
            <w:vMerge w:val="restart"/>
          </w:tcPr>
          <w:p w:rsidR="004940FB" w:rsidRPr="00467640" w:rsidRDefault="004940FB" w:rsidP="00EB03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Муниципальное автономное учреждение дополнительного образования Центр «Поиск»</w:t>
            </w:r>
          </w:p>
        </w:tc>
        <w:tc>
          <w:tcPr>
            <w:tcW w:w="4961" w:type="dxa"/>
            <w:vMerge w:val="restart"/>
          </w:tcPr>
          <w:p w:rsidR="004940FB" w:rsidRDefault="004940FB" w:rsidP="00A06B5E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Проверка всех действующих трудовых договоров, приказов о приеме на работу, переводе на другую должность, увольнений, локальных правовых актов учреждения на предмет </w:t>
            </w:r>
            <w:proofErr w:type="gramStart"/>
            <w:r>
              <w:rPr>
                <w:sz w:val="20"/>
                <w:szCs w:val="20"/>
              </w:rPr>
              <w:t>соблюдения требований действующего трудового законодательства нормативных правовых актов администрации Березовского района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  <w:vMerge w:val="restart"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плановая</w:t>
            </w: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выездная</w:t>
            </w: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Февраль 2025 года</w:t>
            </w:r>
          </w:p>
        </w:tc>
        <w:tc>
          <w:tcPr>
            <w:tcW w:w="2552" w:type="dxa"/>
          </w:tcPr>
          <w:p w:rsidR="004940FB" w:rsidRDefault="004940FB" w:rsidP="00A06B5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Запрос, подтверждение</w:t>
            </w: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940FB" w:rsidRPr="00C63336" w:rsidTr="00B27E99">
        <w:trPr>
          <w:gridBefore w:val="1"/>
          <w:gridAfter w:val="5"/>
          <w:wBefore w:w="740" w:type="dxa"/>
          <w:wAfter w:w="12760" w:type="dxa"/>
          <w:trHeight w:val="230"/>
        </w:trPr>
        <w:tc>
          <w:tcPr>
            <w:tcW w:w="533" w:type="dxa"/>
            <w:vMerge/>
          </w:tcPr>
          <w:p w:rsidR="004940FB" w:rsidRDefault="004940FB" w:rsidP="00EB03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4940FB" w:rsidRDefault="004940FB" w:rsidP="00EB03E3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  <w:vMerge/>
          </w:tcPr>
          <w:p w:rsidR="004940FB" w:rsidRDefault="004940FB" w:rsidP="00A06B5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268" w:type="dxa"/>
            <w:vMerge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Пересчет</w:t>
            </w:r>
          </w:p>
        </w:tc>
      </w:tr>
      <w:tr w:rsidR="004940FB" w:rsidRPr="00C63336" w:rsidTr="009D43A5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  <w:vMerge/>
          </w:tcPr>
          <w:p w:rsidR="004940FB" w:rsidRDefault="004940FB" w:rsidP="00EB03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4940FB" w:rsidRPr="00467640" w:rsidRDefault="004940FB" w:rsidP="00EB03E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61" w:type="dxa"/>
          </w:tcPr>
          <w:p w:rsidR="004940FB" w:rsidRDefault="004940FB" w:rsidP="00A06B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Проверка процедуры отражения информации указанной в первичных учетных документах, в регистрах бюджетного учета (правомерности начисления заработной платы работникам учреждения в соответствии с действующими трудовыми договорами работников учреждения и правовыми актами учреждения).</w:t>
            </w:r>
          </w:p>
        </w:tc>
        <w:tc>
          <w:tcPr>
            <w:tcW w:w="2268" w:type="dxa"/>
            <w:vMerge/>
            <w:vAlign w:val="center"/>
          </w:tcPr>
          <w:p w:rsidR="004940FB" w:rsidRDefault="004940FB" w:rsidP="00A06B5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  <w:vAlign w:val="center"/>
          </w:tcPr>
          <w:p w:rsidR="004940FB" w:rsidRDefault="004940FB" w:rsidP="00A06B5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</w:tr>
      <w:tr w:rsidR="004940FB" w:rsidRPr="00C63336" w:rsidTr="008C1166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  <w:vMerge w:val="restart"/>
          </w:tcPr>
          <w:p w:rsidR="004940FB" w:rsidRDefault="004940FB" w:rsidP="00EB03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551" w:type="dxa"/>
            <w:gridSpan w:val="2"/>
            <w:vMerge w:val="restart"/>
          </w:tcPr>
          <w:p w:rsidR="004940FB" w:rsidRPr="00467640" w:rsidRDefault="004940FB" w:rsidP="00EB03E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Муниципальное бюджетное образовательное учреждение дополнительного образования Центр творчества «Мастер»</w:t>
            </w:r>
          </w:p>
        </w:tc>
        <w:tc>
          <w:tcPr>
            <w:tcW w:w="4961" w:type="dxa"/>
          </w:tcPr>
          <w:p w:rsidR="004940FB" w:rsidRDefault="004940FB" w:rsidP="00A06B5E">
            <w:pPr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 xml:space="preserve">Проверка всех действующих трудовых договоров, приказов о приеме на работу, переводе на другую должность, увольнений, локальных правовых актов учреждения на предмет </w:t>
            </w:r>
            <w:proofErr w:type="gramStart"/>
            <w:r>
              <w:rPr>
                <w:sz w:val="20"/>
                <w:szCs w:val="20"/>
              </w:rPr>
              <w:t>соблюдения требований действующего трудового законодательства нормативных правовых актов администрации Березовского района</w:t>
            </w:r>
            <w:proofErr w:type="gramEnd"/>
            <w:r>
              <w:rPr>
                <w:sz w:val="20"/>
                <w:szCs w:val="20"/>
              </w:rPr>
              <w:t>.</w:t>
            </w:r>
          </w:p>
        </w:tc>
        <w:tc>
          <w:tcPr>
            <w:tcW w:w="2268" w:type="dxa"/>
            <w:vMerge w:val="restart"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плановая</w:t>
            </w: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выездная</w:t>
            </w:r>
          </w:p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 w:val="restart"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Сентябрь 2025 года</w:t>
            </w:r>
          </w:p>
          <w:p w:rsidR="004940FB" w:rsidRPr="000C5BDD" w:rsidRDefault="004940FB" w:rsidP="00A06B5E">
            <w:pPr>
              <w:rPr>
                <w:sz w:val="20"/>
                <w:szCs w:val="20"/>
                <w:lang w:eastAsia="en-US"/>
              </w:rPr>
            </w:pPr>
          </w:p>
          <w:p w:rsidR="004940FB" w:rsidRPr="000C5BDD" w:rsidRDefault="004940FB" w:rsidP="00A06B5E">
            <w:pPr>
              <w:rPr>
                <w:sz w:val="20"/>
                <w:szCs w:val="20"/>
                <w:lang w:eastAsia="en-US"/>
              </w:rPr>
            </w:pPr>
          </w:p>
          <w:p w:rsidR="004940FB" w:rsidRPr="000C5BDD" w:rsidRDefault="004940FB" w:rsidP="00A06B5E">
            <w:pPr>
              <w:rPr>
                <w:sz w:val="20"/>
                <w:szCs w:val="20"/>
                <w:lang w:eastAsia="en-US"/>
              </w:rPr>
            </w:pPr>
          </w:p>
          <w:p w:rsidR="004940FB" w:rsidRPr="000C5BDD" w:rsidRDefault="004940FB" w:rsidP="00A06B5E">
            <w:pPr>
              <w:rPr>
                <w:sz w:val="20"/>
                <w:szCs w:val="20"/>
                <w:lang w:eastAsia="en-US"/>
              </w:rPr>
            </w:pPr>
          </w:p>
          <w:p w:rsidR="004940FB" w:rsidRDefault="004940FB" w:rsidP="00A06B5E">
            <w:pPr>
              <w:rPr>
                <w:sz w:val="20"/>
                <w:szCs w:val="20"/>
                <w:lang w:eastAsia="en-US"/>
              </w:rPr>
            </w:pPr>
          </w:p>
          <w:p w:rsidR="004940FB" w:rsidRPr="000C5BDD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Запрос, подтверждение</w:t>
            </w:r>
          </w:p>
        </w:tc>
      </w:tr>
      <w:tr w:rsidR="004940FB" w:rsidRPr="00C63336" w:rsidTr="008C1166">
        <w:trPr>
          <w:gridBefore w:val="1"/>
          <w:gridAfter w:val="5"/>
          <w:wBefore w:w="740" w:type="dxa"/>
          <w:wAfter w:w="12760" w:type="dxa"/>
        </w:trPr>
        <w:tc>
          <w:tcPr>
            <w:tcW w:w="533" w:type="dxa"/>
            <w:vMerge/>
          </w:tcPr>
          <w:p w:rsidR="004940FB" w:rsidRDefault="004940FB" w:rsidP="00EB03E3">
            <w:pPr>
              <w:rPr>
                <w:sz w:val="20"/>
                <w:szCs w:val="20"/>
              </w:rPr>
            </w:pPr>
          </w:p>
        </w:tc>
        <w:tc>
          <w:tcPr>
            <w:tcW w:w="2551" w:type="dxa"/>
            <w:gridSpan w:val="2"/>
            <w:vMerge/>
          </w:tcPr>
          <w:p w:rsidR="004940FB" w:rsidRDefault="004940FB" w:rsidP="00EB03E3">
            <w:pPr>
              <w:jc w:val="both"/>
              <w:rPr>
                <w:sz w:val="20"/>
                <w:szCs w:val="20"/>
                <w:lang w:eastAsia="en-US"/>
              </w:rPr>
            </w:pPr>
          </w:p>
        </w:tc>
        <w:tc>
          <w:tcPr>
            <w:tcW w:w="4961" w:type="dxa"/>
          </w:tcPr>
          <w:p w:rsidR="004940FB" w:rsidRDefault="004940FB" w:rsidP="00A06B5E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Проверка процедуры отражения информации указанной в первичных учетных документах, в регистрах бюджетного учета (правомерности начисления заработной платы работникам учреждения в соответствии с действующими трудовыми договорами работников учреждения и правовыми актами учреждения).</w:t>
            </w:r>
          </w:p>
        </w:tc>
        <w:tc>
          <w:tcPr>
            <w:tcW w:w="2268" w:type="dxa"/>
            <w:vMerge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  <w:vMerge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2552" w:type="dxa"/>
          </w:tcPr>
          <w:p w:rsidR="004940FB" w:rsidRDefault="004940FB" w:rsidP="00A06B5E">
            <w:pPr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пересчет</w:t>
            </w:r>
          </w:p>
        </w:tc>
      </w:tr>
    </w:tbl>
    <w:p w:rsidR="00FA7FEF" w:rsidRDefault="00FA7FEF" w:rsidP="004D0828">
      <w:pPr>
        <w:rPr>
          <w:sz w:val="20"/>
          <w:szCs w:val="20"/>
        </w:rPr>
      </w:pPr>
    </w:p>
    <w:p w:rsidR="00200142" w:rsidRDefault="00200142" w:rsidP="004D0828">
      <w:pPr>
        <w:rPr>
          <w:sz w:val="20"/>
          <w:szCs w:val="20"/>
        </w:rPr>
      </w:pPr>
    </w:p>
    <w:sectPr w:rsidR="00200142" w:rsidSect="00C65A21">
      <w:pgSz w:w="16838" w:h="11906" w:orient="landscape" w:code="9"/>
      <w:pgMar w:top="851" w:right="822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2B1B" w:rsidRDefault="00D22B1B" w:rsidP="00C6319C">
      <w:r>
        <w:separator/>
      </w:r>
    </w:p>
  </w:endnote>
  <w:endnote w:type="continuationSeparator" w:id="0">
    <w:p w:rsidR="00D22B1B" w:rsidRDefault="00D22B1B" w:rsidP="00C631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2B1B" w:rsidRDefault="00D22B1B" w:rsidP="00C6319C">
      <w:r>
        <w:separator/>
      </w:r>
    </w:p>
  </w:footnote>
  <w:footnote w:type="continuationSeparator" w:id="0">
    <w:p w:rsidR="00D22B1B" w:rsidRDefault="00D22B1B" w:rsidP="00C6319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050A9"/>
    <w:multiLevelType w:val="hybridMultilevel"/>
    <w:tmpl w:val="670228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885B89"/>
    <w:multiLevelType w:val="hybridMultilevel"/>
    <w:tmpl w:val="296206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1135C2"/>
    <w:multiLevelType w:val="hybridMultilevel"/>
    <w:tmpl w:val="AF003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11E5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2FD00DE"/>
    <w:multiLevelType w:val="multilevel"/>
    <w:tmpl w:val="F844D0D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2DF268AE"/>
    <w:multiLevelType w:val="hybridMultilevel"/>
    <w:tmpl w:val="FA147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0258D6"/>
    <w:multiLevelType w:val="multilevel"/>
    <w:tmpl w:val="8FC058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6CC7D8B"/>
    <w:multiLevelType w:val="multilevel"/>
    <w:tmpl w:val="FCC0E98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>
    <w:nsid w:val="4BF40F1D"/>
    <w:multiLevelType w:val="multilevel"/>
    <w:tmpl w:val="03B8EFB4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CBD2CFF"/>
    <w:multiLevelType w:val="multilevel"/>
    <w:tmpl w:val="C1325550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0">
    <w:nsid w:val="62761BC1"/>
    <w:multiLevelType w:val="hybridMultilevel"/>
    <w:tmpl w:val="4964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AE7BAB"/>
    <w:multiLevelType w:val="hybridMultilevel"/>
    <w:tmpl w:val="905E1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D67A2"/>
    <w:multiLevelType w:val="hybridMultilevel"/>
    <w:tmpl w:val="CE4CE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2B64A0"/>
    <w:multiLevelType w:val="hybridMultilevel"/>
    <w:tmpl w:val="32D0C2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5191143"/>
    <w:multiLevelType w:val="hybridMultilevel"/>
    <w:tmpl w:val="905E10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14"/>
  </w:num>
  <w:num w:numId="4">
    <w:abstractNumId w:val="11"/>
  </w:num>
  <w:num w:numId="5">
    <w:abstractNumId w:val="12"/>
  </w:num>
  <w:num w:numId="6">
    <w:abstractNumId w:val="5"/>
  </w:num>
  <w:num w:numId="7">
    <w:abstractNumId w:val="2"/>
  </w:num>
  <w:num w:numId="8">
    <w:abstractNumId w:val="13"/>
  </w:num>
  <w:num w:numId="9">
    <w:abstractNumId w:val="3"/>
  </w:num>
  <w:num w:numId="10">
    <w:abstractNumId w:val="9"/>
  </w:num>
  <w:num w:numId="11">
    <w:abstractNumId w:val="7"/>
  </w:num>
  <w:num w:numId="12">
    <w:abstractNumId w:val="10"/>
  </w:num>
  <w:num w:numId="13">
    <w:abstractNumId w:val="6"/>
  </w:num>
  <w:num w:numId="14">
    <w:abstractNumId w:val="4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51C"/>
    <w:rsid w:val="00017A43"/>
    <w:rsid w:val="000243FC"/>
    <w:rsid w:val="00031F8D"/>
    <w:rsid w:val="00044798"/>
    <w:rsid w:val="00053962"/>
    <w:rsid w:val="00055DF2"/>
    <w:rsid w:val="000562E6"/>
    <w:rsid w:val="000827CD"/>
    <w:rsid w:val="00083F7C"/>
    <w:rsid w:val="00084C98"/>
    <w:rsid w:val="00084DE3"/>
    <w:rsid w:val="000A002A"/>
    <w:rsid w:val="000A6E94"/>
    <w:rsid w:val="000B3507"/>
    <w:rsid w:val="000C2A5F"/>
    <w:rsid w:val="000C454D"/>
    <w:rsid w:val="000E2CD3"/>
    <w:rsid w:val="000E3DA3"/>
    <w:rsid w:val="000F0DA6"/>
    <w:rsid w:val="0010040E"/>
    <w:rsid w:val="001115B5"/>
    <w:rsid w:val="001120F3"/>
    <w:rsid w:val="00113C4C"/>
    <w:rsid w:val="00121F74"/>
    <w:rsid w:val="00123A5B"/>
    <w:rsid w:val="0012471E"/>
    <w:rsid w:val="001338DD"/>
    <w:rsid w:val="001425F1"/>
    <w:rsid w:val="00143476"/>
    <w:rsid w:val="0018089C"/>
    <w:rsid w:val="0019405B"/>
    <w:rsid w:val="001979CD"/>
    <w:rsid w:val="00197D64"/>
    <w:rsid w:val="001A1A27"/>
    <w:rsid w:val="001A1D59"/>
    <w:rsid w:val="001A681C"/>
    <w:rsid w:val="001B1DBA"/>
    <w:rsid w:val="001C2141"/>
    <w:rsid w:val="001C247D"/>
    <w:rsid w:val="001C38BD"/>
    <w:rsid w:val="001C64B5"/>
    <w:rsid w:val="001C7264"/>
    <w:rsid w:val="001D69D6"/>
    <w:rsid w:val="001F3C57"/>
    <w:rsid w:val="00200142"/>
    <w:rsid w:val="0020718F"/>
    <w:rsid w:val="00231BA7"/>
    <w:rsid w:val="00233D93"/>
    <w:rsid w:val="0023519A"/>
    <w:rsid w:val="00241332"/>
    <w:rsid w:val="00256602"/>
    <w:rsid w:val="002626E7"/>
    <w:rsid w:val="002653E7"/>
    <w:rsid w:val="00271119"/>
    <w:rsid w:val="00271E2E"/>
    <w:rsid w:val="002A6613"/>
    <w:rsid w:val="002B57CA"/>
    <w:rsid w:val="002C6818"/>
    <w:rsid w:val="002D0EAD"/>
    <w:rsid w:val="002D2A83"/>
    <w:rsid w:val="002E2438"/>
    <w:rsid w:val="002F5881"/>
    <w:rsid w:val="002F5A0C"/>
    <w:rsid w:val="003054F5"/>
    <w:rsid w:val="00315771"/>
    <w:rsid w:val="00335652"/>
    <w:rsid w:val="00336FE8"/>
    <w:rsid w:val="003413A1"/>
    <w:rsid w:val="00354CC2"/>
    <w:rsid w:val="00366BB6"/>
    <w:rsid w:val="003728B3"/>
    <w:rsid w:val="003764C4"/>
    <w:rsid w:val="00380A63"/>
    <w:rsid w:val="00381353"/>
    <w:rsid w:val="0038547B"/>
    <w:rsid w:val="003855C9"/>
    <w:rsid w:val="00387C8E"/>
    <w:rsid w:val="00394354"/>
    <w:rsid w:val="003A1427"/>
    <w:rsid w:val="003A47DF"/>
    <w:rsid w:val="003A63E7"/>
    <w:rsid w:val="003C13E2"/>
    <w:rsid w:val="003C2BA6"/>
    <w:rsid w:val="003C7857"/>
    <w:rsid w:val="003D5540"/>
    <w:rsid w:val="003D5A06"/>
    <w:rsid w:val="003E2966"/>
    <w:rsid w:val="003F6425"/>
    <w:rsid w:val="00400EDC"/>
    <w:rsid w:val="00411ACF"/>
    <w:rsid w:val="004212A8"/>
    <w:rsid w:val="004253AE"/>
    <w:rsid w:val="0042642E"/>
    <w:rsid w:val="00435AE4"/>
    <w:rsid w:val="004362A7"/>
    <w:rsid w:val="0045010D"/>
    <w:rsid w:val="00465EC4"/>
    <w:rsid w:val="00471F48"/>
    <w:rsid w:val="004833F3"/>
    <w:rsid w:val="00492CF5"/>
    <w:rsid w:val="004940FB"/>
    <w:rsid w:val="004A508B"/>
    <w:rsid w:val="004A528C"/>
    <w:rsid w:val="004B27A0"/>
    <w:rsid w:val="004C253F"/>
    <w:rsid w:val="004C4E93"/>
    <w:rsid w:val="004D0828"/>
    <w:rsid w:val="004E4713"/>
    <w:rsid w:val="004E68C1"/>
    <w:rsid w:val="004F18E6"/>
    <w:rsid w:val="004F2D69"/>
    <w:rsid w:val="004F7406"/>
    <w:rsid w:val="004F75B0"/>
    <w:rsid w:val="00505BE6"/>
    <w:rsid w:val="00511507"/>
    <w:rsid w:val="00516B3B"/>
    <w:rsid w:val="00520C14"/>
    <w:rsid w:val="00527ED8"/>
    <w:rsid w:val="00530F0B"/>
    <w:rsid w:val="0053670A"/>
    <w:rsid w:val="00536D07"/>
    <w:rsid w:val="005410DD"/>
    <w:rsid w:val="00544F54"/>
    <w:rsid w:val="00555732"/>
    <w:rsid w:val="00560A6A"/>
    <w:rsid w:val="0057537B"/>
    <w:rsid w:val="00576A3F"/>
    <w:rsid w:val="00592515"/>
    <w:rsid w:val="005A1116"/>
    <w:rsid w:val="005A487B"/>
    <w:rsid w:val="005B170B"/>
    <w:rsid w:val="005B517D"/>
    <w:rsid w:val="005C2DA8"/>
    <w:rsid w:val="005D05EF"/>
    <w:rsid w:val="005D2AB7"/>
    <w:rsid w:val="005D681D"/>
    <w:rsid w:val="005E00F9"/>
    <w:rsid w:val="005E4862"/>
    <w:rsid w:val="00602226"/>
    <w:rsid w:val="006120E7"/>
    <w:rsid w:val="00612E32"/>
    <w:rsid w:val="00623B47"/>
    <w:rsid w:val="00632441"/>
    <w:rsid w:val="0063336C"/>
    <w:rsid w:val="00634DF2"/>
    <w:rsid w:val="0063665F"/>
    <w:rsid w:val="00636B5A"/>
    <w:rsid w:val="006530E9"/>
    <w:rsid w:val="00672485"/>
    <w:rsid w:val="006724F2"/>
    <w:rsid w:val="00674D86"/>
    <w:rsid w:val="006955C6"/>
    <w:rsid w:val="006A1961"/>
    <w:rsid w:val="006B00BB"/>
    <w:rsid w:val="006B36FB"/>
    <w:rsid w:val="006B40D9"/>
    <w:rsid w:val="006B463B"/>
    <w:rsid w:val="006B4E12"/>
    <w:rsid w:val="006C0358"/>
    <w:rsid w:val="006C6D00"/>
    <w:rsid w:val="006E72E6"/>
    <w:rsid w:val="006E787C"/>
    <w:rsid w:val="0070694A"/>
    <w:rsid w:val="00710E68"/>
    <w:rsid w:val="00713819"/>
    <w:rsid w:val="007317F2"/>
    <w:rsid w:val="00745F5E"/>
    <w:rsid w:val="00761A21"/>
    <w:rsid w:val="007637A5"/>
    <w:rsid w:val="007655FF"/>
    <w:rsid w:val="00771AC5"/>
    <w:rsid w:val="00782BF4"/>
    <w:rsid w:val="007A2936"/>
    <w:rsid w:val="007B041D"/>
    <w:rsid w:val="007C6735"/>
    <w:rsid w:val="007C6CC1"/>
    <w:rsid w:val="007D1C5D"/>
    <w:rsid w:val="007D1F85"/>
    <w:rsid w:val="007D4240"/>
    <w:rsid w:val="007D4DD4"/>
    <w:rsid w:val="00820673"/>
    <w:rsid w:val="00820A25"/>
    <w:rsid w:val="00821034"/>
    <w:rsid w:val="00826F3A"/>
    <w:rsid w:val="008362CE"/>
    <w:rsid w:val="00836BDC"/>
    <w:rsid w:val="00837274"/>
    <w:rsid w:val="008452C5"/>
    <w:rsid w:val="00867B78"/>
    <w:rsid w:val="00876AF0"/>
    <w:rsid w:val="00883EA3"/>
    <w:rsid w:val="00887BDD"/>
    <w:rsid w:val="008A01C7"/>
    <w:rsid w:val="008A6356"/>
    <w:rsid w:val="008B2DC4"/>
    <w:rsid w:val="008B3178"/>
    <w:rsid w:val="008D36BF"/>
    <w:rsid w:val="008E12D9"/>
    <w:rsid w:val="008E73E9"/>
    <w:rsid w:val="008F1D52"/>
    <w:rsid w:val="008F34A6"/>
    <w:rsid w:val="008F6B3C"/>
    <w:rsid w:val="00913705"/>
    <w:rsid w:val="00932FD0"/>
    <w:rsid w:val="0094053F"/>
    <w:rsid w:val="00950268"/>
    <w:rsid w:val="0096161A"/>
    <w:rsid w:val="009631DE"/>
    <w:rsid w:val="00963C99"/>
    <w:rsid w:val="009B4FE6"/>
    <w:rsid w:val="009C18E6"/>
    <w:rsid w:val="009C4397"/>
    <w:rsid w:val="009D14BE"/>
    <w:rsid w:val="009E2B4E"/>
    <w:rsid w:val="009F1BBB"/>
    <w:rsid w:val="009F3FCE"/>
    <w:rsid w:val="00A00DB4"/>
    <w:rsid w:val="00A33FC9"/>
    <w:rsid w:val="00A35438"/>
    <w:rsid w:val="00A410DB"/>
    <w:rsid w:val="00A44ADA"/>
    <w:rsid w:val="00A54446"/>
    <w:rsid w:val="00A559CA"/>
    <w:rsid w:val="00A634D2"/>
    <w:rsid w:val="00A65D3C"/>
    <w:rsid w:val="00A708CC"/>
    <w:rsid w:val="00A73810"/>
    <w:rsid w:val="00A77D88"/>
    <w:rsid w:val="00A80E1D"/>
    <w:rsid w:val="00A82B3C"/>
    <w:rsid w:val="00A9087D"/>
    <w:rsid w:val="00A90DAD"/>
    <w:rsid w:val="00AA5505"/>
    <w:rsid w:val="00AA5DF7"/>
    <w:rsid w:val="00AB01C7"/>
    <w:rsid w:val="00AB0A66"/>
    <w:rsid w:val="00AC1D6B"/>
    <w:rsid w:val="00AC64A5"/>
    <w:rsid w:val="00AD5719"/>
    <w:rsid w:val="00AF2E4D"/>
    <w:rsid w:val="00AF79C1"/>
    <w:rsid w:val="00B13832"/>
    <w:rsid w:val="00B22FBE"/>
    <w:rsid w:val="00B27E99"/>
    <w:rsid w:val="00B31E3F"/>
    <w:rsid w:val="00B331ED"/>
    <w:rsid w:val="00B50C10"/>
    <w:rsid w:val="00B65892"/>
    <w:rsid w:val="00B71A86"/>
    <w:rsid w:val="00B761CF"/>
    <w:rsid w:val="00B83F01"/>
    <w:rsid w:val="00B87359"/>
    <w:rsid w:val="00BA17C3"/>
    <w:rsid w:val="00BA3E0D"/>
    <w:rsid w:val="00BA4BC3"/>
    <w:rsid w:val="00BB0082"/>
    <w:rsid w:val="00BB117D"/>
    <w:rsid w:val="00BB2BD5"/>
    <w:rsid w:val="00BC3BFD"/>
    <w:rsid w:val="00BE4BEF"/>
    <w:rsid w:val="00BF2EEF"/>
    <w:rsid w:val="00C074F8"/>
    <w:rsid w:val="00C21BAC"/>
    <w:rsid w:val="00C228F4"/>
    <w:rsid w:val="00C2579D"/>
    <w:rsid w:val="00C266A1"/>
    <w:rsid w:val="00C57451"/>
    <w:rsid w:val="00C6319C"/>
    <w:rsid w:val="00C65A21"/>
    <w:rsid w:val="00C73B71"/>
    <w:rsid w:val="00C90058"/>
    <w:rsid w:val="00C925EF"/>
    <w:rsid w:val="00C9351C"/>
    <w:rsid w:val="00C95DEA"/>
    <w:rsid w:val="00CA111A"/>
    <w:rsid w:val="00CA74E3"/>
    <w:rsid w:val="00CB19FF"/>
    <w:rsid w:val="00CB5604"/>
    <w:rsid w:val="00CB60E4"/>
    <w:rsid w:val="00CC0BB6"/>
    <w:rsid w:val="00CD59CD"/>
    <w:rsid w:val="00CD6879"/>
    <w:rsid w:val="00CD70A3"/>
    <w:rsid w:val="00CF3852"/>
    <w:rsid w:val="00D04F2D"/>
    <w:rsid w:val="00D13B8D"/>
    <w:rsid w:val="00D22B1B"/>
    <w:rsid w:val="00D24C8E"/>
    <w:rsid w:val="00D3650C"/>
    <w:rsid w:val="00D57FB2"/>
    <w:rsid w:val="00D66B39"/>
    <w:rsid w:val="00D759CC"/>
    <w:rsid w:val="00D7704F"/>
    <w:rsid w:val="00D77BFD"/>
    <w:rsid w:val="00D81533"/>
    <w:rsid w:val="00D86135"/>
    <w:rsid w:val="00D86B62"/>
    <w:rsid w:val="00DA057B"/>
    <w:rsid w:val="00DA1F0E"/>
    <w:rsid w:val="00DA77E5"/>
    <w:rsid w:val="00DB0817"/>
    <w:rsid w:val="00DC0976"/>
    <w:rsid w:val="00DD094F"/>
    <w:rsid w:val="00DE7D3D"/>
    <w:rsid w:val="00DF3A1A"/>
    <w:rsid w:val="00E34669"/>
    <w:rsid w:val="00E41CB5"/>
    <w:rsid w:val="00E47D23"/>
    <w:rsid w:val="00E51323"/>
    <w:rsid w:val="00E609D0"/>
    <w:rsid w:val="00E61C4E"/>
    <w:rsid w:val="00E63675"/>
    <w:rsid w:val="00E66614"/>
    <w:rsid w:val="00E66986"/>
    <w:rsid w:val="00E84D5E"/>
    <w:rsid w:val="00E96CEF"/>
    <w:rsid w:val="00EA59A6"/>
    <w:rsid w:val="00EA6315"/>
    <w:rsid w:val="00EA6CBE"/>
    <w:rsid w:val="00EB03E3"/>
    <w:rsid w:val="00EC6BD5"/>
    <w:rsid w:val="00ED6F98"/>
    <w:rsid w:val="00EE3897"/>
    <w:rsid w:val="00EF79F3"/>
    <w:rsid w:val="00F11EF5"/>
    <w:rsid w:val="00F22436"/>
    <w:rsid w:val="00F3642D"/>
    <w:rsid w:val="00F45D33"/>
    <w:rsid w:val="00F54925"/>
    <w:rsid w:val="00F57A1B"/>
    <w:rsid w:val="00F60FD8"/>
    <w:rsid w:val="00F72982"/>
    <w:rsid w:val="00F755AE"/>
    <w:rsid w:val="00F811AC"/>
    <w:rsid w:val="00F83AD3"/>
    <w:rsid w:val="00F91636"/>
    <w:rsid w:val="00F931E2"/>
    <w:rsid w:val="00FA0E2E"/>
    <w:rsid w:val="00FA394E"/>
    <w:rsid w:val="00FA7FEF"/>
    <w:rsid w:val="00FC1E4C"/>
    <w:rsid w:val="00FC3E7C"/>
    <w:rsid w:val="00FC6741"/>
    <w:rsid w:val="00FC7E04"/>
    <w:rsid w:val="00FD3C3D"/>
    <w:rsid w:val="00FE0D18"/>
    <w:rsid w:val="00FE7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2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7A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7A4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23519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6319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3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319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31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13832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6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626E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7A4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17A43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No Spacing"/>
    <w:uiPriority w:val="1"/>
    <w:qFormat/>
    <w:rsid w:val="0023519A"/>
    <w:pPr>
      <w:spacing w:after="0" w:line="240" w:lineRule="auto"/>
    </w:pPr>
  </w:style>
  <w:style w:type="paragraph" w:styleId="a8">
    <w:name w:val="header"/>
    <w:basedOn w:val="a"/>
    <w:link w:val="a9"/>
    <w:uiPriority w:val="99"/>
    <w:unhideWhenUsed/>
    <w:rsid w:val="00C6319C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631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C6319C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631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138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25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2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bus.gov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us.gov.ru" TargetMode="External"/><Relationship Id="rId17" Type="http://schemas.openxmlformats.org/officeDocument/2006/relationships/hyperlink" Target="http://www.bus.gov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bus.gov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us.gov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bus.gov.ru" TargetMode="External"/><Relationship Id="rId10" Type="http://schemas.openxmlformats.org/officeDocument/2006/relationships/hyperlink" Target="http://www.bus.gov.ru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bus.gov.ru" TargetMode="External"/><Relationship Id="rId14" Type="http://schemas.openxmlformats.org/officeDocument/2006/relationships/hyperlink" Target="http://www.bus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839F0D-4105-480F-A85E-15562E643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973</TotalTime>
  <Pages>10</Pages>
  <Words>2956</Words>
  <Characters>16852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Викторовна</dc:creator>
  <cp:keywords/>
  <dc:description/>
  <cp:lastModifiedBy>Бешкильцева Светлана Юрьевна</cp:lastModifiedBy>
  <cp:revision>148</cp:revision>
  <cp:lastPrinted>2024-11-26T09:57:00Z</cp:lastPrinted>
  <dcterms:created xsi:type="dcterms:W3CDTF">2022-11-18T10:35:00Z</dcterms:created>
  <dcterms:modified xsi:type="dcterms:W3CDTF">2024-11-28T04:46:00Z</dcterms:modified>
</cp:coreProperties>
</file>