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B90AA7" w:rsidTr="00D1426E">
        <w:trPr>
          <w:cantSplit/>
          <w:trHeight w:val="40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0AA7" w:rsidRDefault="00B90AA7" w:rsidP="00D14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2C8A91D" wp14:editId="270C8B8A">
                  <wp:extent cx="675640" cy="835025"/>
                  <wp:effectExtent l="0" t="0" r="0" b="0"/>
                  <wp:docPr id="1" name="Рисунок 1" descr="Gerb_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AA7" w:rsidTr="00D1426E">
        <w:trPr>
          <w:cantSplit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0AA7" w:rsidRDefault="00B90AA7" w:rsidP="00D14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Администрация Березовского района</w:t>
            </w:r>
          </w:p>
          <w:p w:rsidR="00B90AA7" w:rsidRDefault="00B90AA7" w:rsidP="00D1426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МУНИЦИПАЛЬНАЯ КОМИССИЯ ПО ДЕЛАМ НЕСОВЕРШЕННОЛЕТНИХ И ЗАЩИТЕ ИХ ПРАВ</w:t>
            </w:r>
          </w:p>
          <w:p w:rsidR="00B90AA7" w:rsidRDefault="00B90AA7" w:rsidP="00D142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628140,ул.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Астраханцева, 54, пгт. Березово, Ханты-Мансийский автономный округ, </w:t>
            </w:r>
          </w:p>
          <w:p w:rsidR="00B90AA7" w:rsidRDefault="00B90AA7" w:rsidP="00D142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Тюменская область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Тел.(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34674) 2-12-68 Факс.(34674) 2-12-68, 2-18-71 </w:t>
            </w:r>
          </w:p>
          <w:p w:rsidR="00B90AA7" w:rsidRDefault="00B90AA7" w:rsidP="00D142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965BDA" w:rsidRPr="00965BDA" w:rsidRDefault="00965BDA" w:rsidP="0011301C">
      <w:pPr>
        <w:ind w:righ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5BDA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965BDA" w:rsidRPr="00965BDA" w:rsidRDefault="00965BDA" w:rsidP="0011301C">
      <w:pPr>
        <w:ind w:righ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5BDA">
        <w:rPr>
          <w:rFonts w:ascii="Times New Roman" w:hAnsi="Times New Roman" w:cs="Times New Roman"/>
          <w:b/>
          <w:sz w:val="24"/>
          <w:szCs w:val="24"/>
        </w:rPr>
        <w:t>29.</w:t>
      </w:r>
      <w:r w:rsidR="00B90AA7">
        <w:rPr>
          <w:rFonts w:ascii="Times New Roman" w:hAnsi="Times New Roman" w:cs="Times New Roman"/>
          <w:b/>
          <w:sz w:val="24"/>
          <w:szCs w:val="24"/>
        </w:rPr>
        <w:t>05.2025</w:t>
      </w:r>
      <w:r w:rsidR="00B90AA7">
        <w:rPr>
          <w:rFonts w:ascii="Times New Roman" w:hAnsi="Times New Roman" w:cs="Times New Roman"/>
          <w:b/>
          <w:sz w:val="24"/>
          <w:szCs w:val="24"/>
        </w:rPr>
        <w:tab/>
      </w:r>
      <w:r w:rsidR="00B90AA7">
        <w:rPr>
          <w:rFonts w:ascii="Times New Roman" w:hAnsi="Times New Roman" w:cs="Times New Roman"/>
          <w:b/>
          <w:sz w:val="24"/>
          <w:szCs w:val="24"/>
        </w:rPr>
        <w:tab/>
      </w:r>
      <w:r w:rsidR="00B90AA7">
        <w:rPr>
          <w:rFonts w:ascii="Times New Roman" w:hAnsi="Times New Roman" w:cs="Times New Roman"/>
          <w:b/>
          <w:sz w:val="24"/>
          <w:szCs w:val="24"/>
        </w:rPr>
        <w:tab/>
      </w:r>
      <w:r w:rsidR="00B90AA7">
        <w:rPr>
          <w:rFonts w:ascii="Times New Roman" w:hAnsi="Times New Roman" w:cs="Times New Roman"/>
          <w:b/>
          <w:sz w:val="24"/>
          <w:szCs w:val="24"/>
        </w:rPr>
        <w:tab/>
      </w:r>
      <w:r w:rsidR="00B90AA7">
        <w:rPr>
          <w:rFonts w:ascii="Times New Roman" w:hAnsi="Times New Roman" w:cs="Times New Roman"/>
          <w:b/>
          <w:sz w:val="24"/>
          <w:szCs w:val="24"/>
        </w:rPr>
        <w:tab/>
      </w:r>
      <w:r w:rsidR="00B90AA7">
        <w:rPr>
          <w:rFonts w:ascii="Times New Roman" w:hAnsi="Times New Roman" w:cs="Times New Roman"/>
          <w:b/>
          <w:sz w:val="24"/>
          <w:szCs w:val="24"/>
        </w:rPr>
        <w:tab/>
      </w:r>
      <w:r w:rsidR="00B90AA7">
        <w:rPr>
          <w:rFonts w:ascii="Times New Roman" w:hAnsi="Times New Roman" w:cs="Times New Roman"/>
          <w:b/>
          <w:sz w:val="24"/>
          <w:szCs w:val="24"/>
        </w:rPr>
        <w:tab/>
      </w:r>
      <w:r w:rsidR="00B90AA7">
        <w:rPr>
          <w:rFonts w:ascii="Times New Roman" w:hAnsi="Times New Roman" w:cs="Times New Roman"/>
          <w:b/>
          <w:sz w:val="24"/>
          <w:szCs w:val="24"/>
        </w:rPr>
        <w:tab/>
      </w:r>
      <w:r w:rsidR="00B90AA7">
        <w:rPr>
          <w:rFonts w:ascii="Times New Roman" w:hAnsi="Times New Roman" w:cs="Times New Roman"/>
          <w:b/>
          <w:sz w:val="24"/>
          <w:szCs w:val="24"/>
        </w:rPr>
        <w:tab/>
      </w:r>
      <w:r w:rsidR="00B90AA7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№ 33</w:t>
      </w:r>
    </w:p>
    <w:p w:rsidR="00965BDA" w:rsidRPr="00965BDA" w:rsidRDefault="00965BDA" w:rsidP="0011301C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BDA">
        <w:rPr>
          <w:rFonts w:ascii="Times New Roman" w:eastAsia="Calibri" w:hAnsi="Times New Roman" w:cs="Times New Roman"/>
          <w:sz w:val="24"/>
          <w:szCs w:val="24"/>
          <w:lang w:eastAsia="ru-RU"/>
        </w:rPr>
        <w:t>пгт. Березово, ул. Астраханцева, д.54, кабинет 102 здания администрации Березовского района, 14.15 часов (сведения об участниках заседания указаны в протоколе)</w:t>
      </w:r>
    </w:p>
    <w:p w:rsidR="00965BDA" w:rsidRPr="00965BDA" w:rsidRDefault="00965BDA" w:rsidP="0011301C">
      <w:pPr>
        <w:spacing w:after="0" w:line="240" w:lineRule="auto"/>
        <w:ind w:right="-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2B7E" w:rsidRPr="008D2B7E" w:rsidRDefault="008D2B7E" w:rsidP="0011301C">
      <w:pPr>
        <w:spacing w:after="0" w:line="240" w:lineRule="auto"/>
        <w:ind w:right="-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8D2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О принимаемых мерах субъектами системы профилактики безнадзорности и правонарушений несовершеннолетних по противодействию экстремизму, национализму и конфликтам на религиозной почве, в том числе по предупреждению вовлечения несовершеннолетних в террористическую и экстремистскую деятельность.</w:t>
      </w:r>
    </w:p>
    <w:p w:rsidR="00965BDA" w:rsidRPr="00965BDA" w:rsidRDefault="00965BDA" w:rsidP="0011301C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5BDA" w:rsidRPr="00965BDA" w:rsidRDefault="00965BDA" w:rsidP="0011301C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5BDA" w:rsidRPr="00965BDA" w:rsidRDefault="00965BDA" w:rsidP="0011301C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BD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информации субъектов профилактики по обозначенному вопросу муниципальная комиссия по делам несовершеннолетн6их и защите их прав администрации Березовского района (далее – муниципальная комиссия)</w:t>
      </w:r>
    </w:p>
    <w:p w:rsidR="00965BDA" w:rsidRPr="00965BDA" w:rsidRDefault="00965BDA" w:rsidP="0011301C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5BDA" w:rsidRPr="00965BDA" w:rsidRDefault="00965BDA" w:rsidP="0011301C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BD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установила:</w:t>
      </w:r>
    </w:p>
    <w:p w:rsidR="00965BDA" w:rsidRDefault="00965BDA" w:rsidP="0011301C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49A" w:rsidRDefault="00DB7331" w:rsidP="0011301C">
      <w:pPr>
        <w:spacing w:after="0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449A">
        <w:rPr>
          <w:rFonts w:ascii="Times New Roman" w:hAnsi="Times New Roman" w:cs="Times New Roman"/>
          <w:sz w:val="24"/>
          <w:szCs w:val="24"/>
        </w:rPr>
        <w:t>06.05.2025 года в заседании муниципальной комиссии были рассмотрены административные материалы в отношении несовершеннолетней по ч.1 ст. 20.3 и ч.1 ст. 20.3.3 КоАП РФ (</w:t>
      </w:r>
      <w:r w:rsidRPr="002544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Пропаганда либо публичное демонстрирование нацистской атрибутики или символики</w:t>
      </w:r>
      <w:r w:rsidR="0025449A" w:rsidRPr="002544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Публичные действия, направленные на дискредитацию использования Вооруженных Сил Российской Федерации), в связи с фактами совершения несовершеннолетними административных правонарушений, посягающие </w:t>
      </w:r>
      <w:r w:rsidR="0025449A" w:rsidRPr="002544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общественные отношения в области обеспечения целостности и безопасности Российской Федерации, необходимо внести корректировку в межведомственный план </w:t>
      </w:r>
      <w:r w:rsidR="0025449A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25449A" w:rsidRPr="0025449A">
        <w:rPr>
          <w:rFonts w:ascii="Times New Roman" w:hAnsi="Times New Roman" w:cs="Times New Roman"/>
          <w:sz w:val="24"/>
          <w:szCs w:val="24"/>
        </w:rPr>
        <w:t xml:space="preserve">Комплекс мер по профилактике безнадзорности, преступлений и правонарушений несовершеннолетних, самовольных уходов, семейного неблагополучия, социального сиротства, а также обеспечению </w:t>
      </w:r>
      <w:bookmarkStart w:id="0" w:name="__DdeLink__9983_1520195130"/>
      <w:r w:rsidR="0025449A" w:rsidRPr="0025449A">
        <w:rPr>
          <w:rFonts w:ascii="Times New Roman" w:hAnsi="Times New Roman" w:cs="Times New Roman"/>
          <w:sz w:val="24"/>
          <w:szCs w:val="24"/>
        </w:rPr>
        <w:t>комплексной безопасности несовершеннолетних на 2021-2025 годы</w:t>
      </w:r>
      <w:bookmarkEnd w:id="0"/>
      <w:r w:rsidR="0025449A" w:rsidRPr="0025449A">
        <w:rPr>
          <w:rFonts w:ascii="Times New Roman" w:hAnsi="Times New Roman" w:cs="Times New Roman"/>
          <w:sz w:val="24"/>
          <w:szCs w:val="24"/>
        </w:rPr>
        <w:t>, утвержден постановлением от 08 апреля 2021  № 28</w:t>
      </w:r>
      <w:r w:rsidR="0025449A">
        <w:rPr>
          <w:rFonts w:ascii="Times New Roman" w:hAnsi="Times New Roman" w:cs="Times New Roman"/>
          <w:sz w:val="24"/>
          <w:szCs w:val="24"/>
        </w:rPr>
        <w:t>».</w:t>
      </w:r>
    </w:p>
    <w:p w:rsidR="00BE7BEE" w:rsidRDefault="00BE7BEE" w:rsidP="0011301C">
      <w:pPr>
        <w:spacing w:after="0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Комитетом образования администрации Березовского района в</w:t>
      </w:r>
      <w:r w:rsidR="00533DC6" w:rsidRPr="00BE7BEE">
        <w:rPr>
          <w:rFonts w:ascii="Times New Roman" w:hAnsi="Times New Roman" w:cs="Times New Roman"/>
          <w:sz w:val="24"/>
          <w:szCs w:val="24"/>
        </w:rPr>
        <w:t xml:space="preserve"> целях предупреждения вовлечения несовершеннолетних в террористическую и экстремистскую деятельность, а также доведения информации об ответственности за преступления экстремисткой и террористической направленности, в системе образования Березовского района проводится комплекс профилактических мероприятий. Мероприятия направлены на формирование у обучающихся законопослушного поведения, гражданской ответственности и неприятия идеологии насилия. </w:t>
      </w:r>
    </w:p>
    <w:p w:rsidR="00BE7BEE" w:rsidRDefault="00533DC6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 xml:space="preserve">Во всех общеобразовательных организациях разработаны и реализуются программы по формированию законопослушного поведения обучающихся. В планах воспитательной работы отражены мероприятия по профилактике экстремизма и терроризма, включая тематические классные часы, беседы, уроки мужества, профилактические </w:t>
      </w:r>
      <w:proofErr w:type="spellStart"/>
      <w:r w:rsidRPr="00BE7BEE">
        <w:rPr>
          <w:rFonts w:ascii="Times New Roman" w:hAnsi="Times New Roman" w:cs="Times New Roman"/>
          <w:sz w:val="24"/>
          <w:szCs w:val="24"/>
        </w:rPr>
        <w:t>квизы</w:t>
      </w:r>
      <w:proofErr w:type="spellEnd"/>
      <w:r w:rsidRPr="00BE7BE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E7BEE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BE7BEE">
        <w:rPr>
          <w:rFonts w:ascii="Times New Roman" w:hAnsi="Times New Roman" w:cs="Times New Roman"/>
          <w:sz w:val="24"/>
          <w:szCs w:val="24"/>
        </w:rPr>
        <w:t xml:space="preserve">. На официальных сайтах образовательных организаций размещены разделы «Безопасность» и «Противодействие </w:t>
      </w:r>
      <w:r w:rsidRPr="00BE7BEE">
        <w:rPr>
          <w:rFonts w:ascii="Times New Roman" w:hAnsi="Times New Roman" w:cs="Times New Roman"/>
          <w:sz w:val="24"/>
          <w:szCs w:val="24"/>
        </w:rPr>
        <w:lastRenderedPageBreak/>
        <w:t xml:space="preserve">экстремизму», в которых систематически публикуются: - методические материалы для педагогов и родителей; - памятки и инструкции для обучающихся; - справочная информация по вопросам противодействия терроризму. Информация дублируется в социальных сетях и мессенджер-группах с целью максимального охвата обучающихся и их родителей. </w:t>
      </w:r>
    </w:p>
    <w:p w:rsidR="00BE7BEE" w:rsidRDefault="00533DC6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>В общеобразовательных организациях продолжает действовать «</w:t>
      </w:r>
      <w:proofErr w:type="spellStart"/>
      <w:r w:rsidRPr="00BE7BEE">
        <w:rPr>
          <w:rFonts w:ascii="Times New Roman" w:hAnsi="Times New Roman" w:cs="Times New Roman"/>
          <w:sz w:val="24"/>
          <w:szCs w:val="24"/>
        </w:rPr>
        <w:t>Кибердружина</w:t>
      </w:r>
      <w:proofErr w:type="spellEnd"/>
      <w:r w:rsidRPr="00BE7BEE">
        <w:rPr>
          <w:rFonts w:ascii="Times New Roman" w:hAnsi="Times New Roman" w:cs="Times New Roman"/>
          <w:sz w:val="24"/>
          <w:szCs w:val="24"/>
        </w:rPr>
        <w:t xml:space="preserve">», осуществляющая мониторинг социальных сетей, форумов, блогов и иных онлайн-ресурсов с целью выявления информации террористической направленности. Для анализа используется автоматизированная система «Поиск». По результатам мониторинга за отчетный период: - проверено 456 интернет-материалов по теме «Экстремизм»; - фактов распространения запрещенной информации не выявлено. </w:t>
      </w:r>
    </w:p>
    <w:p w:rsidR="00533DC6" w:rsidRDefault="00533DC6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>Ежемесячно во всех школах Березовского района проводится Единый день профилактики. В этот день организуются мероприятия, направленные на формирование у обучающихся законопослушного поведения, а также разъяснение опасности вовлечения в террористическую и экстремистскую деятельность. В рамках Единого дня профилактики реализуются: - тематические классные часы; - родительские собрания по темам: «Профилактика правонарушений и преступлений среди несовершеннолетних; - встречи с представителями правоохранительных органов, комиссии по делам несовершеннолетних и системы здравоохранения; - просмотр и обсуждение видеороликов, посвященных проблемам экстремизма, его признакам и последствиям; Охват обучающихся: 99% школьников района. Эти мероприятия помогают детям и подросткам осознать риски, связанные с экстремизмом, и научиться адекватно, реагировать на потенциальные угрозы.</w:t>
      </w:r>
      <w:r w:rsidR="00BE7BE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E7BEE">
        <w:rPr>
          <w:rFonts w:ascii="Times New Roman" w:hAnsi="Times New Roman" w:cs="Times New Roman"/>
          <w:sz w:val="24"/>
          <w:szCs w:val="24"/>
        </w:rPr>
        <w:t>Профилактическая работа по предупреждению идеологии экстремизма и терроризма среди несовершеннолетних в Березовском районе осуществляется на постоянной основе. Деятельность субъектов профилактики направлена на обеспечение безопасной образовательной среды, развитие правового сознания обучающихся и недопущение распространения деструктивной информации.</w:t>
      </w:r>
    </w:p>
    <w:p w:rsidR="00BE7BEE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 xml:space="preserve">В подведомственных учреждениях Комитета спорта и социальной политики администрации Березовского района (далее - Учреждения) МАУ ДО СШ «Виктория», МАУ ДО СШ «Арена» систематически проводятся мероприятия, направленные на противодействие экстремизму, национализму и конфликтам на религиозной почве, в том числе по предупреждению вовлечения несовершеннолетних в террористическую и экстремистскую деятельность, такими являются торжественные мероприятия, приуроченные к памятным датам в истории народов России, государственным праздникам, за истекший период 2025 года в Учреждениях прошли мероприятия, наиболее значимые из которых, с участием несовершеннолетних: - Открытый кубок главы Березовского района по гиревому спорту (охвачено 37 человек); - XLIII открытая Всероссийская массовая лыжная гонка «Лыжня России» (охват 193 человека); - открытый региональный турнир по мини-футболу на Кубок «Виктории», посвященный «Дню Защитника Отечества» (охват 84 человека); - открытый турнир по хоккею, посвященный воинам интернационалистам и воинам, служившим в горячих точках (охват 44 человека); - XII открытый региональный турнир по боксу на Кубок Руслана </w:t>
      </w:r>
      <w:proofErr w:type="spellStart"/>
      <w:r w:rsidRPr="00BE7BEE">
        <w:rPr>
          <w:rFonts w:ascii="Times New Roman" w:hAnsi="Times New Roman" w:cs="Times New Roman"/>
          <w:sz w:val="24"/>
          <w:szCs w:val="24"/>
        </w:rPr>
        <w:t>Проводникова</w:t>
      </w:r>
      <w:proofErr w:type="spellEnd"/>
      <w:r w:rsidRPr="00BE7BEE">
        <w:rPr>
          <w:rFonts w:ascii="Times New Roman" w:hAnsi="Times New Roman" w:cs="Times New Roman"/>
          <w:sz w:val="24"/>
          <w:szCs w:val="24"/>
        </w:rPr>
        <w:t xml:space="preserve"> (56 человек); - открытый турнир по мини-футболу на снегу, среди мужских команд (охват 30 человек); - XX открытый региональный турнир по хоккею памяти А.И. </w:t>
      </w:r>
      <w:proofErr w:type="spellStart"/>
      <w:r w:rsidRPr="00BE7BEE">
        <w:rPr>
          <w:rFonts w:ascii="Times New Roman" w:hAnsi="Times New Roman" w:cs="Times New Roman"/>
          <w:sz w:val="24"/>
          <w:szCs w:val="24"/>
        </w:rPr>
        <w:t>Ногтева</w:t>
      </w:r>
      <w:proofErr w:type="spellEnd"/>
      <w:r w:rsidRPr="00BE7BEE">
        <w:rPr>
          <w:rFonts w:ascii="Times New Roman" w:hAnsi="Times New Roman" w:cs="Times New Roman"/>
          <w:sz w:val="24"/>
          <w:szCs w:val="24"/>
        </w:rPr>
        <w:t xml:space="preserve"> (охват 100 человек); Мероприятия, приуроченные к празднованию 80-годовщине ВОВ. На все проводимые мероприятия в качестве болельщиков приглашаются воспитанники подведомственных учреждений, а также все желающие. </w:t>
      </w:r>
    </w:p>
    <w:p w:rsidR="00BE7BEE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 xml:space="preserve">Также на 2025 год запланированы к проведению следующие мероприятия: - праздник, посвященный «Дню России» в пгт. Березово (планируются к проведению соревнования по пляжному волейболу, футболу, ежегодно в спортивном мероприятии принимают участие более 150 человек); - открытый турнир интернациональной дружбы по футболу, посвященный «Дню молодежи»; - спортивные мероприятия, приуроченные к празднованию «Дня Народного Единства» (турнир по нардам, соревнования по плаванию, товарищеская встреча по хоккею среди детских команд, турниры по </w:t>
      </w:r>
      <w:proofErr w:type="spellStart"/>
      <w:r w:rsidRPr="00BE7BEE">
        <w:rPr>
          <w:rFonts w:ascii="Times New Roman" w:hAnsi="Times New Roman" w:cs="Times New Roman"/>
          <w:sz w:val="24"/>
          <w:szCs w:val="24"/>
        </w:rPr>
        <w:t>минифутболу</w:t>
      </w:r>
      <w:proofErr w:type="spellEnd"/>
      <w:r w:rsidRPr="00BE7BEE">
        <w:rPr>
          <w:rFonts w:ascii="Times New Roman" w:hAnsi="Times New Roman" w:cs="Times New Roman"/>
          <w:sz w:val="24"/>
          <w:szCs w:val="24"/>
        </w:rPr>
        <w:t xml:space="preserve">, соревнования по шахматам) запланированы к проведению на 4 квартал 2025 года. Информационные материалы о проводимых массовых спортивных </w:t>
      </w:r>
      <w:r w:rsidRPr="00BE7BEE">
        <w:rPr>
          <w:rFonts w:ascii="Times New Roman" w:hAnsi="Times New Roman" w:cs="Times New Roman"/>
          <w:sz w:val="24"/>
          <w:szCs w:val="24"/>
        </w:rPr>
        <w:lastRenderedPageBreak/>
        <w:t>мероприятиях направляется в информационно-аналитический отдел для размещения на сайте Березовского района и в соци</w:t>
      </w:r>
      <w:r>
        <w:rPr>
          <w:rFonts w:ascii="Times New Roman" w:hAnsi="Times New Roman" w:cs="Times New Roman"/>
          <w:sz w:val="24"/>
          <w:szCs w:val="24"/>
        </w:rPr>
        <w:t xml:space="preserve">альных группах. </w:t>
      </w:r>
    </w:p>
    <w:p w:rsidR="00BE7BEE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этого, в у</w:t>
      </w:r>
      <w:r w:rsidRPr="00BE7BEE">
        <w:rPr>
          <w:rFonts w:ascii="Times New Roman" w:hAnsi="Times New Roman" w:cs="Times New Roman"/>
          <w:sz w:val="24"/>
          <w:szCs w:val="24"/>
        </w:rPr>
        <w:t xml:space="preserve">чреждениях ведется информационная кампания, направленная на укрепление общероссийского гражданского единства и гармонизацию межнациональных и межконфессиональных отношений, профилактику экстремизма по средствам размещения информации в детских и родительских беседах в мессенджерах в виде фото-буклетов. В холлах спортивных объектов размещены информационные стенды с профилактической информацией по противодействию экстремизму, национализму и конфликтам на религиозной почве, в том числе по предупреждению вовлечения несовершеннолетних в террористическую и экстремистскую деятельность. </w:t>
      </w:r>
    </w:p>
    <w:p w:rsidR="00BE7BEE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 xml:space="preserve">В рамках противодействия экстремизму, нацизму и конфликтам на религиозной почве продолжается работа по исполнению межведомственных планов таких как: </w:t>
      </w:r>
      <w:r w:rsidRPr="00BE7BEE">
        <w:rPr>
          <w:rFonts w:ascii="Times New Roman" w:hAnsi="Times New Roman" w:cs="Times New Roman"/>
          <w:sz w:val="24"/>
          <w:szCs w:val="24"/>
        </w:rPr>
        <w:sym w:font="Symbol" w:char="F02D"/>
      </w:r>
      <w:r w:rsidRPr="00BE7BEE">
        <w:rPr>
          <w:rFonts w:ascii="Times New Roman" w:hAnsi="Times New Roman" w:cs="Times New Roman"/>
          <w:sz w:val="24"/>
          <w:szCs w:val="24"/>
        </w:rPr>
        <w:t xml:space="preserve"> Межведомственный план мероприятий по реализации в Ханты</w:t>
      </w:r>
      <w:r w:rsidR="00FA64C6">
        <w:rPr>
          <w:rFonts w:ascii="Times New Roman" w:hAnsi="Times New Roman" w:cs="Times New Roman"/>
          <w:sz w:val="24"/>
          <w:szCs w:val="24"/>
        </w:rPr>
        <w:t>-</w:t>
      </w:r>
      <w:r w:rsidRPr="00BE7BEE">
        <w:rPr>
          <w:rFonts w:ascii="Times New Roman" w:hAnsi="Times New Roman" w:cs="Times New Roman"/>
          <w:sz w:val="24"/>
          <w:szCs w:val="24"/>
        </w:rPr>
        <w:t xml:space="preserve">Мансийском автономном округе – Югре Стратегии противодействия экстремизму в Российской Федерации до 2025 года в Березовском районе; </w:t>
      </w:r>
      <w:r w:rsidRPr="00BE7BEE">
        <w:rPr>
          <w:rFonts w:ascii="Times New Roman" w:hAnsi="Times New Roman" w:cs="Times New Roman"/>
          <w:sz w:val="24"/>
          <w:szCs w:val="24"/>
        </w:rPr>
        <w:sym w:font="Symbol" w:char="F02D"/>
      </w:r>
      <w:r w:rsidRPr="00BE7BEE">
        <w:rPr>
          <w:rFonts w:ascii="Times New Roman" w:hAnsi="Times New Roman" w:cs="Times New Roman"/>
          <w:sz w:val="24"/>
          <w:szCs w:val="24"/>
        </w:rPr>
        <w:t xml:space="preserve"> Комплексный план мероприятий по реализации в Березовском районе в 2022-2025 годах Стратегии государственной национальной политики Российской Федерации на период до 2025 года.</w:t>
      </w:r>
    </w:p>
    <w:p w:rsidR="00BE7BEE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 xml:space="preserve">Комитетом культуры администрации Березовского района в рамках профилактики экстремизма, национализма и конфликтам на религиозной почве учреждениями культуры проводятся различные мероприятия. Например, 06 мая в </w:t>
      </w:r>
      <w:proofErr w:type="spellStart"/>
      <w:r w:rsidRPr="00BE7BEE">
        <w:rPr>
          <w:rFonts w:ascii="Times New Roman" w:hAnsi="Times New Roman" w:cs="Times New Roman"/>
          <w:sz w:val="24"/>
          <w:szCs w:val="24"/>
        </w:rPr>
        <w:t>Саранпаульском</w:t>
      </w:r>
      <w:proofErr w:type="spellEnd"/>
      <w:r w:rsidRPr="00BE7BEE">
        <w:rPr>
          <w:rFonts w:ascii="Times New Roman" w:hAnsi="Times New Roman" w:cs="Times New Roman"/>
          <w:sz w:val="24"/>
          <w:szCs w:val="24"/>
        </w:rPr>
        <w:t xml:space="preserve"> музее прошла встреча с коллективами села «Саранпауль помнит». Встреча посвящена 115-летию со дня рождения художника, участника Великой Отечественной войны Константина Алексеевича Панкова. Слушатели познакомились с творческой и фронтовой судьбой Константина Панкова. Всего мероприятие посетило – 56 чел. </w:t>
      </w:r>
    </w:p>
    <w:p w:rsidR="00BE7BEE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 xml:space="preserve">При взаимодействии с образовательными и дошкольными образовательными учреждениями музеи проводят различные мероприятия, где несовершеннолетние состоят на различных </w:t>
      </w:r>
      <w:r w:rsidR="00FA64C6">
        <w:rPr>
          <w:rFonts w:ascii="Times New Roman" w:hAnsi="Times New Roman" w:cs="Times New Roman"/>
          <w:sz w:val="24"/>
          <w:szCs w:val="24"/>
        </w:rPr>
        <w:t>видах профилактического учета: с</w:t>
      </w:r>
      <w:r w:rsidRPr="00BE7BEE">
        <w:rPr>
          <w:rFonts w:ascii="Times New Roman" w:hAnsi="Times New Roman" w:cs="Times New Roman"/>
          <w:sz w:val="24"/>
          <w:szCs w:val="24"/>
        </w:rPr>
        <w:t xml:space="preserve"> января 2025 год в с. Сосьва семья </w:t>
      </w:r>
      <w:proofErr w:type="spellStart"/>
      <w:r w:rsidRPr="00BE7BEE">
        <w:rPr>
          <w:rFonts w:ascii="Times New Roman" w:hAnsi="Times New Roman" w:cs="Times New Roman"/>
          <w:sz w:val="24"/>
          <w:szCs w:val="24"/>
        </w:rPr>
        <w:t>Хозумовой</w:t>
      </w:r>
      <w:proofErr w:type="spellEnd"/>
      <w:r w:rsidRPr="00BE7BEE">
        <w:rPr>
          <w:rFonts w:ascii="Times New Roman" w:hAnsi="Times New Roman" w:cs="Times New Roman"/>
          <w:sz w:val="24"/>
          <w:szCs w:val="24"/>
        </w:rPr>
        <w:t xml:space="preserve"> Анны Алексеевны, посетила 5 мероприятий (выездные выставки, проводимых музеем. Из более посещаемых музейных мероприятий можно выделить выездные выставки: На празднование традиционного национального праздника «Вороний день» во всех поселениях района прошли праздничные мероприятия, в рамках которых были проведены театрализованные представления, концертные программы, и в ходе которых участники узнавали о национальных традициях, играли в национальные игры и пробовали угощения.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E7BEE">
        <w:rPr>
          <w:rFonts w:ascii="Times New Roman" w:hAnsi="Times New Roman" w:cs="Times New Roman"/>
          <w:sz w:val="24"/>
          <w:szCs w:val="24"/>
        </w:rPr>
        <w:t>Досуговыми учреждениями района проведены информационно</w:t>
      </w:r>
      <w:r w:rsidR="00FA64C6">
        <w:rPr>
          <w:rFonts w:ascii="Times New Roman" w:hAnsi="Times New Roman" w:cs="Times New Roman"/>
          <w:sz w:val="24"/>
          <w:szCs w:val="24"/>
        </w:rPr>
        <w:t>-</w:t>
      </w:r>
      <w:r w:rsidRPr="00BE7BEE">
        <w:rPr>
          <w:rFonts w:ascii="Times New Roman" w:hAnsi="Times New Roman" w:cs="Times New Roman"/>
          <w:sz w:val="24"/>
          <w:szCs w:val="24"/>
        </w:rPr>
        <w:t xml:space="preserve">просветительские часы, познавательные и тематические программы, акции по профилактике вовлечения в противоправную, экстремистскую и террористическую деятельность. Значимыми стали следующие мероприятия: </w:t>
      </w:r>
    </w:p>
    <w:p w:rsidR="00BE7BEE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>1) 21.03.2025 День памяти «Крокус сити холл». Мастер</w:t>
      </w:r>
      <w:r w:rsidR="00A64D32">
        <w:rPr>
          <w:rFonts w:ascii="Times New Roman" w:hAnsi="Times New Roman" w:cs="Times New Roman"/>
          <w:sz w:val="24"/>
          <w:szCs w:val="24"/>
        </w:rPr>
        <w:t xml:space="preserve">-класс «Журавли» (22 участника </w:t>
      </w:r>
      <w:r w:rsidRPr="00BE7BEE">
        <w:rPr>
          <w:rFonts w:ascii="Times New Roman" w:hAnsi="Times New Roman" w:cs="Times New Roman"/>
          <w:sz w:val="24"/>
          <w:szCs w:val="24"/>
        </w:rPr>
        <w:t xml:space="preserve">16 детей); </w:t>
      </w:r>
    </w:p>
    <w:p w:rsidR="00BE7BEE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 xml:space="preserve">2) 07.02.2025 Тематический час «Объединимся вместе против террора» (20 участников 18 детей). </w:t>
      </w:r>
    </w:p>
    <w:p w:rsidR="00923D45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>Общедоступными библиотеками Березовского рай</w:t>
      </w:r>
      <w:r w:rsidR="00923D45">
        <w:rPr>
          <w:rFonts w:ascii="Times New Roman" w:hAnsi="Times New Roman" w:cs="Times New Roman"/>
          <w:sz w:val="24"/>
          <w:szCs w:val="24"/>
        </w:rPr>
        <w:t>она проводится плановая работа о</w:t>
      </w:r>
      <w:r w:rsidRPr="00BE7BEE">
        <w:rPr>
          <w:rFonts w:ascii="Times New Roman" w:hAnsi="Times New Roman" w:cs="Times New Roman"/>
          <w:sz w:val="24"/>
          <w:szCs w:val="24"/>
        </w:rPr>
        <w:t xml:space="preserve">рганизуются уроки мужества, познавательные беседы, круглые столы, конкурсы, фестивали, акции, информационные часы. Некоторые из проведенных мероприятий: </w:t>
      </w:r>
    </w:p>
    <w:p w:rsidR="00923D45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 xml:space="preserve">1) Проведен библиотечный урок «Проза фронтовых лет». Мероприятие посетило 94 человека, в том числе 2 детей категории СОП; </w:t>
      </w:r>
    </w:p>
    <w:p w:rsidR="00923D45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 xml:space="preserve">2) Информационный час «Терроризм – угроза обществу» с количеством участников 29 человек, в том числе 3 категории СОП; </w:t>
      </w:r>
    </w:p>
    <w:p w:rsidR="00923D45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 xml:space="preserve">3) Познавательная программа «Духовное наследие в книгах и чтении», в котором приняли участие 47 человек. </w:t>
      </w:r>
    </w:p>
    <w:p w:rsidR="00923D45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 xml:space="preserve">Также учреждения культуры размещают информацию на официальных страницах учреждений и на страничках в социальных сетях. Некоторые ссылки на размещенный материал: </w:t>
      </w:r>
    </w:p>
    <w:p w:rsidR="00923D45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 xml:space="preserve">1) </w:t>
      </w:r>
      <w:hyperlink r:id="rId6" w:history="1">
        <w:r w:rsidR="00923D45" w:rsidRPr="001E58E2">
          <w:rPr>
            <w:rStyle w:val="a4"/>
            <w:rFonts w:ascii="Times New Roman" w:hAnsi="Times New Roman" w:cs="Times New Roman"/>
            <w:sz w:val="24"/>
            <w:szCs w:val="24"/>
          </w:rPr>
          <w:t>https://vk.com/wall-225299331_112</w:t>
        </w:r>
      </w:hyperlink>
      <w:r w:rsidRPr="00BE7B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3D45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 xml:space="preserve">2) </w:t>
      </w:r>
      <w:hyperlink r:id="rId7" w:history="1">
        <w:r w:rsidR="00923D45" w:rsidRPr="001E58E2">
          <w:rPr>
            <w:rStyle w:val="a4"/>
            <w:rFonts w:ascii="Times New Roman" w:hAnsi="Times New Roman" w:cs="Times New Roman"/>
            <w:sz w:val="24"/>
            <w:szCs w:val="24"/>
          </w:rPr>
          <w:t>https://vk.com/wall-114191633_5187</w:t>
        </w:r>
      </w:hyperlink>
      <w:r w:rsidRPr="00BE7B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3D45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hyperlink r:id="rId8" w:history="1">
        <w:r w:rsidR="00923D45" w:rsidRPr="001E58E2">
          <w:rPr>
            <w:rStyle w:val="a4"/>
            <w:rFonts w:ascii="Times New Roman" w:hAnsi="Times New Roman" w:cs="Times New Roman"/>
            <w:sz w:val="24"/>
            <w:szCs w:val="24"/>
          </w:rPr>
          <w:t>https://vk.com/wall-114191633_5347</w:t>
        </w:r>
      </w:hyperlink>
      <w:r w:rsidRPr="00BE7B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3D45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 xml:space="preserve">4) </w:t>
      </w:r>
      <w:hyperlink r:id="rId9" w:history="1">
        <w:r w:rsidR="00923D45" w:rsidRPr="001E58E2">
          <w:rPr>
            <w:rStyle w:val="a4"/>
            <w:rFonts w:ascii="Times New Roman" w:hAnsi="Times New Roman" w:cs="Times New Roman"/>
            <w:sz w:val="24"/>
            <w:szCs w:val="24"/>
          </w:rPr>
          <w:t>https://vk.com/wall679504043_788</w:t>
        </w:r>
      </w:hyperlink>
      <w:r w:rsidRPr="00BE7B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BEE" w:rsidRDefault="00BE7BEE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BEE">
        <w:rPr>
          <w:rFonts w:ascii="Times New Roman" w:hAnsi="Times New Roman" w:cs="Times New Roman"/>
          <w:sz w:val="24"/>
          <w:szCs w:val="24"/>
        </w:rPr>
        <w:t>5) https://vk.com/biblioteka.berezovo.deti?w=wall-174070400_3551 Всего за текущий период учреждениями культуры проведено 42 офлайн мероприятия с привлечением 2628 несовершеннолетних, и размещено 361 публикация на официальных страницах учреждений и на страничках в социальных сетях.</w:t>
      </w:r>
    </w:p>
    <w:p w:rsidR="00923D45" w:rsidRDefault="00923D45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3D45">
        <w:rPr>
          <w:rFonts w:ascii="Times New Roman" w:hAnsi="Times New Roman" w:cs="Times New Roman"/>
          <w:sz w:val="24"/>
          <w:szCs w:val="24"/>
        </w:rPr>
        <w:t xml:space="preserve">Отделом молодежной политики администрации Березовского района в целях противодействия экстремизму, национализму и конфликтам на религиозной почве, в том по предупреждения вовлечения несовершеннолетних в террористическую и экстремистскую деятельность МАУ Березовского района «Молодежный центр «Звездный» (далее – молодежный центр) была проведена работа среди молодежи: </w:t>
      </w:r>
    </w:p>
    <w:p w:rsidR="00923D45" w:rsidRDefault="00923D45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3D45">
        <w:rPr>
          <w:rFonts w:ascii="Times New Roman" w:hAnsi="Times New Roman" w:cs="Times New Roman"/>
          <w:sz w:val="24"/>
          <w:szCs w:val="24"/>
        </w:rPr>
        <w:t>06.02.2025 квест-игра «Преступление. Правонарушение. Проступок.» с охватом 20 человек. В игровой форме ребята разобрали виды юридической ответственности, права и обязанности гражданина, зависимые формы поведения (</w:t>
      </w:r>
      <w:hyperlink r:id="rId10" w:history="1">
        <w:r w:rsidRPr="001E58E2">
          <w:rPr>
            <w:rStyle w:val="a4"/>
            <w:rFonts w:ascii="Times New Roman" w:hAnsi="Times New Roman" w:cs="Times New Roman"/>
            <w:sz w:val="24"/>
            <w:szCs w:val="24"/>
          </w:rPr>
          <w:t>https://vk.com/zvezdnyyberyozovo?w=wall-131585041_2570</w:t>
        </w:r>
      </w:hyperlink>
      <w:r w:rsidRPr="00923D45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923D45" w:rsidRDefault="00923D45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3D45">
        <w:rPr>
          <w:rFonts w:ascii="Times New Roman" w:hAnsi="Times New Roman" w:cs="Times New Roman"/>
          <w:sz w:val="24"/>
          <w:szCs w:val="24"/>
        </w:rPr>
        <w:t xml:space="preserve">19.04.2025 волонтерами состоялось возложение цветов на мемориалах памяти воинов, погибших во время Великой Отечественной Войны 1941-1945 годов, в рамках Дня единых действий в память о жертвах преступлений против советского народа, совершенных нацистами и их пособниками в годы Великой Отечественной войн; </w:t>
      </w:r>
    </w:p>
    <w:p w:rsidR="00923D45" w:rsidRDefault="00923D45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3D45">
        <w:rPr>
          <w:rFonts w:ascii="Times New Roman" w:hAnsi="Times New Roman" w:cs="Times New Roman"/>
          <w:sz w:val="24"/>
          <w:szCs w:val="24"/>
        </w:rPr>
        <w:t>30.04.2025 акция «Георгиевская лента» с охватом более 500 человек. Волонтеры приняли участие в акции, раздавали односельчанам георгиевские ленты, а также листовки с историей возникновения символа победы (</w:t>
      </w:r>
      <w:hyperlink r:id="rId11" w:history="1">
        <w:r w:rsidRPr="001E58E2">
          <w:rPr>
            <w:rStyle w:val="a4"/>
            <w:rFonts w:ascii="Times New Roman" w:hAnsi="Times New Roman" w:cs="Times New Roman"/>
            <w:sz w:val="24"/>
            <w:szCs w:val="24"/>
          </w:rPr>
          <w:t>https://vk.com/zvezdnyyberyozovo?from=search&amp;w=wall-131585041_2622</w:t>
        </w:r>
      </w:hyperlink>
      <w:r w:rsidRPr="00923D45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923D45" w:rsidRDefault="00923D45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3D45">
        <w:rPr>
          <w:rFonts w:ascii="Times New Roman" w:hAnsi="Times New Roman" w:cs="Times New Roman"/>
          <w:sz w:val="24"/>
          <w:szCs w:val="24"/>
        </w:rPr>
        <w:t>07.05.2025 состоялось мероприятие «Встреча трех поколений» с тружениками тыла, участниками локальных войн, контртеррористической операции, специальной военной операции и активисты общественных объединений. В ходе мероприятия вспоминали исторические события нашей страны, участники делились воспоминаниями, отвечали на вопросы подрастающего поколения, пели песни. Участие приняло более 50 человек (</w:t>
      </w:r>
      <w:hyperlink r:id="rId12" w:history="1">
        <w:r w:rsidRPr="001E58E2">
          <w:rPr>
            <w:rStyle w:val="a4"/>
            <w:rFonts w:ascii="Times New Roman" w:hAnsi="Times New Roman" w:cs="Times New Roman"/>
            <w:sz w:val="24"/>
            <w:szCs w:val="24"/>
          </w:rPr>
          <w:t>https://vk.com/zvezdnyyberyozovo?from=search&amp;w=wall-131585041_2631</w:t>
        </w:r>
      </w:hyperlink>
      <w:r w:rsidRPr="00923D45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923D45" w:rsidRPr="00923D45" w:rsidRDefault="00923D45" w:rsidP="0011301C">
      <w:pPr>
        <w:spacing w:after="0" w:line="240" w:lineRule="auto"/>
        <w:ind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D45">
        <w:rPr>
          <w:rFonts w:ascii="Times New Roman" w:hAnsi="Times New Roman" w:cs="Times New Roman"/>
          <w:sz w:val="24"/>
          <w:szCs w:val="24"/>
        </w:rPr>
        <w:t>Кроме этого, специалистами отдела молодежной политики совместно с сотрудниками молодежного центра период 2025 года проверено 143 материала экстремисткой и террористической направленности с использованием автоматизированной информационной системы «Поиск» и федерального списка экстремистских материалов, выявлено 12 материалов, соответствующих тематике. Информация направлена в правоохранительные органы.</w:t>
      </w:r>
    </w:p>
    <w:p w:rsidR="00742852" w:rsidRPr="00742852" w:rsidRDefault="00742852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2852">
        <w:rPr>
          <w:rFonts w:ascii="Times New Roman" w:hAnsi="Times New Roman" w:cs="Times New Roman"/>
          <w:sz w:val="24"/>
          <w:szCs w:val="24"/>
        </w:rPr>
        <w:t xml:space="preserve">В БУ ПО ХМАО-Югры «Игримский политехнический колледж» 20 марта 2025 года проведена профилактическая встреча студентов с инспектором по делам несовершеннолетних </w:t>
      </w:r>
      <w:proofErr w:type="spellStart"/>
      <w:r w:rsidRPr="00742852">
        <w:rPr>
          <w:rFonts w:ascii="Times New Roman" w:hAnsi="Times New Roman" w:cs="Times New Roman"/>
          <w:sz w:val="24"/>
          <w:szCs w:val="24"/>
        </w:rPr>
        <w:t>Лоцмановой</w:t>
      </w:r>
      <w:proofErr w:type="spellEnd"/>
      <w:r w:rsidRPr="00742852">
        <w:rPr>
          <w:rFonts w:ascii="Times New Roman" w:hAnsi="Times New Roman" w:cs="Times New Roman"/>
          <w:sz w:val="24"/>
          <w:szCs w:val="24"/>
        </w:rPr>
        <w:t xml:space="preserve"> К.Н. в рамках акции «С ксенофобией нам не по пути». </w:t>
      </w:r>
      <w:r w:rsidRPr="007428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 время встречи ребята узнали, что такое экстремизм, какие его проявления существуют, почему это опасно для общества и какие меры наказания предусмотрены законом. Также инспектор рассказала, куда следует обратиться при столкновении с проявлениями экстремизма, и раздала информационные буклеты с разъяснением уголовной и административной ответственности. </w:t>
      </w:r>
      <w:r w:rsidRPr="00742852">
        <w:rPr>
          <w:rFonts w:ascii="Times New Roman" w:hAnsi="Times New Roman" w:cs="Times New Roman"/>
          <w:sz w:val="24"/>
          <w:szCs w:val="24"/>
        </w:rPr>
        <w:t>Охват составил группы первого и второго курсов.</w:t>
      </w:r>
    </w:p>
    <w:p w:rsidR="00742852" w:rsidRPr="00742852" w:rsidRDefault="00742852" w:rsidP="0011301C">
      <w:pPr>
        <w:spacing w:after="0" w:line="240" w:lineRule="auto"/>
        <w:ind w:right="-426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428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преддверии 80-летия Великой Победы студенты и преподаватели </w:t>
      </w:r>
      <w:proofErr w:type="spellStart"/>
      <w:r w:rsidRPr="007428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Игримского</w:t>
      </w:r>
      <w:proofErr w:type="spellEnd"/>
      <w:r w:rsidRPr="007428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политехнического колледжа приняли участие в различных тематических мероприятиях и акциях, которые были направлены на воспитание чувства патриотизма и гражданственности у обучающихся, а также понимания ответственности за халатное отношение к культуре и истории своей страны.  Например, акция «Окна Победы» превратила окна колледжа в символ памяти о героях Великой Отечественной войны. Творчество, вдохновение и глубокое уважение к подвигу нашего народа ожили в тематическом оформлении. «Окна Победы» — это дань уважения тем, кто отдал свои жизни за мирное небо над головой.</w:t>
      </w:r>
    </w:p>
    <w:p w:rsidR="00742852" w:rsidRPr="00742852" w:rsidRDefault="00742852" w:rsidP="0011301C">
      <w:pPr>
        <w:spacing w:after="0" w:line="240" w:lineRule="auto"/>
        <w:ind w:right="-426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428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Также 7 мая стартовал автопробег, который проводится к 80 - </w:t>
      </w:r>
      <w:proofErr w:type="spellStart"/>
      <w:r w:rsidRPr="007428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летию</w:t>
      </w:r>
      <w:proofErr w:type="spellEnd"/>
      <w:r w:rsidRPr="007428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годовщины Победы в Великой Отечественной войне. Маршрут автопробега связан с бессмертными подвигами солдат - участников локальных войн и Великой Отечественной войны.</w:t>
      </w:r>
      <w:r w:rsidRPr="00742852">
        <w:rPr>
          <w:rFonts w:ascii="Roboto" w:hAnsi="Roboto"/>
          <w:color w:val="000000"/>
          <w:sz w:val="24"/>
          <w:szCs w:val="24"/>
          <w:shd w:val="clear" w:color="auto" w:fill="FFFFFF"/>
        </w:rPr>
        <w:t xml:space="preserve"> </w:t>
      </w:r>
      <w:r w:rsidRPr="007428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колледже прошёл конкурс-смотр </w:t>
      </w:r>
      <w:r w:rsidRPr="007428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строя, песни и марша, в котором приняли участие студенческие группы первых и старших курсов. Мероприятие стало настоящим праздником патриотизма и единства, продемонстрировав дисциплину, слаженность и творческий подход участников.</w:t>
      </w:r>
    </w:p>
    <w:p w:rsidR="00742852" w:rsidRPr="00742852" w:rsidRDefault="00742852" w:rsidP="0011301C">
      <w:pPr>
        <w:spacing w:after="0" w:line="240" w:lineRule="auto"/>
        <w:ind w:right="-426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428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Студенты колледжа приняли массовое участие в фестивале трудовых коллективов «Никто не забыт, ничто не забыто», посвященном 80-летию Победы в Великой Отечественной войне.</w:t>
      </w:r>
    </w:p>
    <w:p w:rsidR="00742852" w:rsidRPr="00AF7802" w:rsidRDefault="00742852" w:rsidP="0011301C">
      <w:pPr>
        <w:spacing w:after="0" w:line="240" w:lineRule="auto"/>
        <w:ind w:right="-426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428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 мая прошло ещё одно мероприятие, посвящённое 80-й годовщине Победы советского народа в Великой Отечественной войне 1941 – 1945 гг. - Студенческий привал «Солдатская каша». Директор колледжа Людмила Геннадьевна </w:t>
      </w:r>
      <w:proofErr w:type="spellStart"/>
      <w:r w:rsidRPr="007428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Гейстонина</w:t>
      </w:r>
      <w:proofErr w:type="spellEnd"/>
      <w:r w:rsidRPr="007428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рассказала ребятам историю подписания акта о безоговорочной капитуляции фашистской Германии и призвала нашу студенческую молодёжь помнить историю Великой Отечественной войны, никогда не забывать подвиги солдат и </w:t>
      </w:r>
      <w:r w:rsidRPr="00AF78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советского народа во время войны. </w:t>
      </w:r>
    </w:p>
    <w:p w:rsidR="00742852" w:rsidRPr="00AF7802" w:rsidRDefault="00742852" w:rsidP="0011301C">
      <w:pPr>
        <w:spacing w:after="0" w:line="240" w:lineRule="auto"/>
        <w:ind w:right="-426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F78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Студенты нашего колледжа стали участниками онлайн-встречи, организованной Югорским государственным университетом, которая прошла в формате дискуссионной площадки «Открытый диалог» на тему: «Историческая значимость СВО. Реальная история жизни». Встреча состоялась в рамках всероссийского проекта «Победим тогда – победим и сейчас» и проекта «Наш общий дом - Россия». На встречу со студентами пришли участники СВО и выпускники ЮГУ – инструктор пункта отбора на военную службу по контракту Денис Скакунов и член Общественной палаты Югры, заведующий музеем СВО школы №9 Ханты-Мансийска Тимур </w:t>
      </w:r>
      <w:proofErr w:type="spellStart"/>
      <w:r w:rsidRPr="00AF78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Латипов</w:t>
      </w:r>
      <w:proofErr w:type="spellEnd"/>
      <w:r w:rsidRPr="00AF78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742852" w:rsidRPr="00AF7802" w:rsidRDefault="00742852" w:rsidP="0011301C">
      <w:pPr>
        <w:spacing w:after="0" w:line="240" w:lineRule="auto"/>
        <w:ind w:righ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 марта 2025 года в онлайн-формате прошла Международная историческая интеллектуальная игра «1418». В этом году она прошла в пятый раз и объединила участников не только из России, но и из других стран.</w:t>
      </w:r>
    </w:p>
    <w:p w:rsidR="00742852" w:rsidRPr="00AF7802" w:rsidRDefault="00742852" w:rsidP="0011301C">
      <w:pPr>
        <w:spacing w:after="0" w:line="240" w:lineRule="auto"/>
        <w:ind w:righ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 xml:space="preserve">На официальных </w:t>
      </w:r>
      <w:proofErr w:type="spellStart"/>
      <w:r w:rsidRPr="00AF7802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>пабликах</w:t>
      </w:r>
      <w:proofErr w:type="spellEnd"/>
      <w:r w:rsidRPr="00AF7802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 xml:space="preserve"> колледжа размещены памятки профилактического и предупреждающего характера, например, «Памятка для иностранного гражданина».</w:t>
      </w:r>
    </w:p>
    <w:p w:rsidR="00965BDA" w:rsidRPr="00AF7802" w:rsidRDefault="00742852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>На территории колледжа прошли учения, направленные на формирование навыков поведения при захвате террористами образовательной организации. Приняли участие все сотрудники и студенты колледжа. Учения прошли совместно с правоохранительными органами и сотрудниками ЧОП колледжа.</w:t>
      </w:r>
    </w:p>
    <w:p w:rsidR="00965BDA" w:rsidRPr="00AF7802" w:rsidRDefault="00965BDA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>На основании изложенного, муниципальная комиссия,</w:t>
      </w:r>
    </w:p>
    <w:p w:rsidR="00965BDA" w:rsidRPr="00AF7802" w:rsidRDefault="00965BDA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65BDA" w:rsidRPr="00AF7802" w:rsidRDefault="00965BDA" w:rsidP="0011301C">
      <w:pPr>
        <w:spacing w:after="0" w:line="240" w:lineRule="auto"/>
        <w:ind w:right="-426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965BDA" w:rsidRPr="00AF7802" w:rsidRDefault="00965BDA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65BDA" w:rsidRPr="00AF7802" w:rsidRDefault="00965BDA" w:rsidP="0011301C">
      <w:pPr>
        <w:pStyle w:val="a3"/>
        <w:numPr>
          <w:ilvl w:val="0"/>
          <w:numId w:val="4"/>
        </w:num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 xml:space="preserve">Информацию принять к сведению. </w:t>
      </w:r>
    </w:p>
    <w:p w:rsidR="0067550B" w:rsidRPr="00AF7802" w:rsidRDefault="0067550B" w:rsidP="0011301C">
      <w:pPr>
        <w:pStyle w:val="a3"/>
        <w:numPr>
          <w:ilvl w:val="0"/>
          <w:numId w:val="4"/>
        </w:numPr>
        <w:spacing w:after="0"/>
        <w:ind w:left="0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>Внести изменения в Комплекс мер по профилактике безнадзорности, преступлений и правонарушений несовершеннолетних, самовольных уходов, семейного неблагополучия, социального сиротства, а также обеспечению комплексной безопасности несовершеннолетних на 2021-2025 годы, утвержден постановлением от 08 апреля 2021 года №28.</w:t>
      </w:r>
    </w:p>
    <w:p w:rsidR="00DC6836" w:rsidRPr="00AF7802" w:rsidRDefault="00DC6836" w:rsidP="0011301C">
      <w:pPr>
        <w:pStyle w:val="a3"/>
        <w:spacing w:after="0"/>
        <w:ind w:left="567" w:right="-426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 xml:space="preserve">Срок: до </w:t>
      </w:r>
      <w:r w:rsidR="00471602" w:rsidRPr="00AF7802">
        <w:rPr>
          <w:rFonts w:ascii="Times New Roman" w:hAnsi="Times New Roman" w:cs="Times New Roman"/>
          <w:sz w:val="24"/>
          <w:szCs w:val="24"/>
        </w:rPr>
        <w:t>29.05.2025 года</w:t>
      </w:r>
    </w:p>
    <w:p w:rsidR="005146C0" w:rsidRPr="00AF7802" w:rsidRDefault="005146C0" w:rsidP="0011301C">
      <w:pPr>
        <w:pStyle w:val="a3"/>
        <w:spacing w:after="0"/>
        <w:ind w:left="567" w:right="-426"/>
        <w:jc w:val="both"/>
        <w:rPr>
          <w:rFonts w:ascii="Times New Roman" w:hAnsi="Times New Roman" w:cs="Times New Roman"/>
          <w:sz w:val="24"/>
          <w:szCs w:val="24"/>
        </w:rPr>
      </w:pPr>
    </w:p>
    <w:p w:rsidR="005146C0" w:rsidRPr="00AF7802" w:rsidRDefault="005146C0" w:rsidP="0011301C">
      <w:pPr>
        <w:pStyle w:val="a3"/>
        <w:numPr>
          <w:ilvl w:val="0"/>
          <w:numId w:val="4"/>
        </w:numPr>
        <w:ind w:left="0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 xml:space="preserve">Комитету образования администрации Березовского района, КОУ ХМАО-Югры «Березовская коррекционная школа-интернат для обучающихся с ограниченными возможностями здоровья», БУ ПО ХМАО-Югры «Игримский политехнический колледж»: </w:t>
      </w:r>
    </w:p>
    <w:p w:rsidR="005146C0" w:rsidRPr="00AF7802" w:rsidRDefault="005146C0" w:rsidP="0011301C">
      <w:pPr>
        <w:pStyle w:val="a3"/>
        <w:numPr>
          <w:ilvl w:val="1"/>
          <w:numId w:val="4"/>
        </w:numPr>
        <w:ind w:left="0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 xml:space="preserve">Обеспечить реализацию комплекса профилактических программ, направленных на формирование толерантности, межнационального согласия и критического восприятия идеологий экстремизма, включая регулярные тренинги для педагогов и информационные материалы для родителей </w:t>
      </w:r>
      <w:r w:rsidR="0074111A" w:rsidRPr="00AF7802">
        <w:rPr>
          <w:rFonts w:ascii="Times New Roman" w:hAnsi="Times New Roman" w:cs="Times New Roman"/>
          <w:sz w:val="24"/>
          <w:szCs w:val="24"/>
        </w:rPr>
        <w:t>по вопросам выявления признаков вовлечения несовершеннолетних в экстремистскую деятельность и способам профилактики.</w:t>
      </w:r>
    </w:p>
    <w:p w:rsidR="00AF7802" w:rsidRPr="0011301C" w:rsidRDefault="005146C0" w:rsidP="0011301C">
      <w:pPr>
        <w:pStyle w:val="a3"/>
        <w:numPr>
          <w:ilvl w:val="1"/>
          <w:numId w:val="4"/>
        </w:numPr>
        <w:spacing w:after="0"/>
        <w:ind w:left="0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 xml:space="preserve">Рассмотреть </w:t>
      </w:r>
      <w:r w:rsidRPr="0011301C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="0079557B" w:rsidRPr="0011301C">
        <w:rPr>
          <w:rFonts w:ascii="Times New Roman" w:hAnsi="Times New Roman" w:cs="Times New Roman"/>
          <w:sz w:val="24"/>
          <w:szCs w:val="24"/>
        </w:rPr>
        <w:t>включения в</w:t>
      </w:r>
      <w:r w:rsidRPr="0011301C">
        <w:rPr>
          <w:rFonts w:ascii="Times New Roman" w:hAnsi="Times New Roman" w:cs="Times New Roman"/>
          <w:sz w:val="24"/>
          <w:szCs w:val="24"/>
        </w:rPr>
        <w:t xml:space="preserve"> учебные планы курсы по основам межкультурного диалога и правовым последствиям участия в запрещённых организациях, адаптированные для разных возрастных групп. </w:t>
      </w:r>
    </w:p>
    <w:p w:rsidR="0011301C" w:rsidRPr="0011301C" w:rsidRDefault="00AF7802" w:rsidP="0011301C">
      <w:pPr>
        <w:pStyle w:val="a3"/>
        <w:numPr>
          <w:ilvl w:val="1"/>
          <w:numId w:val="4"/>
        </w:numPr>
        <w:spacing w:after="0"/>
        <w:ind w:left="0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01C">
        <w:rPr>
          <w:rFonts w:ascii="Times New Roman" w:hAnsi="Times New Roman" w:cs="Times New Roman"/>
          <w:sz w:val="24"/>
          <w:szCs w:val="24"/>
        </w:rPr>
        <w:lastRenderedPageBreak/>
        <w:t>Обеспечить создание информационных материалов и проведение кампаний, направленных на повышение осведомленности родителей, педагогов и молодежи о рисках вовлечения в экстремистскую деятельность и методах ее предотвращения.</w:t>
      </w:r>
      <w:r w:rsidR="0011301C" w:rsidRPr="001130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802" w:rsidRPr="0011301C" w:rsidRDefault="0011301C" w:rsidP="0011301C">
      <w:pPr>
        <w:pStyle w:val="a3"/>
        <w:numPr>
          <w:ilvl w:val="1"/>
          <w:numId w:val="4"/>
        </w:numPr>
        <w:spacing w:after="0"/>
        <w:ind w:left="0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01C">
        <w:rPr>
          <w:rFonts w:ascii="Times New Roman" w:hAnsi="Times New Roman" w:cs="Times New Roman"/>
          <w:sz w:val="24"/>
          <w:szCs w:val="24"/>
        </w:rPr>
        <w:t>Организ</w:t>
      </w:r>
      <w:r>
        <w:rPr>
          <w:rFonts w:ascii="Times New Roman" w:hAnsi="Times New Roman" w:cs="Times New Roman"/>
          <w:sz w:val="24"/>
          <w:szCs w:val="24"/>
        </w:rPr>
        <w:t>овать курсы и семинары</w:t>
      </w:r>
      <w:r w:rsidRPr="0011301C">
        <w:rPr>
          <w:rFonts w:ascii="Times New Roman" w:hAnsi="Times New Roman" w:cs="Times New Roman"/>
          <w:sz w:val="24"/>
          <w:szCs w:val="24"/>
        </w:rPr>
        <w:t xml:space="preserve"> для школьников и студентов, посвященных культурному многообразию, истории различных народов и религий, с целью формирования уважения к различиям и понимания ценности межнационального согласия. </w:t>
      </w:r>
    </w:p>
    <w:p w:rsidR="0011301C" w:rsidRDefault="00AF7802" w:rsidP="0011301C">
      <w:pPr>
        <w:spacing w:after="0"/>
        <w:ind w:right="-426" w:firstLine="567"/>
      </w:pPr>
      <w:r w:rsidRPr="00AF7802">
        <w:rPr>
          <w:rFonts w:ascii="Times New Roman" w:hAnsi="Times New Roman" w:cs="Times New Roman"/>
          <w:sz w:val="24"/>
          <w:szCs w:val="24"/>
        </w:rPr>
        <w:t>Информацию о проведенной работе направить в муниципальную комиссию по делам несовершеннолетних и защите их прав администрации Березовского района.</w:t>
      </w:r>
      <w:r w:rsidRPr="00AF7802">
        <w:t xml:space="preserve"> </w:t>
      </w:r>
    </w:p>
    <w:p w:rsidR="005146C0" w:rsidRPr="00AF7802" w:rsidRDefault="00AF7802" w:rsidP="0011301C">
      <w:pPr>
        <w:spacing w:after="0"/>
        <w:ind w:right="-426" w:firstLine="567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 xml:space="preserve">Срок: до 15 декабря 2025 года; </w:t>
      </w:r>
      <w:r w:rsidR="0011301C">
        <w:rPr>
          <w:rFonts w:ascii="Times New Roman" w:hAnsi="Times New Roman" w:cs="Times New Roman"/>
          <w:sz w:val="24"/>
          <w:szCs w:val="24"/>
        </w:rPr>
        <w:t xml:space="preserve">до </w:t>
      </w:r>
      <w:r w:rsidRPr="00AF7802">
        <w:rPr>
          <w:rFonts w:ascii="Times New Roman" w:hAnsi="Times New Roman" w:cs="Times New Roman"/>
          <w:sz w:val="24"/>
          <w:szCs w:val="24"/>
        </w:rPr>
        <w:t>20 апреля 2026 года.</w:t>
      </w:r>
      <w:r w:rsidR="005146C0" w:rsidRPr="00AF7802">
        <w:rPr>
          <w:rFonts w:ascii="Times New Roman" w:hAnsi="Times New Roman" w:cs="Times New Roman"/>
          <w:sz w:val="24"/>
          <w:szCs w:val="24"/>
        </w:rPr>
        <w:t> </w:t>
      </w:r>
    </w:p>
    <w:p w:rsidR="0074111A" w:rsidRPr="00AF7802" w:rsidRDefault="0074111A" w:rsidP="0011301C">
      <w:pPr>
        <w:ind w:right="-426"/>
        <w:rPr>
          <w:sz w:val="24"/>
          <w:szCs w:val="24"/>
        </w:rPr>
      </w:pPr>
    </w:p>
    <w:p w:rsidR="005D5DD3" w:rsidRPr="00AF7802" w:rsidRDefault="0088346B" w:rsidP="0011301C">
      <w:pPr>
        <w:pStyle w:val="a3"/>
        <w:numPr>
          <w:ilvl w:val="0"/>
          <w:numId w:val="4"/>
        </w:numPr>
        <w:spacing w:after="0"/>
        <w:ind w:left="0" w:righ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>Отделу молодежной политики</w:t>
      </w:r>
      <w:r w:rsidR="005D5DD3" w:rsidRPr="00AF7802">
        <w:rPr>
          <w:rFonts w:ascii="Times New Roman" w:hAnsi="Times New Roman" w:cs="Times New Roman"/>
          <w:sz w:val="24"/>
          <w:szCs w:val="24"/>
        </w:rPr>
        <w:t xml:space="preserve"> администрации Березовского района</w:t>
      </w:r>
      <w:r w:rsidR="005146C0" w:rsidRPr="00AF7802">
        <w:rPr>
          <w:rFonts w:ascii="Times New Roman" w:hAnsi="Times New Roman" w:cs="Times New Roman"/>
          <w:sz w:val="24"/>
          <w:szCs w:val="24"/>
        </w:rPr>
        <w:t>, комитету культуры администрации Березовского района</w:t>
      </w:r>
      <w:r w:rsidR="005D5DD3" w:rsidRPr="00AF7802">
        <w:rPr>
          <w:rFonts w:ascii="Times New Roman" w:hAnsi="Times New Roman" w:cs="Times New Roman"/>
          <w:sz w:val="24"/>
          <w:szCs w:val="24"/>
        </w:rPr>
        <w:t xml:space="preserve"> организовать </w:t>
      </w:r>
      <w:r w:rsidRPr="00AF7802">
        <w:rPr>
          <w:rFonts w:ascii="Times New Roman" w:hAnsi="Times New Roman" w:cs="Times New Roman"/>
          <w:sz w:val="24"/>
          <w:szCs w:val="24"/>
        </w:rPr>
        <w:t>пров</w:t>
      </w:r>
      <w:r w:rsidR="005D5DD3" w:rsidRPr="00AF7802">
        <w:rPr>
          <w:rFonts w:ascii="Times New Roman" w:hAnsi="Times New Roman" w:cs="Times New Roman"/>
          <w:sz w:val="24"/>
          <w:szCs w:val="24"/>
        </w:rPr>
        <w:t>едение:</w:t>
      </w:r>
    </w:p>
    <w:p w:rsidR="0074111A" w:rsidRPr="00AF7802" w:rsidRDefault="0088346B" w:rsidP="0011301C">
      <w:pPr>
        <w:spacing w:after="0"/>
        <w:ind w:righ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 xml:space="preserve"> </w:t>
      </w:r>
      <w:r w:rsidR="005D5DD3" w:rsidRPr="00AF7802">
        <w:rPr>
          <w:rFonts w:ascii="Times New Roman" w:hAnsi="Times New Roman" w:cs="Times New Roman"/>
          <w:sz w:val="24"/>
          <w:szCs w:val="24"/>
        </w:rPr>
        <w:t xml:space="preserve">работы по </w:t>
      </w:r>
      <w:r w:rsidRPr="00AF7802">
        <w:rPr>
          <w:rFonts w:ascii="Times New Roman" w:hAnsi="Times New Roman" w:cs="Times New Roman"/>
          <w:sz w:val="24"/>
          <w:szCs w:val="24"/>
        </w:rPr>
        <w:t xml:space="preserve">вовлечению несовершеннолетних </w:t>
      </w:r>
      <w:r w:rsidR="0074111A" w:rsidRPr="00AF7802">
        <w:rPr>
          <w:rFonts w:ascii="Times New Roman" w:hAnsi="Times New Roman" w:cs="Times New Roman"/>
          <w:sz w:val="24"/>
          <w:szCs w:val="24"/>
        </w:rPr>
        <w:t>в социальн</w:t>
      </w:r>
      <w:r w:rsidRPr="00AF7802">
        <w:rPr>
          <w:rFonts w:ascii="Times New Roman" w:hAnsi="Times New Roman" w:cs="Times New Roman"/>
          <w:sz w:val="24"/>
          <w:szCs w:val="24"/>
        </w:rPr>
        <w:t>о-культурные проекты, направленные</w:t>
      </w:r>
      <w:r w:rsidR="0074111A" w:rsidRPr="00AF7802">
        <w:rPr>
          <w:rFonts w:ascii="Times New Roman" w:hAnsi="Times New Roman" w:cs="Times New Roman"/>
          <w:sz w:val="24"/>
          <w:szCs w:val="24"/>
        </w:rPr>
        <w:t xml:space="preserve"> на укрепление межнационального и межконфессионального диалога, что позвол</w:t>
      </w:r>
      <w:r w:rsidRPr="00AF7802">
        <w:rPr>
          <w:rFonts w:ascii="Times New Roman" w:hAnsi="Times New Roman" w:cs="Times New Roman"/>
          <w:sz w:val="24"/>
          <w:szCs w:val="24"/>
        </w:rPr>
        <w:t>яет</w:t>
      </w:r>
      <w:r w:rsidR="0074111A" w:rsidRPr="00AF7802">
        <w:rPr>
          <w:rFonts w:ascii="Times New Roman" w:hAnsi="Times New Roman" w:cs="Times New Roman"/>
          <w:sz w:val="24"/>
          <w:szCs w:val="24"/>
        </w:rPr>
        <w:t xml:space="preserve"> снизить уровень напряженности в обществе</w:t>
      </w:r>
      <w:r w:rsidR="005D5DD3" w:rsidRPr="00AF7802">
        <w:rPr>
          <w:rFonts w:ascii="Times New Roman" w:hAnsi="Times New Roman" w:cs="Times New Roman"/>
          <w:sz w:val="24"/>
          <w:szCs w:val="24"/>
        </w:rPr>
        <w:t>;</w:t>
      </w:r>
    </w:p>
    <w:p w:rsidR="005D5DD3" w:rsidRPr="00AF7802" w:rsidRDefault="005D5DD3" w:rsidP="0011301C">
      <w:pPr>
        <w:spacing w:after="0"/>
        <w:ind w:righ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>круглых столов, лекций и обсуждений с участием представителей различных религиозных конфессий, направленных на формирование толерантности и предотвращение экстремистских настроений среди подростков</w:t>
      </w:r>
      <w:r w:rsidR="005146C0" w:rsidRPr="00AF7802">
        <w:rPr>
          <w:rFonts w:ascii="Times New Roman" w:hAnsi="Times New Roman" w:cs="Times New Roman"/>
          <w:sz w:val="24"/>
          <w:szCs w:val="24"/>
        </w:rPr>
        <w:t xml:space="preserve"> и молодежи;</w:t>
      </w:r>
    </w:p>
    <w:p w:rsidR="00AF7802" w:rsidRPr="00AF7802" w:rsidRDefault="00AF7802" w:rsidP="0011301C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>Информацию о проведенной работе направить в муниципальную комиссию по делам несовершеннолетних и защите их прав администрации Березовского района.</w:t>
      </w:r>
    </w:p>
    <w:p w:rsidR="00AF7802" w:rsidRDefault="00AF7802" w:rsidP="0011301C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ab/>
        <w:t>Срок: до 20 апреля 2026 года.</w:t>
      </w:r>
    </w:p>
    <w:p w:rsidR="00AF7802" w:rsidRDefault="00AF7802" w:rsidP="0011301C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:rsidR="00AF7802" w:rsidRPr="00AF7802" w:rsidRDefault="00AF7802" w:rsidP="0011301C">
      <w:pPr>
        <w:pStyle w:val="a3"/>
        <w:numPr>
          <w:ilvl w:val="0"/>
          <w:numId w:val="4"/>
        </w:numPr>
        <w:spacing w:after="0" w:line="240" w:lineRule="auto"/>
        <w:ind w:left="0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 xml:space="preserve">Рекомендовать </w:t>
      </w:r>
      <w:r w:rsidR="005D5DD3" w:rsidRPr="00AF7802">
        <w:rPr>
          <w:rFonts w:ascii="Times New Roman" w:hAnsi="Times New Roman" w:cs="Times New Roman"/>
          <w:sz w:val="24"/>
          <w:szCs w:val="24"/>
        </w:rPr>
        <w:t xml:space="preserve">ОМВД </w:t>
      </w:r>
      <w:r w:rsidRPr="00AF7802">
        <w:rPr>
          <w:rFonts w:ascii="Times New Roman" w:hAnsi="Times New Roman" w:cs="Times New Roman"/>
          <w:sz w:val="24"/>
          <w:szCs w:val="24"/>
        </w:rPr>
        <w:t>России по Березовскому району обеспечить:</w:t>
      </w:r>
    </w:p>
    <w:p w:rsidR="00AF7802" w:rsidRPr="00AF7802" w:rsidRDefault="00AF7802" w:rsidP="0011301C">
      <w:pPr>
        <w:pStyle w:val="a3"/>
        <w:spacing w:after="0" w:line="240" w:lineRule="auto"/>
        <w:ind w:left="0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>внедрение механизмов</w:t>
      </w:r>
      <w:r w:rsidR="008D2B7E" w:rsidRPr="00AF7802">
        <w:rPr>
          <w:rFonts w:ascii="Times New Roman" w:hAnsi="Times New Roman" w:cs="Times New Roman"/>
          <w:sz w:val="24"/>
          <w:szCs w:val="24"/>
        </w:rPr>
        <w:t xml:space="preserve"> для оперативного обмена информацией между всеми заинтересованными сторонами о случаях радикализации, а также о потенциальных угрозах, связанных с вовлечением несовершенн</w:t>
      </w:r>
      <w:r w:rsidRPr="00AF7802">
        <w:rPr>
          <w:rFonts w:ascii="Times New Roman" w:hAnsi="Times New Roman" w:cs="Times New Roman"/>
          <w:sz w:val="24"/>
          <w:szCs w:val="24"/>
        </w:rPr>
        <w:t>олетних в экстремистские группы;</w:t>
      </w:r>
    </w:p>
    <w:p w:rsidR="008D2B7E" w:rsidRPr="00AF7802" w:rsidRDefault="00AF7802" w:rsidP="0011301C">
      <w:pPr>
        <w:pStyle w:val="a3"/>
        <w:spacing w:after="0" w:line="240" w:lineRule="auto"/>
        <w:ind w:left="0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802">
        <w:rPr>
          <w:rFonts w:ascii="Times New Roman" w:hAnsi="Times New Roman" w:cs="Times New Roman"/>
          <w:sz w:val="24"/>
          <w:szCs w:val="24"/>
        </w:rPr>
        <w:t>у</w:t>
      </w:r>
      <w:r w:rsidR="008D2B7E" w:rsidRPr="00AF7802">
        <w:rPr>
          <w:rFonts w:ascii="Times New Roman" w:hAnsi="Times New Roman" w:cs="Times New Roman"/>
          <w:sz w:val="24"/>
          <w:szCs w:val="24"/>
        </w:rPr>
        <w:t>становление регулярного мониторинга и анализа ситуации с вовлечением несовершеннолетних в экстремистскую деятельность</w:t>
      </w:r>
      <w:r w:rsidRPr="00AF7802">
        <w:rPr>
          <w:rFonts w:ascii="Times New Roman" w:hAnsi="Times New Roman" w:cs="Times New Roman"/>
          <w:sz w:val="24"/>
          <w:szCs w:val="24"/>
        </w:rPr>
        <w:t xml:space="preserve"> с целью</w:t>
      </w:r>
      <w:r w:rsidR="008D2B7E" w:rsidRPr="00AF7802">
        <w:rPr>
          <w:rFonts w:ascii="Times New Roman" w:hAnsi="Times New Roman" w:cs="Times New Roman"/>
          <w:sz w:val="24"/>
          <w:szCs w:val="24"/>
        </w:rPr>
        <w:t xml:space="preserve"> своевременно</w:t>
      </w:r>
      <w:r w:rsidRPr="00AF7802">
        <w:rPr>
          <w:rFonts w:ascii="Times New Roman" w:hAnsi="Times New Roman" w:cs="Times New Roman"/>
          <w:sz w:val="24"/>
          <w:szCs w:val="24"/>
        </w:rPr>
        <w:t>го</w:t>
      </w:r>
      <w:r w:rsidR="008D2B7E" w:rsidRPr="00AF7802">
        <w:rPr>
          <w:rFonts w:ascii="Times New Roman" w:hAnsi="Times New Roman" w:cs="Times New Roman"/>
          <w:sz w:val="24"/>
          <w:szCs w:val="24"/>
        </w:rPr>
        <w:t xml:space="preserve"> выявл</w:t>
      </w:r>
      <w:r w:rsidRPr="00AF7802">
        <w:rPr>
          <w:rFonts w:ascii="Times New Roman" w:hAnsi="Times New Roman" w:cs="Times New Roman"/>
          <w:sz w:val="24"/>
          <w:szCs w:val="24"/>
        </w:rPr>
        <w:t>ения</w:t>
      </w:r>
      <w:r w:rsidR="008D2B7E" w:rsidRPr="00AF7802">
        <w:rPr>
          <w:rFonts w:ascii="Times New Roman" w:hAnsi="Times New Roman" w:cs="Times New Roman"/>
          <w:sz w:val="24"/>
          <w:szCs w:val="24"/>
        </w:rPr>
        <w:t xml:space="preserve"> и реагирова</w:t>
      </w:r>
      <w:r w:rsidRPr="00AF7802">
        <w:rPr>
          <w:rFonts w:ascii="Times New Roman" w:hAnsi="Times New Roman" w:cs="Times New Roman"/>
          <w:sz w:val="24"/>
          <w:szCs w:val="24"/>
        </w:rPr>
        <w:t>ния</w:t>
      </w:r>
      <w:r w:rsidR="0011301C">
        <w:rPr>
          <w:rFonts w:ascii="Times New Roman" w:hAnsi="Times New Roman" w:cs="Times New Roman"/>
          <w:sz w:val="24"/>
          <w:szCs w:val="24"/>
        </w:rPr>
        <w:t xml:space="preserve"> на возникающие угрозы;</w:t>
      </w:r>
    </w:p>
    <w:p w:rsidR="0011301C" w:rsidRDefault="0011301C" w:rsidP="0011301C">
      <w:pPr>
        <w:spacing w:after="0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01C">
        <w:rPr>
          <w:rFonts w:ascii="Times New Roman" w:hAnsi="Times New Roman" w:cs="Times New Roman"/>
          <w:sz w:val="24"/>
          <w:szCs w:val="24"/>
        </w:rPr>
        <w:t>усиление ответственности родителей (законных представителей) за ненадлежащее воспитание, способствующее формированию у несовершеннолетних радикальных взглядов, через административные меры и профилактические беседы.  </w:t>
      </w:r>
    </w:p>
    <w:p w:rsidR="0011301C" w:rsidRPr="0011301C" w:rsidRDefault="0011301C" w:rsidP="0011301C">
      <w:pPr>
        <w:spacing w:after="0"/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01C">
        <w:rPr>
          <w:rFonts w:ascii="Times New Roman" w:hAnsi="Times New Roman" w:cs="Times New Roman"/>
          <w:sz w:val="24"/>
          <w:szCs w:val="24"/>
        </w:rPr>
        <w:t>Информацию о проведенной работе направить в муниципальную комиссию по делам несовершеннолетних и защите их прав администрации Березовского района.</w:t>
      </w:r>
    </w:p>
    <w:p w:rsidR="008D2B7E" w:rsidRDefault="0011301C" w:rsidP="0011301C">
      <w:pPr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01C">
        <w:rPr>
          <w:rFonts w:ascii="Times New Roman" w:hAnsi="Times New Roman" w:cs="Times New Roman"/>
          <w:sz w:val="24"/>
          <w:szCs w:val="24"/>
        </w:rPr>
        <w:tab/>
        <w:t>Срок: до 20 апреля 2026 года.</w:t>
      </w:r>
    </w:p>
    <w:p w:rsidR="00B90AA7" w:rsidRPr="0011301C" w:rsidRDefault="00B90AA7" w:rsidP="0011301C">
      <w:pPr>
        <w:ind w:right="-42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2B7E" w:rsidRPr="0011301C" w:rsidRDefault="0011301C" w:rsidP="0011301C">
      <w:pPr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1" w:name="_GoBack"/>
      <w:bookmarkEnd w:id="1"/>
      <w:r w:rsidR="00065F9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90AA7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B7E" w:rsidRPr="0011301C">
        <w:rPr>
          <w:rFonts w:ascii="Times New Roman" w:hAnsi="Times New Roman" w:cs="Times New Roman"/>
          <w:sz w:val="24"/>
          <w:szCs w:val="24"/>
        </w:rPr>
        <w:t>И.В. Чечеткина</w:t>
      </w:r>
    </w:p>
    <w:sectPr w:rsidR="008D2B7E" w:rsidRPr="0011301C" w:rsidSect="0011301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B49EA"/>
    <w:multiLevelType w:val="hybridMultilevel"/>
    <w:tmpl w:val="3D1E2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07A93"/>
    <w:multiLevelType w:val="hybridMultilevel"/>
    <w:tmpl w:val="5C7A0896"/>
    <w:lvl w:ilvl="0" w:tplc="CB089144">
      <w:start w:val="1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B3163AC"/>
    <w:multiLevelType w:val="multilevel"/>
    <w:tmpl w:val="F77014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B87581"/>
    <w:multiLevelType w:val="multilevel"/>
    <w:tmpl w:val="F9A84C12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6CC759D0"/>
    <w:multiLevelType w:val="hybridMultilevel"/>
    <w:tmpl w:val="74123A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E40"/>
    <w:rsid w:val="00065F90"/>
    <w:rsid w:val="0011301C"/>
    <w:rsid w:val="0025449A"/>
    <w:rsid w:val="00471602"/>
    <w:rsid w:val="004E232B"/>
    <w:rsid w:val="005146C0"/>
    <w:rsid w:val="00533DC6"/>
    <w:rsid w:val="005D5DD3"/>
    <w:rsid w:val="0067550B"/>
    <w:rsid w:val="006B6C9E"/>
    <w:rsid w:val="0074111A"/>
    <w:rsid w:val="00742852"/>
    <w:rsid w:val="0079557B"/>
    <w:rsid w:val="0088346B"/>
    <w:rsid w:val="008D2B7E"/>
    <w:rsid w:val="0091540C"/>
    <w:rsid w:val="00923D45"/>
    <w:rsid w:val="00965BDA"/>
    <w:rsid w:val="00A64D32"/>
    <w:rsid w:val="00AA2B1B"/>
    <w:rsid w:val="00AF7802"/>
    <w:rsid w:val="00B83692"/>
    <w:rsid w:val="00B90AA7"/>
    <w:rsid w:val="00BE7BEE"/>
    <w:rsid w:val="00C62E40"/>
    <w:rsid w:val="00DB7331"/>
    <w:rsid w:val="00DC6836"/>
    <w:rsid w:val="00E13A2F"/>
    <w:rsid w:val="00FA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A5C41C-C6B4-423D-AFD8-93A2F3480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11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23D4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90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0A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7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6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7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14191633_534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wall-114191633_5187" TargetMode="External"/><Relationship Id="rId12" Type="http://schemas.openxmlformats.org/officeDocument/2006/relationships/hyperlink" Target="https://vk.com/zvezdnyyberyozovo?from=search&amp;w=wall-131585041_26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225299331_112" TargetMode="External"/><Relationship Id="rId11" Type="http://schemas.openxmlformats.org/officeDocument/2006/relationships/hyperlink" Target="https://vk.com/zvezdnyyberyozovo?from=search&amp;w=wall-131585041_2622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vk.com/zvezdnyyberyozovo?w=wall-131585041_25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wall679504043_78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3127</Words>
  <Characters>17828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Ирина Леонидовна</dc:creator>
  <cp:keywords/>
  <dc:description/>
  <cp:lastModifiedBy>Плесовских Ольга Юрьевна</cp:lastModifiedBy>
  <cp:revision>7</cp:revision>
  <cp:lastPrinted>2025-06-03T10:30:00Z</cp:lastPrinted>
  <dcterms:created xsi:type="dcterms:W3CDTF">2025-05-26T09:49:00Z</dcterms:created>
  <dcterms:modified xsi:type="dcterms:W3CDTF">2025-08-04T07:46:00Z</dcterms:modified>
</cp:coreProperties>
</file>