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039" w:rsidRPr="00C30039" w:rsidRDefault="00C30039" w:rsidP="00C30039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C30039">
        <w:rPr>
          <w:rFonts w:ascii="PT Astra Serif" w:hAnsi="PT Astra Serif"/>
          <w:b/>
          <w:bCs/>
          <w:sz w:val="28"/>
          <w:szCs w:val="28"/>
        </w:rPr>
        <w:t xml:space="preserve">Положение о конкурсе </w:t>
      </w:r>
    </w:p>
    <w:p w:rsidR="008B30D8" w:rsidRDefault="008B30D8" w:rsidP="00C3003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B30D8">
        <w:rPr>
          <w:rFonts w:ascii="PT Astra Serif" w:hAnsi="PT Astra Serif"/>
          <w:b/>
          <w:bCs/>
          <w:sz w:val="28"/>
          <w:szCs w:val="28"/>
        </w:rPr>
        <w:t xml:space="preserve">работников организаций Березовского района </w:t>
      </w:r>
    </w:p>
    <w:p w:rsidR="008B30D8" w:rsidRDefault="008B30D8" w:rsidP="00C3003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B30D8">
        <w:rPr>
          <w:rFonts w:ascii="PT Astra Serif" w:hAnsi="PT Astra Serif"/>
          <w:b/>
          <w:bCs/>
          <w:sz w:val="28"/>
          <w:szCs w:val="28"/>
        </w:rPr>
        <w:t xml:space="preserve">«Оказание первой помощи пострадавшим на производстве» </w:t>
      </w:r>
    </w:p>
    <w:p w:rsidR="008B30D8" w:rsidRPr="00C30039" w:rsidRDefault="008B30D8" w:rsidP="00C30039">
      <w:pPr>
        <w:jc w:val="center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1. Общие положения</w:t>
      </w:r>
    </w:p>
    <w:p w:rsidR="00C30039" w:rsidRPr="00C30039" w:rsidRDefault="00C30039" w:rsidP="00C3003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C30039">
        <w:rPr>
          <w:rFonts w:ascii="PT Astra Serif" w:hAnsi="PT Astra Serif"/>
          <w:bCs/>
          <w:sz w:val="28"/>
          <w:szCs w:val="28"/>
        </w:rPr>
        <w:t xml:space="preserve">1.1. Положение о конкурсе </w:t>
      </w:r>
      <w:r w:rsidR="008B30D8" w:rsidRPr="008B30D8">
        <w:rPr>
          <w:rFonts w:ascii="PT Astra Serif" w:hAnsi="PT Astra Serif"/>
          <w:bCs/>
          <w:sz w:val="28"/>
          <w:szCs w:val="28"/>
        </w:rPr>
        <w:t xml:space="preserve">работников организаций Березовского района «Оказание первой помощи пострадавшим на производстве» </w:t>
      </w:r>
      <w:r w:rsidRPr="00C30039">
        <w:rPr>
          <w:rFonts w:ascii="PT Astra Serif" w:hAnsi="PT Astra Serif"/>
          <w:bCs/>
          <w:sz w:val="28"/>
          <w:szCs w:val="28"/>
        </w:rPr>
        <w:t>(далее - Положение, Конкурс, оказание первой помощи) определяет порядок и условия его проведения.</w:t>
      </w:r>
    </w:p>
    <w:p w:rsidR="00C30039" w:rsidRPr="00C30039" w:rsidRDefault="008B30D8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 xml:space="preserve">1.2. Конкурс является </w:t>
      </w:r>
      <w:r w:rsidR="00C30039" w:rsidRPr="00C30039">
        <w:rPr>
          <w:rFonts w:ascii="PT Astra Serif" w:hAnsi="PT Astra Serif"/>
          <w:bCs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>ысшей формой демонстрации прие</w:t>
      </w:r>
      <w:r w:rsidR="00C30039" w:rsidRPr="00C30039">
        <w:rPr>
          <w:rFonts w:ascii="PT Astra Serif" w:hAnsi="PT Astra Serif"/>
          <w:sz w:val="28"/>
          <w:szCs w:val="28"/>
        </w:rPr>
        <w:t>мов и навыков оказания первой помощи пострадавшим на производстве.</w:t>
      </w:r>
    </w:p>
    <w:p w:rsidR="00C30039" w:rsidRPr="00C30039" w:rsidRDefault="00C30039" w:rsidP="00C30039">
      <w:pPr>
        <w:jc w:val="center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2. Цели и задачи Конкурса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2.1. Целью Конкурса является повышение готовности работников организаций (учреждений, предприятий) к оказанию первой помощи пострадавшим на производстве.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2.2. Задачами Конкурса являются: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2.2.1. Оценка компетентности участников в оказании первой помощи пострадавшим на производстве.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2.2.2. Демонстрация при</w:t>
      </w:r>
      <w:r w:rsidR="008B30D8">
        <w:rPr>
          <w:rFonts w:ascii="PT Astra Serif" w:hAnsi="PT Astra Serif"/>
          <w:sz w:val="28"/>
          <w:szCs w:val="28"/>
        </w:rPr>
        <w:t>е</w:t>
      </w:r>
      <w:r w:rsidRPr="00C30039">
        <w:rPr>
          <w:rFonts w:ascii="PT Astra Serif" w:hAnsi="PT Astra Serif"/>
          <w:sz w:val="28"/>
          <w:szCs w:val="28"/>
        </w:rPr>
        <w:t>мов и навыков оказания первой помощи пострадавшим на производстве.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2.2.3. Закрепление умений оказания психологической помощи в трудовых коллективах.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2.2.4. Создание условий для изучения, отработки умений и навыков оказания первой помощи пострадавшим.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2.2.5. Снижение последствий производственного травматизма.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30039">
        <w:rPr>
          <w:rFonts w:ascii="PT Astra Serif" w:hAnsi="PT Astra Serif"/>
          <w:b/>
          <w:color w:val="000000"/>
          <w:sz w:val="28"/>
          <w:szCs w:val="28"/>
        </w:rPr>
        <w:t>3. Конкурсная комиссия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 xml:space="preserve">3.1. Для проведения </w:t>
      </w:r>
      <w:r w:rsidR="0007077D">
        <w:rPr>
          <w:rFonts w:ascii="PT Astra Serif" w:hAnsi="PT Astra Serif"/>
          <w:color w:val="000000"/>
          <w:sz w:val="28"/>
          <w:szCs w:val="28"/>
        </w:rPr>
        <w:t>К</w:t>
      </w:r>
      <w:r w:rsidRPr="00C30039">
        <w:rPr>
          <w:rFonts w:ascii="PT Astra Serif" w:hAnsi="PT Astra Serif"/>
          <w:color w:val="000000"/>
          <w:sz w:val="28"/>
          <w:szCs w:val="28"/>
        </w:rPr>
        <w:t>онкурса создается комиссия.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>3.2.  Комиссия осуществляет следующие функции: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>- рассматривает представленные заявки для участия в Конкурсе;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>- проводит оценку профессиональных и интеллектуальных способностей участников конкурса по установленным критериям;</w:t>
      </w:r>
    </w:p>
    <w:p w:rsidR="00C30039" w:rsidRPr="00C30039" w:rsidRDefault="008B30D8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- определяет победителей </w:t>
      </w:r>
      <w:r w:rsidR="00C30039" w:rsidRPr="00C30039">
        <w:rPr>
          <w:rFonts w:ascii="PT Astra Serif" w:hAnsi="PT Astra Serif"/>
          <w:color w:val="000000"/>
          <w:sz w:val="28"/>
          <w:szCs w:val="28"/>
        </w:rPr>
        <w:t>Конкурса;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>- рассматривает замечания и предложения о ходе и результатах конкурса.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>3.3. Комиссия правомочна принимать решения, если на заседании присутствуют более половины ее списочного состава.</w:t>
      </w:r>
    </w:p>
    <w:p w:rsid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 xml:space="preserve">3.4. Победитель </w:t>
      </w:r>
      <w:r w:rsidR="0007077D">
        <w:rPr>
          <w:rFonts w:ascii="PT Astra Serif" w:hAnsi="PT Astra Serif"/>
          <w:color w:val="000000"/>
          <w:sz w:val="28"/>
          <w:szCs w:val="28"/>
        </w:rPr>
        <w:t>К</w:t>
      </w:r>
      <w:r w:rsidRPr="00C30039">
        <w:rPr>
          <w:rFonts w:ascii="PT Astra Serif" w:hAnsi="PT Astra Serif"/>
          <w:color w:val="000000"/>
          <w:sz w:val="28"/>
          <w:szCs w:val="28"/>
        </w:rPr>
        <w:t>онкурса определяется комиссией по наибольшему количеству баллов. При равенстве баллов, набранных участниками финала, победитель определяется по итогам голосования.</w:t>
      </w:r>
    </w:p>
    <w:p w:rsidR="008B30D8" w:rsidRPr="008B30D8" w:rsidRDefault="008B30D8" w:rsidP="008B30D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3.5. Победителю </w:t>
      </w:r>
      <w:r w:rsidR="0007077D">
        <w:rPr>
          <w:rFonts w:ascii="PT Astra Serif" w:hAnsi="PT Astra Serif"/>
          <w:color w:val="000000"/>
          <w:sz w:val="28"/>
          <w:szCs w:val="28"/>
        </w:rPr>
        <w:t>К</w:t>
      </w:r>
      <w:r w:rsidRPr="008B30D8">
        <w:rPr>
          <w:rFonts w:ascii="PT Astra Serif" w:hAnsi="PT Astra Serif"/>
          <w:color w:val="000000"/>
          <w:sz w:val="28"/>
          <w:szCs w:val="28"/>
        </w:rPr>
        <w:t xml:space="preserve">онкурса, показавшему </w:t>
      </w:r>
      <w:r w:rsidR="00E101C3" w:rsidRPr="00E101C3">
        <w:rPr>
          <w:rFonts w:ascii="PT Astra Serif" w:hAnsi="PT Astra Serif"/>
          <w:color w:val="000000"/>
          <w:sz w:val="28"/>
          <w:szCs w:val="28"/>
        </w:rPr>
        <w:t>лучший результат в соответствии с критериями оценки</w:t>
      </w:r>
      <w:r w:rsidR="00E101C3">
        <w:rPr>
          <w:rFonts w:ascii="PT Astra Serif" w:hAnsi="PT Astra Serif"/>
          <w:color w:val="000000"/>
          <w:sz w:val="28"/>
          <w:szCs w:val="28"/>
        </w:rPr>
        <w:t>,</w:t>
      </w:r>
      <w:r w:rsidR="00E101C3" w:rsidRPr="00E101C3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8B30D8">
        <w:rPr>
          <w:rFonts w:ascii="PT Astra Serif" w:hAnsi="PT Astra Serif"/>
          <w:color w:val="000000"/>
          <w:sz w:val="28"/>
          <w:szCs w:val="28"/>
        </w:rPr>
        <w:t xml:space="preserve">присуждается 1-е место и звание победителя </w:t>
      </w:r>
      <w:r w:rsidR="0007077D">
        <w:rPr>
          <w:rFonts w:ascii="PT Astra Serif" w:hAnsi="PT Astra Serif"/>
          <w:color w:val="000000"/>
          <w:sz w:val="28"/>
          <w:szCs w:val="28"/>
        </w:rPr>
        <w:t>К</w:t>
      </w:r>
      <w:r w:rsidRPr="008B30D8">
        <w:rPr>
          <w:rFonts w:ascii="PT Astra Serif" w:hAnsi="PT Astra Serif"/>
          <w:color w:val="000000"/>
          <w:sz w:val="28"/>
          <w:szCs w:val="28"/>
        </w:rPr>
        <w:t>онкурса.</w:t>
      </w:r>
    </w:p>
    <w:p w:rsidR="008B30D8" w:rsidRPr="008B30D8" w:rsidRDefault="008B30D8" w:rsidP="008B30D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3.6</w:t>
      </w:r>
      <w:r w:rsidRPr="008B30D8">
        <w:rPr>
          <w:rFonts w:ascii="PT Astra Serif" w:hAnsi="PT Astra Serif"/>
          <w:color w:val="000000"/>
          <w:sz w:val="28"/>
          <w:szCs w:val="28"/>
        </w:rPr>
        <w:t xml:space="preserve">.  Призерами </w:t>
      </w:r>
      <w:r w:rsidR="0007077D">
        <w:rPr>
          <w:rFonts w:ascii="PT Astra Serif" w:hAnsi="PT Astra Serif"/>
          <w:color w:val="000000"/>
          <w:sz w:val="28"/>
          <w:szCs w:val="28"/>
        </w:rPr>
        <w:t>К</w:t>
      </w:r>
      <w:r w:rsidRPr="008B30D8">
        <w:rPr>
          <w:rFonts w:ascii="PT Astra Serif" w:hAnsi="PT Astra Serif"/>
          <w:color w:val="000000"/>
          <w:sz w:val="28"/>
          <w:szCs w:val="28"/>
        </w:rPr>
        <w:t>онкурса являются участники, показавшие второй и третий результаты.</w:t>
      </w:r>
    </w:p>
    <w:p w:rsidR="008B30D8" w:rsidRDefault="0007077D" w:rsidP="008B30D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3.7.</w:t>
      </w:r>
      <w:r w:rsidR="008B30D8" w:rsidRPr="008B30D8">
        <w:rPr>
          <w:rFonts w:ascii="PT Astra Serif" w:hAnsi="PT Astra Serif"/>
          <w:color w:val="000000"/>
          <w:sz w:val="28"/>
          <w:szCs w:val="28"/>
        </w:rPr>
        <w:t xml:space="preserve"> Победителю </w:t>
      </w:r>
      <w:r>
        <w:rPr>
          <w:rFonts w:ascii="PT Astra Serif" w:hAnsi="PT Astra Serif"/>
          <w:color w:val="000000"/>
          <w:sz w:val="28"/>
          <w:szCs w:val="28"/>
        </w:rPr>
        <w:t>К</w:t>
      </w:r>
      <w:r w:rsidR="008B30D8" w:rsidRPr="008B30D8">
        <w:rPr>
          <w:rFonts w:ascii="PT Astra Serif" w:hAnsi="PT Astra Serif"/>
          <w:color w:val="000000"/>
          <w:sz w:val="28"/>
          <w:szCs w:val="28"/>
        </w:rPr>
        <w:t xml:space="preserve">онкурса, призерам </w:t>
      </w:r>
      <w:r>
        <w:rPr>
          <w:rFonts w:ascii="PT Astra Serif" w:hAnsi="PT Astra Serif"/>
          <w:color w:val="000000"/>
          <w:sz w:val="28"/>
          <w:szCs w:val="28"/>
        </w:rPr>
        <w:t>К</w:t>
      </w:r>
      <w:r w:rsidR="008B30D8" w:rsidRPr="008B30D8">
        <w:rPr>
          <w:rFonts w:ascii="PT Astra Serif" w:hAnsi="PT Astra Serif"/>
          <w:color w:val="000000"/>
          <w:sz w:val="28"/>
          <w:szCs w:val="28"/>
        </w:rPr>
        <w:t xml:space="preserve">онкурса, занявшим 2 и 3 места и участникам </w:t>
      </w:r>
      <w:r>
        <w:rPr>
          <w:rFonts w:ascii="PT Astra Serif" w:hAnsi="PT Astra Serif"/>
          <w:color w:val="000000"/>
          <w:sz w:val="28"/>
          <w:szCs w:val="28"/>
        </w:rPr>
        <w:t>К</w:t>
      </w:r>
      <w:r w:rsidR="008B30D8" w:rsidRPr="008B30D8">
        <w:rPr>
          <w:rFonts w:ascii="PT Astra Serif" w:hAnsi="PT Astra Serif"/>
          <w:color w:val="000000"/>
          <w:sz w:val="28"/>
          <w:szCs w:val="28"/>
        </w:rPr>
        <w:t>онкурса</w:t>
      </w:r>
      <w:r>
        <w:rPr>
          <w:rFonts w:ascii="PT Astra Serif" w:hAnsi="PT Astra Serif"/>
          <w:color w:val="000000"/>
          <w:sz w:val="28"/>
          <w:szCs w:val="28"/>
        </w:rPr>
        <w:t>,</w:t>
      </w:r>
      <w:r w:rsidR="008B30D8" w:rsidRPr="008B30D8">
        <w:rPr>
          <w:rFonts w:ascii="PT Astra Serif" w:hAnsi="PT Astra Serif"/>
          <w:color w:val="000000"/>
          <w:sz w:val="28"/>
          <w:szCs w:val="28"/>
        </w:rPr>
        <w:t xml:space="preserve"> вручается наградная атрибутика, согласно смете </w:t>
      </w:r>
      <w:r w:rsidR="008B30D8" w:rsidRPr="008B30D8">
        <w:rPr>
          <w:rFonts w:ascii="PT Astra Serif" w:hAnsi="PT Astra Serif"/>
          <w:color w:val="000000"/>
          <w:sz w:val="28"/>
          <w:szCs w:val="28"/>
        </w:rPr>
        <w:lastRenderedPageBreak/>
        <w:t xml:space="preserve">утвержденной приказом Комитета спорта и </w:t>
      </w:r>
      <w:r>
        <w:rPr>
          <w:rFonts w:ascii="PT Astra Serif" w:hAnsi="PT Astra Serif"/>
          <w:color w:val="000000"/>
          <w:sz w:val="28"/>
          <w:szCs w:val="28"/>
        </w:rPr>
        <w:t xml:space="preserve">социальной </w:t>
      </w:r>
      <w:r w:rsidR="008B30D8" w:rsidRPr="008B30D8">
        <w:rPr>
          <w:rFonts w:ascii="PT Astra Serif" w:hAnsi="PT Astra Serif"/>
          <w:color w:val="000000"/>
          <w:sz w:val="28"/>
          <w:szCs w:val="28"/>
        </w:rPr>
        <w:t>политики администрации Березовского района.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 xml:space="preserve">3.7. Итоги Конкурса подводятся в срок до </w:t>
      </w:r>
      <w:r w:rsidR="0007077D">
        <w:rPr>
          <w:rFonts w:ascii="PT Astra Serif" w:hAnsi="PT Astra Serif"/>
          <w:color w:val="000000"/>
          <w:sz w:val="28"/>
          <w:szCs w:val="28"/>
        </w:rPr>
        <w:t>28.06.2024</w:t>
      </w:r>
      <w:r w:rsidRPr="00C30039">
        <w:rPr>
          <w:rFonts w:ascii="PT Astra Serif" w:hAnsi="PT Astra Serif"/>
          <w:color w:val="000000"/>
          <w:sz w:val="28"/>
          <w:szCs w:val="28"/>
        </w:rPr>
        <w:t xml:space="preserve"> и оформляются протоколом, который подписывает председатель (при отсутствии председателя - заместитель председателя), секретарь комиссии и публикуются в средствах массовой информации.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4. Порядок и сроки проведения Конкурса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4.1. Конкурс проводится на добровольной основе.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4.2. В Конкурсе принимают участие работники организаций (учреждений, предприятий), расположенных на территории </w:t>
      </w:r>
      <w:r w:rsidR="0007077D">
        <w:rPr>
          <w:rFonts w:ascii="PT Astra Serif" w:hAnsi="PT Astra Serif"/>
          <w:sz w:val="28"/>
          <w:szCs w:val="28"/>
        </w:rPr>
        <w:t>Березовского района</w:t>
      </w:r>
      <w:r w:rsidRPr="00C30039">
        <w:rPr>
          <w:rFonts w:ascii="PT Astra Serif" w:hAnsi="PT Astra Serif"/>
          <w:sz w:val="28"/>
          <w:szCs w:val="28"/>
        </w:rPr>
        <w:t>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4.3. </w:t>
      </w:r>
      <w:r w:rsidRPr="00C30039">
        <w:rPr>
          <w:rFonts w:ascii="PT Astra Serif" w:hAnsi="PT Astra Serif"/>
          <w:sz w:val="28"/>
          <w:szCs w:val="28"/>
          <w:lang w:eastAsia="ar-SA"/>
        </w:rPr>
        <w:t xml:space="preserve">Каждый участник </w:t>
      </w:r>
      <w:r w:rsidR="0007077D">
        <w:rPr>
          <w:rFonts w:ascii="PT Astra Serif" w:hAnsi="PT Astra Serif"/>
          <w:sz w:val="28"/>
          <w:szCs w:val="28"/>
          <w:lang w:eastAsia="ar-SA"/>
        </w:rPr>
        <w:t>Ко</w:t>
      </w:r>
      <w:r w:rsidRPr="00C30039">
        <w:rPr>
          <w:rFonts w:ascii="PT Astra Serif" w:hAnsi="PT Astra Serif"/>
          <w:sz w:val="28"/>
          <w:szCs w:val="28"/>
          <w:lang w:eastAsia="ar-SA"/>
        </w:rPr>
        <w:t xml:space="preserve">нкурса может подать только одну заявку и от одного работодателя (юридического лица, физического лица) по установленной форме.  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C30039">
        <w:rPr>
          <w:rFonts w:ascii="PT Astra Serif" w:hAnsi="PT Astra Serif"/>
          <w:sz w:val="28"/>
          <w:szCs w:val="28"/>
        </w:rPr>
        <w:t xml:space="preserve">4.4. </w:t>
      </w:r>
      <w:r w:rsidRPr="00C30039">
        <w:rPr>
          <w:rFonts w:ascii="PT Astra Serif" w:hAnsi="PT Astra Serif"/>
          <w:sz w:val="28"/>
          <w:szCs w:val="28"/>
          <w:lang w:eastAsia="ar-SA"/>
        </w:rPr>
        <w:t xml:space="preserve">Участие в </w:t>
      </w:r>
      <w:r w:rsidR="0007077D">
        <w:rPr>
          <w:rFonts w:ascii="PT Astra Serif" w:hAnsi="PT Astra Serif"/>
          <w:sz w:val="28"/>
          <w:szCs w:val="28"/>
          <w:lang w:eastAsia="ar-SA"/>
        </w:rPr>
        <w:t>К</w:t>
      </w:r>
      <w:r w:rsidRPr="00C30039">
        <w:rPr>
          <w:rFonts w:ascii="PT Astra Serif" w:hAnsi="PT Astra Serif"/>
          <w:sz w:val="28"/>
          <w:szCs w:val="28"/>
          <w:lang w:eastAsia="ar-SA"/>
        </w:rPr>
        <w:t>онкурсе возможно путем самовыдвижения, либо направления организацией, в которой работает участник.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4.5. К Конкурсу не допускаются работники, имеющие медицинское образование и (или) осуществляющие медицинскую деятельность.</w:t>
      </w:r>
    </w:p>
    <w:p w:rsidR="00C30039" w:rsidRPr="00C30039" w:rsidRDefault="00C30039" w:rsidP="00C30039">
      <w:pPr>
        <w:suppressAutoHyphens/>
        <w:ind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C30039">
        <w:rPr>
          <w:rFonts w:ascii="PT Astra Serif" w:hAnsi="PT Astra Serif"/>
          <w:sz w:val="28"/>
          <w:szCs w:val="28"/>
          <w:lang w:eastAsia="ar-SA"/>
        </w:rPr>
        <w:t xml:space="preserve">4.6. Заявка на участие в </w:t>
      </w:r>
      <w:r w:rsidR="0007077D">
        <w:rPr>
          <w:rFonts w:ascii="PT Astra Serif" w:hAnsi="PT Astra Serif"/>
          <w:sz w:val="28"/>
          <w:szCs w:val="28"/>
          <w:lang w:eastAsia="ar-SA"/>
        </w:rPr>
        <w:t>К</w:t>
      </w:r>
      <w:r w:rsidRPr="00C30039">
        <w:rPr>
          <w:rFonts w:ascii="PT Astra Serif" w:hAnsi="PT Astra Serif"/>
          <w:sz w:val="28"/>
          <w:szCs w:val="28"/>
          <w:lang w:eastAsia="ar-SA"/>
        </w:rPr>
        <w:t>онкурсе представляется на имя председателя конкурсной комиссии по адресу:</w:t>
      </w:r>
      <w:r w:rsidR="0007077D">
        <w:rPr>
          <w:rFonts w:ascii="PT Astra Serif" w:hAnsi="PT Astra Serif"/>
          <w:sz w:val="28"/>
          <w:szCs w:val="28"/>
          <w:lang w:eastAsia="ar-SA"/>
        </w:rPr>
        <w:t xml:space="preserve"> 628140, пгт. Березово, ул. Астраханцева, д. 54, отдел по труду и социальной политике Комитета спорта и социальной политики администрации Березовского района, кабинет 414, контактный телефон:                             8 (34674) 2-32-03.</w:t>
      </w:r>
      <w:r w:rsidRPr="00C30039">
        <w:rPr>
          <w:rFonts w:ascii="PT Astra Serif" w:hAnsi="PT Astra Serif"/>
          <w:sz w:val="28"/>
          <w:szCs w:val="28"/>
          <w:lang w:eastAsia="ar-SA"/>
        </w:rPr>
        <w:t xml:space="preserve">       </w:t>
      </w:r>
    </w:p>
    <w:p w:rsidR="00C30039" w:rsidRPr="00C30039" w:rsidRDefault="00C30039" w:rsidP="00C30039">
      <w:pPr>
        <w:suppressAutoHyphens/>
        <w:ind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C30039">
        <w:rPr>
          <w:rFonts w:ascii="PT Astra Serif" w:hAnsi="PT Astra Serif"/>
          <w:sz w:val="28"/>
          <w:szCs w:val="28"/>
          <w:lang w:eastAsia="ar-SA"/>
        </w:rPr>
        <w:t>4.7. Участники конкурса в срок до 10.06.202</w:t>
      </w:r>
      <w:r w:rsidR="0007077D">
        <w:rPr>
          <w:rFonts w:ascii="PT Astra Serif" w:hAnsi="PT Astra Serif"/>
          <w:sz w:val="28"/>
          <w:szCs w:val="28"/>
          <w:lang w:eastAsia="ar-SA"/>
        </w:rPr>
        <w:t>4</w:t>
      </w:r>
      <w:r w:rsidRPr="00C30039">
        <w:rPr>
          <w:rFonts w:ascii="PT Astra Serif" w:hAnsi="PT Astra Serif"/>
          <w:sz w:val="28"/>
          <w:szCs w:val="28"/>
          <w:lang w:eastAsia="ar-SA"/>
        </w:rPr>
        <w:t xml:space="preserve"> предоставляют в </w:t>
      </w:r>
      <w:r w:rsidR="0007077D" w:rsidRPr="0007077D">
        <w:rPr>
          <w:rFonts w:ascii="PT Astra Serif" w:hAnsi="PT Astra Serif"/>
          <w:sz w:val="28"/>
          <w:szCs w:val="28"/>
          <w:lang w:eastAsia="ar-SA"/>
        </w:rPr>
        <w:t>отдел по труду и социальной политике Комитета спорта и социальной политики администрации Березовского района</w:t>
      </w:r>
      <w:r w:rsidRPr="00C30039">
        <w:rPr>
          <w:rFonts w:ascii="PT Astra Serif" w:hAnsi="PT Astra Serif"/>
          <w:sz w:val="28"/>
          <w:szCs w:val="28"/>
          <w:lang w:eastAsia="ar-SA"/>
        </w:rPr>
        <w:t xml:space="preserve"> заявку на участие в конкурсе, согласно приложению 1 к настоящему Положению.</w:t>
      </w:r>
    </w:p>
    <w:p w:rsidR="00C30039" w:rsidRPr="00C30039" w:rsidRDefault="00C30039" w:rsidP="00C30039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  <w:lang w:eastAsia="ar-SA"/>
        </w:rPr>
        <w:t xml:space="preserve">4.8. </w:t>
      </w:r>
      <w:r w:rsidRPr="00C30039">
        <w:rPr>
          <w:rFonts w:ascii="PT Astra Serif" w:hAnsi="PT Astra Serif"/>
          <w:sz w:val="28"/>
          <w:szCs w:val="28"/>
        </w:rPr>
        <w:t>Конкурс проводится в 2 этапа:</w:t>
      </w:r>
    </w:p>
    <w:p w:rsidR="00C30039" w:rsidRPr="00C30039" w:rsidRDefault="00C30039" w:rsidP="00C30039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- 1 этап - решение тестовых заданий, составленных из вопросов, согласно перечню вопросов (приложение 2 к настоящему Положению), путем заполнения контрольного листа (приложение 3 к настоящему Положению);</w:t>
      </w:r>
    </w:p>
    <w:p w:rsidR="00C30039" w:rsidRPr="00C30039" w:rsidRDefault="00C30039" w:rsidP="00C30039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- 2 этап - решение ситуационной задачи в практической форме (приложение 4 к настоящему Положению).</w:t>
      </w:r>
    </w:p>
    <w:p w:rsidR="00C30039" w:rsidRPr="00C30039" w:rsidRDefault="00C30039" w:rsidP="00C3003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4.9. Тестовые задания участникам представляются на бумажных носителях и включают в себя теоретические вопросы оказания первой помощи пострадавшим. </w:t>
      </w:r>
    </w:p>
    <w:p w:rsidR="00C30039" w:rsidRPr="00C30039" w:rsidRDefault="00C30039" w:rsidP="00C30039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 Тестовое задание состоит из 20 вопросов, которые имеют один правильный ответ. За каждый правильный ответ тестового задания начисляется 0,5 балла.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4.10. Ситуационную задачу каждый участник Конкурса получает в процессе проведения жеребьевки и выполняет ее в практической форме.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4.11. Время для выполнения ситуационной задачи составляет не более 10 минут.</w:t>
      </w:r>
    </w:p>
    <w:p w:rsidR="00C30039" w:rsidRPr="00C30039" w:rsidRDefault="00C30039" w:rsidP="00C30039">
      <w:pPr>
        <w:tabs>
          <w:tab w:val="left" w:pos="284"/>
          <w:tab w:val="left" w:pos="709"/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color w:val="000000"/>
          <w:sz w:val="28"/>
          <w:szCs w:val="28"/>
        </w:rPr>
        <w:t xml:space="preserve">4.12. Комиссия оценивает выполнение ситуационной задачи в соответствии с контрольным листом (приложение 5 </w:t>
      </w:r>
      <w:r w:rsidRPr="00C30039">
        <w:rPr>
          <w:rFonts w:ascii="PT Astra Serif" w:hAnsi="PT Astra Serif"/>
          <w:sz w:val="28"/>
          <w:szCs w:val="28"/>
        </w:rPr>
        <w:t>к настоящему Положению).</w:t>
      </w:r>
    </w:p>
    <w:p w:rsidR="00C30039" w:rsidRPr="00C30039" w:rsidRDefault="00C30039" w:rsidP="00C3003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4.13. Максимальное количество баллов по 2 этапам конкурса составляет 25 баллов. В случае, получения участниками Конкурса одинакового количества </w:t>
      </w:r>
      <w:r w:rsidRPr="00C30039">
        <w:rPr>
          <w:rFonts w:ascii="PT Astra Serif" w:hAnsi="PT Astra Serif"/>
          <w:sz w:val="28"/>
          <w:szCs w:val="28"/>
        </w:rPr>
        <w:lastRenderedPageBreak/>
        <w:t>баллов, каждый участник получает дополнительно ситуационную задачу и дополнительное количество баллов, в соответствии с оценкой ситуационной задачи.</w:t>
      </w:r>
    </w:p>
    <w:p w:rsidR="00C30039" w:rsidRPr="00C30039" w:rsidRDefault="00C30039" w:rsidP="00C30039">
      <w:pPr>
        <w:suppressAutoHyphens/>
        <w:ind w:firstLine="709"/>
        <w:jc w:val="both"/>
        <w:rPr>
          <w:rFonts w:ascii="PT Astra Serif" w:hAnsi="PT Astra Serif"/>
          <w:sz w:val="28"/>
          <w:szCs w:val="28"/>
          <w:lang w:eastAsia="ar-SA"/>
        </w:rPr>
      </w:pPr>
      <w:r w:rsidRPr="00C30039">
        <w:rPr>
          <w:rFonts w:ascii="PT Astra Serif" w:hAnsi="PT Astra Serif"/>
          <w:sz w:val="28"/>
          <w:szCs w:val="28"/>
          <w:lang w:eastAsia="ar-SA"/>
        </w:rPr>
        <w:t xml:space="preserve">4.14. Победитель конкурса, занявший 1 место, принимает участие в Региональном этапе Конкурса организаций Ханты-Мансийского автономного округа – Югры «Оказание первой помощи пострадавшим на производстве».  </w:t>
      </w:r>
    </w:p>
    <w:p w:rsidR="00C30039" w:rsidRPr="00C30039" w:rsidRDefault="00C30039" w:rsidP="00C3003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4.15. Информация о победителях Конкурса публикуется в средствах массовой информации, размещается на официальном </w:t>
      </w:r>
      <w:r w:rsidR="00337EAB">
        <w:rPr>
          <w:rFonts w:ascii="PT Astra Serif" w:hAnsi="PT Astra Serif"/>
          <w:sz w:val="28"/>
          <w:szCs w:val="28"/>
        </w:rPr>
        <w:t>веб-</w:t>
      </w:r>
      <w:r w:rsidRPr="00C30039">
        <w:rPr>
          <w:rFonts w:ascii="PT Astra Serif" w:hAnsi="PT Astra Serif"/>
          <w:sz w:val="28"/>
          <w:szCs w:val="28"/>
        </w:rPr>
        <w:t xml:space="preserve">сайте органов местного самоуправления </w:t>
      </w:r>
      <w:r w:rsidR="0007077D">
        <w:rPr>
          <w:rFonts w:ascii="PT Astra Serif" w:hAnsi="PT Astra Serif"/>
          <w:sz w:val="28"/>
          <w:szCs w:val="28"/>
        </w:rPr>
        <w:t>Березовского района</w:t>
      </w:r>
      <w:r w:rsidRPr="00C30039">
        <w:rPr>
          <w:rFonts w:ascii="PT Astra Serif" w:hAnsi="PT Astra Serif"/>
          <w:sz w:val="28"/>
          <w:szCs w:val="28"/>
        </w:rPr>
        <w:t>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ED74E6" w:rsidRDefault="00ED74E6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ED74E6" w:rsidRDefault="00ED74E6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ED74E6" w:rsidRDefault="00ED74E6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ED74E6" w:rsidRDefault="00ED74E6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ED74E6" w:rsidRDefault="00ED74E6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ED74E6" w:rsidRPr="00C30039" w:rsidRDefault="00ED74E6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811126" w:rsidRDefault="00811126" w:rsidP="00C30039">
      <w:pPr>
        <w:jc w:val="right"/>
        <w:rPr>
          <w:rFonts w:ascii="PT Astra Serif" w:hAnsi="PT Astra Serif"/>
          <w:sz w:val="28"/>
          <w:szCs w:val="28"/>
        </w:rPr>
      </w:pPr>
    </w:p>
    <w:p w:rsidR="00811126" w:rsidRDefault="00811126" w:rsidP="00C30039">
      <w:pPr>
        <w:jc w:val="right"/>
        <w:rPr>
          <w:rFonts w:ascii="PT Astra Serif" w:hAnsi="PT Astra Serif"/>
          <w:sz w:val="28"/>
          <w:szCs w:val="28"/>
        </w:rPr>
      </w:pPr>
    </w:p>
    <w:p w:rsidR="00811126" w:rsidRDefault="00811126" w:rsidP="00C30039">
      <w:pPr>
        <w:jc w:val="right"/>
        <w:rPr>
          <w:rFonts w:ascii="PT Astra Serif" w:hAnsi="PT Astra Serif"/>
          <w:sz w:val="28"/>
          <w:szCs w:val="28"/>
        </w:rPr>
      </w:pPr>
    </w:p>
    <w:p w:rsidR="00811126" w:rsidRDefault="00811126" w:rsidP="00C30039">
      <w:pPr>
        <w:jc w:val="right"/>
        <w:rPr>
          <w:rFonts w:ascii="PT Astra Serif" w:hAnsi="PT Astra Serif"/>
          <w:sz w:val="28"/>
          <w:szCs w:val="28"/>
        </w:rPr>
      </w:pPr>
    </w:p>
    <w:p w:rsidR="00C30039" w:rsidRPr="00BE3816" w:rsidRDefault="00C30039" w:rsidP="00C30039">
      <w:pPr>
        <w:jc w:val="right"/>
        <w:rPr>
          <w:rFonts w:ascii="PT Astra Serif" w:hAnsi="PT Astra Serif"/>
          <w:sz w:val="28"/>
          <w:szCs w:val="28"/>
        </w:rPr>
      </w:pPr>
      <w:r w:rsidRPr="00BE3816">
        <w:rPr>
          <w:rFonts w:ascii="PT Astra Serif" w:hAnsi="PT Astra Serif"/>
          <w:sz w:val="28"/>
          <w:szCs w:val="28"/>
        </w:rPr>
        <w:lastRenderedPageBreak/>
        <w:t>Приложение 1</w:t>
      </w:r>
    </w:p>
    <w:p w:rsidR="00C30039" w:rsidRPr="00BE3816" w:rsidRDefault="00C30039" w:rsidP="00C30039">
      <w:pPr>
        <w:ind w:left="1080"/>
        <w:contextualSpacing/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BE3816">
        <w:rPr>
          <w:rFonts w:ascii="PT Astra Serif" w:eastAsiaTheme="minorHAnsi" w:hAnsi="PT Astra Serif"/>
          <w:sz w:val="28"/>
          <w:szCs w:val="28"/>
          <w:lang w:eastAsia="en-US"/>
        </w:rPr>
        <w:t xml:space="preserve">к Положению о конкурсе </w:t>
      </w:r>
    </w:p>
    <w:p w:rsidR="0007077D" w:rsidRPr="00BE3816" w:rsidRDefault="0007077D" w:rsidP="0007077D">
      <w:pPr>
        <w:jc w:val="right"/>
        <w:rPr>
          <w:rFonts w:ascii="PT Astra Serif" w:hAnsi="PT Astra Serif"/>
          <w:sz w:val="28"/>
          <w:szCs w:val="28"/>
        </w:rPr>
      </w:pPr>
      <w:r w:rsidRPr="00BE3816">
        <w:rPr>
          <w:rFonts w:ascii="PT Astra Serif" w:hAnsi="PT Astra Serif"/>
          <w:sz w:val="28"/>
          <w:szCs w:val="28"/>
        </w:rPr>
        <w:t xml:space="preserve">работников организаций Березовского района </w:t>
      </w:r>
    </w:p>
    <w:p w:rsidR="0007077D" w:rsidRPr="00BE3816" w:rsidRDefault="0007077D" w:rsidP="0007077D">
      <w:pPr>
        <w:jc w:val="right"/>
        <w:rPr>
          <w:rFonts w:ascii="PT Astra Serif" w:hAnsi="PT Astra Serif"/>
          <w:sz w:val="28"/>
          <w:szCs w:val="28"/>
        </w:rPr>
      </w:pPr>
      <w:r w:rsidRPr="00BE3816">
        <w:rPr>
          <w:rFonts w:ascii="PT Astra Serif" w:hAnsi="PT Astra Serif"/>
          <w:sz w:val="28"/>
          <w:szCs w:val="28"/>
        </w:rPr>
        <w:t xml:space="preserve">«Оказание первой помощи пострадавшим </w:t>
      </w:r>
    </w:p>
    <w:p w:rsidR="00C30039" w:rsidRPr="00BE3816" w:rsidRDefault="00273AC3" w:rsidP="0007077D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производстве»</w:t>
      </w:r>
    </w:p>
    <w:p w:rsidR="0007077D" w:rsidRDefault="0007077D" w:rsidP="00C30039">
      <w:pPr>
        <w:jc w:val="right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Председателю комиссии конкурса</w:t>
      </w:r>
    </w:p>
    <w:p w:rsidR="0007077D" w:rsidRPr="0007077D" w:rsidRDefault="0007077D" w:rsidP="0007077D">
      <w:pPr>
        <w:jc w:val="right"/>
        <w:rPr>
          <w:rFonts w:ascii="PT Astra Serif" w:hAnsi="PT Astra Serif"/>
          <w:sz w:val="28"/>
          <w:szCs w:val="28"/>
        </w:rPr>
      </w:pPr>
      <w:r w:rsidRPr="0007077D">
        <w:rPr>
          <w:rFonts w:ascii="PT Astra Serif" w:hAnsi="PT Astra Serif"/>
          <w:sz w:val="28"/>
          <w:szCs w:val="28"/>
        </w:rPr>
        <w:t xml:space="preserve">работников организаций Березовского района </w:t>
      </w:r>
    </w:p>
    <w:p w:rsidR="0007077D" w:rsidRDefault="0007077D" w:rsidP="0007077D">
      <w:pPr>
        <w:jc w:val="right"/>
        <w:rPr>
          <w:rFonts w:ascii="PT Astra Serif" w:hAnsi="PT Astra Serif"/>
          <w:sz w:val="28"/>
          <w:szCs w:val="28"/>
        </w:rPr>
      </w:pPr>
      <w:r w:rsidRPr="0007077D">
        <w:rPr>
          <w:rFonts w:ascii="PT Astra Serif" w:hAnsi="PT Astra Serif"/>
          <w:sz w:val="28"/>
          <w:szCs w:val="28"/>
        </w:rPr>
        <w:t>«Оказание первой помощи пострадавшим</w:t>
      </w:r>
    </w:p>
    <w:p w:rsidR="0007077D" w:rsidRDefault="00273AC3" w:rsidP="0007077D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производстве»</w:t>
      </w:r>
    </w:p>
    <w:p w:rsidR="00C30039" w:rsidRPr="00C30039" w:rsidRDefault="0007077D" w:rsidP="0007077D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И.В. Чечеткиной</w:t>
      </w:r>
    </w:p>
    <w:p w:rsidR="00C30039" w:rsidRPr="00C30039" w:rsidRDefault="00C30039" w:rsidP="00C30039">
      <w:pPr>
        <w:tabs>
          <w:tab w:val="left" w:pos="851"/>
          <w:tab w:val="left" w:pos="1134"/>
        </w:tabs>
        <w:spacing w:line="276" w:lineRule="auto"/>
        <w:ind w:firstLine="567"/>
        <w:jc w:val="right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8"/>
          <w:szCs w:val="28"/>
        </w:rPr>
      </w:pPr>
      <w:r w:rsidRPr="00C30039">
        <w:rPr>
          <w:rFonts w:ascii="PT Astra Serif" w:hAnsi="PT Astra Serif"/>
          <w:b/>
          <w:bCs/>
          <w:sz w:val="28"/>
          <w:szCs w:val="28"/>
        </w:rPr>
        <w:t>ЗАЯВКА</w:t>
      </w:r>
    </w:p>
    <w:p w:rsidR="0007077D" w:rsidRPr="0007077D" w:rsidRDefault="00C30039" w:rsidP="0007077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30039">
        <w:rPr>
          <w:rFonts w:ascii="PT Astra Serif" w:hAnsi="PT Astra Serif"/>
          <w:b/>
          <w:bCs/>
          <w:sz w:val="28"/>
          <w:szCs w:val="28"/>
        </w:rPr>
        <w:t xml:space="preserve">на участие в </w:t>
      </w:r>
      <w:r w:rsidRPr="00C30039">
        <w:rPr>
          <w:rFonts w:ascii="PT Astra Serif" w:hAnsi="PT Astra Serif"/>
          <w:b/>
          <w:sz w:val="28"/>
          <w:szCs w:val="28"/>
        </w:rPr>
        <w:t xml:space="preserve">конкурсе </w:t>
      </w:r>
      <w:r w:rsidR="0007077D" w:rsidRPr="0007077D">
        <w:rPr>
          <w:rFonts w:ascii="PT Astra Serif" w:hAnsi="PT Astra Serif"/>
          <w:b/>
          <w:bCs/>
          <w:sz w:val="28"/>
          <w:szCs w:val="28"/>
        </w:rPr>
        <w:t xml:space="preserve">работников организаций Березовского района </w:t>
      </w:r>
    </w:p>
    <w:p w:rsidR="0007077D" w:rsidRPr="0007077D" w:rsidRDefault="0007077D" w:rsidP="0007077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7077D">
        <w:rPr>
          <w:rFonts w:ascii="PT Astra Serif" w:hAnsi="PT Astra Serif"/>
          <w:b/>
          <w:bCs/>
          <w:sz w:val="28"/>
          <w:szCs w:val="28"/>
        </w:rPr>
        <w:t xml:space="preserve">«Оказание первой помощи пострадавшим на производстве» </w:t>
      </w:r>
    </w:p>
    <w:p w:rsidR="00C30039" w:rsidRDefault="00C30039" w:rsidP="00C30039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A07F9" w:rsidRDefault="001A07F9" w:rsidP="00C30039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tbl>
      <w:tblPr>
        <w:tblStyle w:val="31"/>
        <w:tblW w:w="9640" w:type="dxa"/>
        <w:tblInd w:w="-34" w:type="dxa"/>
        <w:tblLook w:val="04A0" w:firstRow="1" w:lastRow="0" w:firstColumn="1" w:lastColumn="0" w:noHBand="0" w:noVBand="1"/>
      </w:tblPr>
      <w:tblGrid>
        <w:gridCol w:w="4678"/>
        <w:gridCol w:w="4962"/>
      </w:tblGrid>
      <w:tr w:rsidR="00C30039" w:rsidRPr="00C30039" w:rsidTr="0007077D"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Полное наименование организации (учреждения, предприятия)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C30039" w:rsidRPr="00C30039" w:rsidTr="0007077D"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Фактический адрес организации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C30039" w:rsidRPr="00C30039" w:rsidTr="0007077D"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Осуществляемые виды деятельности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C30039" w:rsidRPr="00C30039" w:rsidTr="0007077D"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Ф.И.О (полностью) участника конкурса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C30039" w:rsidRPr="00C30039" w:rsidTr="0007077D">
        <w:trPr>
          <w:trHeight w:val="565"/>
        </w:trPr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bCs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Должность (профессия) участника конкурса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C30039" w:rsidRPr="00C30039" w:rsidTr="0007077D"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Наличие специального медицинского образования у участника Конкурса (указать наименование учебного заведения, год окончания)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C30039" w:rsidRPr="00C30039" w:rsidTr="0007077D"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Осуществление медицинской деятельности (да/нет)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C30039" w:rsidRPr="00C30039" w:rsidTr="0007077D">
        <w:tc>
          <w:tcPr>
            <w:tcW w:w="4678" w:type="dxa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Контактный телефон участника конкурса (телефон сотовой связи)</w:t>
            </w:r>
          </w:p>
        </w:tc>
        <w:tc>
          <w:tcPr>
            <w:tcW w:w="4962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</w:tbl>
    <w:p w:rsidR="0007077D" w:rsidRDefault="0007077D" w:rsidP="00C30039">
      <w:pPr>
        <w:snapToGrid w:val="0"/>
        <w:ind w:firstLine="567"/>
        <w:jc w:val="both"/>
        <w:rPr>
          <w:rFonts w:ascii="PT Astra Serif" w:hAnsi="PT Astra Serif"/>
          <w:spacing w:val="-2"/>
          <w:sz w:val="28"/>
          <w:szCs w:val="28"/>
        </w:rPr>
      </w:pPr>
    </w:p>
    <w:p w:rsidR="00C30039" w:rsidRPr="00C30039" w:rsidRDefault="00C30039" w:rsidP="00C30039">
      <w:pPr>
        <w:snapToGrid w:val="0"/>
        <w:ind w:firstLine="567"/>
        <w:jc w:val="both"/>
        <w:rPr>
          <w:rFonts w:ascii="PT Astra Serif" w:hAnsi="PT Astra Serif"/>
          <w:spacing w:val="-2"/>
          <w:sz w:val="28"/>
          <w:szCs w:val="28"/>
        </w:rPr>
      </w:pPr>
      <w:r w:rsidRPr="00C30039">
        <w:rPr>
          <w:rFonts w:ascii="PT Astra Serif" w:hAnsi="PT Astra Serif"/>
          <w:spacing w:val="-2"/>
          <w:sz w:val="28"/>
          <w:szCs w:val="28"/>
        </w:rPr>
        <w:t xml:space="preserve">С </w:t>
      </w:r>
      <w:r w:rsidRPr="00C30039">
        <w:rPr>
          <w:rFonts w:ascii="PT Astra Serif" w:hAnsi="PT Astra Serif"/>
          <w:sz w:val="28"/>
          <w:szCs w:val="28"/>
        </w:rPr>
        <w:t>порядком проведения Конкурса участник конкурса ознакомлен и согласен:</w:t>
      </w:r>
      <w:r w:rsidRPr="00C30039">
        <w:rPr>
          <w:rFonts w:ascii="PT Astra Serif" w:hAnsi="PT Astra Serif"/>
          <w:spacing w:val="-2"/>
          <w:sz w:val="28"/>
          <w:szCs w:val="28"/>
        </w:rPr>
        <w:t xml:space="preserve"> </w:t>
      </w:r>
    </w:p>
    <w:p w:rsidR="00C30039" w:rsidRPr="00C30039" w:rsidRDefault="00C30039" w:rsidP="00C30039">
      <w:pPr>
        <w:snapToGrid w:val="0"/>
        <w:ind w:firstLine="567"/>
        <w:jc w:val="both"/>
        <w:rPr>
          <w:rFonts w:ascii="PT Astra Serif" w:hAnsi="PT Astra Serif"/>
          <w:spacing w:val="-2"/>
          <w:sz w:val="28"/>
          <w:szCs w:val="28"/>
        </w:rPr>
      </w:pPr>
      <w:r w:rsidRPr="00C30039">
        <w:rPr>
          <w:rFonts w:ascii="PT Astra Serif" w:hAnsi="PT Astra Serif"/>
          <w:spacing w:val="-2"/>
          <w:sz w:val="28"/>
          <w:szCs w:val="28"/>
        </w:rPr>
        <w:t xml:space="preserve">  </w:t>
      </w:r>
    </w:p>
    <w:p w:rsidR="00C30039" w:rsidRPr="00C30039" w:rsidRDefault="00C30039" w:rsidP="00C30039">
      <w:pPr>
        <w:snapToGrid w:val="0"/>
        <w:ind w:firstLine="567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pacing w:val="-2"/>
          <w:sz w:val="28"/>
          <w:szCs w:val="28"/>
        </w:rPr>
        <w:t>_________________________________________(подпись участника Конкурса)</w:t>
      </w:r>
    </w:p>
    <w:p w:rsidR="00C30039" w:rsidRPr="00C30039" w:rsidRDefault="00C30039" w:rsidP="00C30039">
      <w:pPr>
        <w:snapToGrid w:val="0"/>
        <w:spacing w:line="276" w:lineRule="auto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snapToGrid w:val="0"/>
        <w:spacing w:line="276" w:lineRule="auto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Руководитель организации              ______________          _______________</w:t>
      </w:r>
    </w:p>
    <w:p w:rsidR="00C30039" w:rsidRPr="0007077D" w:rsidRDefault="00C30039" w:rsidP="00C30039">
      <w:pPr>
        <w:snapToGrid w:val="0"/>
        <w:spacing w:line="276" w:lineRule="auto"/>
        <w:rPr>
          <w:rFonts w:ascii="PT Astra Serif" w:hAnsi="PT Astra Serif"/>
          <w:sz w:val="20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                                                               </w:t>
      </w:r>
      <w:r w:rsidR="0007077D">
        <w:rPr>
          <w:rFonts w:ascii="PT Astra Serif" w:hAnsi="PT Astra Serif"/>
          <w:sz w:val="28"/>
          <w:szCs w:val="28"/>
        </w:rPr>
        <w:t xml:space="preserve">  </w:t>
      </w:r>
      <w:r w:rsidRPr="00C30039">
        <w:rPr>
          <w:rFonts w:ascii="PT Astra Serif" w:hAnsi="PT Astra Serif"/>
          <w:sz w:val="28"/>
          <w:szCs w:val="28"/>
        </w:rPr>
        <w:t xml:space="preserve">  </w:t>
      </w:r>
      <w:r w:rsidRPr="0007077D">
        <w:rPr>
          <w:rFonts w:ascii="PT Astra Serif" w:hAnsi="PT Astra Serif"/>
          <w:sz w:val="20"/>
          <w:szCs w:val="28"/>
        </w:rPr>
        <w:t xml:space="preserve">(подпись)                 </w:t>
      </w:r>
      <w:r w:rsidR="0007077D">
        <w:rPr>
          <w:rFonts w:ascii="PT Astra Serif" w:hAnsi="PT Astra Serif"/>
          <w:sz w:val="20"/>
          <w:szCs w:val="28"/>
        </w:rPr>
        <w:t xml:space="preserve">                  </w:t>
      </w:r>
      <w:r w:rsidRPr="0007077D">
        <w:rPr>
          <w:rFonts w:ascii="PT Astra Serif" w:hAnsi="PT Astra Serif"/>
          <w:sz w:val="20"/>
          <w:szCs w:val="28"/>
        </w:rPr>
        <w:t xml:space="preserve">       (Ф.И.О.)</w:t>
      </w:r>
    </w:p>
    <w:p w:rsidR="00C30039" w:rsidRPr="00C30039" w:rsidRDefault="00C30039" w:rsidP="00C30039">
      <w:pPr>
        <w:snapToGrid w:val="0"/>
        <w:spacing w:line="276" w:lineRule="auto"/>
        <w:jc w:val="both"/>
        <w:rPr>
          <w:rFonts w:ascii="PT Astra Serif" w:hAnsi="PT Astra Serif" w:cs="Courier New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                                                   М.П.           </w:t>
      </w:r>
      <w:r w:rsidRPr="00C30039">
        <w:rPr>
          <w:rFonts w:ascii="PT Astra Serif" w:hAnsi="PT Astra Serif" w:cs="Courier New"/>
          <w:sz w:val="28"/>
          <w:szCs w:val="28"/>
        </w:rPr>
        <w:t>дата составления ____________</w:t>
      </w:r>
    </w:p>
    <w:p w:rsidR="0007077D" w:rsidRDefault="0007077D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07077D" w:rsidRDefault="0007077D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BE3816" w:rsidRDefault="00C30039" w:rsidP="00BE3816">
      <w:pPr>
        <w:jc w:val="right"/>
        <w:rPr>
          <w:rFonts w:ascii="PT Astra Serif" w:hAnsi="PT Astra Serif"/>
          <w:sz w:val="28"/>
          <w:szCs w:val="28"/>
        </w:rPr>
      </w:pPr>
      <w:r w:rsidRPr="00BE3816">
        <w:rPr>
          <w:rFonts w:ascii="PT Astra Serif" w:hAnsi="PT Astra Serif"/>
          <w:sz w:val="28"/>
          <w:szCs w:val="28"/>
        </w:rPr>
        <w:lastRenderedPageBreak/>
        <w:t>Приложение 2</w:t>
      </w:r>
    </w:p>
    <w:p w:rsidR="00C30039" w:rsidRPr="00BE3816" w:rsidRDefault="00C30039" w:rsidP="00BE3816">
      <w:pPr>
        <w:ind w:left="1080"/>
        <w:contextualSpacing/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BE3816">
        <w:rPr>
          <w:rFonts w:ascii="PT Astra Serif" w:eastAsiaTheme="minorHAnsi" w:hAnsi="PT Astra Serif"/>
          <w:sz w:val="28"/>
          <w:szCs w:val="28"/>
          <w:lang w:eastAsia="en-US"/>
        </w:rPr>
        <w:t xml:space="preserve">к Положению о конкурсе </w:t>
      </w:r>
    </w:p>
    <w:p w:rsidR="00BE3816" w:rsidRPr="00BE3816" w:rsidRDefault="00BE3816" w:rsidP="00BE3816">
      <w:pPr>
        <w:ind w:firstLine="567"/>
        <w:jc w:val="right"/>
        <w:rPr>
          <w:rFonts w:ascii="PT Astra Serif" w:hAnsi="PT Astra Serif"/>
          <w:sz w:val="28"/>
          <w:szCs w:val="28"/>
        </w:rPr>
      </w:pPr>
      <w:r w:rsidRPr="00BE3816">
        <w:rPr>
          <w:rFonts w:ascii="PT Astra Serif" w:hAnsi="PT Astra Serif"/>
          <w:sz w:val="28"/>
          <w:szCs w:val="28"/>
        </w:rPr>
        <w:t xml:space="preserve">работников организаций Березовского района </w:t>
      </w:r>
    </w:p>
    <w:p w:rsidR="006A32EB" w:rsidRDefault="00BE3816" w:rsidP="00BE3816">
      <w:pPr>
        <w:ind w:firstLine="567"/>
        <w:jc w:val="right"/>
        <w:rPr>
          <w:rFonts w:ascii="PT Astra Serif" w:hAnsi="PT Astra Serif"/>
          <w:sz w:val="28"/>
          <w:szCs w:val="28"/>
        </w:rPr>
      </w:pPr>
      <w:r w:rsidRPr="00BE3816">
        <w:rPr>
          <w:rFonts w:ascii="PT Astra Serif" w:hAnsi="PT Astra Serif"/>
          <w:sz w:val="28"/>
          <w:szCs w:val="28"/>
        </w:rPr>
        <w:t>«Оказание первой помощи пострадавшим</w:t>
      </w:r>
    </w:p>
    <w:p w:rsidR="00C30039" w:rsidRPr="00BE3816" w:rsidRDefault="00273AC3" w:rsidP="00BE3816">
      <w:pPr>
        <w:ind w:firstLine="567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на производстве»</w:t>
      </w:r>
    </w:p>
    <w:p w:rsidR="00BE3816" w:rsidRPr="00C30039" w:rsidRDefault="00BE3816" w:rsidP="00BE3816">
      <w:pPr>
        <w:ind w:firstLine="567"/>
        <w:jc w:val="center"/>
        <w:rPr>
          <w:rFonts w:ascii="PT Astra Serif" w:hAnsi="PT Astra Serif"/>
          <w:sz w:val="28"/>
          <w:szCs w:val="28"/>
        </w:rPr>
      </w:pPr>
    </w:p>
    <w:p w:rsidR="006A32EB" w:rsidRDefault="006A32EB" w:rsidP="00C30039">
      <w:pPr>
        <w:jc w:val="center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Перечень вопросов</w:t>
      </w: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для проведения тестового задания</w:t>
      </w:r>
    </w:p>
    <w:p w:rsidR="00C30039" w:rsidRPr="00225123" w:rsidRDefault="00C30039" w:rsidP="00C30039">
      <w:pPr>
        <w:jc w:val="center"/>
        <w:rPr>
          <w:rFonts w:ascii="PT Astra Serif" w:hAnsi="PT Astra Serif"/>
          <w:sz w:val="28"/>
          <w:szCs w:val="28"/>
        </w:rPr>
      </w:pPr>
      <w:r w:rsidRPr="00225123">
        <w:rPr>
          <w:rFonts w:ascii="PT Astra Serif" w:hAnsi="PT Astra Serif"/>
          <w:sz w:val="28"/>
          <w:szCs w:val="28"/>
        </w:rPr>
        <w:t>(1 этап Конкурса)</w:t>
      </w:r>
    </w:p>
    <w:p w:rsidR="00C30039" w:rsidRPr="00C30039" w:rsidRDefault="00C30039" w:rsidP="00C30039">
      <w:pPr>
        <w:ind w:firstLine="567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5016C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b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>Основы анатомии и физиологии человека.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такое спинной мозг.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Что такое позвоночник.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Из каких отделов состоит спинной мозг.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такое серое вещество спинного мозга и какова его роль в жизнеобеспечении человека.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Что такое белое вещество спинного мозга и его роль в жизнеобеспечении человека.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такое позвонок.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Каким образом обеспечивается подвижность в позвоночнике.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Роль межпозвонкового диска.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Общее количество позвонков.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Количество шейных позвонков.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Количество грудных позвонков.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Количество поясничных позвонков.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Количество крестцовых позвонков.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Количество копчиковых позвонков.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Расположение продолговатого мозга.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На каких периферических артериях удобнее прощупывать пульс.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На каких центральных артериях удобнее прощупывать пульс.</w:t>
      </w:r>
    </w:p>
    <w:p w:rsidR="00C30039" w:rsidRPr="00C30039" w:rsidRDefault="00C30039" w:rsidP="006A32EB">
      <w:pPr>
        <w:spacing w:after="200"/>
        <w:ind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30039" w:rsidRPr="00C30039" w:rsidRDefault="00C30039" w:rsidP="00C5016C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b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>Организационные основы оказания первой помощи.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Какова очерёдность оказания первой помощи пострадавшим.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Очерёдность эвакуации пострадавших с места происшествия.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Наиболее важные мероприятия в рамках первой помощи.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Имеет ли право пострадавший отказаться от оказания ему первой помощи.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Имеет ли право лицо, оказывающее помощь пострадавшему, способствовать какими-либо своими действиями быстрому наступлению его смерти (эвтаназии), если из-за множественных тяжёлых травм исход лечения скорее всего будет неблагоприятным.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Какие категории граждан подлежат уголовной ответственности за неоказание помощи пострадавшим.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 xml:space="preserve"> Несет ли уголовную ответственность лицо, оказывающее помощь пострадавшему в ЧС за причинение тяжкого или средней тяжести вреда здоровью по неосторожности.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Определение понятия «Транспортные положения».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Способы транспортировки пострадавших с переломами нижних конечностей.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Способ транспортировки пострадавших с переломами костей таза.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 действовать при оказании первой помощи пострадавшему, находящемуся в бессознательном состоянии, с целью профилактики асфиксии.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Какие подручные средства могут быть использованы для транспортировки пострадавшего с травмой позвоночника в положении на спине.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Перечислите особенности транспортировки пострадавшего с травмой позвоночника.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Транспортное положение пострадавшего с жизнеугрожающей кровопотерей. Пострадавший без сознания.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Укажите транспортное положение пострадавшего с ранением живота без признаков шока.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Укажите транспортное положение пострадавшего с травмой грудной клетки. Пострадавший без сознания.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Способ транспортировки на мягких носилках пострадавшего с травмой позвоночника.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Транспортное положение пострадавшего с черепно-мозговой травмой (пострадавший в сознании).</w:t>
      </w:r>
    </w:p>
    <w:p w:rsidR="00C30039" w:rsidRPr="00C30039" w:rsidRDefault="00C30039" w:rsidP="006A32EB">
      <w:pPr>
        <w:spacing w:after="200"/>
        <w:ind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30039" w:rsidRPr="00C30039" w:rsidRDefault="00C30039" w:rsidP="00C5016C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b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>Сердечно-легочная реанимация. Первая помощь при обструкции верхних дыхательных путей.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такое клиническая смерть.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Основные признаки клинической смерти.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Правильная последовательность проведения реанимационных мероприятий.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Частота проведения искусственного дыхания взрослому человеку.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Частота компрессий при проведении непрямого массажа взрослому человеку.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Соотношение дыханий и компрессий на грудину при проведении реанимации.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Признаки, по которым не проводятся реанимационные мероприятия.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Какова продолжительность акта вдоха при искусственной вентиляции легких у взрослых.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Каков дыхательный объём (объём вдоха) при проведении искусственной вентиляции лёгких у взрослых.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Расположение ладоней при проведении непрямого массажа сердца.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Метод искусственного дыхания у маленьких детей (возраст до 1 года).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 восстанавливается проходимость дыхательных путей при наличии в них рвотных масс, крови, слизи.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В каких случаях нужно осуществлять искусственную вентиляцию легких «рот в нос», а не «рот в рот».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Каково правильное положение пострадавшего с восстановленным дыханием и кровообращением.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Наиболее частое осложнение при неправильном проведении непрямого массажа сердца.</w:t>
      </w:r>
    </w:p>
    <w:p w:rsidR="00C30039" w:rsidRPr="00C30039" w:rsidRDefault="00C30039" w:rsidP="006A32EB">
      <w:pPr>
        <w:spacing w:after="200"/>
        <w:ind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30039" w:rsidRPr="00C30039" w:rsidRDefault="00C30039" w:rsidP="00C5016C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b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>Первая помощь при ранениях мягких тканей, кровотечениях.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Действия при выпавших в рану внутренних органах (петля кишки, большой сальник, др.).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Правила наложения бинтовых повязок на конечности.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Какую повязку накладывают при наличии раны в области носа.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Первая помощь при ушибах, растяжениях и разрывах связок.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При каком кровотечении кровь алого цвета, бьёт фонтаном или пульсирующей струёй.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Характерный признак венозного кровотечения.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При каком виде кровотечения у пострадавшего при кашле выделяется алая пенистая кровь.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Меры первой помощи при подозрении на наличие у пострадавшего внутрибрюшного кровотечения.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Правила наложения жгута.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Признак, свидетельствующий о правильности наложения жгута.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Максимальное время нахождения жгута на теле.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Ошибки при наложении жгута.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Какое действие запрещено при оказании первой помощи пострадавшему с кровотечением из уха.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Признаки артериального кровотечения.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Подручные средства для изготовления кровоостанавливающего жгута.</w:t>
      </w:r>
    </w:p>
    <w:p w:rsidR="00C30039" w:rsidRPr="00C30039" w:rsidRDefault="00C30039" w:rsidP="006A32EB">
      <w:pPr>
        <w:spacing w:after="200"/>
        <w:ind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30039" w:rsidRPr="00C30039" w:rsidRDefault="00C30039" w:rsidP="00C5016C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b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>Первая помощь при травматических повреждениях (скелетная травма, травмы головы, груди, живота).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Симптомы при повреждении шейного и верхнегрудного отделов позвоночника.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Как нельзя транспортировать пострадавшего с повреждением шейного отдела позвоночника.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Как выполняется перекладывание пострадавшего с повреждением шейного отдела позвоночника и спинного мозга.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В каком положении должен транспортироваться пострадавший с переломами костей таза.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используется в качестве подручных средств для транспортной иммобилизации.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Проводится ли при открытых переломах транспортная иммобилизация.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Способы наложения шины при переломе костей предплечья.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Способы наложения шины при переломе плечевой кости.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Протяженность транспортной иммобилизации при переломе костей голени.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Протяженность транспортной иммобилизации при переломе бедра.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Помощь при травматической ампутации конечности.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Куда накладывается повязка при проникающих ранениях глазного яблока.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О чём свидетельствует возникшее нарушение дыхания при черепно-мозговой травме.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Разрешается ли на этапе первой помощи при получении травмы удалять выступающие в рану отломки костей черепа в результате черепно-мозговой травмы.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включает в себя первая помощь при открытой черепно-мозговой травме.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необходимо делать при судорогах и психомоторном возбуждении, возникших у пострадавшего.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включает в себя первая помощь при открытой черепно-мозговой травме.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Какое положение необходимо придать пострадавшему в бессознательном состоянии с черепно-мозговой травмой.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Какие признаки характерны для перелома ребер.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Какие признаки характерны для перелома грудины.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Какую повязку накладывают при травмах в области грудной клетки.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такое пневмоторакс.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Первая помощь при подозрении на закрытый пневмоторакс.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Что необходимо сделать при подозрении на повреждение внутригрудных органов (сердце, лёгкое).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Как накладывается тугая бинтовая повязка на грудную клетку при переломах рёбер.</w:t>
      </w:r>
    </w:p>
    <w:p w:rsidR="00C30039" w:rsidRPr="00C30039" w:rsidRDefault="00C30039" w:rsidP="006A32EB">
      <w:pPr>
        <w:spacing w:after="200"/>
        <w:ind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30039" w:rsidRPr="00C30039" w:rsidRDefault="00C30039" w:rsidP="00C5016C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b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>Первая помощь при электротравме.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Особенности проведения первичной сердечно-лёгочной реанимации при  поражении электротоком.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Непосредственная причина смерти при поражении электрическим током.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В каком направлении наиболее опасно прохождение тока через тело человека.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Внешние признаки поражения атмосферным электричеством.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Признаки «мнимой» смерти при поражении электротоком.</w:t>
      </w:r>
    </w:p>
    <w:p w:rsidR="00C30039" w:rsidRPr="00C30039" w:rsidRDefault="00C30039" w:rsidP="006A32EB">
      <w:pPr>
        <w:spacing w:after="200"/>
        <w:ind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C30039" w:rsidRPr="00C30039" w:rsidRDefault="00C30039" w:rsidP="00C5016C">
      <w:pPr>
        <w:numPr>
          <w:ilvl w:val="0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b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>Первая помощь при бытовых отравлениях.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Пути попадания ядовитых веществ в организм человека.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Признаки и факты, по которым можно заподозрить отравление у пострадавшего.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b/>
          <w:sz w:val="28"/>
          <w:szCs w:val="28"/>
          <w:lang w:eastAsia="en-US"/>
        </w:rPr>
        <w:t xml:space="preserve"> </w:t>
      </w: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Общие принципы первой помощи при острых   отравлениях.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 xml:space="preserve"> Вещ</w:t>
      </w:r>
      <w:r w:rsidR="006A32EB">
        <w:rPr>
          <w:rFonts w:ascii="PT Astra Serif" w:eastAsiaTheme="minorHAnsi" w:hAnsi="PT Astra Serif"/>
          <w:sz w:val="28"/>
          <w:szCs w:val="28"/>
          <w:lang w:eastAsia="en-US"/>
        </w:rPr>
        <w:t xml:space="preserve">ества, при отравлении которыми </w:t>
      </w: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>у пострадавшего может наступить слепота.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Вещество, при отравлении которым кожные покровы пострадавшего становятся розовыми.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Мероприятия первой помощи при отравлении угарным газом.</w:t>
      </w:r>
    </w:p>
    <w:p w:rsidR="00C30039" w:rsidRPr="00C30039" w:rsidRDefault="00C30039" w:rsidP="00C5016C">
      <w:pPr>
        <w:numPr>
          <w:ilvl w:val="1"/>
          <w:numId w:val="2"/>
        </w:numPr>
        <w:spacing w:after="200"/>
        <w:ind w:left="0" w:firstLine="709"/>
        <w:contextualSpacing/>
        <w:jc w:val="both"/>
        <w:rPr>
          <w:rFonts w:ascii="PT Astra Serif" w:eastAsiaTheme="minorHAnsi" w:hAnsi="PT Astra Serif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sz w:val="28"/>
          <w:szCs w:val="28"/>
          <w:lang w:eastAsia="en-US"/>
        </w:rPr>
        <w:t xml:space="preserve"> Действия спасателей при химическом поражении пострадавших.</w:t>
      </w: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6A32EB" w:rsidRDefault="006A32EB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b/>
          <w:sz w:val="28"/>
          <w:szCs w:val="28"/>
          <w:lang w:eastAsia="en-US"/>
        </w:rPr>
      </w:pPr>
    </w:p>
    <w:p w:rsidR="00C30039" w:rsidRPr="006A32EB" w:rsidRDefault="00C30039" w:rsidP="00C30039">
      <w:pPr>
        <w:spacing w:after="200" w:line="276" w:lineRule="auto"/>
        <w:ind w:left="1080"/>
        <w:contextualSpacing/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lastRenderedPageBreak/>
        <w:t>Приложение 3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 xml:space="preserve">к Положению о конкурсе 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 xml:space="preserve">работников организаций Березовского района 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>«Оказание первой помощи пострадавшим</w:t>
      </w:r>
    </w:p>
    <w:p w:rsidR="00C30039" w:rsidRPr="006A32EB" w:rsidRDefault="006A32EB" w:rsidP="006A32EB">
      <w:pPr>
        <w:jc w:val="right"/>
        <w:rPr>
          <w:rFonts w:ascii="PT Astra Serif" w:hAnsi="PT Astra Serif"/>
          <w:iCs/>
          <w:color w:val="000000"/>
          <w:sz w:val="28"/>
          <w:szCs w:val="28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>на производстве»</w:t>
      </w:r>
    </w:p>
    <w:p w:rsidR="00C30039" w:rsidRPr="00C30039" w:rsidRDefault="00C30039" w:rsidP="00C30039">
      <w:pPr>
        <w:ind w:left="-142"/>
        <w:rPr>
          <w:rFonts w:ascii="PT Astra Serif" w:hAnsi="PT Astra Serif"/>
          <w:iCs/>
          <w:color w:val="000000"/>
          <w:sz w:val="28"/>
          <w:szCs w:val="28"/>
        </w:rPr>
      </w:pPr>
    </w:p>
    <w:p w:rsidR="00C30039" w:rsidRPr="00C30039" w:rsidRDefault="00C30039" w:rsidP="00C30039">
      <w:pPr>
        <w:ind w:left="-142"/>
        <w:rPr>
          <w:rFonts w:ascii="PT Astra Serif" w:hAnsi="PT Astra Serif"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iCs/>
          <w:color w:val="000000"/>
          <w:sz w:val="28"/>
          <w:szCs w:val="28"/>
        </w:rPr>
        <w:t>Ф.И.О. участника  _____________________________________________________</w:t>
      </w:r>
    </w:p>
    <w:p w:rsidR="00C30039" w:rsidRPr="00C30039" w:rsidRDefault="00C30039" w:rsidP="00C30039">
      <w:pPr>
        <w:ind w:left="-142"/>
        <w:rPr>
          <w:rFonts w:ascii="PT Astra Serif" w:hAnsi="PT Astra Serif"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iCs/>
          <w:color w:val="000000"/>
          <w:sz w:val="28"/>
          <w:szCs w:val="28"/>
        </w:rPr>
        <w:t xml:space="preserve"> </w:t>
      </w:r>
    </w:p>
    <w:p w:rsidR="00C30039" w:rsidRPr="00C30039" w:rsidRDefault="00C30039" w:rsidP="00C30039">
      <w:pPr>
        <w:ind w:left="-142"/>
        <w:rPr>
          <w:rFonts w:ascii="PT Astra Serif" w:hAnsi="PT Astra Serif"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iCs/>
          <w:color w:val="000000"/>
          <w:sz w:val="28"/>
          <w:szCs w:val="28"/>
        </w:rPr>
        <w:t>Наименование организации ____________________________________________</w:t>
      </w:r>
    </w:p>
    <w:p w:rsidR="00C30039" w:rsidRPr="00C30039" w:rsidRDefault="00C30039" w:rsidP="00C30039">
      <w:pPr>
        <w:jc w:val="center"/>
        <w:rPr>
          <w:rFonts w:ascii="PT Astra Serif" w:hAnsi="PT Astra Serif"/>
          <w:iCs/>
          <w:color w:val="000000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iCs/>
          <w:color w:val="000000"/>
          <w:sz w:val="28"/>
          <w:szCs w:val="28"/>
        </w:rPr>
        <w:t xml:space="preserve">Контрольный лист </w:t>
      </w:r>
      <w:r w:rsidRPr="00C30039">
        <w:rPr>
          <w:rFonts w:ascii="PT Astra Serif" w:hAnsi="PT Astra Serif"/>
          <w:b/>
          <w:sz w:val="28"/>
          <w:szCs w:val="28"/>
        </w:rPr>
        <w:t xml:space="preserve"> </w:t>
      </w: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«Тестовое задание для участника Конкурса»</w:t>
      </w: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1701"/>
        <w:gridCol w:w="1262"/>
        <w:gridCol w:w="1877"/>
        <w:gridCol w:w="1385"/>
        <w:gridCol w:w="814"/>
        <w:gridCol w:w="2248"/>
      </w:tblGrid>
      <w:tr w:rsidR="00C30039" w:rsidRPr="00C30039" w:rsidTr="00C30039">
        <w:tc>
          <w:tcPr>
            <w:tcW w:w="1701" w:type="dxa"/>
            <w:tcBorders>
              <w:top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№ вопроса</w:t>
            </w:r>
          </w:p>
        </w:tc>
        <w:tc>
          <w:tcPr>
            <w:tcW w:w="3139" w:type="dxa"/>
            <w:gridSpan w:val="2"/>
            <w:tcBorders>
              <w:top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Ответ</w:t>
            </w:r>
          </w:p>
        </w:tc>
        <w:tc>
          <w:tcPr>
            <w:tcW w:w="1385" w:type="dxa"/>
            <w:tcBorders>
              <w:top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№ вопроса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Ответ</w:t>
            </w: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3139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  <w:tc>
          <w:tcPr>
            <w:tcW w:w="3062" w:type="dxa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3139" w:type="dxa"/>
            <w:gridSpan w:val="2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3062" w:type="dxa"/>
            <w:gridSpan w:val="2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30039" w:rsidRPr="00C30039" w:rsidTr="00C30039">
        <w:tc>
          <w:tcPr>
            <w:tcW w:w="2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Неправильных ответов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Количество баллов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C30039" w:rsidRPr="00C30039" w:rsidRDefault="00C30039" w:rsidP="00C30039">
      <w:pPr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Знаком «</w:t>
      </w:r>
      <w:r w:rsidRPr="00C30039">
        <w:rPr>
          <w:rFonts w:ascii="PT Astra Serif" w:hAnsi="PT Astra Serif"/>
          <w:sz w:val="28"/>
          <w:szCs w:val="28"/>
          <w:lang w:val="en-US"/>
        </w:rPr>
        <w:t>X</w:t>
      </w:r>
      <w:r w:rsidRPr="00C30039">
        <w:rPr>
          <w:rFonts w:ascii="PT Astra Serif" w:hAnsi="PT Astra Serif"/>
          <w:sz w:val="28"/>
          <w:szCs w:val="28"/>
        </w:rPr>
        <w:t>» отмечается правильный ответ, знаком «0» - неправильный.</w:t>
      </w:r>
    </w:p>
    <w:p w:rsidR="00C30039" w:rsidRPr="00C30039" w:rsidRDefault="00C30039" w:rsidP="00C30039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color w:val="000000"/>
          <w:sz w:val="28"/>
          <w:szCs w:val="28"/>
          <w:lang w:eastAsia="en-US"/>
        </w:rPr>
      </w:pPr>
    </w:p>
    <w:p w:rsidR="00C30039" w:rsidRPr="00C30039" w:rsidRDefault="00C30039" w:rsidP="00C30039">
      <w:pPr>
        <w:autoSpaceDE w:val="0"/>
        <w:autoSpaceDN w:val="0"/>
        <w:adjustRightInd w:val="0"/>
        <w:jc w:val="both"/>
        <w:rPr>
          <w:rFonts w:ascii="PT Astra Serif" w:eastAsiaTheme="minorHAnsi" w:hAnsi="PT Astra Serif"/>
          <w:iCs/>
          <w:color w:val="000000"/>
          <w:sz w:val="28"/>
          <w:szCs w:val="28"/>
          <w:lang w:eastAsia="en-US"/>
        </w:rPr>
      </w:pPr>
      <w:r w:rsidRPr="00C30039">
        <w:rPr>
          <w:rFonts w:ascii="PT Astra Serif" w:eastAsiaTheme="minorHAnsi" w:hAnsi="PT Astra Serif"/>
          <w:color w:val="000000"/>
          <w:sz w:val="28"/>
          <w:szCs w:val="28"/>
          <w:lang w:eastAsia="en-US"/>
        </w:rPr>
        <w:t>За каждый правильный ответ начисляется - 0,5 балла.</w:t>
      </w:r>
    </w:p>
    <w:p w:rsidR="00C30039" w:rsidRPr="00C30039" w:rsidRDefault="00C30039" w:rsidP="00C30039">
      <w:pPr>
        <w:jc w:val="center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br w:type="page"/>
      </w:r>
    </w:p>
    <w:p w:rsidR="00C30039" w:rsidRPr="006A32EB" w:rsidRDefault="00C30039" w:rsidP="00C30039">
      <w:pPr>
        <w:jc w:val="right"/>
        <w:rPr>
          <w:rFonts w:ascii="PT Astra Serif" w:hAnsi="PT Astra Serif"/>
          <w:sz w:val="28"/>
          <w:szCs w:val="28"/>
        </w:rPr>
      </w:pPr>
      <w:r w:rsidRPr="006A32EB">
        <w:rPr>
          <w:rFonts w:ascii="PT Astra Serif" w:hAnsi="PT Astra Serif"/>
          <w:sz w:val="28"/>
          <w:szCs w:val="28"/>
        </w:rPr>
        <w:lastRenderedPageBreak/>
        <w:t>Приложение 4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 xml:space="preserve">к Положению о конкурсе 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 xml:space="preserve">работников организаций Березовского района 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>«Оказание первой помощи пострадавшим</w:t>
      </w:r>
    </w:p>
    <w:p w:rsidR="00C30039" w:rsidRPr="006A32EB" w:rsidRDefault="00273AC3" w:rsidP="006A32EB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>на производстве»</w:t>
      </w: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 xml:space="preserve">Ситуационные задачи </w:t>
      </w:r>
    </w:p>
    <w:p w:rsidR="00C30039" w:rsidRPr="00C30039" w:rsidRDefault="00C30039" w:rsidP="00C30039">
      <w:pPr>
        <w:jc w:val="center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«Первая помощь пострадавшему»</w:t>
      </w:r>
    </w:p>
    <w:p w:rsidR="00C30039" w:rsidRPr="00225123" w:rsidRDefault="00225123" w:rsidP="00C30039">
      <w:pPr>
        <w:jc w:val="center"/>
        <w:rPr>
          <w:rFonts w:ascii="PT Astra Serif" w:hAnsi="PT Astra Serif"/>
          <w:sz w:val="28"/>
          <w:szCs w:val="28"/>
        </w:rPr>
      </w:pPr>
      <w:r w:rsidRPr="00225123">
        <w:rPr>
          <w:rFonts w:ascii="PT Astra Serif" w:hAnsi="PT Astra Serif"/>
          <w:sz w:val="28"/>
          <w:szCs w:val="28"/>
        </w:rPr>
        <w:t>(2 этап</w:t>
      </w:r>
      <w:r w:rsidR="00C30039" w:rsidRPr="00225123">
        <w:rPr>
          <w:rFonts w:ascii="PT Astra Serif" w:hAnsi="PT Astra Serif"/>
          <w:sz w:val="28"/>
          <w:szCs w:val="28"/>
        </w:rPr>
        <w:t xml:space="preserve"> Конкурса</w:t>
      </w:r>
      <w:r w:rsidRPr="00225123">
        <w:rPr>
          <w:rFonts w:ascii="PT Astra Serif" w:hAnsi="PT Astra Serif"/>
          <w:sz w:val="28"/>
          <w:szCs w:val="28"/>
        </w:rPr>
        <w:t>)</w:t>
      </w:r>
    </w:p>
    <w:p w:rsidR="00C30039" w:rsidRPr="00C30039" w:rsidRDefault="00C30039" w:rsidP="00C30039">
      <w:pPr>
        <w:jc w:val="center"/>
        <w:rPr>
          <w:rFonts w:ascii="PT Astra Serif" w:hAnsi="PT Astra Serif"/>
          <w:sz w:val="28"/>
          <w:szCs w:val="28"/>
        </w:rPr>
      </w:pP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1.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ДТП. Человек сбит грузовым автомобилем. Пострадавший лежит на проезжей части дороги, стонет.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Осмотр пострадавшего. Жалобы: на боли в левой голени, слабость, тошноту. Обстоятельства травмы помнит в подробностях.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Осмотр пострадавшего: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Пострадавший в сознании. Уровень сознания: оглушение. На вопросы отвечает односложно. Кожные покровы бледные. Губы синюшные, сухие. Дыхание учащенное, поверхностное. Пульс на лучевой артерии определяется с трудом, частый 116 ударов в минуту.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В средней трети поврежденной голени одежда пропитана кровью. На передней поверхности голени – рана из раны торчат обломки кости. Сильного кровотечения из раны нет.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На животе в правом подреберье кровоподтек и ссадины. При пальпации живота - болезненность в области повреждения.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Поставьте предполагаемый диагноз.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Ваши действия.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2.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Электрик при выполнении работ упал со стремянки. На вопросы не отвечает. Без сознания.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Осмотр пострадавшего. Кожные покровы бледно-розовые. Губы розовые. На ладонях – линейной формы ожог 3 степени. Дыхание ровное. Пульс на лучевой артерии 70 ударов в минуту.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Видимого кровотечения нет. На осмотр не реагирует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Поставьте предполагаемый диагноз.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Ваши действия.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3.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Человек разгружал пиломатериалы. При неосторожных действиях деревянный брус свалился с машины и ударил его по левому предплечью.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Осмотр пострадавшего: В месте ушиба (на наружной поверхности нижней трети левого предплечья) имеется подкожная гематома. Пальпация места травмы болезненна, определяется деформация предплечья. Попытка произвести движения </w:t>
      </w:r>
      <w:r w:rsidRPr="00C30039">
        <w:rPr>
          <w:rFonts w:ascii="PT Astra Serif" w:hAnsi="PT Astra Serif"/>
          <w:sz w:val="28"/>
          <w:szCs w:val="28"/>
        </w:rPr>
        <w:lastRenderedPageBreak/>
        <w:t>кистью вызывают резкую боль. Сгибание и разгибание предплечья почти не ограничены.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Поставьте предполагаемый диагноз.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 Ваши действия.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4.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 котельной произошел прорыв трубы с горячим водоснабжением. Пострадавшего облило кипятком.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Осмотр пострадавшего: Обе нижние конечности гиперемированы, отечны, появились пузыри. Острая болезненность в области ожогов.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Поставьте предполагаемый диагноз.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Ваши действия. </w:t>
      </w: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5.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Рабочий нарушил правила техники безопасности, в результате чего получил травму предплечья циркулярной пилой.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Осмотр пострадавшего: на внутренней поверхности средней трети предплечья имеется глубокая поперечная зияющая рана с неровными краями, из которой пульсирующей струей изливается ярко-красного цвета кровь. Жалобы на слабость, головокружение. Пострадавший бледен, покрыт липким потом. Пульс на лучевой артерии на здоровой руке определяется с трудом, частый 120 ударов в минуту.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Поставьте предполагаемый диагноз.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Ваши действия. </w:t>
      </w: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6.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После сдачи экзамена студенты ехали стоя в переполненном автобусе. Вдруг одному из них стало плохо. Он побледнел и упал.</w:t>
      </w:r>
    </w:p>
    <w:p w:rsidR="00C30039" w:rsidRPr="00C30039" w:rsidRDefault="00C30039" w:rsidP="00C30039">
      <w:pPr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Осмотр пострадавшего: сознание отсутствует, кожные покровы бледные, конечности холодные, зрачки узкие на свет не реагируют, пульс нитевидный.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Поставьте предполагаемый диагноз.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Ваши действия. </w:t>
      </w: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7.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Человека сбил автомобиль на пешеходном переходе. Он жалуется на сильные боли в области таза, невозможность двигать ногами.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eastAsia="Calibri" w:hAnsi="PT Astra Serif"/>
          <w:sz w:val="28"/>
          <w:szCs w:val="28"/>
        </w:rPr>
        <w:t>Осмотр пострадавшего:</w:t>
      </w:r>
      <w:r w:rsidRPr="00C30039">
        <w:rPr>
          <w:rFonts w:ascii="PT Astra Serif" w:hAnsi="PT Astra Serif"/>
          <w:sz w:val="28"/>
          <w:szCs w:val="28"/>
        </w:rPr>
        <w:t xml:space="preserve"> Пострадавший бледен, кожные покровы холодные, покрыты липким потом, пульс частый, слабого наполнения.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Поставьте предполагаемый диагноз.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Ваши действия. </w:t>
      </w: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ind w:firstLine="709"/>
        <w:rPr>
          <w:rFonts w:ascii="PT Astra Serif" w:hAnsi="PT Astra Serif"/>
          <w:b/>
          <w:sz w:val="28"/>
          <w:szCs w:val="28"/>
        </w:rPr>
      </w:pPr>
      <w:r w:rsidRPr="00C30039">
        <w:rPr>
          <w:rFonts w:ascii="PT Astra Serif" w:hAnsi="PT Astra Serif"/>
          <w:b/>
          <w:sz w:val="28"/>
          <w:szCs w:val="28"/>
        </w:rPr>
        <w:t>Вариант 8.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Стоящий в автобусе человек внезапно упал, мышцы конечностей, шеи, лица беспорядочно сокращаются.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eastAsia="Calibri" w:hAnsi="PT Astra Serif"/>
          <w:sz w:val="28"/>
          <w:szCs w:val="28"/>
        </w:rPr>
        <w:lastRenderedPageBreak/>
        <w:t>Осмотр пострадавшего:</w:t>
      </w:r>
      <w:r w:rsidRPr="00C30039">
        <w:rPr>
          <w:rFonts w:ascii="PT Astra Serif" w:hAnsi="PT Astra Serif"/>
          <w:sz w:val="28"/>
          <w:szCs w:val="28"/>
        </w:rPr>
        <w:t xml:space="preserve"> судороги сопровождаются резким поворотом головы в стороны, изо рта выделяется пенистая жидкость. Лицо синюшное, одутловатое, дыхание — шумное, усиленное. 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>Поставьте предполагаемый диагноз.</w:t>
      </w:r>
    </w:p>
    <w:p w:rsidR="00C30039" w:rsidRPr="00C30039" w:rsidRDefault="00C30039" w:rsidP="00C30039">
      <w:pPr>
        <w:ind w:firstLine="709"/>
        <w:jc w:val="both"/>
        <w:rPr>
          <w:rFonts w:ascii="PT Astra Serif" w:hAnsi="PT Astra Serif"/>
          <w:b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sz w:val="28"/>
          <w:szCs w:val="28"/>
        </w:rPr>
        <w:t xml:space="preserve">Ваши действия. </w:t>
      </w:r>
      <w:r w:rsidRPr="00C30039">
        <w:rPr>
          <w:rFonts w:ascii="PT Astra Serif" w:hAnsi="PT Astra Serif"/>
          <w:b/>
          <w:iCs/>
          <w:color w:val="000000"/>
          <w:sz w:val="28"/>
          <w:szCs w:val="28"/>
        </w:rPr>
        <w:br w:type="page"/>
      </w:r>
    </w:p>
    <w:p w:rsidR="00C30039" w:rsidRPr="006A32EB" w:rsidRDefault="00C30039" w:rsidP="00C30039">
      <w:pPr>
        <w:jc w:val="right"/>
        <w:rPr>
          <w:rFonts w:ascii="PT Astra Serif" w:hAnsi="PT Astra Serif"/>
          <w:sz w:val="28"/>
          <w:szCs w:val="28"/>
        </w:rPr>
      </w:pPr>
      <w:r w:rsidRPr="006A32EB">
        <w:rPr>
          <w:rFonts w:ascii="PT Astra Serif" w:hAnsi="PT Astra Serif"/>
          <w:sz w:val="28"/>
          <w:szCs w:val="28"/>
        </w:rPr>
        <w:lastRenderedPageBreak/>
        <w:t>Приложение 5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 xml:space="preserve">к Положению о конкурсе 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 xml:space="preserve">работников организаций Березовского района </w:t>
      </w:r>
    </w:p>
    <w:p w:rsidR="006A32EB" w:rsidRPr="006A32EB" w:rsidRDefault="006A32EB" w:rsidP="006A32EB">
      <w:pPr>
        <w:jc w:val="right"/>
        <w:rPr>
          <w:rFonts w:ascii="PT Astra Serif" w:eastAsiaTheme="minorHAnsi" w:hAnsi="PT Astra Serif"/>
          <w:sz w:val="28"/>
          <w:szCs w:val="28"/>
          <w:lang w:eastAsia="en-US"/>
        </w:rPr>
      </w:pPr>
      <w:r w:rsidRPr="006A32EB">
        <w:rPr>
          <w:rFonts w:ascii="PT Astra Serif" w:eastAsiaTheme="minorHAnsi" w:hAnsi="PT Astra Serif"/>
          <w:sz w:val="28"/>
          <w:szCs w:val="28"/>
          <w:lang w:eastAsia="en-US"/>
        </w:rPr>
        <w:t>«Оказание первой помощи пострадавшим</w:t>
      </w:r>
    </w:p>
    <w:p w:rsidR="00C30039" w:rsidRPr="006A32EB" w:rsidRDefault="00273AC3" w:rsidP="006A32EB"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eastAsiaTheme="minorHAnsi" w:hAnsi="PT Astra Serif"/>
          <w:sz w:val="28"/>
          <w:szCs w:val="28"/>
          <w:lang w:eastAsia="en-US"/>
        </w:rPr>
        <w:t>на производстве»</w:t>
      </w:r>
    </w:p>
    <w:p w:rsidR="00C30039" w:rsidRPr="00C30039" w:rsidRDefault="00C30039" w:rsidP="00C30039">
      <w:pPr>
        <w:jc w:val="center"/>
        <w:rPr>
          <w:rFonts w:ascii="PT Astra Serif" w:hAnsi="PT Astra Serif"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iCs/>
          <w:color w:val="000000"/>
          <w:sz w:val="28"/>
          <w:szCs w:val="28"/>
        </w:rPr>
        <w:t>Ф.И.О. участника ______________________________________________________</w:t>
      </w:r>
    </w:p>
    <w:p w:rsidR="00C30039" w:rsidRPr="00C30039" w:rsidRDefault="00C30039" w:rsidP="00C30039">
      <w:pPr>
        <w:jc w:val="center"/>
        <w:rPr>
          <w:rFonts w:ascii="PT Astra Serif" w:hAnsi="PT Astra Serif"/>
          <w:iCs/>
          <w:color w:val="000000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iCs/>
          <w:color w:val="000000"/>
          <w:sz w:val="28"/>
          <w:szCs w:val="28"/>
        </w:rPr>
        <w:t>Наименование организации _____________________________________________</w:t>
      </w:r>
    </w:p>
    <w:p w:rsidR="00C30039" w:rsidRPr="00C30039" w:rsidRDefault="00C30039" w:rsidP="00C30039">
      <w:pPr>
        <w:jc w:val="center"/>
        <w:rPr>
          <w:rFonts w:ascii="PT Astra Serif" w:hAnsi="PT Astra Serif"/>
          <w:iCs/>
          <w:color w:val="000000"/>
          <w:sz w:val="28"/>
          <w:szCs w:val="28"/>
        </w:rPr>
      </w:pPr>
    </w:p>
    <w:p w:rsidR="00C30039" w:rsidRPr="00C30039" w:rsidRDefault="00C30039" w:rsidP="00C30039">
      <w:pPr>
        <w:jc w:val="center"/>
        <w:rPr>
          <w:rFonts w:ascii="PT Astra Serif" w:hAnsi="PT Astra Serif"/>
          <w:b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b/>
          <w:iCs/>
          <w:color w:val="000000"/>
          <w:sz w:val="28"/>
          <w:szCs w:val="28"/>
        </w:rPr>
        <w:t>Контрольный лист 2 этапа</w:t>
      </w:r>
    </w:p>
    <w:p w:rsidR="00C30039" w:rsidRPr="00C30039" w:rsidRDefault="00C30039" w:rsidP="00C30039">
      <w:pPr>
        <w:jc w:val="center"/>
        <w:rPr>
          <w:rFonts w:ascii="PT Astra Serif" w:hAnsi="PT Astra Serif"/>
          <w:b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b/>
          <w:iCs/>
          <w:color w:val="000000"/>
          <w:sz w:val="28"/>
          <w:szCs w:val="28"/>
        </w:rPr>
        <w:t xml:space="preserve"> Ситуационная задача «Первая помощь пострадавшему»</w:t>
      </w:r>
    </w:p>
    <w:p w:rsidR="00C30039" w:rsidRPr="00C30039" w:rsidRDefault="00C30039" w:rsidP="00C30039">
      <w:pPr>
        <w:jc w:val="center"/>
        <w:rPr>
          <w:rFonts w:ascii="PT Astra Serif" w:hAnsi="PT Astra Serif"/>
          <w:i/>
          <w:iCs/>
          <w:color w:val="000000"/>
          <w:sz w:val="28"/>
          <w:szCs w:val="28"/>
        </w:rPr>
      </w:pPr>
      <w:r w:rsidRPr="00C30039">
        <w:rPr>
          <w:rFonts w:ascii="PT Astra Serif" w:hAnsi="PT Astra Serif"/>
          <w:i/>
          <w:iCs/>
          <w:color w:val="000000"/>
          <w:sz w:val="28"/>
          <w:szCs w:val="28"/>
        </w:rPr>
        <w:t>(для работы Комиссии)</w:t>
      </w:r>
    </w:p>
    <w:tbl>
      <w:tblPr>
        <w:tblStyle w:val="110"/>
        <w:tblW w:w="5000" w:type="pct"/>
        <w:tblLayout w:type="fixed"/>
        <w:tblLook w:val="04A0" w:firstRow="1" w:lastRow="0" w:firstColumn="1" w:lastColumn="0" w:noHBand="0" w:noVBand="1"/>
      </w:tblPr>
      <w:tblGrid>
        <w:gridCol w:w="582"/>
        <w:gridCol w:w="2672"/>
        <w:gridCol w:w="4284"/>
        <w:gridCol w:w="1123"/>
        <w:gridCol w:w="1476"/>
      </w:tblGrid>
      <w:tr w:rsidR="00C30039" w:rsidRPr="00C30039" w:rsidTr="00C30039">
        <w:trPr>
          <w:trHeight w:val="102"/>
        </w:trPr>
        <w:tc>
          <w:tcPr>
            <w:tcW w:w="287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№</w:t>
            </w:r>
          </w:p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п/п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Кри</w:t>
            </w:r>
            <w:r w:rsidRPr="00C30039">
              <w:rPr>
                <w:rFonts w:ascii="PT Astra Serif" w:hAnsi="PT Astra Serif"/>
                <w:bCs/>
                <w:spacing w:val="-1"/>
                <w:sz w:val="28"/>
                <w:szCs w:val="28"/>
              </w:rPr>
              <w:t>т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ерии оцен</w:t>
            </w:r>
            <w:r w:rsidRPr="00C30039">
              <w:rPr>
                <w:rFonts w:ascii="PT Astra Serif" w:hAnsi="PT Astra Serif"/>
                <w:bCs/>
                <w:spacing w:val="-2"/>
                <w:sz w:val="28"/>
                <w:szCs w:val="28"/>
              </w:rPr>
              <w:t>к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и</w:t>
            </w:r>
          </w:p>
        </w:tc>
        <w:tc>
          <w:tcPr>
            <w:tcW w:w="554" w:type="pct"/>
          </w:tcPr>
          <w:p w:rsidR="00C30039" w:rsidRPr="00C30039" w:rsidRDefault="00C30039" w:rsidP="00C30039">
            <w:pPr>
              <w:rPr>
                <w:rFonts w:ascii="PT Astra Serif" w:hAnsi="PT Astra Serif"/>
                <w:bCs/>
                <w:position w:val="2"/>
                <w:sz w:val="28"/>
                <w:szCs w:val="28"/>
              </w:rPr>
            </w:pPr>
            <w:r w:rsidRPr="00C30039">
              <w:rPr>
                <w:rFonts w:ascii="PT Astra Serif" w:hAnsi="PT Astra Serif"/>
                <w:bCs/>
                <w:position w:val="2"/>
                <w:sz w:val="28"/>
                <w:szCs w:val="28"/>
              </w:rPr>
              <w:t>Критерии оценки</w:t>
            </w:r>
          </w:p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8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pacing w:val="-1"/>
                <w:position w:val="2"/>
                <w:sz w:val="28"/>
                <w:szCs w:val="28"/>
              </w:rPr>
            </w:pPr>
            <w:r w:rsidRPr="00C30039">
              <w:rPr>
                <w:rFonts w:ascii="PT Astra Serif" w:hAnsi="PT Astra Serif"/>
                <w:bCs/>
                <w:spacing w:val="-1"/>
                <w:position w:val="2"/>
                <w:sz w:val="28"/>
                <w:szCs w:val="28"/>
              </w:rPr>
              <w:t>Количество</w:t>
            </w:r>
          </w:p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pacing w:val="1"/>
                <w:position w:val="2"/>
                <w:sz w:val="28"/>
                <w:szCs w:val="28"/>
              </w:rPr>
            </w:pPr>
            <w:r w:rsidRPr="00C30039">
              <w:rPr>
                <w:rFonts w:ascii="PT Astra Serif" w:hAnsi="PT Astra Serif"/>
                <w:bCs/>
                <w:spacing w:val="-1"/>
                <w:position w:val="2"/>
                <w:sz w:val="28"/>
                <w:szCs w:val="28"/>
              </w:rPr>
              <w:t>б</w:t>
            </w:r>
            <w:r w:rsidRPr="00C30039">
              <w:rPr>
                <w:rFonts w:ascii="PT Astra Serif" w:hAnsi="PT Astra Serif"/>
                <w:bCs/>
                <w:spacing w:val="1"/>
                <w:position w:val="2"/>
                <w:sz w:val="28"/>
                <w:szCs w:val="28"/>
              </w:rPr>
              <w:t>а</w:t>
            </w:r>
            <w:r w:rsidRPr="00C30039">
              <w:rPr>
                <w:rFonts w:ascii="PT Astra Serif" w:hAnsi="PT Astra Serif"/>
                <w:bCs/>
                <w:spacing w:val="-1"/>
                <w:position w:val="2"/>
                <w:sz w:val="28"/>
                <w:szCs w:val="28"/>
              </w:rPr>
              <w:t>л</w:t>
            </w:r>
            <w:r w:rsidRPr="00C30039">
              <w:rPr>
                <w:rFonts w:ascii="PT Astra Serif" w:hAnsi="PT Astra Serif"/>
                <w:bCs/>
                <w:spacing w:val="1"/>
                <w:position w:val="2"/>
                <w:sz w:val="28"/>
                <w:szCs w:val="28"/>
              </w:rPr>
              <w:t>лов</w:t>
            </w:r>
          </w:p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Cs/>
                <w:spacing w:val="1"/>
                <w:position w:val="2"/>
                <w:sz w:val="28"/>
                <w:szCs w:val="28"/>
              </w:rPr>
            </w:pPr>
            <w:r w:rsidRPr="00C30039">
              <w:rPr>
                <w:rFonts w:ascii="PT Astra Serif" w:hAnsi="PT Astra Serif"/>
                <w:bCs/>
                <w:spacing w:val="1"/>
                <w:position w:val="2"/>
                <w:sz w:val="28"/>
                <w:szCs w:val="28"/>
              </w:rPr>
              <w:t>участнику</w:t>
            </w:r>
          </w:p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19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bCs/>
                <w:spacing w:val="1"/>
                <w:sz w:val="28"/>
                <w:szCs w:val="28"/>
              </w:rPr>
              <w:t>Л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ич</w:t>
            </w:r>
            <w:r w:rsidRPr="00C30039">
              <w:rPr>
                <w:rFonts w:ascii="PT Astra Serif" w:hAnsi="PT Astra Serif"/>
                <w:bCs/>
                <w:spacing w:val="-2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ая б</w:t>
            </w:r>
            <w:r w:rsidRPr="00C30039">
              <w:rPr>
                <w:rFonts w:ascii="PT Astra Serif" w:hAnsi="PT Astra Serif"/>
                <w:bCs/>
                <w:spacing w:val="-2"/>
                <w:sz w:val="28"/>
                <w:szCs w:val="28"/>
              </w:rPr>
              <w:t>е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зопа</w:t>
            </w:r>
            <w:r w:rsidRPr="00C30039">
              <w:rPr>
                <w:rFonts w:ascii="PT Astra Serif" w:hAnsi="PT Astra Serif"/>
                <w:bCs/>
                <w:spacing w:val="-2"/>
                <w:sz w:val="28"/>
                <w:szCs w:val="28"/>
              </w:rPr>
              <w:t>с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нос</w:t>
            </w:r>
            <w:r w:rsidRPr="00C30039">
              <w:rPr>
                <w:rFonts w:ascii="PT Astra Serif" w:hAnsi="PT Astra Serif"/>
                <w:bCs/>
                <w:spacing w:val="-2"/>
                <w:sz w:val="28"/>
                <w:szCs w:val="28"/>
              </w:rPr>
              <w:t>т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ь с</w:t>
            </w:r>
            <w:r w:rsidRPr="00C30039">
              <w:rPr>
                <w:rFonts w:ascii="PT Astra Serif" w:hAnsi="PT Astra Serif"/>
                <w:bCs/>
                <w:spacing w:val="-2"/>
                <w:sz w:val="28"/>
                <w:szCs w:val="28"/>
              </w:rPr>
              <w:t>о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>б</w:t>
            </w:r>
            <w:r w:rsidRPr="00C30039">
              <w:rPr>
                <w:rFonts w:ascii="PT Astra Serif" w:hAnsi="PT Astra Serif"/>
                <w:bCs/>
                <w:spacing w:val="1"/>
                <w:sz w:val="28"/>
                <w:szCs w:val="28"/>
              </w:rPr>
              <w:t>л</w:t>
            </w:r>
            <w:r w:rsidRPr="00C30039">
              <w:rPr>
                <w:rFonts w:ascii="PT Astra Serif" w:hAnsi="PT Astra Serif"/>
                <w:bCs/>
                <w:spacing w:val="-1"/>
                <w:sz w:val="28"/>
                <w:szCs w:val="28"/>
              </w:rPr>
              <w:t>юд</w:t>
            </w:r>
            <w:r w:rsidRPr="00C30039">
              <w:rPr>
                <w:rFonts w:ascii="PT Astra Serif" w:hAnsi="PT Astra Serif"/>
                <w:bCs/>
                <w:sz w:val="28"/>
                <w:szCs w:val="28"/>
              </w:rPr>
              <w:t xml:space="preserve">ена </w:t>
            </w:r>
            <w:r w:rsidRPr="00C30039">
              <w:rPr>
                <w:rFonts w:ascii="PT Astra Serif" w:hAnsi="PT Astra Serif"/>
                <w:spacing w:val="1"/>
                <w:sz w:val="28"/>
                <w:szCs w:val="28"/>
              </w:rPr>
              <w:t>(</w:t>
            </w:r>
            <w:r w:rsidRPr="00C30039">
              <w:rPr>
                <w:rFonts w:ascii="PT Astra Serif" w:hAnsi="PT Astra Serif"/>
                <w:spacing w:val="-1"/>
                <w:sz w:val="28"/>
                <w:szCs w:val="28"/>
              </w:rPr>
              <w:t>СИ</w:t>
            </w:r>
            <w:r w:rsidRPr="00C30039">
              <w:rPr>
                <w:rFonts w:ascii="PT Astra Serif" w:hAnsi="PT Astra Serif"/>
                <w:sz w:val="28"/>
                <w:szCs w:val="28"/>
              </w:rPr>
              <w:t>З - глаз, органов дыхания, р</w:t>
            </w:r>
            <w:r w:rsidRPr="00C30039">
              <w:rPr>
                <w:rFonts w:ascii="PT Astra Serif" w:hAnsi="PT Astra Serif"/>
                <w:spacing w:val="-3"/>
                <w:sz w:val="28"/>
                <w:szCs w:val="28"/>
              </w:rPr>
              <w:t>у</w:t>
            </w:r>
            <w:r w:rsidRPr="00C30039">
              <w:rPr>
                <w:rFonts w:ascii="PT Astra Serif" w:hAnsi="PT Astra Serif"/>
                <w:sz w:val="28"/>
                <w:szCs w:val="28"/>
              </w:rPr>
              <w:t>к др.)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2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19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bCs/>
                <w:spacing w:val="1"/>
                <w:sz w:val="28"/>
                <w:szCs w:val="28"/>
              </w:rPr>
            </w:pPr>
            <w:r w:rsidRPr="00C30039">
              <w:rPr>
                <w:rFonts w:ascii="PT Astra Serif" w:hAnsi="PT Astra Serif"/>
                <w:bCs/>
                <w:spacing w:val="1"/>
                <w:sz w:val="28"/>
                <w:szCs w:val="28"/>
              </w:rPr>
              <w:t xml:space="preserve">Прекращение действия повреждающих факторов на пострадавшего 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56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tabs>
                <w:tab w:val="left" w:pos="1240"/>
              </w:tabs>
              <w:ind w:right="-20"/>
              <w:rPr>
                <w:rFonts w:ascii="PT Astra Serif" w:hAnsi="PT Astra Serif"/>
                <w:spacing w:val="-1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sz w:val="28"/>
                <w:szCs w:val="28"/>
              </w:rPr>
              <w:t>Проведен осмотр пострадавшего и оценка витальных функций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2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56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tabs>
                <w:tab w:val="left" w:pos="1240"/>
              </w:tabs>
              <w:ind w:right="-20"/>
              <w:rPr>
                <w:rFonts w:ascii="PT Astra Serif" w:hAnsi="PT Astra Serif"/>
                <w:spacing w:val="-1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sz w:val="28"/>
                <w:szCs w:val="28"/>
              </w:rPr>
              <w:t>Вызов скорой медицинской помощи, других специальных служб, сотрудники которых обязаны оказывать первую медицинскую помощь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281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spacing w:val="-1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П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ро</w:t>
            </w: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в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е</w:t>
            </w:r>
            <w:r w:rsidRPr="00C30039">
              <w:rPr>
                <w:rFonts w:ascii="PT Astra Serif" w:hAnsi="PT Astra Serif"/>
                <w:spacing w:val="1"/>
                <w:position w:val="-4"/>
                <w:sz w:val="28"/>
                <w:szCs w:val="28"/>
              </w:rPr>
              <w:t>д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 xml:space="preserve">ена </w:t>
            </w:r>
            <w:r w:rsidRPr="00C30039">
              <w:rPr>
                <w:rFonts w:ascii="PT Astra Serif" w:hAnsi="PT Astra Serif"/>
                <w:spacing w:val="-2"/>
                <w:position w:val="-4"/>
                <w:sz w:val="28"/>
                <w:szCs w:val="28"/>
              </w:rPr>
              <w:t>о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бр</w:t>
            </w:r>
            <w:r w:rsidRPr="00C30039">
              <w:rPr>
                <w:rFonts w:ascii="PT Astra Serif" w:hAnsi="PT Astra Serif"/>
                <w:spacing w:val="1"/>
                <w:position w:val="-4"/>
                <w:sz w:val="28"/>
                <w:szCs w:val="28"/>
              </w:rPr>
              <w:t>а</w:t>
            </w:r>
            <w:r w:rsidRPr="00C30039">
              <w:rPr>
                <w:rFonts w:ascii="PT Astra Serif" w:hAnsi="PT Astra Serif"/>
                <w:spacing w:val="-2"/>
                <w:position w:val="-4"/>
                <w:sz w:val="28"/>
                <w:szCs w:val="28"/>
              </w:rPr>
              <w:t>б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отка ра</w:t>
            </w:r>
            <w:r w:rsidRPr="00C30039">
              <w:rPr>
                <w:rFonts w:ascii="PT Astra Serif" w:hAnsi="PT Astra Serif"/>
                <w:spacing w:val="-3"/>
                <w:position w:val="-4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ы и нал</w:t>
            </w:r>
            <w:r w:rsidRPr="00C30039">
              <w:rPr>
                <w:rFonts w:ascii="PT Astra Serif" w:hAnsi="PT Astra Serif"/>
                <w:spacing w:val="-2"/>
                <w:position w:val="-4"/>
                <w:sz w:val="28"/>
                <w:szCs w:val="28"/>
              </w:rPr>
              <w:t>о</w:t>
            </w:r>
            <w:r w:rsidRPr="00C30039">
              <w:rPr>
                <w:rFonts w:ascii="PT Astra Serif" w:hAnsi="PT Astra Serif"/>
                <w:spacing w:val="1"/>
                <w:position w:val="-4"/>
                <w:sz w:val="28"/>
                <w:szCs w:val="28"/>
              </w:rPr>
              <w:t>ж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ена асепт</w:t>
            </w: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ич</w:t>
            </w:r>
            <w:r w:rsidRPr="00C30039">
              <w:rPr>
                <w:rFonts w:ascii="PT Astra Serif" w:hAnsi="PT Astra Serif"/>
                <w:spacing w:val="-2"/>
                <w:position w:val="-4"/>
                <w:sz w:val="28"/>
                <w:szCs w:val="28"/>
              </w:rPr>
              <w:t>е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с</w:t>
            </w: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к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 xml:space="preserve">ая </w:t>
            </w: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п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о</w:t>
            </w: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вяз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ка пра</w:t>
            </w: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в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>иль</w:t>
            </w:r>
            <w:r w:rsidRPr="00C30039"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position w:val="-4"/>
                <w:sz w:val="28"/>
                <w:szCs w:val="28"/>
              </w:rPr>
              <w:t xml:space="preserve">о,  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>по</w:t>
            </w:r>
            <w:r w:rsidRPr="00C30039">
              <w:rPr>
                <w:rFonts w:ascii="PT Astra Serif" w:hAnsi="PT Astra Serif"/>
                <w:spacing w:val="-2"/>
                <w:position w:val="-1"/>
                <w:sz w:val="28"/>
                <w:szCs w:val="28"/>
              </w:rPr>
              <w:t>в</w:t>
            </w:r>
            <w:r w:rsidRPr="00C30039">
              <w:rPr>
                <w:rFonts w:ascii="PT Astra Serif" w:hAnsi="PT Astra Serif"/>
                <w:spacing w:val="-1"/>
                <w:position w:val="-1"/>
                <w:sz w:val="28"/>
                <w:szCs w:val="28"/>
              </w:rPr>
              <w:t>яз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>ка за</w:t>
            </w:r>
            <w:r w:rsidRPr="00C30039">
              <w:rPr>
                <w:rFonts w:ascii="PT Astra Serif" w:hAnsi="PT Astra Serif"/>
                <w:spacing w:val="1"/>
                <w:position w:val="-1"/>
                <w:sz w:val="28"/>
                <w:szCs w:val="28"/>
              </w:rPr>
              <w:t>ф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>и</w:t>
            </w:r>
            <w:r w:rsidRPr="00C30039">
              <w:rPr>
                <w:rFonts w:ascii="PT Astra Serif" w:hAnsi="PT Astra Serif"/>
                <w:spacing w:val="-2"/>
                <w:position w:val="-1"/>
                <w:sz w:val="28"/>
                <w:szCs w:val="28"/>
              </w:rPr>
              <w:t>к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>сиро</w:t>
            </w:r>
            <w:r w:rsidRPr="00C30039">
              <w:rPr>
                <w:rFonts w:ascii="PT Astra Serif" w:hAnsi="PT Astra Serif"/>
                <w:spacing w:val="-1"/>
                <w:position w:val="-1"/>
                <w:sz w:val="28"/>
                <w:szCs w:val="28"/>
              </w:rPr>
              <w:t>в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 xml:space="preserve">ана </w:t>
            </w:r>
            <w:r w:rsidRPr="00C30039">
              <w:rPr>
                <w:rFonts w:ascii="PT Astra Serif" w:hAnsi="PT Astra Serif"/>
                <w:spacing w:val="1"/>
                <w:position w:val="-1"/>
                <w:sz w:val="28"/>
                <w:szCs w:val="28"/>
              </w:rPr>
              <w:t>(</w:t>
            </w:r>
            <w:r w:rsidRPr="00C30039">
              <w:rPr>
                <w:rFonts w:ascii="PT Astra Serif" w:hAnsi="PT Astra Serif"/>
                <w:spacing w:val="-2"/>
                <w:position w:val="-1"/>
                <w:sz w:val="28"/>
                <w:szCs w:val="28"/>
              </w:rPr>
              <w:t>б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>и</w:t>
            </w:r>
            <w:r w:rsidRPr="00C30039">
              <w:rPr>
                <w:rFonts w:ascii="PT Astra Serif" w:hAnsi="PT Astra Serif"/>
                <w:spacing w:val="-1"/>
                <w:position w:val="-1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>то</w:t>
            </w:r>
            <w:r w:rsidRPr="00C30039">
              <w:rPr>
                <w:rFonts w:ascii="PT Astra Serif" w:hAnsi="PT Astra Serif"/>
                <w:spacing w:val="-1"/>
                <w:position w:val="-1"/>
                <w:sz w:val="28"/>
                <w:szCs w:val="28"/>
              </w:rPr>
              <w:t>м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>, кос</w:t>
            </w:r>
            <w:r w:rsidRPr="00C30039">
              <w:rPr>
                <w:rFonts w:ascii="PT Astra Serif" w:hAnsi="PT Astra Serif"/>
                <w:spacing w:val="1"/>
                <w:position w:val="-1"/>
                <w:sz w:val="28"/>
                <w:szCs w:val="28"/>
              </w:rPr>
              <w:t>ы</w:t>
            </w:r>
            <w:r w:rsidRPr="00C30039">
              <w:rPr>
                <w:rFonts w:ascii="PT Astra Serif" w:hAnsi="PT Astra Serif"/>
                <w:spacing w:val="-3"/>
                <w:position w:val="-1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position w:val="-1"/>
                <w:sz w:val="28"/>
                <w:szCs w:val="28"/>
              </w:rPr>
              <w:t xml:space="preserve">кой). 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2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250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spacing w:val="-1"/>
                <w:position w:val="-4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Иммобилизация конечности/позвоночника выполнена в соответствии с травмой правильно.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2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50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Перевод пострадавшего в транспортное положение выполнен с учётом  тяжести состояния и особенностей травмы правильно.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88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Поддерживается постоянный контакт с пострадавшим (Ошибки: разговор с пострадавшим из-за головы, фразы «Не волнуйся!», «Не плачь!», «Не бойся!» и др.)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738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position w:val="-8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Положение п</w:t>
            </w:r>
            <w:r w:rsidRPr="00C30039">
              <w:rPr>
                <w:rFonts w:ascii="PT Astra Serif" w:hAnsi="PT Astra Serif"/>
                <w:position w:val="-8"/>
                <w:sz w:val="28"/>
                <w:szCs w:val="28"/>
              </w:rPr>
              <w:t>острад</w:t>
            </w:r>
            <w:r w:rsidRPr="00C30039">
              <w:rPr>
                <w:rFonts w:ascii="PT Astra Serif" w:hAnsi="PT Astra Serif"/>
                <w:spacing w:val="1"/>
                <w:position w:val="-8"/>
                <w:sz w:val="28"/>
                <w:szCs w:val="28"/>
              </w:rPr>
              <w:t>а</w:t>
            </w: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в</w:t>
            </w:r>
            <w:r w:rsidRPr="00C30039">
              <w:rPr>
                <w:rFonts w:ascii="PT Astra Serif" w:hAnsi="PT Astra Serif"/>
                <w:position w:val="-8"/>
                <w:sz w:val="28"/>
                <w:szCs w:val="28"/>
              </w:rPr>
              <w:t>шего, транс</w:t>
            </w: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п</w:t>
            </w:r>
            <w:r w:rsidRPr="00C30039">
              <w:rPr>
                <w:rFonts w:ascii="PT Astra Serif" w:hAnsi="PT Astra Serif"/>
                <w:position w:val="-8"/>
                <w:sz w:val="28"/>
                <w:szCs w:val="28"/>
              </w:rPr>
              <w:t>ор</w:t>
            </w:r>
            <w:r w:rsidRPr="00C30039">
              <w:rPr>
                <w:rFonts w:ascii="PT Astra Serif" w:hAnsi="PT Astra Serif"/>
                <w:spacing w:val="-3"/>
                <w:position w:val="-8"/>
                <w:sz w:val="28"/>
                <w:szCs w:val="28"/>
              </w:rPr>
              <w:t>т</w:t>
            </w:r>
            <w:r w:rsidRPr="00C30039">
              <w:rPr>
                <w:rFonts w:ascii="PT Astra Serif" w:hAnsi="PT Astra Serif"/>
                <w:position w:val="-8"/>
                <w:sz w:val="28"/>
                <w:szCs w:val="28"/>
              </w:rPr>
              <w:t>ир</w:t>
            </w:r>
            <w:r w:rsidRPr="00C30039">
              <w:rPr>
                <w:rFonts w:ascii="PT Astra Serif" w:hAnsi="PT Astra Serif"/>
                <w:spacing w:val="-3"/>
                <w:position w:val="-8"/>
                <w:sz w:val="28"/>
                <w:szCs w:val="28"/>
              </w:rPr>
              <w:t>у</w:t>
            </w:r>
            <w:r w:rsidRPr="00C30039">
              <w:rPr>
                <w:rFonts w:ascii="PT Astra Serif" w:hAnsi="PT Astra Serif"/>
                <w:position w:val="-8"/>
                <w:sz w:val="28"/>
                <w:szCs w:val="28"/>
              </w:rPr>
              <w:t>емого на нос</w:t>
            </w: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и</w:t>
            </w:r>
            <w:r w:rsidRPr="00C30039">
              <w:rPr>
                <w:rFonts w:ascii="PT Astra Serif" w:hAnsi="PT Astra Serif"/>
                <w:spacing w:val="-2"/>
                <w:position w:val="-8"/>
                <w:sz w:val="28"/>
                <w:szCs w:val="28"/>
              </w:rPr>
              <w:t>л</w:t>
            </w:r>
            <w:r w:rsidRPr="00C30039">
              <w:rPr>
                <w:rFonts w:ascii="PT Astra Serif" w:hAnsi="PT Astra Serif"/>
                <w:position w:val="-8"/>
                <w:sz w:val="28"/>
                <w:szCs w:val="28"/>
              </w:rPr>
              <w:t>ках, выбрано верно.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319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</w:pPr>
            <w:r w:rsidRPr="00C30039">
              <w:rPr>
                <w:rFonts w:ascii="PT Astra Serif" w:hAnsi="PT Astra Serif"/>
                <w:spacing w:val="-1"/>
                <w:position w:val="-8"/>
                <w:sz w:val="28"/>
                <w:szCs w:val="28"/>
              </w:rPr>
              <w:t>Предварительный диагноз выставлен правильно, в полном объёме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319"/>
        </w:trPr>
        <w:tc>
          <w:tcPr>
            <w:tcW w:w="287" w:type="pct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3431" w:type="pct"/>
            <w:gridSpan w:val="2"/>
          </w:tcPr>
          <w:p w:rsidR="00C30039" w:rsidRPr="00C30039" w:rsidRDefault="00C30039" w:rsidP="00C30039">
            <w:pPr>
              <w:widowControl w:val="0"/>
              <w:tabs>
                <w:tab w:val="left" w:pos="760"/>
              </w:tabs>
              <w:ind w:right="-20"/>
              <w:rPr>
                <w:rFonts w:ascii="PT Astra Serif" w:hAnsi="PT Astra Serif"/>
                <w:b/>
                <w:bCs/>
                <w:spacing w:val="-1"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bCs/>
                <w:position w:val="10"/>
                <w:sz w:val="28"/>
                <w:szCs w:val="28"/>
              </w:rPr>
              <w:t>Б</w:t>
            </w:r>
            <w:r w:rsidRPr="00C30039">
              <w:rPr>
                <w:rFonts w:ascii="PT Astra Serif" w:hAnsi="PT Astra Serif"/>
                <w:b/>
                <w:bCs/>
                <w:spacing w:val="1"/>
                <w:position w:val="10"/>
                <w:sz w:val="28"/>
                <w:szCs w:val="28"/>
              </w:rPr>
              <w:t>о</w:t>
            </w:r>
            <w:r w:rsidRPr="00C30039">
              <w:rPr>
                <w:rFonts w:ascii="PT Astra Serif" w:hAnsi="PT Astra Serif"/>
                <w:b/>
                <w:bCs/>
                <w:position w:val="10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b/>
                <w:bCs/>
                <w:spacing w:val="1"/>
                <w:position w:val="10"/>
                <w:sz w:val="28"/>
                <w:szCs w:val="28"/>
              </w:rPr>
              <w:t>у</w:t>
            </w:r>
            <w:r w:rsidRPr="00C30039">
              <w:rPr>
                <w:rFonts w:ascii="PT Astra Serif" w:hAnsi="PT Astra Serif"/>
                <w:b/>
                <w:bCs/>
                <w:position w:val="10"/>
                <w:sz w:val="28"/>
                <w:szCs w:val="28"/>
              </w:rPr>
              <w:t xml:space="preserve">с </w:t>
            </w:r>
            <w:r w:rsidRPr="00C30039">
              <w:rPr>
                <w:rFonts w:ascii="PT Astra Serif" w:hAnsi="PT Astra Serif"/>
                <w:spacing w:val="1"/>
                <w:position w:val="10"/>
                <w:sz w:val="28"/>
                <w:szCs w:val="28"/>
              </w:rPr>
              <w:t>(</w:t>
            </w:r>
            <w:r w:rsidRPr="00C30039">
              <w:rPr>
                <w:rFonts w:ascii="PT Astra Serif" w:hAnsi="PT Astra Serif"/>
                <w:spacing w:val="-4"/>
                <w:position w:val="10"/>
                <w:sz w:val="28"/>
                <w:szCs w:val="28"/>
              </w:rPr>
              <w:t>у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к</w:t>
            </w:r>
            <w:r w:rsidRPr="00C30039">
              <w:rPr>
                <w:rFonts w:ascii="PT Astra Serif" w:hAnsi="PT Astra Serif"/>
                <w:position w:val="10"/>
                <w:sz w:val="28"/>
                <w:szCs w:val="28"/>
              </w:rPr>
              <w:t>а</w:t>
            </w:r>
            <w:r w:rsidRPr="00C30039">
              <w:rPr>
                <w:rFonts w:ascii="PT Astra Serif" w:hAnsi="PT Astra Serif"/>
                <w:spacing w:val="1"/>
                <w:position w:val="10"/>
                <w:sz w:val="28"/>
                <w:szCs w:val="28"/>
              </w:rPr>
              <w:t>з</w:t>
            </w:r>
            <w:r w:rsidRPr="00C30039">
              <w:rPr>
                <w:rFonts w:ascii="PT Astra Serif" w:hAnsi="PT Astra Serif"/>
                <w:spacing w:val="3"/>
                <w:position w:val="10"/>
                <w:sz w:val="28"/>
                <w:szCs w:val="28"/>
              </w:rPr>
              <w:t>а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т</w:t>
            </w:r>
            <w:r w:rsidRPr="00C30039">
              <w:rPr>
                <w:rFonts w:ascii="PT Astra Serif" w:hAnsi="PT Astra Serif"/>
                <w:position w:val="10"/>
                <w:sz w:val="28"/>
                <w:szCs w:val="28"/>
              </w:rPr>
              <w:t xml:space="preserve">ь 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т</w:t>
            </w:r>
            <w:r w:rsidRPr="00C30039">
              <w:rPr>
                <w:rFonts w:ascii="PT Astra Serif" w:hAnsi="PT Astra Serif"/>
                <w:spacing w:val="1"/>
                <w:position w:val="10"/>
                <w:sz w:val="28"/>
                <w:szCs w:val="28"/>
              </w:rPr>
              <w:t>о</w:t>
            </w:r>
            <w:r w:rsidRPr="00C30039">
              <w:rPr>
                <w:rFonts w:ascii="PT Astra Serif" w:hAnsi="PT Astra Serif"/>
                <w:position w:val="10"/>
                <w:sz w:val="28"/>
                <w:szCs w:val="28"/>
              </w:rPr>
              <w:t>ч</w:t>
            </w:r>
            <w:r w:rsidRPr="00C30039">
              <w:rPr>
                <w:rFonts w:ascii="PT Astra Serif" w:hAnsi="PT Astra Serif"/>
                <w:spacing w:val="1"/>
                <w:position w:val="10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у</w:t>
            </w:r>
            <w:r w:rsidRPr="00C30039">
              <w:rPr>
                <w:rFonts w:ascii="PT Astra Serif" w:hAnsi="PT Astra Serif"/>
                <w:position w:val="10"/>
                <w:sz w:val="28"/>
                <w:szCs w:val="28"/>
              </w:rPr>
              <w:t xml:space="preserve">ю 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п</w:t>
            </w:r>
            <w:r w:rsidRPr="00C30039">
              <w:rPr>
                <w:rFonts w:ascii="PT Astra Serif" w:hAnsi="PT Astra Serif"/>
                <w:spacing w:val="3"/>
                <w:position w:val="10"/>
                <w:sz w:val="28"/>
                <w:szCs w:val="28"/>
              </w:rPr>
              <w:t>р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и</w:t>
            </w:r>
            <w:r w:rsidRPr="00C30039">
              <w:rPr>
                <w:rFonts w:ascii="PT Astra Serif" w:hAnsi="PT Astra Serif"/>
                <w:spacing w:val="3"/>
                <w:position w:val="10"/>
                <w:sz w:val="28"/>
                <w:szCs w:val="28"/>
              </w:rPr>
              <w:t>ч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и</w:t>
            </w:r>
            <w:r w:rsidRPr="00C30039">
              <w:rPr>
                <w:rFonts w:ascii="PT Astra Serif" w:hAnsi="PT Astra Serif"/>
                <w:spacing w:val="1"/>
                <w:position w:val="10"/>
                <w:sz w:val="28"/>
                <w:szCs w:val="28"/>
              </w:rPr>
              <w:t>н</w:t>
            </w:r>
            <w:r w:rsidRPr="00C30039">
              <w:rPr>
                <w:rFonts w:ascii="PT Astra Serif" w:hAnsi="PT Astra Serif"/>
                <w:spacing w:val="-1"/>
                <w:position w:val="10"/>
                <w:sz w:val="28"/>
                <w:szCs w:val="28"/>
              </w:rPr>
              <w:t>у</w:t>
            </w:r>
            <w:r w:rsidRPr="00C30039">
              <w:rPr>
                <w:rFonts w:ascii="PT Astra Serif" w:hAnsi="PT Astra Serif"/>
                <w:position w:val="10"/>
                <w:sz w:val="28"/>
                <w:szCs w:val="28"/>
              </w:rPr>
              <w:t>)</w:t>
            </w:r>
          </w:p>
        </w:tc>
        <w:tc>
          <w:tcPr>
            <w:tcW w:w="554" w:type="pct"/>
            <w:vAlign w:val="center"/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28" w:type="pct"/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30"/>
        </w:trPr>
        <w:tc>
          <w:tcPr>
            <w:tcW w:w="287" w:type="pct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31" w:type="pct"/>
            <w:gridSpan w:val="2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widowControl w:val="0"/>
              <w:tabs>
                <w:tab w:val="left" w:pos="760"/>
              </w:tabs>
              <w:ind w:right="-20"/>
              <w:rPr>
                <w:rFonts w:ascii="PT Astra Serif" w:hAnsi="PT Astra Serif"/>
                <w:b/>
                <w:spacing w:val="-1"/>
                <w:position w:val="-8"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pacing w:val="-1"/>
                <w:position w:val="-8"/>
                <w:sz w:val="28"/>
                <w:szCs w:val="28"/>
              </w:rPr>
              <w:t>Максимальная сумма баллов</w:t>
            </w:r>
          </w:p>
          <w:p w:rsidR="00C30039" w:rsidRPr="00C30039" w:rsidRDefault="00C30039" w:rsidP="00C30039">
            <w:pPr>
              <w:widowControl w:val="0"/>
              <w:tabs>
                <w:tab w:val="left" w:pos="760"/>
              </w:tabs>
              <w:ind w:right="-20"/>
              <w:rPr>
                <w:rFonts w:ascii="PT Astra Serif" w:hAnsi="PT Astra Serif"/>
                <w:b/>
                <w:bCs/>
                <w:position w:val="10"/>
                <w:sz w:val="28"/>
                <w:szCs w:val="28"/>
              </w:rPr>
            </w:pPr>
          </w:p>
        </w:tc>
        <w:tc>
          <w:tcPr>
            <w:tcW w:w="554" w:type="pct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b/>
                <w:sz w:val="28"/>
                <w:szCs w:val="28"/>
              </w:rPr>
              <w:t>15</w:t>
            </w:r>
          </w:p>
        </w:tc>
        <w:tc>
          <w:tcPr>
            <w:tcW w:w="728" w:type="pct"/>
            <w:tcBorders>
              <w:bottom w:val="single" w:sz="4" w:space="0" w:color="auto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30"/>
        </w:trPr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widowControl w:val="0"/>
              <w:tabs>
                <w:tab w:val="left" w:pos="760"/>
              </w:tabs>
              <w:ind w:right="-20"/>
              <w:rPr>
                <w:rFonts w:ascii="PT Astra Serif" w:hAnsi="PT Astra Serif"/>
                <w:b/>
                <w:spacing w:val="-1"/>
                <w:position w:val="-8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30"/>
        </w:trPr>
        <w:tc>
          <w:tcPr>
            <w:tcW w:w="16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  <w:r w:rsidRPr="00C30039">
              <w:rPr>
                <w:rFonts w:ascii="PT Astra Serif" w:hAnsi="PT Astra Serif"/>
                <w:sz w:val="28"/>
                <w:szCs w:val="28"/>
              </w:rPr>
              <w:t>Комментарий, особое мнение членов комиссии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widowControl w:val="0"/>
              <w:tabs>
                <w:tab w:val="left" w:pos="760"/>
              </w:tabs>
              <w:ind w:right="-20"/>
              <w:rPr>
                <w:rFonts w:ascii="PT Astra Serif" w:hAnsi="PT Astra Serif"/>
                <w:b/>
                <w:spacing w:val="-1"/>
                <w:position w:val="-8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30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3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widowControl w:val="0"/>
              <w:tabs>
                <w:tab w:val="left" w:pos="760"/>
              </w:tabs>
              <w:ind w:right="-20"/>
              <w:rPr>
                <w:rFonts w:ascii="PT Astra Serif" w:hAnsi="PT Astra Serif"/>
                <w:b/>
                <w:spacing w:val="-1"/>
                <w:position w:val="-8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C30039" w:rsidRPr="00C30039" w:rsidTr="00C30039">
        <w:trPr>
          <w:trHeight w:val="130"/>
        </w:trPr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4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widowControl w:val="0"/>
              <w:tabs>
                <w:tab w:val="left" w:pos="760"/>
              </w:tabs>
              <w:ind w:right="-20"/>
              <w:rPr>
                <w:rFonts w:ascii="PT Astra Serif" w:hAnsi="PT Astra Serif"/>
                <w:b/>
                <w:spacing w:val="-1"/>
                <w:position w:val="-8"/>
                <w:sz w:val="28"/>
                <w:szCs w:val="28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0039" w:rsidRPr="00C30039" w:rsidRDefault="00C30039" w:rsidP="00C30039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C30039" w:rsidRPr="00C30039" w:rsidRDefault="00C30039" w:rsidP="00C30039">
      <w:pPr>
        <w:spacing w:after="200" w:line="276" w:lineRule="auto"/>
        <w:rPr>
          <w:rFonts w:ascii="PT Astra Serif" w:hAnsi="PT Astra Serif"/>
          <w:bCs/>
          <w:sz w:val="28"/>
          <w:szCs w:val="28"/>
          <w:lang w:eastAsia="en-US"/>
        </w:rPr>
      </w:pPr>
    </w:p>
    <w:p w:rsidR="00C30039" w:rsidRPr="00C30039" w:rsidRDefault="00C30039" w:rsidP="00C30039">
      <w:pPr>
        <w:spacing w:after="200" w:line="276" w:lineRule="auto"/>
        <w:rPr>
          <w:rFonts w:ascii="PT Astra Serif" w:hAnsi="PT Astra Serif"/>
          <w:bCs/>
          <w:sz w:val="28"/>
          <w:szCs w:val="28"/>
          <w:lang w:eastAsia="en-US"/>
        </w:rPr>
      </w:pPr>
      <w:r w:rsidRPr="00C30039">
        <w:rPr>
          <w:rFonts w:ascii="PT Astra Serif" w:hAnsi="PT Astra Serif"/>
          <w:bCs/>
          <w:sz w:val="28"/>
          <w:szCs w:val="28"/>
          <w:lang w:eastAsia="en-US"/>
        </w:rPr>
        <w:t>Подписи членов комиссии:</w:t>
      </w:r>
    </w:p>
    <w:p w:rsidR="00C30039" w:rsidRPr="00C30039" w:rsidRDefault="00C30039" w:rsidP="00C30039">
      <w:pPr>
        <w:spacing w:after="200" w:line="276" w:lineRule="auto"/>
        <w:rPr>
          <w:rFonts w:ascii="PT Astra Serif" w:hAnsi="PT Astra Serif"/>
          <w:bCs/>
          <w:sz w:val="28"/>
          <w:szCs w:val="28"/>
          <w:lang w:eastAsia="en-US"/>
        </w:rPr>
      </w:pPr>
      <w:r w:rsidRPr="00C30039">
        <w:rPr>
          <w:rFonts w:ascii="PT Astra Serif" w:hAnsi="PT Astra Serif"/>
          <w:bCs/>
          <w:sz w:val="28"/>
          <w:szCs w:val="28"/>
          <w:lang w:eastAsia="en-US"/>
        </w:rPr>
        <w:t>_________________________               _________________________         ____________________</w:t>
      </w:r>
    </w:p>
    <w:p w:rsidR="00C30039" w:rsidRPr="00C30039" w:rsidRDefault="00C30039" w:rsidP="00C30039">
      <w:pPr>
        <w:spacing w:after="200" w:line="276" w:lineRule="auto"/>
        <w:rPr>
          <w:rFonts w:ascii="PT Astra Serif" w:hAnsi="PT Astra Serif"/>
          <w:bCs/>
          <w:sz w:val="28"/>
          <w:szCs w:val="28"/>
          <w:lang w:eastAsia="en-US"/>
        </w:rPr>
      </w:pPr>
      <w:r w:rsidRPr="00C30039">
        <w:rPr>
          <w:rFonts w:ascii="PT Astra Serif" w:hAnsi="PT Astra Serif"/>
          <w:bCs/>
          <w:sz w:val="28"/>
          <w:szCs w:val="28"/>
          <w:lang w:eastAsia="en-US"/>
        </w:rPr>
        <w:t>_________________________               _________________________         ____________________</w:t>
      </w: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C30039" w:rsidRPr="00C30039" w:rsidRDefault="00C30039" w:rsidP="00C30039">
      <w:pPr>
        <w:jc w:val="right"/>
        <w:rPr>
          <w:rFonts w:ascii="PT Astra Serif" w:hAnsi="PT Astra Serif"/>
          <w:b/>
          <w:sz w:val="28"/>
          <w:szCs w:val="28"/>
        </w:rPr>
      </w:pPr>
    </w:p>
    <w:p w:rsidR="006D6478" w:rsidRDefault="006D6478" w:rsidP="006568C1">
      <w:pPr>
        <w:tabs>
          <w:tab w:val="left" w:pos="8085"/>
          <w:tab w:val="right" w:pos="9921"/>
        </w:tabs>
        <w:jc w:val="right"/>
        <w:rPr>
          <w:rFonts w:ascii="PT Astra Serif" w:hAnsi="PT Astra Serif"/>
          <w:sz w:val="28"/>
          <w:szCs w:val="28"/>
        </w:rPr>
      </w:pPr>
    </w:p>
    <w:p w:rsidR="00ED74E6" w:rsidRDefault="00ED74E6" w:rsidP="006568C1">
      <w:pPr>
        <w:tabs>
          <w:tab w:val="left" w:pos="8085"/>
          <w:tab w:val="right" w:pos="9921"/>
        </w:tabs>
        <w:jc w:val="right"/>
        <w:rPr>
          <w:sz w:val="28"/>
          <w:szCs w:val="28"/>
        </w:rPr>
      </w:pPr>
      <w:bookmarkStart w:id="0" w:name="_GoBack"/>
      <w:bookmarkEnd w:id="0"/>
    </w:p>
    <w:sectPr w:rsidR="00ED74E6" w:rsidSect="00E101C3">
      <w:headerReference w:type="default" r:id="rId7"/>
      <w:pgSz w:w="11906" w:h="16838"/>
      <w:pgMar w:top="993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6F4" w:rsidRDefault="007876F4" w:rsidP="007A6375">
      <w:r>
        <w:separator/>
      </w:r>
    </w:p>
  </w:endnote>
  <w:endnote w:type="continuationSeparator" w:id="0">
    <w:p w:rsidR="007876F4" w:rsidRDefault="007876F4" w:rsidP="007A6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6F4" w:rsidRDefault="007876F4" w:rsidP="007A6375">
      <w:r>
        <w:separator/>
      </w:r>
    </w:p>
  </w:footnote>
  <w:footnote w:type="continuationSeparator" w:id="0">
    <w:p w:rsidR="007876F4" w:rsidRDefault="007876F4" w:rsidP="007A6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490277"/>
      <w:docPartObj>
        <w:docPartGallery w:val="Page Numbers (Top of Page)"/>
        <w:docPartUnique/>
      </w:docPartObj>
    </w:sdtPr>
    <w:sdtEndPr/>
    <w:sdtContent>
      <w:p w:rsidR="00C30039" w:rsidRDefault="00C3003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4E6">
          <w:rPr>
            <w:noProof/>
          </w:rPr>
          <w:t>15</w:t>
        </w:r>
        <w:r>
          <w:fldChar w:fldCharType="end"/>
        </w:r>
      </w:p>
    </w:sdtContent>
  </w:sdt>
  <w:p w:rsidR="00C30039" w:rsidRDefault="00C300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DA4EC7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6F710895"/>
    <w:multiLevelType w:val="multilevel"/>
    <w:tmpl w:val="8B64F860"/>
    <w:lvl w:ilvl="0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46"/>
    <w:rsid w:val="00002430"/>
    <w:rsid w:val="00023238"/>
    <w:rsid w:val="0003339A"/>
    <w:rsid w:val="00042F37"/>
    <w:rsid w:val="00065940"/>
    <w:rsid w:val="0007077D"/>
    <w:rsid w:val="000836DF"/>
    <w:rsid w:val="000E4FA5"/>
    <w:rsid w:val="00102CF9"/>
    <w:rsid w:val="00157E54"/>
    <w:rsid w:val="001A07F9"/>
    <w:rsid w:val="001D0421"/>
    <w:rsid w:val="001D7430"/>
    <w:rsid w:val="001F4A1E"/>
    <w:rsid w:val="00204240"/>
    <w:rsid w:val="00216EB0"/>
    <w:rsid w:val="00223B66"/>
    <w:rsid w:val="00225123"/>
    <w:rsid w:val="00232436"/>
    <w:rsid w:val="00235603"/>
    <w:rsid w:val="00267C77"/>
    <w:rsid w:val="00273AC3"/>
    <w:rsid w:val="002C21F5"/>
    <w:rsid w:val="002E47DD"/>
    <w:rsid w:val="002F70E0"/>
    <w:rsid w:val="00337EAB"/>
    <w:rsid w:val="0037307C"/>
    <w:rsid w:val="0038322B"/>
    <w:rsid w:val="003B0DD6"/>
    <w:rsid w:val="003C17FE"/>
    <w:rsid w:val="003C3D83"/>
    <w:rsid w:val="003D2939"/>
    <w:rsid w:val="003D4405"/>
    <w:rsid w:val="003D4544"/>
    <w:rsid w:val="00475CBB"/>
    <w:rsid w:val="00481D48"/>
    <w:rsid w:val="00494BDA"/>
    <w:rsid w:val="004A7446"/>
    <w:rsid w:val="004B790B"/>
    <w:rsid w:val="004F0F21"/>
    <w:rsid w:val="004F131F"/>
    <w:rsid w:val="005037F0"/>
    <w:rsid w:val="00520F4A"/>
    <w:rsid w:val="00537E1C"/>
    <w:rsid w:val="00547C71"/>
    <w:rsid w:val="005611A6"/>
    <w:rsid w:val="00572183"/>
    <w:rsid w:val="005805EA"/>
    <w:rsid w:val="005C6005"/>
    <w:rsid w:val="005D029F"/>
    <w:rsid w:val="006070DE"/>
    <w:rsid w:val="00626CB3"/>
    <w:rsid w:val="00652519"/>
    <w:rsid w:val="006568C1"/>
    <w:rsid w:val="00661FFF"/>
    <w:rsid w:val="00672A8E"/>
    <w:rsid w:val="006763D3"/>
    <w:rsid w:val="00696951"/>
    <w:rsid w:val="006A32EB"/>
    <w:rsid w:val="006B5EB3"/>
    <w:rsid w:val="006D6478"/>
    <w:rsid w:val="006E025A"/>
    <w:rsid w:val="007238CF"/>
    <w:rsid w:val="00782081"/>
    <w:rsid w:val="007876F4"/>
    <w:rsid w:val="007974DA"/>
    <w:rsid w:val="007A6375"/>
    <w:rsid w:val="007B6134"/>
    <w:rsid w:val="007C48F4"/>
    <w:rsid w:val="007C52ED"/>
    <w:rsid w:val="007D3F65"/>
    <w:rsid w:val="007E4668"/>
    <w:rsid w:val="0080163B"/>
    <w:rsid w:val="00811126"/>
    <w:rsid w:val="008336CE"/>
    <w:rsid w:val="008B30D8"/>
    <w:rsid w:val="008C2BD5"/>
    <w:rsid w:val="008C7D3F"/>
    <w:rsid w:val="008D2135"/>
    <w:rsid w:val="008D4F82"/>
    <w:rsid w:val="008E74BC"/>
    <w:rsid w:val="00921700"/>
    <w:rsid w:val="009419DB"/>
    <w:rsid w:val="0094503B"/>
    <w:rsid w:val="009A0AA0"/>
    <w:rsid w:val="009F3534"/>
    <w:rsid w:val="009F7543"/>
    <w:rsid w:val="00A26304"/>
    <w:rsid w:val="00A274D1"/>
    <w:rsid w:val="00A27CE9"/>
    <w:rsid w:val="00A27DE2"/>
    <w:rsid w:val="00A51443"/>
    <w:rsid w:val="00A525FF"/>
    <w:rsid w:val="00A77369"/>
    <w:rsid w:val="00AD2A1D"/>
    <w:rsid w:val="00B04174"/>
    <w:rsid w:val="00B0778D"/>
    <w:rsid w:val="00B31C74"/>
    <w:rsid w:val="00B454F7"/>
    <w:rsid w:val="00B60F0B"/>
    <w:rsid w:val="00B75EF5"/>
    <w:rsid w:val="00B91511"/>
    <w:rsid w:val="00B952F2"/>
    <w:rsid w:val="00B97637"/>
    <w:rsid w:val="00BA62C1"/>
    <w:rsid w:val="00BE3816"/>
    <w:rsid w:val="00BE5C5E"/>
    <w:rsid w:val="00C2269A"/>
    <w:rsid w:val="00C22B5B"/>
    <w:rsid w:val="00C30039"/>
    <w:rsid w:val="00C47617"/>
    <w:rsid w:val="00C5016C"/>
    <w:rsid w:val="00C70D77"/>
    <w:rsid w:val="00C72337"/>
    <w:rsid w:val="00C7417D"/>
    <w:rsid w:val="00C76396"/>
    <w:rsid w:val="00CC2397"/>
    <w:rsid w:val="00CE3305"/>
    <w:rsid w:val="00D96517"/>
    <w:rsid w:val="00D9743B"/>
    <w:rsid w:val="00DE32C8"/>
    <w:rsid w:val="00E046DA"/>
    <w:rsid w:val="00E101C3"/>
    <w:rsid w:val="00E2007F"/>
    <w:rsid w:val="00E5214B"/>
    <w:rsid w:val="00E72D96"/>
    <w:rsid w:val="00EA7CAA"/>
    <w:rsid w:val="00EB3E7E"/>
    <w:rsid w:val="00ED61F4"/>
    <w:rsid w:val="00ED659E"/>
    <w:rsid w:val="00ED74E6"/>
    <w:rsid w:val="00F0462E"/>
    <w:rsid w:val="00F2563A"/>
    <w:rsid w:val="00F66572"/>
    <w:rsid w:val="00FE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86144"/>
  <w15:docId w15:val="{58A2A083-85DD-4EC7-BF08-04E87859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CAA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00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0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qFormat/>
    <w:rsid w:val="00C30039"/>
    <w:pPr>
      <w:keepNext/>
      <w:jc w:val="both"/>
      <w:outlineLvl w:val="4"/>
    </w:pPr>
    <w:rPr>
      <w:b/>
      <w:szCs w:val="20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03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7CE9"/>
    <w:pPr>
      <w:jc w:val="left"/>
    </w:pPr>
    <w:rPr>
      <w:rFonts w:ascii="Calibri" w:eastAsia="Calibri" w:hAnsi="Calibri"/>
      <w:sz w:val="22"/>
      <w:szCs w:val="22"/>
    </w:rPr>
  </w:style>
  <w:style w:type="paragraph" w:styleId="a4">
    <w:name w:val="Balloon Text"/>
    <w:basedOn w:val="a"/>
    <w:link w:val="a5"/>
    <w:unhideWhenUsed/>
    <w:rsid w:val="00B31C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31C7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A63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6375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7A63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A6375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BE5C5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A0A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next w:val="ab"/>
    <w:uiPriority w:val="59"/>
    <w:rsid w:val="007D3F6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59"/>
    <w:rsid w:val="007D3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59"/>
    <w:rsid w:val="00EA7CAA"/>
    <w:pPr>
      <w:jc w:val="left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30039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003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30039"/>
    <w:rPr>
      <w:rFonts w:eastAsia="Times New Roman"/>
      <w:b/>
      <w:sz w:val="24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003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30039"/>
  </w:style>
  <w:style w:type="paragraph" w:styleId="ac">
    <w:name w:val="Body Text"/>
    <w:basedOn w:val="a"/>
    <w:link w:val="ad"/>
    <w:rsid w:val="00C30039"/>
    <w:pPr>
      <w:jc w:val="center"/>
    </w:pPr>
    <w:rPr>
      <w:b/>
      <w:sz w:val="28"/>
      <w:szCs w:val="20"/>
    </w:rPr>
  </w:style>
  <w:style w:type="character" w:customStyle="1" w:styleId="ad">
    <w:name w:val="Основной текст Знак"/>
    <w:basedOn w:val="a0"/>
    <w:link w:val="ac"/>
    <w:rsid w:val="00C30039"/>
    <w:rPr>
      <w:rFonts w:eastAsia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C30039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0039"/>
    <w:pPr>
      <w:autoSpaceDE w:val="0"/>
      <w:autoSpaceDN w:val="0"/>
      <w:adjustRightInd w:val="0"/>
      <w:jc w:val="left"/>
    </w:pPr>
    <w:rPr>
      <w:rFonts w:eastAsia="Times New Roman"/>
      <w:b/>
      <w:bCs/>
      <w:lang w:eastAsia="ru-RU"/>
    </w:rPr>
  </w:style>
  <w:style w:type="paragraph" w:customStyle="1" w:styleId="style10">
    <w:name w:val="style10"/>
    <w:basedOn w:val="a"/>
    <w:rsid w:val="00C30039"/>
    <w:pPr>
      <w:spacing w:before="100" w:beforeAutospacing="1" w:after="100" w:afterAutospacing="1"/>
      <w:jc w:val="right"/>
    </w:pPr>
  </w:style>
  <w:style w:type="paragraph" w:customStyle="1" w:styleId="ConsNonformat">
    <w:name w:val="ConsNonformat"/>
    <w:uiPriority w:val="99"/>
    <w:rsid w:val="00C30039"/>
    <w:pPr>
      <w:widowControl w:val="0"/>
      <w:snapToGri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Обычный1"/>
    <w:rsid w:val="00C30039"/>
    <w:pPr>
      <w:widowControl w:val="0"/>
      <w:snapToGrid w:val="0"/>
      <w:spacing w:line="319" w:lineRule="auto"/>
      <w:ind w:left="40" w:firstLine="720"/>
      <w:jc w:val="both"/>
    </w:pPr>
    <w:rPr>
      <w:rFonts w:ascii="Courier New" w:eastAsia="Times New Roman" w:hAnsi="Courier New"/>
      <w:sz w:val="18"/>
      <w:szCs w:val="20"/>
      <w:lang w:eastAsia="ru-RU"/>
    </w:rPr>
  </w:style>
  <w:style w:type="character" w:styleId="ae">
    <w:name w:val="Hyperlink"/>
    <w:rsid w:val="00C30039"/>
    <w:rPr>
      <w:color w:val="0000FF"/>
      <w:u w:val="single"/>
    </w:rPr>
  </w:style>
  <w:style w:type="table" w:customStyle="1" w:styleId="31">
    <w:name w:val="Сетка таблицы3"/>
    <w:basedOn w:val="a1"/>
    <w:next w:val="ab"/>
    <w:uiPriority w:val="59"/>
    <w:rsid w:val="00C30039"/>
    <w:pPr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0039"/>
    <w:pPr>
      <w:autoSpaceDE w:val="0"/>
      <w:autoSpaceDN w:val="0"/>
      <w:adjustRightInd w:val="0"/>
      <w:jc w:val="left"/>
    </w:pPr>
    <w:rPr>
      <w:color w:val="000000"/>
      <w:sz w:val="24"/>
      <w:szCs w:val="24"/>
    </w:rPr>
  </w:style>
  <w:style w:type="paragraph" w:styleId="32">
    <w:name w:val="Body Text 3"/>
    <w:basedOn w:val="a"/>
    <w:link w:val="33"/>
    <w:unhideWhenUsed/>
    <w:rsid w:val="00C3003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C30039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0039"/>
  </w:style>
  <w:style w:type="paragraph" w:customStyle="1" w:styleId="af">
    <w:name w:val="задача"/>
    <w:basedOn w:val="a"/>
    <w:rsid w:val="00C30039"/>
    <w:pPr>
      <w:ind w:firstLine="454"/>
      <w:jc w:val="both"/>
    </w:pPr>
    <w:rPr>
      <w:rFonts w:eastAsia="Calibri"/>
      <w:sz w:val="20"/>
      <w:szCs w:val="20"/>
    </w:rPr>
  </w:style>
  <w:style w:type="paragraph" w:styleId="af0">
    <w:name w:val="Title"/>
    <w:basedOn w:val="a"/>
    <w:link w:val="af1"/>
    <w:uiPriority w:val="99"/>
    <w:qFormat/>
    <w:rsid w:val="00C30039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  <w:lang w:val="en-US"/>
    </w:rPr>
  </w:style>
  <w:style w:type="character" w:customStyle="1" w:styleId="af1">
    <w:name w:val="Заголовок Знак"/>
    <w:basedOn w:val="a0"/>
    <w:link w:val="af0"/>
    <w:uiPriority w:val="99"/>
    <w:rsid w:val="00C30039"/>
    <w:rPr>
      <w:rFonts w:ascii="Arial" w:eastAsia="Times New Roman" w:hAnsi="Arial"/>
      <w:b/>
      <w:kern w:val="28"/>
      <w:sz w:val="32"/>
      <w:szCs w:val="20"/>
      <w:lang w:val="en-US" w:eastAsia="ru-RU"/>
    </w:rPr>
  </w:style>
  <w:style w:type="paragraph" w:styleId="21">
    <w:name w:val="Body Text 2"/>
    <w:basedOn w:val="a"/>
    <w:link w:val="22"/>
    <w:rsid w:val="00C30039"/>
    <w:pPr>
      <w:jc w:val="both"/>
    </w:pPr>
    <w:rPr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C30039"/>
    <w:rPr>
      <w:rFonts w:eastAsia="Times New Roman"/>
      <w:sz w:val="24"/>
      <w:szCs w:val="20"/>
      <w:lang w:val="en-US" w:eastAsia="ru-RU"/>
    </w:rPr>
  </w:style>
  <w:style w:type="paragraph" w:styleId="2">
    <w:name w:val="List Bullet 2"/>
    <w:basedOn w:val="a"/>
    <w:rsid w:val="00C30039"/>
    <w:pPr>
      <w:numPr>
        <w:numId w:val="1"/>
      </w:numPr>
    </w:pPr>
    <w:rPr>
      <w:sz w:val="20"/>
      <w:szCs w:val="20"/>
    </w:rPr>
  </w:style>
  <w:style w:type="table" w:customStyle="1" w:styleId="110">
    <w:name w:val="Сетка таблицы11"/>
    <w:basedOn w:val="a1"/>
    <w:next w:val="ab"/>
    <w:uiPriority w:val="59"/>
    <w:rsid w:val="00C30039"/>
    <w:pPr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uiPriority w:val="99"/>
    <w:rsid w:val="00C30039"/>
    <w:rPr>
      <w:rFonts w:ascii="Times New Roman" w:hAnsi="Times New Roman" w:cs="Times New Roman"/>
      <w:sz w:val="26"/>
      <w:szCs w:val="26"/>
    </w:rPr>
  </w:style>
  <w:style w:type="paragraph" w:customStyle="1" w:styleId="align-center">
    <w:name w:val="align-center"/>
    <w:basedOn w:val="a"/>
    <w:rsid w:val="00C30039"/>
    <w:pPr>
      <w:spacing w:after="223"/>
      <w:jc w:val="center"/>
    </w:pPr>
    <w:rPr>
      <w:rFonts w:eastAsiaTheme="minorEastAsia"/>
    </w:rPr>
  </w:style>
  <w:style w:type="paragraph" w:customStyle="1" w:styleId="formattext">
    <w:name w:val="formattext"/>
    <w:basedOn w:val="a"/>
    <w:rsid w:val="00C30039"/>
    <w:pPr>
      <w:spacing w:after="223"/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15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32</cp:revision>
  <cp:lastPrinted>2020-02-17T10:39:00Z</cp:lastPrinted>
  <dcterms:created xsi:type="dcterms:W3CDTF">2019-02-21T09:57:00Z</dcterms:created>
  <dcterms:modified xsi:type="dcterms:W3CDTF">2024-05-22T05:30:00Z</dcterms:modified>
</cp:coreProperties>
</file>