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CA60B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11октября </w:t>
      </w:r>
      <w:r w:rsidR="00C4243E">
        <w:rPr>
          <w:rFonts w:ascii="Times New Roman" w:hAnsi="Times New Roman" w:cs="Times New Roman"/>
          <w:b/>
          <w:sz w:val="28"/>
          <w:szCs w:val="28"/>
        </w:rPr>
        <w:t>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9D1A04"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10</w:t>
      </w:r>
    </w:p>
    <w:p w:rsidR="00505979" w:rsidRPr="00480BC5" w:rsidRDefault="00505979" w:rsidP="00D27D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CA60B9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="00845D89">
        <w:rPr>
          <w:rFonts w:ascii="Times New Roman" w:hAnsi="Times New Roman" w:cs="Times New Roman"/>
          <w:sz w:val="28"/>
          <w:szCs w:val="28"/>
        </w:rPr>
        <w:t xml:space="preserve"> </w:t>
      </w:r>
      <w:r w:rsidR="00CA60B9">
        <w:rPr>
          <w:rFonts w:ascii="Times New Roman" w:hAnsi="Times New Roman" w:cs="Times New Roman"/>
          <w:b/>
          <w:sz w:val="28"/>
          <w:szCs w:val="28"/>
        </w:rPr>
        <w:t>0</w:t>
      </w:r>
      <w:r w:rsidR="00C4243E">
        <w:rPr>
          <w:rFonts w:ascii="Times New Roman" w:hAnsi="Times New Roman" w:cs="Times New Roman"/>
          <w:b/>
          <w:sz w:val="28"/>
          <w:szCs w:val="28"/>
        </w:rPr>
        <w:t>0</w:t>
      </w:r>
      <w:r w:rsidR="00845D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Default="0050597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C4243E">
        <w:rPr>
          <w:rFonts w:ascii="Times New Roman" w:hAnsi="Times New Roman" w:cs="Times New Roman"/>
          <w:sz w:val="28"/>
          <w:szCs w:val="28"/>
        </w:rPr>
        <w:t>1 этаж, зал заседаний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C4243E">
        <w:rPr>
          <w:rFonts w:ascii="Times New Roman" w:hAnsi="Times New Roman" w:cs="Times New Roman"/>
          <w:sz w:val="28"/>
          <w:szCs w:val="28"/>
        </w:rPr>
        <w:t>дминистрации</w:t>
      </w:r>
      <w:r w:rsidR="005146B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A0700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70"/>
        <w:gridCol w:w="409"/>
        <w:gridCol w:w="5258"/>
      </w:tblGrid>
      <w:tr w:rsidR="00A07009" w:rsidTr="008933EB">
        <w:tc>
          <w:tcPr>
            <w:tcW w:w="3794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25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25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05979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5A5335">
        <w:trPr>
          <w:trHeight w:val="1342"/>
        </w:trPr>
        <w:tc>
          <w:tcPr>
            <w:tcW w:w="3794" w:type="dxa"/>
          </w:tcPr>
          <w:p w:rsidR="00A07009" w:rsidRPr="005A5335" w:rsidRDefault="005A533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Азанов Александр Васильевич </w:t>
            </w:r>
          </w:p>
          <w:p w:rsidR="00A07009" w:rsidRPr="005A5335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A5335" w:rsidRDefault="00A0700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Pr="005A5335" w:rsidRDefault="005A5335" w:rsidP="005A5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07009"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Роспотребнадзора по Ханты-Мансийскому автономному округу – Югре в Березовском районе и Белоярском районе;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Pr="009203B5" w:rsidRDefault="009203B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25" w:type="dxa"/>
          </w:tcPr>
          <w:p w:rsidR="009203B5" w:rsidRPr="009203B5" w:rsidRDefault="009203B5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9203B5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3B5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Pr="009203B5" w:rsidRDefault="00CA60B9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Гришина Элеонора Анатольевна </w:t>
            </w:r>
          </w:p>
        </w:tc>
        <w:tc>
          <w:tcPr>
            <w:tcW w:w="425" w:type="dxa"/>
          </w:tcPr>
          <w:p w:rsidR="009203B5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CA60B9" w:rsidP="00CA60B9">
            <w:pPr>
              <w:pStyle w:val="a3"/>
              <w:ind w:left="0"/>
              <w:jc w:val="both"/>
            </w:pPr>
            <w:r w:rsidRPr="00CA60B9">
              <w:t>начальник Березовского отдела государственного</w:t>
            </w:r>
            <w:r w:rsidR="00874305">
              <w:t xml:space="preserve"> </w:t>
            </w:r>
            <w:r w:rsidRPr="00CA60B9">
              <w:t>ветеринарного надзора Ветеринарной службы – ХМАО-Югры, главный государственный ветеринарный инспектор района, города</w:t>
            </w:r>
            <w:r>
              <w:t>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Default="009203B5" w:rsidP="009203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Кайдалова Екатерина Александровна  </w:t>
            </w:r>
          </w:p>
        </w:tc>
        <w:tc>
          <w:tcPr>
            <w:tcW w:w="425" w:type="dxa"/>
          </w:tcPr>
          <w:p w:rsidR="009203B5" w:rsidRPr="009203B5" w:rsidRDefault="009203B5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6822AE" w:rsidP="00D10E9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9203B5">
              <w:rPr>
                <w:rFonts w:ascii="Times New Roman" w:hAnsi="Times New Roman"/>
                <w:sz w:val="28"/>
                <w:szCs w:val="28"/>
              </w:rPr>
              <w:t>председателя комитета образования</w:t>
            </w:r>
            <w:r w:rsidR="009203B5"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 w:rsidR="009203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60B9" w:rsidTr="009203B5">
        <w:trPr>
          <w:trHeight w:val="567"/>
        </w:trPr>
        <w:tc>
          <w:tcPr>
            <w:tcW w:w="3794" w:type="dxa"/>
          </w:tcPr>
          <w:p w:rsidR="00CA60B9" w:rsidRDefault="00CA60B9" w:rsidP="009203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Лапина Наталья Васильевна </w:t>
            </w:r>
          </w:p>
        </w:tc>
        <w:tc>
          <w:tcPr>
            <w:tcW w:w="425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CA60B9" w:rsidRDefault="00CA60B9" w:rsidP="00CA60B9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отделом </w:t>
            </w:r>
            <w:r w:rsidRPr="00DB2A37">
              <w:rPr>
                <w:sz w:val="28"/>
                <w:szCs w:val="28"/>
              </w:rPr>
              <w:t>по вопросам</w:t>
            </w:r>
            <w:r w:rsidR="00874305">
              <w:rPr>
                <w:sz w:val="28"/>
                <w:szCs w:val="28"/>
              </w:rPr>
              <w:t xml:space="preserve"> </w:t>
            </w:r>
            <w:r w:rsidRPr="00DB2A37">
              <w:rPr>
                <w:sz w:val="28"/>
                <w:szCs w:val="28"/>
              </w:rPr>
              <w:t>малочисленных народов Севера,</w:t>
            </w:r>
            <w:r>
              <w:rPr>
                <w:sz w:val="28"/>
                <w:szCs w:val="28"/>
              </w:rPr>
              <w:t xml:space="preserve"> природопользованию, сельскому </w:t>
            </w:r>
            <w:r w:rsidRPr="00DB2A37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озяйству </w:t>
            </w:r>
            <w:r w:rsidRPr="00DB2A37">
              <w:rPr>
                <w:sz w:val="28"/>
                <w:szCs w:val="28"/>
              </w:rPr>
              <w:t>и экологии</w:t>
            </w:r>
            <w:r>
              <w:rPr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CA60B9" w:rsidTr="009203B5">
        <w:trPr>
          <w:trHeight w:val="567"/>
        </w:trPr>
        <w:tc>
          <w:tcPr>
            <w:tcW w:w="3794" w:type="dxa"/>
          </w:tcPr>
          <w:p w:rsidR="00CA60B9" w:rsidRPr="009203B5" w:rsidRDefault="00CA60B9" w:rsidP="00D10E9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Поленов Николай Александрович</w:t>
            </w:r>
          </w:p>
        </w:tc>
        <w:tc>
          <w:tcPr>
            <w:tcW w:w="425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CA60B9" w:rsidRPr="009203B5" w:rsidRDefault="00CA60B9" w:rsidP="00CA60B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C97D41">
              <w:rPr>
                <w:rFonts w:ascii="Times New Roman" w:hAnsi="Times New Roman" w:cs="Times New Roman"/>
                <w:sz w:val="28"/>
                <w:szCs w:val="28"/>
              </w:rPr>
              <w:t xml:space="preserve"> по гражданской защите населения,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CA60B9" w:rsidTr="008933EB">
        <w:tc>
          <w:tcPr>
            <w:tcW w:w="3794" w:type="dxa"/>
          </w:tcPr>
          <w:p w:rsidR="00CA60B9" w:rsidRPr="009203B5" w:rsidRDefault="00CA60B9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425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CA60B9" w:rsidRPr="009203B5" w:rsidRDefault="00CA60B9" w:rsidP="00CA60B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</w:t>
            </w: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 ХМАО-Югры «Березовская районная больница»;</w:t>
            </w:r>
          </w:p>
        </w:tc>
      </w:tr>
      <w:tr w:rsidR="00CA60B9" w:rsidTr="008933EB">
        <w:tc>
          <w:tcPr>
            <w:tcW w:w="3794" w:type="dxa"/>
          </w:tcPr>
          <w:p w:rsidR="00CA60B9" w:rsidRDefault="00CA60B9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Стасенко Оксана Владимировна</w:t>
            </w:r>
          </w:p>
        </w:tc>
        <w:tc>
          <w:tcPr>
            <w:tcW w:w="425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CA60B9" w:rsidRPr="00CA60B9" w:rsidRDefault="00CA60B9" w:rsidP="00CA60B9">
            <w:pPr>
              <w:pStyle w:val="a3"/>
              <w:ind w:left="0"/>
              <w:jc w:val="both"/>
              <w:rPr>
                <w:b/>
              </w:rPr>
            </w:pPr>
            <w:r w:rsidRPr="00CA60B9">
              <w:t xml:space="preserve">начальник филиала Бюджетного </w:t>
            </w:r>
            <w:r w:rsidRPr="00CA60B9">
              <w:lastRenderedPageBreak/>
              <w:t xml:space="preserve">учреждения ХМАО-Югры «Ветеринарный </w:t>
            </w:r>
            <w:r>
              <w:t xml:space="preserve">центр» в </w:t>
            </w:r>
            <w:r w:rsidRPr="00CA60B9">
              <w:t>Березовском районе</w:t>
            </w:r>
            <w:r>
              <w:t>;</w:t>
            </w:r>
          </w:p>
        </w:tc>
      </w:tr>
      <w:tr w:rsidR="00CA60B9" w:rsidTr="008933EB">
        <w:tc>
          <w:tcPr>
            <w:tcW w:w="3794" w:type="dxa"/>
          </w:tcPr>
          <w:p w:rsidR="00CA60B9" w:rsidRDefault="00CA60B9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Сумбаева Ляля Рафкатовна</w:t>
            </w:r>
          </w:p>
        </w:tc>
        <w:tc>
          <w:tcPr>
            <w:tcW w:w="425" w:type="dxa"/>
          </w:tcPr>
          <w:p w:rsidR="00CA60B9" w:rsidRPr="009203B5" w:rsidRDefault="00CA60B9" w:rsidP="00D10E9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CA60B9" w:rsidRPr="00CA60B9" w:rsidRDefault="00CA60B9" w:rsidP="00CA60B9">
            <w:pPr>
              <w:pStyle w:val="a3"/>
              <w:ind w:left="0"/>
              <w:jc w:val="both"/>
            </w:pPr>
            <w:r>
              <w:t xml:space="preserve">главный врач </w:t>
            </w:r>
            <w:r w:rsidRPr="00A048D3">
              <w:t>Ф</w:t>
            </w:r>
            <w:r>
              <w:t>едерального</w:t>
            </w:r>
            <w:r w:rsidRPr="00A048D3">
              <w:t xml:space="preserve"> бюджетно</w:t>
            </w:r>
            <w:r>
              <w:t>го</w:t>
            </w:r>
            <w:r w:rsidRPr="00A048D3">
              <w:t xml:space="preserve"> учреждени</w:t>
            </w:r>
            <w:r>
              <w:t>я</w:t>
            </w:r>
            <w:r w:rsidRPr="00A048D3">
              <w:t xml:space="preserve"> здравоохранения «Центр гигиены и эпидемиологии в Белоярском районе и в Березовском районе»</w:t>
            </w:r>
            <w:r>
              <w:t>;</w:t>
            </w:r>
          </w:p>
        </w:tc>
      </w:tr>
      <w:tr w:rsidR="00CA60B9" w:rsidTr="00B4244F">
        <w:tc>
          <w:tcPr>
            <w:tcW w:w="3794" w:type="dxa"/>
            <w:shd w:val="clear" w:color="auto" w:fill="auto"/>
          </w:tcPr>
          <w:p w:rsidR="00CA60B9" w:rsidRPr="005A5335" w:rsidRDefault="00CA60B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Хватова Оксана Владимировна   </w:t>
            </w:r>
          </w:p>
        </w:tc>
        <w:tc>
          <w:tcPr>
            <w:tcW w:w="425" w:type="dxa"/>
            <w:shd w:val="clear" w:color="auto" w:fill="auto"/>
          </w:tcPr>
          <w:p w:rsidR="00CA60B9" w:rsidRPr="005A5335" w:rsidRDefault="00CA60B9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CA60B9" w:rsidRPr="005A5335" w:rsidRDefault="00CA60B9" w:rsidP="002F5A3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района.</w:t>
            </w:r>
          </w:p>
        </w:tc>
      </w:tr>
      <w:tr w:rsidR="006822AE" w:rsidTr="00B4244F">
        <w:tc>
          <w:tcPr>
            <w:tcW w:w="3794" w:type="dxa"/>
            <w:shd w:val="clear" w:color="auto" w:fill="auto"/>
          </w:tcPr>
          <w:p w:rsidR="006822AE" w:rsidRPr="005A5335" w:rsidRDefault="006822AE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ХизбуллинаМинзифаИскандаровна</w:t>
            </w:r>
          </w:p>
        </w:tc>
        <w:tc>
          <w:tcPr>
            <w:tcW w:w="425" w:type="dxa"/>
            <w:shd w:val="clear" w:color="auto" w:fill="auto"/>
          </w:tcPr>
          <w:p w:rsidR="006822AE" w:rsidRPr="005A5335" w:rsidRDefault="006822AE" w:rsidP="00D10E9C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6822AE" w:rsidRPr="005A5335" w:rsidRDefault="006822AE" w:rsidP="006822AE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к</w:t>
            </w:r>
            <w:r w:rsidRPr="006822AE">
              <w:rPr>
                <w:rFonts w:ascii="Times New Roman" w:hAnsi="Times New Roman" w:cs="Times New Roman"/>
                <w:sz w:val="28"/>
                <w:szCs w:val="28"/>
              </w:rPr>
              <w:t>азенного учреждения ХМАО-Югры «Березовский противотуберкулезный диспансер»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822AE" w:rsidTr="00B4244F">
        <w:tc>
          <w:tcPr>
            <w:tcW w:w="3794" w:type="dxa"/>
            <w:shd w:val="clear" w:color="auto" w:fill="auto"/>
          </w:tcPr>
          <w:p w:rsidR="006822AE" w:rsidRDefault="006822AE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Шехирева Светлана Михайловна</w:t>
            </w:r>
          </w:p>
        </w:tc>
        <w:tc>
          <w:tcPr>
            <w:tcW w:w="425" w:type="dxa"/>
            <w:shd w:val="clear" w:color="auto" w:fill="auto"/>
          </w:tcPr>
          <w:p w:rsidR="006822AE" w:rsidRPr="005A5335" w:rsidRDefault="006822AE" w:rsidP="00D10E9C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6822AE" w:rsidRDefault="006822AE" w:rsidP="006822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</w:tc>
      </w:tr>
    </w:tbl>
    <w:p w:rsidR="00A07009" w:rsidRPr="0050597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C9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90FC9">
        <w:rPr>
          <w:rFonts w:ascii="Times New Roman" w:hAnsi="Times New Roman" w:cs="Times New Roman"/>
          <w:b/>
          <w:sz w:val="28"/>
          <w:szCs w:val="28"/>
        </w:rPr>
        <w:t>:</w:t>
      </w:r>
    </w:p>
    <w:p w:rsidR="00A90FC9" w:rsidRDefault="00A90FC9" w:rsidP="006822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2AE" w:rsidRPr="006822AE" w:rsidRDefault="006822AE" w:rsidP="006822AE">
      <w:pPr>
        <w:pStyle w:val="a3"/>
        <w:numPr>
          <w:ilvl w:val="0"/>
          <w:numId w:val="30"/>
        </w:numPr>
        <w:ind w:left="0" w:firstLine="0"/>
        <w:jc w:val="both"/>
      </w:pPr>
      <w:r w:rsidRPr="006822AE">
        <w:rPr>
          <w:b/>
        </w:rPr>
        <w:t>О ходе подготовки района к эпидемическому сезону гриппа 2017-2018 года</w:t>
      </w:r>
      <w:r w:rsidR="00874305">
        <w:rPr>
          <w:b/>
        </w:rPr>
        <w:t xml:space="preserve"> </w:t>
      </w:r>
      <w:r w:rsidRPr="00D10E9C">
        <w:t>(А.В. Азанов)</w:t>
      </w:r>
    </w:p>
    <w:p w:rsidR="00270AA8" w:rsidRDefault="006822AE" w:rsidP="006822AE">
      <w:pPr>
        <w:pStyle w:val="a3"/>
        <w:ind w:left="0" w:firstLine="709"/>
        <w:jc w:val="both"/>
      </w:pPr>
      <w:r>
        <w:t xml:space="preserve">Озвучил сравнительный анализ заболеваемости за январь – сентябрь 2017 года и аналогичный период 2016 года. Отметил снижение </w:t>
      </w:r>
      <w:r w:rsidR="0078342A">
        <w:t>показателя,</w:t>
      </w:r>
      <w:r>
        <w:t xml:space="preserve"> заболевших гриппом в 2017 году</w:t>
      </w:r>
      <w:r w:rsidR="0078342A">
        <w:t xml:space="preserve"> – из 6 заболевших 5 человек не привитых. Рассказал предварительные итоги прививочной кампании от гриппа в 2017 году. Пояснил о то, что работодатели общеобразовательных учреждений в праве требовать от всех своих работников прохождения профилактических прививок в соответствии с национальным календарем. При отсутствии прививок согласно календарю работник должен быт отстранен от работы.</w:t>
      </w:r>
    </w:p>
    <w:p w:rsidR="00C4243E" w:rsidRPr="00270AA8" w:rsidRDefault="00C4243E" w:rsidP="0027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3EB" w:rsidRDefault="008933EB" w:rsidP="0089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E4253" w:rsidRPr="00A048D3" w:rsidRDefault="00CE4253" w:rsidP="00CE425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1. Проведенный комплекс мероприятий направленных на недопущение завоза на территорию Березовского района и распространения сибирской язвы, энтеровирусной инфекции считать удовлетворительным.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 БУ «Березовская районная больница» (А.Е Райхман); БУ «Игримская районная больница» (А.Н. Тихомиров) рекомендовать: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2.1. Провести анализ готовности медицинской организации к подъему заболеваемости гриппом и ОРВИ, обратив особое внимание на возможность перепрофилирования стационаров, развертывания гриппозных отделений в амбулаторно-поликлинических учреждениях, подготовку и выделение дополнительного медицинского персонала.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 ноября 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lastRenderedPageBreak/>
        <w:t>2.2. Внести корректировки на сезон 2017 – 2018 гг. в комплексный план основных организационных мероприятий по профилактике гриппа и острых респираторных вирусных инфекций на территории Березовского района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 ноября 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2.3. Обеспечить соблюдение условий транспортировки и хранения гриппозных вакцин в лечебно-профилактических учреждениях в соответствии с санитарно-эпидемиологическими правилами СП 3.3.2.3332-16 «Условия транспортировки и хранения иммунобиологических лекарственных препаратов»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течение прививочной компании.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2.4. Провести обучение медицинского персонала по вопросам диагностики, лечения и профилактики гриппа и ОРВИ.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 ноября 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2.5. Разработать (внести корректировки) порядок работы медицинской организации в условиях подъема заболеваемости гриппом и ОРВИ, включая оказание первичной медицинской помощи на дому, предусмотрев отдельный прием пациентов с признаками ОРВИ, схему маршрутизации пациентов.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подъема заболеваемости ОРВИ и гриппа.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2.6. Принять меры по обеспечению дошкольных и общеобразовательных организаций медицинскими кадрами в соответствии с нормативами.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25 октября 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2.7. Провести иммунизацию против гриппа населения из групп риска, предусмотренных национальным календарем профилактических прививок, а также иммунизацию населения вакциной, приобретаемой за счет других источников финансирования, предусмотрев формирование прививочных бригад.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CE4253" w:rsidRPr="00A048D3">
        <w:rPr>
          <w:rFonts w:ascii="Times New Roman" w:hAnsi="Times New Roman" w:cs="Times New Roman"/>
          <w:sz w:val="28"/>
          <w:szCs w:val="28"/>
        </w:rPr>
        <w:t>: до 01 ноября 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2.8. Обеспечить организацию забора и своевременную доставку в вирусологическую лабораторию ФБУЗ «Центр гигиены и эпидемиологии в Ханты-Мансийском автономном округе-Югре материал от больных гриппом и ОРВИ для ПЦР диагностики (мазки из зева, носа, смывы из носоглотки), в первую очередь – организованных коллективах, а также у лиц с тяжелой клинической картиной, патологоанатомического материала в случаев летального исхода с подозрением на грипп для проведения вирусологического мониторинга. 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рок: при регистрации тяжелых случаев заболевания ОРВИ и грипп. 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2.9.Обеспечить проведение диагностических исследований по этиологической расшифровке заболеваний в условиях эпидемического подъёма гриппа на базе клинических лабораторий медицинской организации в муниципальных образованиях с применением методов быстрой диагностики (ИХМ)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D07B3">
        <w:rPr>
          <w:rFonts w:ascii="Times New Roman" w:hAnsi="Times New Roman" w:cs="Times New Roman"/>
          <w:sz w:val="28"/>
          <w:szCs w:val="28"/>
        </w:rPr>
        <w:t>рок</w:t>
      </w:r>
      <w:r w:rsidR="00CE4253" w:rsidRPr="00A048D3">
        <w:rPr>
          <w:rFonts w:ascii="Times New Roman" w:hAnsi="Times New Roman" w:cs="Times New Roman"/>
          <w:sz w:val="28"/>
          <w:szCs w:val="28"/>
        </w:rPr>
        <w:t>: в период эпидемического подъема заболеваемости ОРВИ и гриппа.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2.10.Обеспечить этиологическую расшифровку групповых очагов ОРВИ (5 и более) в организованных коллективах, предоставление в территориальный отдел УРПН по ХМАО – Югре внеочередного донесения в установленном порядке.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при регистрации групповых очагов ОРВИ.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2.11. Принять меры по поддержанию неснижаемого запаса противовирусных препаратов и средств индивидуальной защиты в стационарах.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10.11.2017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2.12. Осуществлять разъяснительную работу среди населения о мерах индивидуальной и общественной профилактики гриппа и других острых респираторных инфекций, согласно медиа-плана (приложение</w:t>
      </w:r>
      <w:r w:rsidR="004D4EE3">
        <w:rPr>
          <w:rFonts w:ascii="Times New Roman" w:hAnsi="Times New Roman" w:cs="Times New Roman"/>
          <w:sz w:val="28"/>
          <w:szCs w:val="28"/>
        </w:rPr>
        <w:t xml:space="preserve"> 1</w:t>
      </w:r>
      <w:r w:rsidRPr="00A048D3">
        <w:rPr>
          <w:rFonts w:ascii="Times New Roman" w:hAnsi="Times New Roman" w:cs="Times New Roman"/>
          <w:sz w:val="28"/>
          <w:szCs w:val="28"/>
        </w:rPr>
        <w:t xml:space="preserve"> к настоящему про</w:t>
      </w:r>
      <w:r w:rsidR="00874305">
        <w:rPr>
          <w:rFonts w:ascii="Times New Roman" w:hAnsi="Times New Roman" w:cs="Times New Roman"/>
          <w:sz w:val="28"/>
          <w:szCs w:val="28"/>
        </w:rPr>
        <w:t>токолу заседания</w:t>
      </w:r>
      <w:r w:rsidRPr="00A048D3">
        <w:rPr>
          <w:rFonts w:ascii="Times New Roman" w:hAnsi="Times New Roman" w:cs="Times New Roman"/>
          <w:sz w:val="28"/>
          <w:szCs w:val="28"/>
        </w:rPr>
        <w:t>)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20.10.2017 года.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3. Комитету образования администрации Березовского района </w:t>
      </w:r>
      <w:r w:rsidR="008743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048D3">
        <w:rPr>
          <w:rFonts w:ascii="Times New Roman" w:hAnsi="Times New Roman" w:cs="Times New Roman"/>
          <w:sz w:val="28"/>
          <w:szCs w:val="28"/>
        </w:rPr>
        <w:t>(Л.Ф.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 w:rsidRPr="00A048D3">
        <w:rPr>
          <w:rFonts w:ascii="Times New Roman" w:hAnsi="Times New Roman" w:cs="Times New Roman"/>
          <w:sz w:val="28"/>
          <w:szCs w:val="28"/>
        </w:rPr>
        <w:t>Андронюк):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3.1. Принять меры по обеспечению дошкольных и общеобразовательных организаций оборудованием (дезинфекционными средствами, термометрами, бактерицидными лампами, средствами личной гигиены и индивидуальной защиты и др.) 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10.11.2017 года.</w:t>
      </w:r>
    </w:p>
    <w:p w:rsidR="00CE4253" w:rsidRPr="00A048D3" w:rsidRDefault="00CE4253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3.2.Организовать поддержание оптимального теплового режима,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пиши).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период эпидемического подъема заболеваемости ОРВИ и гриппа.</w:t>
      </w:r>
    </w:p>
    <w:p w:rsidR="00CE4253" w:rsidRPr="00A048D3" w:rsidRDefault="00CE4253" w:rsidP="001B61E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3.</w:t>
      </w:r>
      <w:r w:rsidR="00D10E9C">
        <w:rPr>
          <w:rFonts w:ascii="Times New Roman" w:hAnsi="Times New Roman" w:cs="Times New Roman"/>
          <w:sz w:val="28"/>
          <w:szCs w:val="28"/>
        </w:rPr>
        <w:t>3</w:t>
      </w:r>
      <w:r w:rsidRPr="00A048D3">
        <w:rPr>
          <w:rFonts w:ascii="Times New Roman" w:hAnsi="Times New Roman" w:cs="Times New Roman"/>
          <w:sz w:val="28"/>
          <w:szCs w:val="28"/>
        </w:rPr>
        <w:t>. В случае выявления больных гриппом в дошкольных, общеобразовательных организациях – проводить мероприятия в соответствии СП 3.1.2.3117-13 «Профилактика гриппа и других острых респираторных вирусных инфекций» (зарегистрировано в Минюсте России 04,04.2014 №31831), своевременно изолировать детей, учащихся и персонал с признаками ОРВИ.</w:t>
      </w:r>
    </w:p>
    <w:p w:rsidR="00CE4253" w:rsidRDefault="00CE4253" w:rsidP="001B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Срок: при регистрации случаев заболевания.</w:t>
      </w:r>
    </w:p>
    <w:p w:rsidR="001B61E2" w:rsidRDefault="001B61E2" w:rsidP="001B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Ознакомить руководителей общеобразовательных учреждений с письмом </w:t>
      </w:r>
      <w:r w:rsidRPr="005A5335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335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Роспотребнадзора по Ханты-Мансийскому автономному округу – Югре в Березовском районе и Белоярском районе</w:t>
      </w:r>
      <w:r>
        <w:rPr>
          <w:rFonts w:ascii="Times New Roman" w:hAnsi="Times New Roman" w:cs="Times New Roman"/>
          <w:sz w:val="28"/>
          <w:szCs w:val="28"/>
        </w:rPr>
        <w:t xml:space="preserve"> А.В. Азанова об обязательном прохождении профилактических прививок всеми сотрудниками учреждений.</w:t>
      </w:r>
    </w:p>
    <w:p w:rsidR="001B61E2" w:rsidRDefault="001B61E2" w:rsidP="001B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до 20.10.2017 года.</w:t>
      </w:r>
    </w:p>
    <w:p w:rsidR="00D10E9C" w:rsidRPr="00D10E9C" w:rsidRDefault="00D10E9C" w:rsidP="001B61E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E9C" w:rsidRDefault="00D10E9C" w:rsidP="001B61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D10E9C">
        <w:rPr>
          <w:rFonts w:ascii="Times New Roman" w:hAnsi="Times New Roman" w:cs="Times New Roman"/>
          <w:sz w:val="28"/>
          <w:szCs w:val="28"/>
        </w:rPr>
        <w:t xml:space="preserve">4. Комитету образования администрации Березовского района (Л.Ф.Андронюк), </w:t>
      </w:r>
      <w:r w:rsidR="001B61E2">
        <w:rPr>
          <w:rFonts w:ascii="Times New Roman" w:hAnsi="Times New Roman" w:cs="Times New Roman"/>
          <w:sz w:val="28"/>
          <w:szCs w:val="28"/>
        </w:rPr>
        <w:t>Бюджетному</w:t>
      </w:r>
      <w:r w:rsidRPr="00D10E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учреждани</w:t>
      </w:r>
      <w:r w:rsidR="001B61E2">
        <w:rPr>
          <w:rFonts w:ascii="Times New Roman" w:eastAsia="Times New Roman" w:hAnsi="Times New Roman" w:cs="Times New Roman"/>
          <w:noProof/>
          <w:sz w:val="28"/>
          <w:szCs w:val="28"/>
        </w:rPr>
        <w:t>ю профессионального об</w:t>
      </w:r>
      <w:r w:rsidRPr="00D10E9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разования ХМАО-Югры «Игримский политехнический колледж» </w:t>
      </w:r>
      <w:r w:rsidR="001B61E2">
        <w:rPr>
          <w:rFonts w:ascii="Times New Roman" w:eastAsia="Times New Roman" w:hAnsi="Times New Roman" w:cs="Times New Roman"/>
          <w:noProof/>
          <w:sz w:val="28"/>
          <w:szCs w:val="28"/>
        </w:rPr>
        <w:t>(Т.А. Грудо).</w:t>
      </w:r>
    </w:p>
    <w:p w:rsidR="001B61E2" w:rsidRPr="00A048D3" w:rsidRDefault="001B61E2" w:rsidP="001B61E2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A048D3">
        <w:rPr>
          <w:rFonts w:ascii="Times New Roman" w:hAnsi="Times New Roman" w:cs="Times New Roman"/>
          <w:sz w:val="28"/>
          <w:szCs w:val="28"/>
        </w:rPr>
        <w:t>.Обеспечить контроль за ходом вакцинации против гриппа сотрудников образовательных организаций, студентов.</w:t>
      </w:r>
    </w:p>
    <w:p w:rsidR="001B61E2" w:rsidRPr="00A048D3" w:rsidRDefault="001B61E2" w:rsidP="001B61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048D3">
        <w:rPr>
          <w:rFonts w:ascii="Times New Roman" w:hAnsi="Times New Roman" w:cs="Times New Roman"/>
          <w:sz w:val="28"/>
          <w:szCs w:val="28"/>
        </w:rPr>
        <w:t>рок: до 01.11.2017 года.</w:t>
      </w:r>
    </w:p>
    <w:p w:rsidR="00CE4253" w:rsidRPr="00A048D3" w:rsidRDefault="00CE4253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E4253" w:rsidRPr="00A048D3" w:rsidRDefault="001B61E2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253" w:rsidRPr="00A048D3">
        <w:rPr>
          <w:rFonts w:ascii="Times New Roman" w:hAnsi="Times New Roman" w:cs="Times New Roman"/>
          <w:sz w:val="28"/>
          <w:szCs w:val="28"/>
        </w:rPr>
        <w:t>.Комитету образования администрации Березовского района (Л.Ф.Андронюк), комитету культуры и спорта администрации Березовского района (Т.Л. Хазиахметова):</w:t>
      </w:r>
    </w:p>
    <w:p w:rsidR="00CE4253" w:rsidRPr="00A048D3" w:rsidRDefault="001B61E2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.1. При интенсивном развитии эпидпроцесса гриппа и ОРВИ (более 20% отсутствующих в образовательном учреждении или отдельном классе, группе, а также по рекомендациям Территориального отдела Управления Роспотребнадзора </w:t>
      </w:r>
      <w:r w:rsidR="00CE4253" w:rsidRPr="00A048D3">
        <w:rPr>
          <w:rFonts w:ascii="Times New Roman" w:hAnsi="Times New Roman" w:cs="Times New Roman"/>
          <w:sz w:val="28"/>
          <w:szCs w:val="28"/>
        </w:rPr>
        <w:lastRenderedPageBreak/>
        <w:t xml:space="preserve">по Ханты-Мансийскому автономному округу – Югре в Белоярском районе и Березовском районе) приостанавливать учебный процесс </w:t>
      </w:r>
      <w:r w:rsidR="00CE4253" w:rsidRPr="00A048D3">
        <w:rPr>
          <w:rStyle w:val="2Arial"/>
          <w:rFonts w:eastAsiaTheme="minorEastAsia"/>
          <w:sz w:val="28"/>
          <w:szCs w:val="28"/>
        </w:rPr>
        <w:t xml:space="preserve">и </w:t>
      </w:r>
      <w:r w:rsidR="00CE4253" w:rsidRPr="00A048D3">
        <w:rPr>
          <w:rFonts w:ascii="Times New Roman" w:hAnsi="Times New Roman" w:cs="Times New Roman"/>
          <w:sz w:val="28"/>
          <w:szCs w:val="28"/>
        </w:rPr>
        <w:t>ограничивать проведение массовых культурных, спортивных и других мероприятий (осуществлять полное или частичное закрытие учреждений).</w:t>
      </w:r>
    </w:p>
    <w:p w:rsidR="00CE4253" w:rsidRPr="00A048D3" w:rsidRDefault="00874305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при отсутствующих более 20%.</w:t>
      </w:r>
    </w:p>
    <w:p w:rsidR="00CE4253" w:rsidRPr="00A048D3" w:rsidRDefault="001B61E2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E4253" w:rsidRPr="00A048D3">
        <w:rPr>
          <w:rFonts w:ascii="Times New Roman" w:hAnsi="Times New Roman" w:cs="Times New Roman"/>
          <w:sz w:val="28"/>
          <w:szCs w:val="28"/>
        </w:rPr>
        <w:t>.2. Обеспечить своевременное информирование Территориального отдела Управления Роспотребнадзора по Ханты-Мансийскому автономному округу – Югре в Белоярском районе и Березовском районе в городе и районах о приостановлении учебного процесса.</w:t>
      </w:r>
    </w:p>
    <w:p w:rsidR="00CE4253" w:rsidRPr="00A048D3" w:rsidRDefault="00874305" w:rsidP="00CE42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течение 2-х часов  с момента принятия решения.</w:t>
      </w:r>
    </w:p>
    <w:p w:rsidR="00CE4253" w:rsidRPr="00A048D3" w:rsidRDefault="001B61E2" w:rsidP="001B61E2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. Бюджетному учреждению ХМАО – Югры </w:t>
      </w:r>
      <w:r w:rsidR="00CE4253" w:rsidRPr="00A048D3">
        <w:rPr>
          <w:rFonts w:ascii="Times New Roman" w:hAnsi="Times New Roman" w:cs="Times New Roman"/>
          <w:bCs/>
          <w:sz w:val="28"/>
          <w:szCs w:val="28"/>
        </w:rPr>
        <w:t>Комплексный</w:t>
      </w:r>
      <w:r w:rsidR="0087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53" w:rsidRPr="00A048D3">
        <w:rPr>
          <w:rFonts w:ascii="Times New Roman" w:hAnsi="Times New Roman" w:cs="Times New Roman"/>
          <w:bCs/>
          <w:sz w:val="28"/>
          <w:szCs w:val="28"/>
        </w:rPr>
        <w:t>центр</w:t>
      </w:r>
      <w:r w:rsidR="0087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53" w:rsidRPr="001B61E2">
        <w:rPr>
          <w:rFonts w:ascii="Times New Roman" w:hAnsi="Times New Roman" w:cs="Times New Roman"/>
          <w:bCs/>
          <w:sz w:val="28"/>
          <w:szCs w:val="28"/>
        </w:rPr>
        <w:t>социального</w:t>
      </w:r>
      <w:r w:rsidR="0087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53" w:rsidRPr="001B61E2">
        <w:rPr>
          <w:rFonts w:ascii="Times New Roman" w:hAnsi="Times New Roman" w:cs="Times New Roman"/>
          <w:bCs/>
          <w:sz w:val="28"/>
          <w:szCs w:val="28"/>
        </w:rPr>
        <w:t>обслуживания</w:t>
      </w:r>
      <w:r w:rsidR="0087430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4253" w:rsidRPr="001B61E2">
        <w:rPr>
          <w:rFonts w:ascii="Times New Roman" w:hAnsi="Times New Roman" w:cs="Times New Roman"/>
          <w:bCs/>
          <w:sz w:val="28"/>
          <w:szCs w:val="28"/>
        </w:rPr>
        <w:t>населения</w:t>
      </w:r>
      <w:r w:rsidR="00CE4253" w:rsidRPr="001B61E2">
        <w:rPr>
          <w:rFonts w:ascii="Times New Roman" w:hAnsi="Times New Roman" w:cs="Times New Roman"/>
          <w:sz w:val="28"/>
          <w:szCs w:val="28"/>
        </w:rPr>
        <w:t xml:space="preserve"> «Альянс» (Е.С. Горбунова)</w:t>
      </w:r>
      <w:r w:rsidRPr="001B61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B61E2">
        <w:rPr>
          <w:rFonts w:ascii="Times New Roman" w:hAnsi="Times New Roman" w:cs="Times New Roman"/>
          <w:sz w:val="28"/>
          <w:szCs w:val="28"/>
        </w:rPr>
        <w:t>юджетно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B61E2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ХМАО – Югры </w:t>
      </w:r>
      <w:r w:rsidRPr="001B61E2">
        <w:rPr>
          <w:rFonts w:ascii="Times New Roman" w:hAnsi="Times New Roman" w:cs="Times New Roman"/>
          <w:sz w:val="28"/>
          <w:szCs w:val="28"/>
        </w:rPr>
        <w:t>«Центр с</w:t>
      </w:r>
      <w:r>
        <w:rPr>
          <w:rFonts w:ascii="Times New Roman" w:hAnsi="Times New Roman" w:cs="Times New Roman"/>
          <w:sz w:val="28"/>
          <w:szCs w:val="28"/>
        </w:rPr>
        <w:t>оциальной помощи семье и детям «</w:t>
      </w:r>
      <w:r w:rsidR="00944F2B">
        <w:rPr>
          <w:rFonts w:ascii="Times New Roman" w:hAnsi="Times New Roman" w:cs="Times New Roman"/>
          <w:sz w:val="28"/>
          <w:szCs w:val="28"/>
        </w:rPr>
        <w:t>Росток»</w:t>
      </w:r>
      <w:r w:rsidRPr="001B61E2">
        <w:rPr>
          <w:rFonts w:ascii="Times New Roman" w:hAnsi="Times New Roman" w:cs="Times New Roman"/>
          <w:sz w:val="28"/>
          <w:szCs w:val="28"/>
        </w:rPr>
        <w:t>»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 w:rsidR="00944F2B">
        <w:rPr>
          <w:rFonts w:ascii="Times New Roman" w:hAnsi="Times New Roman" w:cs="Times New Roman"/>
          <w:sz w:val="28"/>
          <w:szCs w:val="28"/>
        </w:rPr>
        <w:t xml:space="preserve">(С.А. Вечкитова) </w:t>
      </w:r>
      <w:r w:rsidR="00CE4253" w:rsidRPr="00A048D3">
        <w:rPr>
          <w:rFonts w:ascii="Times New Roman" w:hAnsi="Times New Roman" w:cs="Times New Roman"/>
          <w:sz w:val="28"/>
          <w:szCs w:val="28"/>
        </w:rPr>
        <w:t>рекомендовать:</w:t>
      </w:r>
    </w:p>
    <w:p w:rsidR="00CE4253" w:rsidRPr="00A048D3" w:rsidRDefault="001B61E2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253" w:rsidRPr="00A048D3">
        <w:rPr>
          <w:rFonts w:ascii="Times New Roman" w:hAnsi="Times New Roman" w:cs="Times New Roman"/>
          <w:sz w:val="28"/>
          <w:szCs w:val="28"/>
        </w:rPr>
        <w:t>.1. Принять меры по обеспечению организаций социального обслуживания оборудованием (дезинфекционными средствами, термометрами, бактерицидными лампами, средствами индивидуальной защиты и др.).</w:t>
      </w:r>
    </w:p>
    <w:p w:rsidR="00CE4253" w:rsidRPr="00A048D3" w:rsidRDefault="00944F2B" w:rsidP="00CE4253">
      <w:pPr>
        <w:widowControl w:val="0"/>
        <w:tabs>
          <w:tab w:val="left" w:pos="11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период эпидемиологического подъема заболеваемости ОРВИ и гриппа.</w:t>
      </w:r>
    </w:p>
    <w:p w:rsidR="00CE4253" w:rsidRPr="00A048D3" w:rsidRDefault="001B61E2" w:rsidP="00CE4253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253" w:rsidRPr="00A048D3">
        <w:rPr>
          <w:rFonts w:ascii="Times New Roman" w:hAnsi="Times New Roman" w:cs="Times New Roman"/>
          <w:sz w:val="28"/>
          <w:szCs w:val="28"/>
        </w:rPr>
        <w:t>.2. Организовать поддержание оптимального теплового режима, проведение санитарно-противоэпидемических мероприятий (утренний фильтр, дезинфекционный режим, проветривание и влажная уборка помещений, обеззараживание воздуха помещений, витаминизация пищи).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период эпидемического подъема заболеваемости ОРВИ и гриппа.</w:t>
      </w:r>
    </w:p>
    <w:p w:rsidR="00CE4253" w:rsidRPr="00A048D3" w:rsidRDefault="001B61E2" w:rsidP="00CE4253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.3. В случае выявления больных гриппом в организациях социального обслуживания проводить мероприятия в соответствии СП 3.1.2.3117-13 «Профилактика гриппа и других острых респираторных вирусных инфекций» (зарегистрировано в Минюсте России 04.04.2014 №31831), своевременно изолировать </w:t>
      </w:r>
      <w:r w:rsidR="00944F2B">
        <w:rPr>
          <w:rFonts w:ascii="Times New Roman" w:hAnsi="Times New Roman" w:cs="Times New Roman"/>
          <w:sz w:val="28"/>
          <w:szCs w:val="28"/>
        </w:rPr>
        <w:t>получателей социальных услуг и персонал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 с признаками ОРВИ.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случае выявления больного гриппом.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1B61E2" w:rsidP="00CE4253">
      <w:pPr>
        <w:widowControl w:val="0"/>
        <w:tabs>
          <w:tab w:val="left" w:pos="11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253" w:rsidRPr="00A048D3">
        <w:rPr>
          <w:rFonts w:ascii="Times New Roman" w:hAnsi="Times New Roman" w:cs="Times New Roman"/>
          <w:sz w:val="28"/>
          <w:szCs w:val="28"/>
        </w:rPr>
        <w:t>. Руководителям организаций независимо от организационно-правовой формы рекомендовать:</w:t>
      </w:r>
    </w:p>
    <w:p w:rsidR="00CE4253" w:rsidRPr="00A048D3" w:rsidRDefault="001B61E2" w:rsidP="00CE4253">
      <w:pPr>
        <w:widowControl w:val="0"/>
        <w:tabs>
          <w:tab w:val="left" w:pos="11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253" w:rsidRPr="00A048D3">
        <w:rPr>
          <w:rFonts w:ascii="Times New Roman" w:hAnsi="Times New Roman" w:cs="Times New Roman"/>
          <w:sz w:val="28"/>
          <w:szCs w:val="28"/>
        </w:rPr>
        <w:t>.1. Своевременно выделить финансовые средства на организацию и проведение вакцинации сотрудников против гриппа.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Срок: до 20.10.2017 года.</w:t>
      </w:r>
    </w:p>
    <w:p w:rsidR="00CE4253" w:rsidRPr="00A048D3" w:rsidRDefault="001B61E2" w:rsidP="00CE4253">
      <w:pPr>
        <w:widowControl w:val="0"/>
        <w:tabs>
          <w:tab w:val="left" w:pos="1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E4253" w:rsidRPr="00A048D3">
        <w:rPr>
          <w:rFonts w:ascii="Times New Roman" w:hAnsi="Times New Roman" w:cs="Times New Roman"/>
          <w:sz w:val="28"/>
          <w:szCs w:val="28"/>
        </w:rPr>
        <w:t>.2. Принять меры для обеспечения работы в осенне-зимних условиях с соблюдением оптимального температурного режима, обеспечить работающих на открытом воздухе помещениями для обогрева и приема пищи.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>Срок: до15.10.2017 года.</w:t>
      </w:r>
    </w:p>
    <w:p w:rsidR="00CE4253" w:rsidRPr="00A048D3" w:rsidRDefault="00CE4253" w:rsidP="00CE4253">
      <w:pPr>
        <w:widowControl w:val="0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1B61E2" w:rsidP="00CE4253">
      <w:pPr>
        <w:widowControl w:val="0"/>
        <w:tabs>
          <w:tab w:val="left" w:pos="10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. Государственному предприятию ХМАО – Югры «Аптечная база»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E4253" w:rsidRPr="00A048D3">
        <w:rPr>
          <w:rFonts w:ascii="Times New Roman" w:hAnsi="Times New Roman" w:cs="Times New Roman"/>
          <w:sz w:val="28"/>
          <w:szCs w:val="28"/>
        </w:rPr>
        <w:t>(Ж.В. Моисеевой), ООО «Новая аптека» (Л.Н. Усковой)</w:t>
      </w:r>
      <w:r w:rsidR="00944F2B">
        <w:rPr>
          <w:rFonts w:ascii="Times New Roman" w:hAnsi="Times New Roman" w:cs="Times New Roman"/>
          <w:sz w:val="28"/>
          <w:szCs w:val="28"/>
        </w:rPr>
        <w:t xml:space="preserve">, </w:t>
      </w:r>
      <w:r w:rsidR="00845D89">
        <w:rPr>
          <w:rFonts w:ascii="Times New Roman" w:hAnsi="Times New Roman" w:cs="Times New Roman"/>
          <w:sz w:val="28"/>
          <w:szCs w:val="28"/>
        </w:rPr>
        <w:t>ООО «Аптечный домъ» (В.В. Митрофанова)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 рекомендовать:</w:t>
      </w:r>
    </w:p>
    <w:p w:rsidR="00CE425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CE4253" w:rsidRPr="00A048D3">
        <w:rPr>
          <w:rFonts w:ascii="Times New Roman" w:hAnsi="Times New Roman" w:cs="Times New Roman"/>
          <w:sz w:val="28"/>
          <w:szCs w:val="28"/>
        </w:rPr>
        <w:t>.1. Обеспечить наличие и ассортимент лекарственных препаратов в продаже для профилактики и лечения гриппа, содержащих эффективные в отношении циркулирующих штаммов противовирусных препаратов и средствами индивидуальной защиты.</w:t>
      </w:r>
    </w:p>
    <w:p w:rsidR="00944F2B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CE4253" w:rsidRPr="00A048D3" w:rsidRDefault="00CE4253" w:rsidP="00CE4253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1B61E2" w:rsidP="00CE4253">
      <w:pPr>
        <w:widowControl w:val="0"/>
        <w:tabs>
          <w:tab w:val="left" w:pos="97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253" w:rsidRPr="00A048D3">
        <w:rPr>
          <w:rFonts w:ascii="Times New Roman" w:hAnsi="Times New Roman" w:cs="Times New Roman"/>
          <w:sz w:val="28"/>
          <w:szCs w:val="28"/>
        </w:rPr>
        <w:t xml:space="preserve">. Федеральному бюджетному учреждению здравоохранения «Центр гигиены и эпидемиологии в Белоярском районе и в Березовском районе» </w:t>
      </w:r>
      <w:r w:rsidR="0087430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E4253" w:rsidRPr="00A048D3">
        <w:rPr>
          <w:rFonts w:ascii="Times New Roman" w:hAnsi="Times New Roman" w:cs="Times New Roman"/>
          <w:sz w:val="28"/>
          <w:szCs w:val="28"/>
        </w:rPr>
        <w:t>(Л.Р. Сумбаева) рекомендовать: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E4253" w:rsidRPr="00A048D3">
        <w:rPr>
          <w:rFonts w:ascii="Times New Roman" w:hAnsi="Times New Roman" w:cs="Times New Roman"/>
          <w:sz w:val="28"/>
          <w:szCs w:val="28"/>
        </w:rPr>
        <w:t>.1. Обеспечить проведение оперативного анализа заболеваемости гриппом и ОРВИ и хода иммунизации против гриппа.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период эпидемического подъема заболеваемости ОРВИ и гриппа.</w:t>
      </w:r>
    </w:p>
    <w:p w:rsidR="00CE4253" w:rsidRPr="00A048D3" w:rsidRDefault="00CE4253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253" w:rsidRPr="00A048D3" w:rsidRDefault="001B61E2" w:rsidP="00CE4253">
      <w:pPr>
        <w:widowControl w:val="0"/>
        <w:tabs>
          <w:tab w:val="left" w:pos="9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253" w:rsidRPr="00A048D3">
        <w:rPr>
          <w:rFonts w:ascii="Times New Roman" w:hAnsi="Times New Roman" w:cs="Times New Roman"/>
          <w:sz w:val="28"/>
          <w:szCs w:val="28"/>
        </w:rPr>
        <w:t>. Территориальному отделу Управления Роспотребнадзора по Ханты-Мансийскому автономному округу – Югре в Белоярском районе и в Березовском районе (А.В. Азанов):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253" w:rsidRPr="00A048D3">
        <w:rPr>
          <w:rFonts w:ascii="Times New Roman" w:hAnsi="Times New Roman" w:cs="Times New Roman"/>
          <w:sz w:val="28"/>
          <w:szCs w:val="28"/>
        </w:rPr>
        <w:t>.1. Обеспечить контроль за организацией и проведением вакцинации против гриппа, надлежащими условиями транспортирования и хранения гриппозных вакцин в соответствии с требованиями федерального законодательства.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01.11.2017 года.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253" w:rsidRPr="00A048D3">
        <w:rPr>
          <w:rFonts w:ascii="Times New Roman" w:hAnsi="Times New Roman" w:cs="Times New Roman"/>
          <w:sz w:val="28"/>
          <w:szCs w:val="28"/>
        </w:rPr>
        <w:t>.2. Усилить надзор за соблюдением гигиенических требований к микроклимату в организациях независимо от формы собственности, в учреждениях здравоохранения, образования, проведением иммунизации работников в соответствии с законодательством.</w:t>
      </w:r>
    </w:p>
    <w:p w:rsidR="00CE4253" w:rsidRPr="00A048D3" w:rsidRDefault="00944F2B" w:rsidP="00CE4253">
      <w:pPr>
        <w:tabs>
          <w:tab w:val="center" w:pos="48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01.11.2017 года.</w:t>
      </w:r>
      <w:r w:rsidR="00CE4253" w:rsidRPr="00A048D3">
        <w:rPr>
          <w:rFonts w:ascii="Times New Roman" w:hAnsi="Times New Roman" w:cs="Times New Roman"/>
          <w:sz w:val="28"/>
          <w:szCs w:val="28"/>
        </w:rPr>
        <w:tab/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253" w:rsidRPr="00A048D3">
        <w:rPr>
          <w:rFonts w:ascii="Times New Roman" w:hAnsi="Times New Roman" w:cs="Times New Roman"/>
          <w:sz w:val="28"/>
          <w:szCs w:val="28"/>
        </w:rPr>
        <w:t>.3. Принять дополнительные меры по проведению в средствах массовой информации кампании по популяризации иммунопрофилактики гриппа.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до 01.10.201 7 года.</w:t>
      </w:r>
    </w:p>
    <w:p w:rsidR="00CE4253" w:rsidRPr="00A048D3" w:rsidRDefault="001B61E2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E4253" w:rsidRPr="00A048D3">
        <w:rPr>
          <w:rFonts w:ascii="Times New Roman" w:hAnsi="Times New Roman" w:cs="Times New Roman"/>
          <w:sz w:val="28"/>
          <w:szCs w:val="28"/>
        </w:rPr>
        <w:t>.4. Проводить своевременное информирование населения о мерах индивидуальной и общественной профилактики гриппа и других острых респираторных инфекций, необходимости своевременного обращения за медицинской помощью в случае появления первых признаков заболевания.</w:t>
      </w:r>
    </w:p>
    <w:p w:rsidR="00CE4253" w:rsidRPr="00A048D3" w:rsidRDefault="00944F2B" w:rsidP="00CE42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4253" w:rsidRPr="00A048D3">
        <w:rPr>
          <w:rFonts w:ascii="Times New Roman" w:hAnsi="Times New Roman" w:cs="Times New Roman"/>
          <w:sz w:val="28"/>
          <w:szCs w:val="28"/>
        </w:rPr>
        <w:t>рок: в период эпидемического подъема заболеваемости ОРВИ и гриппа.</w:t>
      </w:r>
    </w:p>
    <w:p w:rsidR="005A5335" w:rsidRDefault="005A5335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E9C" w:rsidRDefault="00D10E9C" w:rsidP="00D10E9C">
      <w:pPr>
        <w:pStyle w:val="a3"/>
        <w:numPr>
          <w:ilvl w:val="0"/>
          <w:numId w:val="31"/>
        </w:numPr>
        <w:ind w:left="0" w:firstLine="0"/>
        <w:jc w:val="both"/>
      </w:pPr>
      <w:r w:rsidRPr="00834139">
        <w:rPr>
          <w:b/>
        </w:rPr>
        <w:t>Профилактические мероприятия по недопущению заноса и распространения на территории Березовского района африканской чумы свиней (далее – АЧС)</w:t>
      </w:r>
      <w:r w:rsidR="00874305">
        <w:rPr>
          <w:b/>
        </w:rPr>
        <w:t xml:space="preserve"> </w:t>
      </w:r>
      <w:r w:rsidRPr="00D10E9C">
        <w:t>(Э.А. Гришина, О.В. Стасенко)</w:t>
      </w:r>
    </w:p>
    <w:p w:rsid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АЧС в</w:t>
      </w:r>
      <w:r w:rsidRPr="002F4855">
        <w:rPr>
          <w:rFonts w:ascii="Times New Roman" w:hAnsi="Times New Roman" w:cs="Times New Roman"/>
          <w:sz w:val="28"/>
          <w:szCs w:val="28"/>
        </w:rPr>
        <w:t xml:space="preserve">ходит в перечень заразных, в том числе особо опасных, болезней животных, по которым могут устанавливаться ограничительные мероприятия (карантин). Карантин накладывается распоряжением губернатора субъекта.  </w:t>
      </w:r>
      <w:r w:rsidRPr="002F4855">
        <w:rPr>
          <w:rFonts w:ascii="Times New Roman" w:hAnsi="Times New Roman" w:cs="Times New Roman"/>
          <w:b/>
          <w:sz w:val="28"/>
          <w:szCs w:val="28"/>
        </w:rPr>
        <w:t>Заболевание не опасно для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07B3">
        <w:rPr>
          <w:rFonts w:ascii="Times New Roman" w:hAnsi="Times New Roman" w:cs="Times New Roman"/>
          <w:sz w:val="28"/>
          <w:szCs w:val="28"/>
        </w:rPr>
        <w:t>Первая</w:t>
      </w:r>
      <w:r w:rsidRPr="002F4855">
        <w:rPr>
          <w:rFonts w:ascii="Times New Roman" w:hAnsi="Times New Roman" w:cs="Times New Roman"/>
          <w:sz w:val="28"/>
          <w:szCs w:val="28"/>
        </w:rPr>
        <w:t xml:space="preserve"> вспышка  зарегистрирована в  2007 году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F4855">
        <w:rPr>
          <w:rFonts w:ascii="Times New Roman" w:hAnsi="Times New Roman" w:cs="Times New Roman"/>
          <w:sz w:val="28"/>
          <w:szCs w:val="28"/>
        </w:rPr>
        <w:t xml:space="preserve"> Грузии. За последние 10 лет  установлено 550 вспышек в хозяйствах и 193 вспышки в дикой фауне. Регистрируется в 46 субъектах РФ. Потери составили 800 тыс. рублей от падежа животных и 5 млрд</w:t>
      </w:r>
      <w:r>
        <w:rPr>
          <w:rFonts w:ascii="Times New Roman" w:hAnsi="Times New Roman" w:cs="Times New Roman"/>
          <w:sz w:val="28"/>
          <w:szCs w:val="28"/>
        </w:rPr>
        <w:t xml:space="preserve">. рублей от вынужденного убоя. 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 </w:t>
      </w: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Pr="002F4855">
        <w:rPr>
          <w:rFonts w:ascii="Times New Roman" w:hAnsi="Times New Roman" w:cs="Times New Roman"/>
          <w:sz w:val="28"/>
          <w:szCs w:val="28"/>
        </w:rPr>
        <w:t>угроза</w:t>
      </w:r>
      <w:r w:rsidR="00874305">
        <w:rPr>
          <w:rFonts w:ascii="Times New Roman" w:hAnsi="Times New Roman" w:cs="Times New Roman"/>
          <w:sz w:val="28"/>
          <w:szCs w:val="28"/>
        </w:rPr>
        <w:t xml:space="preserve"> </w:t>
      </w:r>
      <w:r w:rsidRPr="002F4855">
        <w:rPr>
          <w:rFonts w:ascii="Times New Roman" w:hAnsi="Times New Roman" w:cs="Times New Roman"/>
          <w:sz w:val="28"/>
          <w:szCs w:val="28"/>
        </w:rPr>
        <w:t>распространения на территорию Х</w:t>
      </w:r>
      <w:r>
        <w:rPr>
          <w:rFonts w:ascii="Times New Roman" w:hAnsi="Times New Roman" w:cs="Times New Roman"/>
          <w:sz w:val="28"/>
          <w:szCs w:val="28"/>
        </w:rPr>
        <w:t xml:space="preserve">анты-Мансийского автономного округа – Югры </w:t>
      </w:r>
      <w:r w:rsidRPr="002F4855">
        <w:rPr>
          <w:rFonts w:ascii="Times New Roman" w:hAnsi="Times New Roman" w:cs="Times New Roman"/>
          <w:sz w:val="28"/>
          <w:szCs w:val="28"/>
        </w:rPr>
        <w:t>со стороны Омской области (</w:t>
      </w:r>
      <w:r>
        <w:rPr>
          <w:rFonts w:ascii="Times New Roman" w:hAnsi="Times New Roman" w:cs="Times New Roman"/>
          <w:sz w:val="28"/>
          <w:szCs w:val="28"/>
        </w:rPr>
        <w:t xml:space="preserve">на данной территории </w:t>
      </w:r>
      <w:r w:rsidRPr="002F4855">
        <w:rPr>
          <w:rFonts w:ascii="Times New Roman" w:hAnsi="Times New Roman" w:cs="Times New Roman"/>
          <w:sz w:val="28"/>
          <w:szCs w:val="28"/>
        </w:rPr>
        <w:t xml:space="preserve">первые вспышки </w:t>
      </w:r>
      <w:r>
        <w:rPr>
          <w:rFonts w:ascii="Times New Roman" w:hAnsi="Times New Roman" w:cs="Times New Roman"/>
          <w:sz w:val="28"/>
          <w:szCs w:val="28"/>
        </w:rPr>
        <w:t xml:space="preserve">отмечены </w:t>
      </w:r>
      <w:r w:rsidRPr="002F4855">
        <w:rPr>
          <w:rFonts w:ascii="Times New Roman" w:hAnsi="Times New Roman" w:cs="Times New Roman"/>
          <w:sz w:val="28"/>
          <w:szCs w:val="28"/>
        </w:rPr>
        <w:t xml:space="preserve">в июле </w:t>
      </w:r>
      <w:r>
        <w:rPr>
          <w:rFonts w:ascii="Times New Roman" w:hAnsi="Times New Roman" w:cs="Times New Roman"/>
          <w:sz w:val="28"/>
          <w:szCs w:val="28"/>
        </w:rPr>
        <w:t>текущего года</w:t>
      </w:r>
      <w:r w:rsidRPr="002F4855">
        <w:rPr>
          <w:rFonts w:ascii="Times New Roman" w:hAnsi="Times New Roman" w:cs="Times New Roman"/>
          <w:sz w:val="28"/>
          <w:szCs w:val="28"/>
        </w:rPr>
        <w:t xml:space="preserve"> в 2-х личных подсобных хозяйствах, по состоянию на 01.10.2017г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F4855">
        <w:rPr>
          <w:rFonts w:ascii="Times New Roman" w:hAnsi="Times New Roman" w:cs="Times New Roman"/>
          <w:sz w:val="28"/>
          <w:szCs w:val="28"/>
        </w:rPr>
        <w:t xml:space="preserve"> зарегистрировано  24 вспышки). 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 xml:space="preserve">По состоянию на 09 октября 2017 года в режиме карантина на территории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F4855">
        <w:rPr>
          <w:rFonts w:ascii="Times New Roman" w:hAnsi="Times New Roman" w:cs="Times New Roman"/>
          <w:sz w:val="28"/>
          <w:szCs w:val="28"/>
        </w:rPr>
        <w:t xml:space="preserve"> находится 16 очагов (Красноярский край, Воронежская область, Тамбовская область,  Омская область, Белгородская область, Владимирская область, Саратовская область).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 xml:space="preserve">Данному заболеванию не характерна  сезонность. 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 xml:space="preserve">Опасность заноса возбудителя  на территории Березовского района маловероятна со стороны дикой фауны (отсутствует популяция диких кабанов – являющимися переносчиками данного заболевания).  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Существует понятие зоосанитарного статуса хозяйств (далее - компартментализация) производится на основе анализа рисков, связанных с распространением возбудителей заразных болезней животных, включая болезни, общие для человека и животных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По результатам компартментализации хозяйство относится к следующим компартментам: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Компартмент I - незащищенные от угроз хозяйства;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Компартмент II - хозяйства низкого уровня защиты;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Компартмент III - хозяйства среднего уровня защиты;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Компартмент IV - хозяйства высокого уровня защиты.</w:t>
      </w:r>
    </w:p>
    <w:p w:rsidR="002F4855" w:rsidRPr="002F4855" w:rsidRDefault="002F4855" w:rsidP="002F48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855">
        <w:rPr>
          <w:rFonts w:ascii="Times New Roman" w:hAnsi="Times New Roman" w:cs="Times New Roman"/>
          <w:sz w:val="28"/>
          <w:szCs w:val="28"/>
        </w:rPr>
        <w:t>Для определения уровня  компартамента учитываются следующие показатели: ограждение хозяйства, наличие санпропускника, наличие дезинфекционного барьера, наличие безвыгульного содержания свиней, наличие дезинфекционных ковриков, кюветов,  наличие спец одежды и спец обуви у работников, персонала, наличие кормокухни с термообработкой кормов, наличие гардеробной для персонала, наличие сопроводительных документов на корма (откуда завозятся), биоотходы) Наличие сжигательной печи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855">
        <w:rPr>
          <w:rFonts w:ascii="Times New Roman" w:hAnsi="Times New Roman" w:cs="Times New Roman"/>
          <w:sz w:val="28"/>
          <w:szCs w:val="28"/>
        </w:rPr>
        <w:t xml:space="preserve"> а также данные эпизоотического состояния  хозяйства и ввозимых животных в это хозяйство.</w:t>
      </w:r>
    </w:p>
    <w:p w:rsidR="002F4855" w:rsidRPr="00D10E9C" w:rsidRDefault="002F4855" w:rsidP="002F4855">
      <w:pPr>
        <w:jc w:val="both"/>
      </w:pPr>
    </w:p>
    <w:p w:rsidR="008727A5" w:rsidRPr="002D2AC0" w:rsidRDefault="008727A5" w:rsidP="00872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6795B" w:rsidRPr="0066795B" w:rsidRDefault="0066795B" w:rsidP="0066795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95B">
        <w:rPr>
          <w:rFonts w:ascii="Times New Roman" w:hAnsi="Times New Roman" w:cs="Times New Roman"/>
          <w:sz w:val="28"/>
          <w:szCs w:val="28"/>
        </w:rPr>
        <w:t>11. Заведующему отделом по вопросам малочисленных народов Севера, природопользованию, сельскому хозяйству и экологии администрации Березовского района (Н.В. Лапина) рекомендовать руководителям свиноводческих предприятий всех форм собственности: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11.1. Обеспечить работу свиноводческих предприятий в режиме закрытого типа.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Срок: постоянно.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11.2. Соблюдать ветеринарно-санитарные правила по содержанию свиней, а также направленные на недопущение заноса возбудителя африканской чумы свиней (далее – АЧС) на территорию хозяйств.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Срок: постоянно.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lastRenderedPageBreak/>
        <w:t>11.3. Провести мероприятия, направленные на повышение уровня биологической защиты хозяйств (зоосанитарный статус) не ниже 3-го, при невозможности выполнения таких мероприятий рассмотреть вопрос о переходе на альтернативные виды животноводства.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Срок: по возможности.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11.4. Осуществлять ввоз подконтрольной государственному ветеринарному надзору грузов (сельскохозяйственных животных, комбикормов и сырья для их производства) после согласования с ветеринарной службой.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Срок: постоянно.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11.5. Не допускать в корм животным, содержащимся в хозяйстве пищевых отходов.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Срок: постоянно.</w:t>
      </w:r>
    </w:p>
    <w:p w:rsidR="0066795B" w:rsidRPr="0066795B" w:rsidRDefault="0066795B" w:rsidP="0066795B">
      <w:pPr>
        <w:pStyle w:val="a3"/>
        <w:ind w:left="0" w:firstLine="709"/>
        <w:jc w:val="both"/>
      </w:pPr>
      <w:r w:rsidRPr="0066795B">
        <w:t>11.6. Обеспечить проведение ветеринарно-профилактических мероприятий: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 - вакцинаций, исследований, дегельминтизации животных; 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 - дезинфекций, дезинсекций, дератизаций помещений и территории хозяйств.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согласно плана профилактических и противоэпизоотических мероприятий утвержденного на текущий год.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11.7. Информировать филиал БУ ХМАО-Югры «Ветеринарный центр» в Березовском районе  обо всех случаях падежа свиней.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постоянно.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11.8. Обеспечить соблюдение ветеринарно-санитарных правил по обращению с биологическими отходами.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постоянно.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 Филиалу БУ ХМАО-Югры «Ветеринарный центр» в Березовском районе (О.В. Стасенко):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12.1. Обеспечить проведение мониторинга эпизоотической ситуации в свиноводческих хозяйствах Березовского района, в том числе лабораторный контроль.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согласно плана мониторинга.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12.2. Обеспечить информирование населения об опасности АЧС, мерах по предотвращению заноса и распространения вируса АЧС, о неотложных действиях владельцев свиней и руководителей хозяйств всех форм собственности</w:t>
      </w:r>
      <w:r w:rsidR="008743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>в случае подозрения или возникновения заболевания.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в момент подозрения или возникновения заболевания.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12.3. Обеспечить в полном объёме  проведение плановых ветеринарно-профилактических мероприятий в свиноводческих хозяйствах Березовского района, а также мероприятий по недопущению возникновения инфекционных заболеваний.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согласно плана  ветеринарно-профилактических мероприятий на текущий год.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12.4. Оказывать полное содействие органам местного самоуправления и руководителям свиноводческих хозяйств в решении задач, направленных на 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сохранение благоприятной эпизоотической обстановки на территории Березовского  района.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постоянно.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12.5.  Провести обследование хозяйств направленное на недопущение заноса и распространение АЧС на подведомственную территорию совместно с представителями отделов государственного ветеринарного надзора и отдела по вопросам МНС, природопользованию, сельскому хозяйству и экологии.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>2017 года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12.5. Сообщить результаты проведения обследования хозяйств и предложения по недопущению АЧС на подведомственной территории председателю межведомственной СПЭК при Администрации Березовского района.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.11.2017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12.6. Направить в адрес комитета образования администрации Березовского района рекомендации  о приеме мяса и мясопродукции в курируемые учреждения и формах документов подтверждающих качество и безопасность  данного вида продукции ввезенного на территорию Березовского района.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2017 года 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12.7. Подготовить информационный материал об угрозе АЧС и профилактических мероприятиях по недопущению заболеваемости АЧС в средства массовой информации Березовского района, а также на официальный сайт органов местного самоуправления Березовского района.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Срок: до 30</w:t>
      </w:r>
      <w:r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66795B">
        <w:rPr>
          <w:rFonts w:ascii="Times New Roman" w:hAnsi="Times New Roman" w:cs="Times New Roman"/>
          <w:color w:val="000000"/>
          <w:sz w:val="28"/>
          <w:szCs w:val="28"/>
        </w:rPr>
        <w:t xml:space="preserve">2017г.    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 Администрациям городских и сельских поселений Березовского района: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13.1. Соблюдать правила по обращению с биологическими отходами, образовавшимися на подведомственной территории.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13.2. Осуществлять мероприятия по регулированию численности безнадзорных животных на подведомственной территории.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13.3. Проводить мероприятия по недопущению несанкционированных свалок, ТБО, ЖБО и биологических отходов.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13.4. Совместно с филиалом БУ ХМАО-Югры «Ветеринарный центр» в Березовском районе   предусмотреть земельные участки и согласовать при необходимости землеотвод для проведения мероприятий  на подведомственной территории в случае возникновения АЧС.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13.5. Разрешать торговлю сельскохозяйственной продукцией промышленного изготовления с ветеринарными сопроводительными документами, разрешающими реализацию без ограничений в специально отведённых местах. Продукцию непромышленного изготовления (излишки производства личных подсобных хозяйств) допускать в свободную реализацию после заключения  лаборатории ветеринарно-санитарной экспертизы  филиала бюджетного учреждения ХМАО-Югры «Ветеринарный центр» в  Березовском районе.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795B">
        <w:rPr>
          <w:rFonts w:ascii="Times New Roman" w:hAnsi="Times New Roman" w:cs="Times New Roman"/>
          <w:color w:val="000000"/>
          <w:sz w:val="28"/>
          <w:szCs w:val="28"/>
        </w:rPr>
        <w:t>13.6. Вести учет поголовья свиней на подведомственной территории.</w:t>
      </w:r>
    </w:p>
    <w:p w:rsidR="00595175" w:rsidRDefault="00595175" w:rsidP="00D1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0E9C" w:rsidRPr="00834139" w:rsidRDefault="00D10E9C" w:rsidP="00D10E9C">
      <w:pPr>
        <w:pStyle w:val="a3"/>
        <w:numPr>
          <w:ilvl w:val="0"/>
          <w:numId w:val="31"/>
        </w:numPr>
        <w:ind w:left="0" w:firstLine="0"/>
        <w:jc w:val="both"/>
        <w:rPr>
          <w:b/>
        </w:rPr>
      </w:pPr>
      <w:r w:rsidRPr="00834139">
        <w:rPr>
          <w:b/>
        </w:rPr>
        <w:lastRenderedPageBreak/>
        <w:t>Межведомственное взаимодействия служб в случае возникновения АЧС на подведомственной территории</w:t>
      </w:r>
      <w:r w:rsidRPr="00D10E9C">
        <w:t>(Э.А. Гришина, О.В. Стасенко)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Противоэпидемической Комиссии по локализации ЧС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образовании 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создается Мобильный отряд по локализации и ликвидации очага АЧС, в состав которого входят Ветеринарная группа, Ветеринарно-санитарная группа, Группа представителей органов внутренних дел, Противопожарная группа, Техническая группа, Медицинская группа, группа «Администрация района», группа «Администрация населенного пункта».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координации и анализа действий всех групп Мобильного отряда создается группа Управления.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Техническая группа – формируется из рабочих, специалистов и администрации хозяйства, или населенного пункта, на которое наложен карантин.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Ветеринарная группа осуществляет: контроль за выполнением ветеринарно-санитарного режима в очаге инфекции, неблагополучном пункте и угрожаемой территории; проведение работ по отчуждению и бескровному убою животных в очаге инфекции;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Ветеринарно-санитарная группа осуществляет: проведение санитарных мероприятий по дезинфекционной обработке транспорта и людей на контрольно-пропускных пунктах; проведение санитарной обработки спецодежды и персонала, участвовавшего в ликвидации животных в очаге инфекции, неблагополучном пункте.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представителей органов внутренних дел осуществляет: досмотр на охранно-карантинных постах; контроль за выполнением пропускного режима; недопущение проникновения посторонних лиц в неблагополучный пункт и очаг инфекции; сопровождение транспортных средств при доставке животных на убой и на предприятия для переработки на варёные мясные изделия; обеспечение правопорядка при проведении специальных работ по ликвидации АЧС в неблагополучных населенных пунктах;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Противопожарная группа формируется из представителей </w:t>
      </w:r>
      <w:r w:rsidR="002E07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гражданской обороны, 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территориальных органов МЧС России, пожарной охраны и специализированных предприятий.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осуществляет: обеспечение комплекса инженерных и строительных работ в очаге (демонтаж зданий и сооружений, строительство пропускных пунктов, дезбарьеров, скотомогильников и пр.); соблюдение правил противопожарной безопасности при сжигании зараженных материалов и объектов; уничтожаются на месте малоценного оборудования, инвентаря, половых настилов и других горючих конструкций и материалов; контроль за качеством и противопожарной безопасностью производимых работ.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Медицинская группа: организует и осуществляет ежедневный медицинский контроль за состоянием личного состава отряда; оказывает в случае необходимости первую медицинскую помощь (в том числе психологическую) населению, понесшему материальный и моральный ущерб в результате проведенных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Группа «Администрация района»: осуществляет финансирование работ; выделяет участки земли для организации уничтожения и захоронений убитых и павших животных, согласовывает выделенные участки земли с соответствующими территориальными органами Роспотребнадзора; организует охранно-карантинные посты; выделяет транспорт; обеспечивает необходимыми материалами, включая ГСМ.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«Администрация населенного пункта»: производит учет поголовья свиней у населения; проводит мероприятия по выкупу животных в первой угрожаемой зоне; размещает командированных специалистов в населенном пункте; организует питание персонала; обеспечивает транспортом и ГСМ;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Группа управления Мобильным отрядом производит оценку: эпизоотической ситуации на территории района; возможности исполнительных органов государственной власти, федеральных органов государственной власти по принятию мер, направленных на локализацию и ликвидацию очага АЧС в период эпизоотии; дает рекомендации по установлению границы угрожаемых зон вокруг эпизоотического очага.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состоянию на 01.10. 2017 года на территории в Березовского района насчитывается 632 головы домашних свиней. Животные содержатся в 4 крестьянских (фермерских) хозяйствах – 511 голов и в личных подсобных хозяйствах  – 121 голова свиней. 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Докладчик (Стасенко О.В.)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Африканская чума свиней — высококонтагиозная вирусная болезнь свиней, характеризующаяся лихорадкой, цианозом кожи и обширными геморрагиями во внутренних органах. 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борьбы с АЧС!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 эпизоотическом очаге производится изъятие всех свиней и полученной от них продукции животноводства.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первой угрожаемой зоне (в радиусе не менее 5 км от эпизоотического очага) в хозяйствах, не отнесенных к IV компартменту, проводится изъятие всех свиней и полученной от них продукции животноводства или направление на убой и переработку на предприятия, расположенные в первой угрожаемой зоне.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угрожаемой зоне (прилегающая к первой угрожаемой зоне территория, радиусом до 100 км от границ эпизоотического очага) с целью выявления циркуляции вируса АЧС проводятся наблюдения за клиническим состоянием свиней с отбором проб от всех подозреваемых в заболевании свиней и их лабораторными исследованиями на АЧС.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В бывшем эпизоотическом очаге и первой угрожаемой зоне – через 1 год после отмены карантина. В свободных помещениях, не занятых после уничтожения свиней, до истечения указанного срока разрешается размещение и содержание животных других видов (включая птиц).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свиноводческих хозяйств, работающих в режиме закрытого типа – с разрешения специальной комиссии через 8 месяцев после отмены карантина при условии получения отрицательного результата на АЧС при проведении ветеринарного обследования и постановке биологического контроля группы животных сроком не менее чем 60 дней.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защититься от АЧС?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Обеспечить безвыгульное содержание свиней;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Соблюдать ветеринарные правила содержания свиней;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допускать загрязнения окружающей среды отходами животноводства;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Предоставлять поголовье свиней для проводимых ветеринарным центром вакцинаций (против классической чумы свиней, рожи);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Ежедекадно обрабатывать свиней и помещения для их содержания от кровососущих насекомых (клещей, вшей, блох), постоянно вести борьбу с грызунами;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завозить свиней без согласования с Ветеринарной службой;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 использовать не обезвреженные корма животного происхождения, особенно боенские отходы;</w:t>
      </w:r>
    </w:p>
    <w:p w:rsidR="00714DC2" w:rsidRP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Ограничить связи с неблагополучными территориями;</w:t>
      </w:r>
    </w:p>
    <w:p w:rsidR="00714DC2" w:rsidRDefault="00714DC2" w:rsidP="00714D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14DC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Немедленно сообщать о всех случаях заболевания свиней в филиал бюджетного учреждения ХМАО-Югры «Ветеринарный центр» в Березовском районе.</w:t>
      </w:r>
    </w:p>
    <w:p w:rsidR="00714DC2" w:rsidRDefault="00714DC2" w:rsidP="00714D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237B1" w:rsidRPr="002D2AC0" w:rsidRDefault="00E237B1" w:rsidP="00714D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D10E9C" w:rsidRDefault="00D10E9C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48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1B61E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A048D3">
        <w:rPr>
          <w:rFonts w:ascii="Times New Roman" w:hAnsi="Times New Roman" w:cs="Times New Roman"/>
          <w:color w:val="000000"/>
          <w:sz w:val="28"/>
          <w:szCs w:val="28"/>
        </w:rPr>
        <w:t>. В случае возникновения АЧС на территории Березовского района всем структурам, задействованным в ликвидации инфекции, взаимодействовать и выполнять мероприятия согласно утвержденного плана  мероприятий межведомственного взаимодействия при возникновении подозрения и ликвидации заболевания свиней африканской чумой на территории Березовского района ХМАО-Югры на 2016-2018 годы.</w:t>
      </w:r>
    </w:p>
    <w:p w:rsidR="0066795B" w:rsidRPr="0066795B" w:rsidRDefault="0066795B" w:rsidP="00667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95B">
        <w:rPr>
          <w:rFonts w:ascii="Times New Roman" w:hAnsi="Times New Roman" w:cs="Times New Roman"/>
          <w:sz w:val="28"/>
          <w:szCs w:val="28"/>
        </w:rPr>
        <w:t xml:space="preserve">15. Назначить очередное заседание </w:t>
      </w:r>
      <w:r>
        <w:rPr>
          <w:rFonts w:ascii="Times New Roman" w:hAnsi="Times New Roman" w:cs="Times New Roman"/>
          <w:sz w:val="28"/>
          <w:szCs w:val="28"/>
        </w:rPr>
        <w:t xml:space="preserve">межведомственной санитарно-противоэпидемической комиссии при администрации </w:t>
      </w:r>
      <w:r w:rsidRPr="0066795B">
        <w:rPr>
          <w:rFonts w:ascii="Times New Roman" w:hAnsi="Times New Roman" w:cs="Times New Roman"/>
          <w:sz w:val="28"/>
          <w:szCs w:val="28"/>
        </w:rPr>
        <w:t xml:space="preserve"> Березовского района на 08.12.2017г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66795B">
        <w:rPr>
          <w:rFonts w:ascii="Times New Roman" w:hAnsi="Times New Roman" w:cs="Times New Roman"/>
          <w:sz w:val="28"/>
          <w:szCs w:val="28"/>
        </w:rPr>
        <w:t xml:space="preserve"> по вопросу ввоза животноводческой продукции на территорию Березовского района в период открытия зимней автодороги (зимника) с приглашением представителей ГИБДД, Прокуратуры.</w:t>
      </w:r>
    </w:p>
    <w:p w:rsidR="0066795B" w:rsidRPr="00A048D3" w:rsidRDefault="0066795B" w:rsidP="00D10E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Срок: до 028.12.2017 года.</w:t>
      </w:r>
    </w:p>
    <w:p w:rsidR="008727A5" w:rsidRDefault="008727A5" w:rsidP="00D10E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7593" w:rsidRDefault="00D10E9C" w:rsidP="00D10E9C">
      <w:pPr>
        <w:pStyle w:val="a3"/>
        <w:numPr>
          <w:ilvl w:val="0"/>
          <w:numId w:val="31"/>
        </w:numPr>
        <w:ind w:left="0" w:firstLine="0"/>
        <w:jc w:val="both"/>
        <w:rPr>
          <w:b/>
        </w:rPr>
      </w:pPr>
      <w:r>
        <w:rPr>
          <w:b/>
        </w:rPr>
        <w:t>Разное</w:t>
      </w:r>
      <w:r w:rsidR="00877593">
        <w:rPr>
          <w:b/>
        </w:rPr>
        <w:t>.</w:t>
      </w:r>
    </w:p>
    <w:p w:rsidR="001D63F5" w:rsidRDefault="00877593" w:rsidP="00877593">
      <w:pPr>
        <w:pStyle w:val="a3"/>
        <w:ind w:left="0" w:firstLine="709"/>
        <w:jc w:val="both"/>
      </w:pPr>
      <w:r w:rsidRPr="00877593">
        <w:t xml:space="preserve">О </w:t>
      </w:r>
      <w:r>
        <w:t>бродячих собаках</w:t>
      </w:r>
      <w:r w:rsidR="00845D89">
        <w:t>,</w:t>
      </w:r>
      <w:r>
        <w:t xml:space="preserve"> проживающих на</w:t>
      </w:r>
      <w:r w:rsidR="001D63F5">
        <w:t xml:space="preserve"> территории Березовского района (И.В. Чечеткина).</w:t>
      </w:r>
    </w:p>
    <w:p w:rsidR="001D63F5" w:rsidRDefault="001D63F5" w:rsidP="00877593">
      <w:pPr>
        <w:pStyle w:val="a3"/>
        <w:ind w:left="0" w:firstLine="709"/>
        <w:jc w:val="both"/>
      </w:pPr>
    </w:p>
    <w:p w:rsidR="00877593" w:rsidRDefault="001D63F5" w:rsidP="001D63F5">
      <w:pPr>
        <w:pStyle w:val="a3"/>
        <w:ind w:left="0"/>
        <w:jc w:val="both"/>
        <w:rPr>
          <w:b/>
        </w:rPr>
      </w:pPr>
      <w:r w:rsidRPr="001D63F5">
        <w:rPr>
          <w:b/>
        </w:rPr>
        <w:t>Решили:</w:t>
      </w:r>
    </w:p>
    <w:p w:rsidR="001D63F5" w:rsidRDefault="001D63F5" w:rsidP="001D63F5">
      <w:pPr>
        <w:pStyle w:val="a3"/>
        <w:ind w:left="0" w:firstLine="709"/>
        <w:jc w:val="both"/>
      </w:pPr>
      <w:r>
        <w:t>1</w:t>
      </w:r>
      <w:r w:rsidR="0066795B">
        <w:t>6</w:t>
      </w:r>
      <w:r>
        <w:t xml:space="preserve">. Отделу </w:t>
      </w:r>
      <w:r w:rsidRPr="00DB2A37">
        <w:t>по вопросам</w:t>
      </w:r>
      <w:r w:rsidR="00874305">
        <w:t xml:space="preserve"> </w:t>
      </w:r>
      <w:r w:rsidRPr="00DB2A37">
        <w:t>малочисленных народов Севера,</w:t>
      </w:r>
      <w:r>
        <w:t xml:space="preserve"> природопользованию, сельскому </w:t>
      </w:r>
      <w:r w:rsidRPr="00DB2A37">
        <w:t>х</w:t>
      </w:r>
      <w:r>
        <w:t xml:space="preserve">озяйству </w:t>
      </w:r>
      <w:r w:rsidRPr="00DB2A37">
        <w:t>и экологии</w:t>
      </w:r>
      <w:r>
        <w:t xml:space="preserve"> администрации Березовского района (Н.В. Лапина):</w:t>
      </w:r>
    </w:p>
    <w:p w:rsidR="001D63F5" w:rsidRDefault="001D63F5" w:rsidP="001D63F5">
      <w:pPr>
        <w:pStyle w:val="a3"/>
        <w:ind w:left="0" w:firstLine="709"/>
        <w:jc w:val="both"/>
      </w:pPr>
      <w:r>
        <w:t>1</w:t>
      </w:r>
      <w:r w:rsidR="0066795B">
        <w:t>6</w:t>
      </w:r>
      <w:r>
        <w:t>.1. Организовать отлов бродячих собак на территории Березовского района.</w:t>
      </w:r>
    </w:p>
    <w:p w:rsidR="001D63F5" w:rsidRDefault="001D63F5" w:rsidP="001D63F5">
      <w:pPr>
        <w:pStyle w:val="a3"/>
        <w:ind w:left="0" w:firstLine="709"/>
        <w:jc w:val="both"/>
      </w:pPr>
      <w:r>
        <w:t xml:space="preserve">Срок: постоянно, не менее 2-х раз в год. </w:t>
      </w:r>
    </w:p>
    <w:p w:rsidR="001D63F5" w:rsidRDefault="001D63F5" w:rsidP="001D63F5">
      <w:pPr>
        <w:pStyle w:val="a3"/>
        <w:ind w:left="0" w:firstLine="709"/>
        <w:jc w:val="both"/>
      </w:pPr>
    </w:p>
    <w:p w:rsidR="001D63F5" w:rsidRDefault="001D63F5" w:rsidP="001D63F5">
      <w:pPr>
        <w:pStyle w:val="a3"/>
        <w:ind w:left="0" w:firstLine="709"/>
        <w:jc w:val="both"/>
      </w:pPr>
      <w:r>
        <w:lastRenderedPageBreak/>
        <w:t>О профилактике заболеваемости туляремией в 2018 году на территории Березовского района (Н.А. Поленов).</w:t>
      </w:r>
    </w:p>
    <w:p w:rsidR="001D63F5" w:rsidRDefault="001D63F5" w:rsidP="001D63F5">
      <w:pPr>
        <w:pStyle w:val="a3"/>
        <w:ind w:left="0" w:firstLine="709"/>
        <w:jc w:val="both"/>
      </w:pPr>
    </w:p>
    <w:p w:rsidR="001D63F5" w:rsidRPr="001D63F5" w:rsidRDefault="001D63F5" w:rsidP="001D63F5">
      <w:pPr>
        <w:pStyle w:val="a3"/>
        <w:ind w:left="0"/>
        <w:jc w:val="both"/>
        <w:rPr>
          <w:b/>
        </w:rPr>
      </w:pPr>
      <w:r w:rsidRPr="001D63F5">
        <w:rPr>
          <w:b/>
        </w:rPr>
        <w:t>Решили:</w:t>
      </w:r>
    </w:p>
    <w:p w:rsidR="001D63F5" w:rsidRDefault="001D63F5" w:rsidP="001D63F5">
      <w:pPr>
        <w:pStyle w:val="a3"/>
        <w:ind w:left="0" w:firstLine="709"/>
        <w:jc w:val="both"/>
      </w:pPr>
      <w:r>
        <w:t>1</w:t>
      </w:r>
      <w:r w:rsidR="0066795B">
        <w:t>7</w:t>
      </w:r>
      <w:r>
        <w:t>. Членам межведомственной санитарно-противоэпидемиологической комиссии при администрации Березовского района:</w:t>
      </w:r>
    </w:p>
    <w:p w:rsidR="001D63F5" w:rsidRDefault="001D63F5" w:rsidP="001D63F5">
      <w:pPr>
        <w:pStyle w:val="a3"/>
        <w:ind w:left="0" w:firstLine="709"/>
        <w:jc w:val="both"/>
      </w:pPr>
      <w:r>
        <w:t>1</w:t>
      </w:r>
      <w:r w:rsidR="0066795B">
        <w:t>7</w:t>
      </w:r>
      <w:r>
        <w:t xml:space="preserve">.1. Разработать </w:t>
      </w:r>
      <w:r w:rsidRPr="001D63F5">
        <w:t>комплексн</w:t>
      </w:r>
      <w:r>
        <w:t>ый план мероприятий</w:t>
      </w:r>
      <w:r w:rsidRPr="001D63F5">
        <w:t xml:space="preserve"> по профилактике очаговой инфекции – туляремии на территории Березов</w:t>
      </w:r>
      <w:r>
        <w:t>ского района</w:t>
      </w:r>
      <w:r w:rsidR="00621220">
        <w:t xml:space="preserve"> на 2018 год</w:t>
      </w:r>
      <w:r w:rsidR="00EA5110">
        <w:t xml:space="preserve">  (далее – комплексный план) по форме согласно приложению 2 к настоящему протоколу заседания</w:t>
      </w:r>
      <w:r>
        <w:t>.</w:t>
      </w:r>
    </w:p>
    <w:p w:rsidR="00D10E9C" w:rsidRDefault="001D63F5" w:rsidP="001D63F5">
      <w:pPr>
        <w:pStyle w:val="a3"/>
        <w:ind w:left="0" w:firstLine="709"/>
        <w:jc w:val="both"/>
      </w:pPr>
      <w:r>
        <w:t xml:space="preserve">Срок: до31.12.2017 года. </w:t>
      </w:r>
    </w:p>
    <w:p w:rsidR="00EA5110" w:rsidRDefault="00EA5110" w:rsidP="001D63F5">
      <w:pPr>
        <w:pStyle w:val="a3"/>
        <w:ind w:left="0" w:firstLine="709"/>
        <w:jc w:val="both"/>
      </w:pPr>
      <w:r>
        <w:t>1</w:t>
      </w:r>
      <w:r w:rsidR="0066795B">
        <w:t>7</w:t>
      </w:r>
      <w:r>
        <w:t xml:space="preserve">.2. Предложения для включения в комплексный план направлять ведущему специалисту отдела по труду, социальной и молодежной политике администрации Березовского района, секретарю межведомственной санитарно-противоэпидемической комиссии при администрации Березовского района                     (А.В. Хазиева) по адресу электронной почты: </w:t>
      </w:r>
      <w:hyperlink r:id="rId8" w:history="1">
        <w:r w:rsidRPr="00807861">
          <w:rPr>
            <w:rStyle w:val="ae"/>
            <w:lang w:val="en-US"/>
          </w:rPr>
          <w:t>otdpos</w:t>
        </w:r>
        <w:r w:rsidRPr="00807861">
          <w:rPr>
            <w:rStyle w:val="ae"/>
          </w:rPr>
          <w:t>@</w:t>
        </w:r>
        <w:r w:rsidRPr="00807861">
          <w:rPr>
            <w:rStyle w:val="ae"/>
            <w:lang w:val="en-US"/>
          </w:rPr>
          <w:t>berezovo</w:t>
        </w:r>
        <w:r w:rsidRPr="00807861">
          <w:rPr>
            <w:rStyle w:val="ae"/>
          </w:rPr>
          <w:t>.</w:t>
        </w:r>
        <w:r w:rsidRPr="00807861">
          <w:rPr>
            <w:rStyle w:val="ae"/>
            <w:lang w:val="en-US"/>
          </w:rPr>
          <w:t>ru</w:t>
        </w:r>
      </w:hyperlink>
      <w:r>
        <w:t>.</w:t>
      </w:r>
    </w:p>
    <w:p w:rsidR="00EA5110" w:rsidRDefault="00EA5110" w:rsidP="001D63F5">
      <w:pPr>
        <w:pStyle w:val="a3"/>
        <w:ind w:left="0" w:firstLine="709"/>
        <w:jc w:val="both"/>
      </w:pPr>
      <w:r>
        <w:t xml:space="preserve">Срок: до 31.12.2017 года.   </w:t>
      </w:r>
    </w:p>
    <w:p w:rsidR="00621220" w:rsidRDefault="00621220" w:rsidP="001D63F5">
      <w:pPr>
        <w:pStyle w:val="a3"/>
        <w:ind w:left="0" w:firstLine="709"/>
        <w:jc w:val="both"/>
      </w:pPr>
    </w:p>
    <w:p w:rsidR="00621220" w:rsidRDefault="00621220" w:rsidP="001D63F5">
      <w:pPr>
        <w:pStyle w:val="a3"/>
        <w:ind w:left="0" w:firstLine="709"/>
        <w:jc w:val="both"/>
      </w:pPr>
      <w:r>
        <w:t xml:space="preserve">О профилактических мерах по недопущению распространения инфекционных заболеваний (в том числе сибирская язва, АЧС) переносчиками, которых </w:t>
      </w:r>
      <w:r w:rsidR="00EA5110">
        <w:t xml:space="preserve">могут </w:t>
      </w:r>
      <w:r>
        <w:t>являт</w:t>
      </w:r>
      <w:r w:rsidR="00EA5110">
        <w:t>ь</w:t>
      </w:r>
      <w:r>
        <w:t>ся</w:t>
      </w:r>
      <w:r w:rsidR="00EA5110">
        <w:t xml:space="preserve"> привозимые</w:t>
      </w:r>
      <w:r>
        <w:t xml:space="preserve"> продукты питания (Н.А. Поленов).</w:t>
      </w:r>
    </w:p>
    <w:p w:rsidR="00621220" w:rsidRDefault="00621220" w:rsidP="001D63F5">
      <w:pPr>
        <w:pStyle w:val="a3"/>
        <w:ind w:left="0" w:firstLine="709"/>
        <w:jc w:val="both"/>
      </w:pPr>
    </w:p>
    <w:p w:rsidR="00621220" w:rsidRPr="00621220" w:rsidRDefault="00621220" w:rsidP="00621220">
      <w:pPr>
        <w:pStyle w:val="a3"/>
        <w:ind w:left="0"/>
        <w:rPr>
          <w:b/>
        </w:rPr>
      </w:pPr>
      <w:r w:rsidRPr="00621220">
        <w:rPr>
          <w:b/>
        </w:rPr>
        <w:t>Решили:</w:t>
      </w:r>
    </w:p>
    <w:p w:rsidR="001A6CB5" w:rsidRDefault="00621220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9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Рекомендовать ОМВД России по Березовскому района (Р.З. Курамшин):</w:t>
      </w:r>
    </w:p>
    <w:p w:rsidR="00621220" w:rsidRDefault="00621220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679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EA5110">
        <w:rPr>
          <w:rFonts w:ascii="Times New Roman" w:hAnsi="Times New Roman" w:cs="Times New Roman"/>
          <w:sz w:val="28"/>
          <w:szCs w:val="28"/>
        </w:rPr>
        <w:t>Рассмотреть возможность у</w:t>
      </w:r>
      <w:r>
        <w:rPr>
          <w:rFonts w:ascii="Times New Roman" w:hAnsi="Times New Roman" w:cs="Times New Roman"/>
          <w:sz w:val="28"/>
          <w:szCs w:val="28"/>
        </w:rPr>
        <w:t>станов</w:t>
      </w:r>
      <w:r w:rsidR="00EA5110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стационарны</w:t>
      </w:r>
      <w:r w:rsidR="00EA511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</w:t>
      </w:r>
      <w:r w:rsidR="00EA511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ГАИ на въезде и выезде Березовского района.</w:t>
      </w:r>
    </w:p>
    <w:p w:rsidR="00EA5110" w:rsidRDefault="00EA5110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20" w:rsidRDefault="00621220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D89" w:rsidRPr="001D63F5" w:rsidRDefault="00845D89" w:rsidP="00621220">
      <w:pPr>
        <w:tabs>
          <w:tab w:val="left" w:pos="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</w:t>
      </w:r>
      <w:r w:rsidR="00845D8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p w:rsidR="00621220" w:rsidRDefault="00621220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220" w:rsidRDefault="00621220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220" w:rsidRPr="00A048D3" w:rsidRDefault="00621220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D4E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21220" w:rsidRPr="00A048D3" w:rsidRDefault="00621220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протоколу заседания СПЭК </w:t>
      </w:r>
    </w:p>
    <w:p w:rsidR="00621220" w:rsidRPr="00A048D3" w:rsidRDefault="00621220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№ 10 от 11.10.2017 года </w:t>
      </w:r>
    </w:p>
    <w:p w:rsidR="00621220" w:rsidRPr="00A048D3" w:rsidRDefault="00621220" w:rsidP="0062122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21220" w:rsidRPr="00A048D3" w:rsidRDefault="00621220" w:rsidP="006212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48D3">
        <w:rPr>
          <w:rFonts w:ascii="Times New Roman" w:hAnsi="Times New Roman" w:cs="Times New Roman"/>
          <w:b/>
          <w:sz w:val="28"/>
          <w:szCs w:val="28"/>
        </w:rPr>
        <w:t>Медиа-план</w:t>
      </w:r>
    </w:p>
    <w:p w:rsidR="00621220" w:rsidRPr="00A048D3" w:rsidRDefault="00621220" w:rsidP="00621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21220" w:rsidRPr="00A048D3" w:rsidRDefault="00621220" w:rsidP="0062122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242"/>
        <w:gridCol w:w="5515"/>
        <w:gridCol w:w="3380"/>
      </w:tblGrid>
      <w:tr w:rsidR="00621220" w:rsidRPr="00A048D3" w:rsidTr="0066795B">
        <w:tc>
          <w:tcPr>
            <w:tcW w:w="1242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16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380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621220" w:rsidRPr="00A048D3" w:rsidTr="0066795B">
        <w:tc>
          <w:tcPr>
            <w:tcW w:w="1242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16" w:type="dxa"/>
            <w:vAlign w:val="bottom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Участие в ТВ-программе «Здравствуйте доктор» на тему: «Грипп – осложнение и профилактика»</w:t>
            </w:r>
          </w:p>
        </w:tc>
        <w:tc>
          <w:tcPr>
            <w:tcW w:w="3380" w:type="dxa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до 25.10.2017 года</w:t>
            </w:r>
          </w:p>
        </w:tc>
      </w:tr>
      <w:tr w:rsidR="00621220" w:rsidRPr="00A048D3" w:rsidTr="0066795B">
        <w:tc>
          <w:tcPr>
            <w:tcW w:w="1242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16" w:type="dxa"/>
            <w:vAlign w:val="bottom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Информационный материал для трансляции на АТВ «Березово» и публикации в районной газете «Жизнь Югры» на тему: «Начало прививочной кампании против гриппа»</w:t>
            </w:r>
          </w:p>
        </w:tc>
        <w:tc>
          <w:tcPr>
            <w:tcW w:w="3380" w:type="dxa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до 20.10.2017 года</w:t>
            </w:r>
          </w:p>
        </w:tc>
      </w:tr>
      <w:tr w:rsidR="00621220" w:rsidRPr="00A048D3" w:rsidTr="0066795B">
        <w:tc>
          <w:tcPr>
            <w:tcW w:w="1242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16" w:type="dxa"/>
            <w:vAlign w:val="bottom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Статья в районную газету «Жизнь Югры» на тему: «Профилактика гриппа»</w:t>
            </w:r>
          </w:p>
        </w:tc>
        <w:tc>
          <w:tcPr>
            <w:tcW w:w="3380" w:type="dxa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до 20.10.2017 года</w:t>
            </w:r>
          </w:p>
        </w:tc>
      </w:tr>
      <w:tr w:rsidR="00621220" w:rsidRPr="00A048D3" w:rsidTr="0066795B">
        <w:tc>
          <w:tcPr>
            <w:tcW w:w="1242" w:type="dxa"/>
          </w:tcPr>
          <w:p w:rsidR="00621220" w:rsidRPr="00A048D3" w:rsidRDefault="00621220" w:rsidP="00667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16" w:type="dxa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Выступление на общешкольных родительских собраниях</w:t>
            </w:r>
          </w:p>
        </w:tc>
        <w:tc>
          <w:tcPr>
            <w:tcW w:w="3380" w:type="dxa"/>
          </w:tcPr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Согласно</w:t>
            </w:r>
          </w:p>
          <w:p w:rsidR="00621220" w:rsidRPr="00A048D3" w:rsidRDefault="00621220" w:rsidP="00667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8D3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расписания</w:t>
            </w:r>
          </w:p>
        </w:tc>
      </w:tr>
    </w:tbl>
    <w:p w:rsidR="00621220" w:rsidRPr="00A048D3" w:rsidRDefault="00621220" w:rsidP="006212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45D89" w:rsidRDefault="00845D89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4DC2" w:rsidRDefault="00714DC2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D4EE3" w:rsidRPr="00A048D3" w:rsidRDefault="004D4EE3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48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D4EE3" w:rsidRPr="00A048D3" w:rsidRDefault="004D4EE3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протоколу заседания СПЭК </w:t>
      </w:r>
    </w:p>
    <w:p w:rsidR="004D4EE3" w:rsidRPr="00A048D3" w:rsidRDefault="004D4EE3" w:rsidP="004D4EE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48D3">
        <w:rPr>
          <w:rFonts w:ascii="Times New Roman" w:hAnsi="Times New Roman" w:cs="Times New Roman"/>
          <w:sz w:val="28"/>
          <w:szCs w:val="28"/>
        </w:rPr>
        <w:t xml:space="preserve">№ 10 от 11.10.2017 года </w:t>
      </w:r>
    </w:p>
    <w:p w:rsidR="004D4EE3" w:rsidRPr="004D4EE3" w:rsidRDefault="004D4EE3" w:rsidP="004D4EE3">
      <w:pPr>
        <w:pStyle w:val="af"/>
        <w:jc w:val="right"/>
        <w:rPr>
          <w:rStyle w:val="FontStyle17"/>
          <w:sz w:val="28"/>
          <w:szCs w:val="28"/>
        </w:rPr>
      </w:pPr>
    </w:p>
    <w:p w:rsidR="004D4EE3" w:rsidRPr="004D4EE3" w:rsidRDefault="004D4EE3" w:rsidP="004D4EE3">
      <w:pPr>
        <w:pStyle w:val="af"/>
        <w:jc w:val="center"/>
        <w:rPr>
          <w:rStyle w:val="FontStyle17"/>
          <w:sz w:val="28"/>
          <w:szCs w:val="28"/>
        </w:rPr>
      </w:pPr>
      <w:r w:rsidRPr="004D4EE3">
        <w:rPr>
          <w:rStyle w:val="FontStyle17"/>
          <w:sz w:val="28"/>
          <w:szCs w:val="28"/>
        </w:rPr>
        <w:t>Комплексный план мероприятий</w:t>
      </w:r>
    </w:p>
    <w:p w:rsidR="004D4EE3" w:rsidRPr="004D4EE3" w:rsidRDefault="004D4EE3" w:rsidP="004D4EE3">
      <w:pPr>
        <w:pStyle w:val="af"/>
        <w:jc w:val="center"/>
        <w:rPr>
          <w:rStyle w:val="FontStyle17"/>
          <w:sz w:val="28"/>
          <w:szCs w:val="28"/>
        </w:rPr>
      </w:pPr>
      <w:r w:rsidRPr="004D4EE3">
        <w:rPr>
          <w:rStyle w:val="FontStyle17"/>
          <w:sz w:val="28"/>
          <w:szCs w:val="28"/>
        </w:rPr>
        <w:t xml:space="preserve"> по профилактике туляремии на территории Березовского района</w:t>
      </w:r>
    </w:p>
    <w:p w:rsidR="004D4EE3" w:rsidRPr="004D4EE3" w:rsidRDefault="004D4EE3" w:rsidP="004D4EE3">
      <w:pPr>
        <w:pStyle w:val="af"/>
        <w:jc w:val="center"/>
        <w:rPr>
          <w:rStyle w:val="FontStyle17"/>
          <w:sz w:val="28"/>
          <w:szCs w:val="28"/>
        </w:rPr>
      </w:pPr>
      <w:r w:rsidRPr="004D4EE3">
        <w:rPr>
          <w:rStyle w:val="FontStyle17"/>
          <w:sz w:val="28"/>
          <w:szCs w:val="28"/>
        </w:rPr>
        <w:t xml:space="preserve"> на 2018 год</w:t>
      </w:r>
    </w:p>
    <w:p w:rsidR="004D4EE3" w:rsidRPr="004D4EE3" w:rsidRDefault="004D4EE3" w:rsidP="004D4EE3">
      <w:pPr>
        <w:pStyle w:val="af"/>
        <w:jc w:val="center"/>
        <w:rPr>
          <w:rStyle w:val="FontStyle17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143"/>
        <w:gridCol w:w="2561"/>
        <w:gridCol w:w="2748"/>
      </w:tblGrid>
      <w:tr w:rsidR="004D4EE3" w:rsidRPr="00ED610C" w:rsidTr="004D4EE3">
        <w:tc>
          <w:tcPr>
            <w:tcW w:w="685" w:type="dxa"/>
            <w:shd w:val="clear" w:color="auto" w:fill="auto"/>
          </w:tcPr>
          <w:p w:rsidR="004D4EE3" w:rsidRPr="004D4EE3" w:rsidRDefault="004D4EE3" w:rsidP="004D4EE3">
            <w:pPr>
              <w:spacing w:after="0" w:line="240" w:lineRule="auto"/>
              <w:jc w:val="center"/>
              <w:rPr>
                <w:rStyle w:val="FontStyle17"/>
                <w:rFonts w:eastAsia="Times New Roman"/>
              </w:rPr>
            </w:pPr>
            <w:r w:rsidRPr="004D4EE3">
              <w:rPr>
                <w:rStyle w:val="FontStyle17"/>
                <w:rFonts w:eastAsia="Times New Roman"/>
              </w:rPr>
              <w:t>№</w:t>
            </w:r>
          </w:p>
          <w:p w:rsidR="004D4EE3" w:rsidRPr="004D4EE3" w:rsidRDefault="004D4EE3" w:rsidP="004D4EE3">
            <w:pPr>
              <w:spacing w:after="0" w:line="240" w:lineRule="auto"/>
              <w:jc w:val="center"/>
              <w:rPr>
                <w:rStyle w:val="FontStyle17"/>
                <w:rFonts w:eastAsia="Times New Roman"/>
              </w:rPr>
            </w:pPr>
            <w:r w:rsidRPr="004D4EE3">
              <w:rPr>
                <w:rStyle w:val="FontStyle17"/>
                <w:rFonts w:eastAsia="Times New Roman"/>
              </w:rPr>
              <w:t>п/п</w:t>
            </w:r>
          </w:p>
        </w:tc>
        <w:tc>
          <w:tcPr>
            <w:tcW w:w="4143" w:type="dxa"/>
            <w:shd w:val="clear" w:color="auto" w:fill="auto"/>
          </w:tcPr>
          <w:p w:rsidR="004D4EE3" w:rsidRPr="004D4EE3" w:rsidRDefault="004D4EE3" w:rsidP="004D4EE3">
            <w:pPr>
              <w:pStyle w:val="2"/>
              <w:spacing w:before="0" w:beforeAutospacing="0" w:after="0" w:afterAutospacing="0"/>
              <w:jc w:val="center"/>
              <w:rPr>
                <w:rStyle w:val="FontStyle17"/>
                <w:b w:val="0"/>
              </w:rPr>
            </w:pPr>
            <w:r w:rsidRPr="004D4EE3">
              <w:rPr>
                <w:rStyle w:val="FontStyle17"/>
                <w:b w:val="0"/>
              </w:rPr>
              <w:t>Наименование мероприятия</w:t>
            </w:r>
          </w:p>
        </w:tc>
        <w:tc>
          <w:tcPr>
            <w:tcW w:w="2561" w:type="dxa"/>
            <w:shd w:val="clear" w:color="auto" w:fill="auto"/>
          </w:tcPr>
          <w:p w:rsidR="004D4EE3" w:rsidRPr="004D4EE3" w:rsidRDefault="004D4EE3" w:rsidP="004D4EE3">
            <w:pPr>
              <w:spacing w:after="0" w:line="240" w:lineRule="auto"/>
              <w:jc w:val="center"/>
              <w:rPr>
                <w:rStyle w:val="FontStyle17"/>
                <w:rFonts w:eastAsia="Times New Roman"/>
              </w:rPr>
            </w:pPr>
            <w:r w:rsidRPr="004D4EE3">
              <w:rPr>
                <w:rStyle w:val="FontStyle17"/>
              </w:rPr>
              <w:t>Срок</w:t>
            </w:r>
            <w:r w:rsidRPr="004D4EE3">
              <w:rPr>
                <w:rStyle w:val="FontStyle17"/>
                <w:rFonts w:eastAsia="Times New Roman"/>
              </w:rPr>
              <w:t xml:space="preserve"> исполнения</w:t>
            </w:r>
          </w:p>
        </w:tc>
        <w:tc>
          <w:tcPr>
            <w:tcW w:w="2748" w:type="dxa"/>
            <w:shd w:val="clear" w:color="auto" w:fill="auto"/>
          </w:tcPr>
          <w:p w:rsidR="004D4EE3" w:rsidRPr="004D4EE3" w:rsidRDefault="004D4EE3" w:rsidP="004D4EE3">
            <w:pPr>
              <w:spacing w:after="0" w:line="240" w:lineRule="auto"/>
              <w:jc w:val="center"/>
              <w:rPr>
                <w:rStyle w:val="FontStyle17"/>
                <w:rFonts w:eastAsia="Times New Roman"/>
              </w:rPr>
            </w:pPr>
            <w:r w:rsidRPr="004D4EE3">
              <w:rPr>
                <w:rStyle w:val="FontStyle17"/>
                <w:rFonts w:eastAsia="Times New Roman"/>
              </w:rPr>
              <w:t>Ответственный исполнитель</w:t>
            </w:r>
          </w:p>
        </w:tc>
      </w:tr>
      <w:tr w:rsidR="004D4EE3" w:rsidRPr="00ED610C" w:rsidTr="004D4EE3">
        <w:trPr>
          <w:trHeight w:val="777"/>
        </w:trPr>
        <w:tc>
          <w:tcPr>
            <w:tcW w:w="685" w:type="dxa"/>
            <w:shd w:val="clear" w:color="auto" w:fill="auto"/>
          </w:tcPr>
          <w:p w:rsidR="004D4EE3" w:rsidRPr="00ED610C" w:rsidRDefault="004D4EE3" w:rsidP="0066795B">
            <w:pPr>
              <w:tabs>
                <w:tab w:val="left" w:pos="1080"/>
                <w:tab w:val="left" w:pos="1260"/>
              </w:tabs>
              <w:jc w:val="center"/>
              <w:rPr>
                <w:rStyle w:val="FontStyle17"/>
                <w:rFonts w:eastAsia="Times New Roman"/>
              </w:rPr>
            </w:pPr>
            <w:r w:rsidRPr="00ED610C">
              <w:rPr>
                <w:rStyle w:val="FontStyle17"/>
                <w:rFonts w:eastAsia="Times New Roman"/>
              </w:rPr>
              <w:t>1.</w:t>
            </w:r>
          </w:p>
        </w:tc>
        <w:tc>
          <w:tcPr>
            <w:tcW w:w="4143" w:type="dxa"/>
            <w:shd w:val="clear" w:color="auto" w:fill="auto"/>
          </w:tcPr>
          <w:p w:rsidR="004D4EE3" w:rsidRPr="00ED610C" w:rsidRDefault="004D4EE3" w:rsidP="0066795B">
            <w:pPr>
              <w:pStyle w:val="a8"/>
              <w:tabs>
                <w:tab w:val="left" w:pos="1080"/>
                <w:tab w:val="left" w:pos="1260"/>
              </w:tabs>
              <w:spacing w:line="280" w:lineRule="exact"/>
              <w:ind w:right="284"/>
              <w:jc w:val="both"/>
              <w:rPr>
                <w:rStyle w:val="FontStyle17"/>
              </w:rPr>
            </w:pPr>
          </w:p>
        </w:tc>
        <w:tc>
          <w:tcPr>
            <w:tcW w:w="2561" w:type="dxa"/>
            <w:shd w:val="clear" w:color="auto" w:fill="auto"/>
          </w:tcPr>
          <w:p w:rsidR="004D4EE3" w:rsidRPr="00ED610C" w:rsidRDefault="004D4EE3" w:rsidP="0066795B">
            <w:pPr>
              <w:tabs>
                <w:tab w:val="left" w:pos="1080"/>
                <w:tab w:val="left" w:pos="1260"/>
              </w:tabs>
              <w:spacing w:line="280" w:lineRule="exact"/>
              <w:jc w:val="center"/>
              <w:rPr>
                <w:rStyle w:val="FontStyle17"/>
                <w:rFonts w:eastAsia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4D4EE3" w:rsidRPr="00ED610C" w:rsidRDefault="004D4EE3" w:rsidP="0066795B">
            <w:pPr>
              <w:tabs>
                <w:tab w:val="left" w:pos="1080"/>
                <w:tab w:val="left" w:pos="1260"/>
              </w:tabs>
              <w:spacing w:line="280" w:lineRule="exact"/>
              <w:jc w:val="center"/>
              <w:rPr>
                <w:rStyle w:val="FontStyle17"/>
                <w:rFonts w:eastAsia="Times New Roman"/>
              </w:rPr>
            </w:pPr>
          </w:p>
        </w:tc>
      </w:tr>
    </w:tbl>
    <w:p w:rsidR="00621220" w:rsidRPr="00490C0F" w:rsidRDefault="00621220" w:rsidP="00964D36">
      <w:pPr>
        <w:tabs>
          <w:tab w:val="left" w:pos="0"/>
        </w:tabs>
        <w:spacing w:line="240" w:lineRule="auto"/>
        <w:contextualSpacing/>
        <w:jc w:val="both"/>
      </w:pPr>
    </w:p>
    <w:sectPr w:rsidR="00621220" w:rsidRPr="00490C0F" w:rsidSect="00D10E9C">
      <w:headerReference w:type="default" r:id="rId9"/>
      <w:headerReference w:type="first" r:id="rId10"/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42F" w:rsidRDefault="005A342F" w:rsidP="00A6285F">
      <w:pPr>
        <w:spacing w:after="0" w:line="240" w:lineRule="auto"/>
      </w:pPr>
      <w:r>
        <w:separator/>
      </w:r>
    </w:p>
  </w:endnote>
  <w:endnote w:type="continuationSeparator" w:id="1">
    <w:p w:rsidR="005A342F" w:rsidRDefault="005A342F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42F" w:rsidRDefault="005A342F" w:rsidP="00A6285F">
      <w:pPr>
        <w:spacing w:after="0" w:line="240" w:lineRule="auto"/>
      </w:pPr>
      <w:r>
        <w:separator/>
      </w:r>
    </w:p>
  </w:footnote>
  <w:footnote w:type="continuationSeparator" w:id="1">
    <w:p w:rsidR="005A342F" w:rsidRDefault="005A342F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66795B" w:rsidRDefault="00C36030">
        <w:pPr>
          <w:pStyle w:val="aa"/>
          <w:jc w:val="center"/>
        </w:pPr>
        <w:r>
          <w:fldChar w:fldCharType="begin"/>
        </w:r>
        <w:r w:rsidR="004702B1">
          <w:instrText xml:space="preserve"> PAGE   \* MERGEFORMAT </w:instrText>
        </w:r>
        <w:r>
          <w:fldChar w:fldCharType="separate"/>
        </w:r>
        <w:r w:rsidR="004D07B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6795B" w:rsidRDefault="0066795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95B" w:rsidRDefault="0066795B">
    <w:pPr>
      <w:pStyle w:val="aa"/>
      <w:jc w:val="center"/>
    </w:pPr>
  </w:p>
  <w:p w:rsidR="0066795B" w:rsidRDefault="0066795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C5F456E"/>
    <w:multiLevelType w:val="hybridMultilevel"/>
    <w:tmpl w:val="34064C68"/>
    <w:lvl w:ilvl="0" w:tplc="926E06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6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2">
    <w:nsid w:val="624B34D3"/>
    <w:multiLevelType w:val="hybridMultilevel"/>
    <w:tmpl w:val="BC4EA3A6"/>
    <w:lvl w:ilvl="0" w:tplc="A0508AC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4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7">
    <w:nsid w:val="707B6310"/>
    <w:multiLevelType w:val="multilevel"/>
    <w:tmpl w:val="8C2619AC"/>
    <w:lvl w:ilvl="0">
      <w:start w:val="10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2160"/>
      </w:pPr>
      <w:rPr>
        <w:rFonts w:hint="default"/>
      </w:rPr>
    </w:lvl>
  </w:abstractNum>
  <w:abstractNum w:abstractNumId="28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31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0"/>
  </w:num>
  <w:num w:numId="4">
    <w:abstractNumId w:val="28"/>
  </w:num>
  <w:num w:numId="5">
    <w:abstractNumId w:val="17"/>
  </w:num>
  <w:num w:numId="6">
    <w:abstractNumId w:val="7"/>
  </w:num>
  <w:num w:numId="7">
    <w:abstractNumId w:val="3"/>
  </w:num>
  <w:num w:numId="8">
    <w:abstractNumId w:val="21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30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5"/>
  </w:num>
  <w:num w:numId="19">
    <w:abstractNumId w:val="9"/>
  </w:num>
  <w:num w:numId="20">
    <w:abstractNumId w:val="31"/>
  </w:num>
  <w:num w:numId="21">
    <w:abstractNumId w:val="29"/>
  </w:num>
  <w:num w:numId="22">
    <w:abstractNumId w:val="14"/>
  </w:num>
  <w:num w:numId="23">
    <w:abstractNumId w:val="25"/>
  </w:num>
  <w:num w:numId="24">
    <w:abstractNumId w:val="24"/>
  </w:num>
  <w:num w:numId="25">
    <w:abstractNumId w:val="19"/>
  </w:num>
  <w:num w:numId="26">
    <w:abstractNumId w:val="13"/>
  </w:num>
  <w:num w:numId="27">
    <w:abstractNumId w:val="26"/>
  </w:num>
  <w:num w:numId="28">
    <w:abstractNumId w:val="20"/>
  </w:num>
  <w:num w:numId="29">
    <w:abstractNumId w:val="16"/>
  </w:num>
  <w:num w:numId="30">
    <w:abstractNumId w:val="22"/>
  </w:num>
  <w:num w:numId="31">
    <w:abstractNumId w:val="12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38FB"/>
    <w:rsid w:val="0001640E"/>
    <w:rsid w:val="0001794E"/>
    <w:rsid w:val="00032D8C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B61E2"/>
    <w:rsid w:val="001D63F5"/>
    <w:rsid w:val="001E34CA"/>
    <w:rsid w:val="001E618E"/>
    <w:rsid w:val="001E6EC1"/>
    <w:rsid w:val="00215685"/>
    <w:rsid w:val="0022014E"/>
    <w:rsid w:val="00233093"/>
    <w:rsid w:val="00267024"/>
    <w:rsid w:val="00270AA8"/>
    <w:rsid w:val="002870A3"/>
    <w:rsid w:val="002A1859"/>
    <w:rsid w:val="002A61DC"/>
    <w:rsid w:val="002B618A"/>
    <w:rsid w:val="002C5FF8"/>
    <w:rsid w:val="002D05FB"/>
    <w:rsid w:val="002D2AC0"/>
    <w:rsid w:val="002E0771"/>
    <w:rsid w:val="002F4855"/>
    <w:rsid w:val="002F5A3C"/>
    <w:rsid w:val="002F65A7"/>
    <w:rsid w:val="00301F52"/>
    <w:rsid w:val="00363702"/>
    <w:rsid w:val="00374D05"/>
    <w:rsid w:val="00390169"/>
    <w:rsid w:val="003D2BCF"/>
    <w:rsid w:val="003D364A"/>
    <w:rsid w:val="003D7CAC"/>
    <w:rsid w:val="00400F6D"/>
    <w:rsid w:val="004361F9"/>
    <w:rsid w:val="00442565"/>
    <w:rsid w:val="0044537F"/>
    <w:rsid w:val="0044718E"/>
    <w:rsid w:val="004702B1"/>
    <w:rsid w:val="00480BC5"/>
    <w:rsid w:val="00486F61"/>
    <w:rsid w:val="00490C0F"/>
    <w:rsid w:val="00494100"/>
    <w:rsid w:val="00496E42"/>
    <w:rsid w:val="004B5C66"/>
    <w:rsid w:val="004D07B3"/>
    <w:rsid w:val="004D4EE3"/>
    <w:rsid w:val="00505979"/>
    <w:rsid w:val="005146BD"/>
    <w:rsid w:val="00520B5D"/>
    <w:rsid w:val="00536E8B"/>
    <w:rsid w:val="00546CE3"/>
    <w:rsid w:val="0055641C"/>
    <w:rsid w:val="005570A4"/>
    <w:rsid w:val="00576BED"/>
    <w:rsid w:val="00595175"/>
    <w:rsid w:val="005A2502"/>
    <w:rsid w:val="005A342F"/>
    <w:rsid w:val="005A5335"/>
    <w:rsid w:val="005B468F"/>
    <w:rsid w:val="005C30E8"/>
    <w:rsid w:val="005D1EE6"/>
    <w:rsid w:val="005F3AA4"/>
    <w:rsid w:val="005F72C0"/>
    <w:rsid w:val="00600838"/>
    <w:rsid w:val="0060558E"/>
    <w:rsid w:val="00611200"/>
    <w:rsid w:val="00615538"/>
    <w:rsid w:val="006165B4"/>
    <w:rsid w:val="00621220"/>
    <w:rsid w:val="006358EA"/>
    <w:rsid w:val="006424BA"/>
    <w:rsid w:val="00656783"/>
    <w:rsid w:val="006678AA"/>
    <w:rsid w:val="0066795B"/>
    <w:rsid w:val="006822AE"/>
    <w:rsid w:val="00697682"/>
    <w:rsid w:val="006979B6"/>
    <w:rsid w:val="006B07DA"/>
    <w:rsid w:val="006D1A91"/>
    <w:rsid w:val="007116A9"/>
    <w:rsid w:val="00713350"/>
    <w:rsid w:val="00714DC2"/>
    <w:rsid w:val="007563E1"/>
    <w:rsid w:val="0078342A"/>
    <w:rsid w:val="007C063E"/>
    <w:rsid w:val="007C33A9"/>
    <w:rsid w:val="007E3EDE"/>
    <w:rsid w:val="007E53A3"/>
    <w:rsid w:val="007F52E4"/>
    <w:rsid w:val="0084454C"/>
    <w:rsid w:val="00845D89"/>
    <w:rsid w:val="00847C7B"/>
    <w:rsid w:val="00855CC8"/>
    <w:rsid w:val="008717BB"/>
    <w:rsid w:val="008727A5"/>
    <w:rsid w:val="00874305"/>
    <w:rsid w:val="00877593"/>
    <w:rsid w:val="00885D32"/>
    <w:rsid w:val="0088635F"/>
    <w:rsid w:val="008933EB"/>
    <w:rsid w:val="00897396"/>
    <w:rsid w:val="008D44EE"/>
    <w:rsid w:val="008E5B83"/>
    <w:rsid w:val="00907E90"/>
    <w:rsid w:val="009203B5"/>
    <w:rsid w:val="00926211"/>
    <w:rsid w:val="00937105"/>
    <w:rsid w:val="00944F2B"/>
    <w:rsid w:val="00961ECB"/>
    <w:rsid w:val="00964D36"/>
    <w:rsid w:val="00976E3A"/>
    <w:rsid w:val="0098079C"/>
    <w:rsid w:val="00985ED4"/>
    <w:rsid w:val="0099428D"/>
    <w:rsid w:val="009A4316"/>
    <w:rsid w:val="009A4389"/>
    <w:rsid w:val="009D1A04"/>
    <w:rsid w:val="00A0377D"/>
    <w:rsid w:val="00A06482"/>
    <w:rsid w:val="00A07009"/>
    <w:rsid w:val="00A07E85"/>
    <w:rsid w:val="00A269BA"/>
    <w:rsid w:val="00A45B78"/>
    <w:rsid w:val="00A53EDF"/>
    <w:rsid w:val="00A6285F"/>
    <w:rsid w:val="00A75D74"/>
    <w:rsid w:val="00A86BAB"/>
    <w:rsid w:val="00A90FC9"/>
    <w:rsid w:val="00A96464"/>
    <w:rsid w:val="00AD14E4"/>
    <w:rsid w:val="00AF521B"/>
    <w:rsid w:val="00AF6B6B"/>
    <w:rsid w:val="00B01437"/>
    <w:rsid w:val="00B014D9"/>
    <w:rsid w:val="00B27C1C"/>
    <w:rsid w:val="00B302B3"/>
    <w:rsid w:val="00B329CE"/>
    <w:rsid w:val="00B4244F"/>
    <w:rsid w:val="00B609EC"/>
    <w:rsid w:val="00B61717"/>
    <w:rsid w:val="00B61FE7"/>
    <w:rsid w:val="00B758E8"/>
    <w:rsid w:val="00B77DEA"/>
    <w:rsid w:val="00B8512A"/>
    <w:rsid w:val="00BB583B"/>
    <w:rsid w:val="00BD1261"/>
    <w:rsid w:val="00BE6793"/>
    <w:rsid w:val="00BF6110"/>
    <w:rsid w:val="00BF71CC"/>
    <w:rsid w:val="00C064E0"/>
    <w:rsid w:val="00C15E40"/>
    <w:rsid w:val="00C36030"/>
    <w:rsid w:val="00C4243E"/>
    <w:rsid w:val="00C52813"/>
    <w:rsid w:val="00C56915"/>
    <w:rsid w:val="00C97D41"/>
    <w:rsid w:val="00CA39A8"/>
    <w:rsid w:val="00CA60B9"/>
    <w:rsid w:val="00CB1D3E"/>
    <w:rsid w:val="00CC65A3"/>
    <w:rsid w:val="00CC7A67"/>
    <w:rsid w:val="00CE4253"/>
    <w:rsid w:val="00D04107"/>
    <w:rsid w:val="00D05F94"/>
    <w:rsid w:val="00D06C29"/>
    <w:rsid w:val="00D10E9C"/>
    <w:rsid w:val="00D254EA"/>
    <w:rsid w:val="00D27DD6"/>
    <w:rsid w:val="00D41782"/>
    <w:rsid w:val="00D6296F"/>
    <w:rsid w:val="00D65A9F"/>
    <w:rsid w:val="00D752BA"/>
    <w:rsid w:val="00D85CC2"/>
    <w:rsid w:val="00D86A0F"/>
    <w:rsid w:val="00DA0436"/>
    <w:rsid w:val="00DA2254"/>
    <w:rsid w:val="00DE0CEC"/>
    <w:rsid w:val="00DF0C55"/>
    <w:rsid w:val="00E11910"/>
    <w:rsid w:val="00E1618D"/>
    <w:rsid w:val="00E237B1"/>
    <w:rsid w:val="00E24712"/>
    <w:rsid w:val="00E30864"/>
    <w:rsid w:val="00E31DE4"/>
    <w:rsid w:val="00E32392"/>
    <w:rsid w:val="00E344DF"/>
    <w:rsid w:val="00E4253A"/>
    <w:rsid w:val="00E504E3"/>
    <w:rsid w:val="00E50ACF"/>
    <w:rsid w:val="00E6454B"/>
    <w:rsid w:val="00E705C9"/>
    <w:rsid w:val="00E92119"/>
    <w:rsid w:val="00EA5110"/>
    <w:rsid w:val="00EB445A"/>
    <w:rsid w:val="00EB4F4F"/>
    <w:rsid w:val="00EE453A"/>
    <w:rsid w:val="00EF5E9B"/>
    <w:rsid w:val="00EF7494"/>
    <w:rsid w:val="00F12582"/>
    <w:rsid w:val="00F23282"/>
    <w:rsid w:val="00F36274"/>
    <w:rsid w:val="00F61068"/>
    <w:rsid w:val="00F6333D"/>
    <w:rsid w:val="00F65281"/>
    <w:rsid w:val="00F703D4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paragraph" w:styleId="1">
    <w:name w:val="heading 1"/>
    <w:basedOn w:val="a"/>
    <w:link w:val="10"/>
    <w:uiPriority w:val="9"/>
    <w:qFormat/>
    <w:rsid w:val="00D10E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0E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link w:val="a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6285F"/>
  </w:style>
  <w:style w:type="paragraph" w:styleId="ac">
    <w:name w:val="footer"/>
    <w:basedOn w:val="a"/>
    <w:link w:val="ad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6285F"/>
  </w:style>
  <w:style w:type="character" w:customStyle="1" w:styleId="a9">
    <w:name w:val="Обычный (веб) Знак"/>
    <w:basedOn w:val="a0"/>
    <w:link w:val="a8"/>
    <w:uiPriority w:val="99"/>
    <w:locked/>
    <w:rsid w:val="00CA60B9"/>
    <w:rPr>
      <w:rFonts w:ascii="Times New Roman" w:eastAsia="Times New Roman" w:hAnsi="Times New Roman" w:cs="Times New Roman"/>
      <w:sz w:val="24"/>
      <w:szCs w:val="24"/>
    </w:rPr>
  </w:style>
  <w:style w:type="character" w:customStyle="1" w:styleId="2Arial">
    <w:name w:val="Основной текст (2) + Arial"/>
    <w:rsid w:val="00CE4253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3pt80">
    <w:name w:val="Основной текст (2) + 13 pt;Масштаб 80%"/>
    <w:rsid w:val="00CE425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10E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0E9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e">
    <w:name w:val="Hyperlink"/>
    <w:basedOn w:val="a0"/>
    <w:uiPriority w:val="99"/>
    <w:unhideWhenUsed/>
    <w:rsid w:val="00D10E9C"/>
    <w:rPr>
      <w:color w:val="0000FF"/>
      <w:u w:val="single"/>
    </w:rPr>
  </w:style>
  <w:style w:type="character" w:customStyle="1" w:styleId="21">
    <w:name w:val="Основной текст (2)"/>
    <w:rsid w:val="0062122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f">
    <w:name w:val="Body Text"/>
    <w:basedOn w:val="a"/>
    <w:link w:val="af0"/>
    <w:rsid w:val="004D4EE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4D4EE3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17">
    <w:name w:val="Font Style17"/>
    <w:rsid w:val="004D4EE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5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pos@berezov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40D32-2157-4468-A2C6-F49F7A34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15</Pages>
  <Words>4552</Words>
  <Characters>25953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57</cp:revision>
  <cp:lastPrinted>2017-07-31T04:39:00Z</cp:lastPrinted>
  <dcterms:created xsi:type="dcterms:W3CDTF">2017-06-21T05:53:00Z</dcterms:created>
  <dcterms:modified xsi:type="dcterms:W3CDTF">2017-10-16T12:48:00Z</dcterms:modified>
</cp:coreProperties>
</file>