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АДМИНИСТРАЦИЯ БЕРЕЗОВСКОГО РАЙОНА</w:t>
      </w:r>
    </w:p>
    <w:p w:rsidR="001654DA" w:rsidRPr="001654DA" w:rsidRDefault="001654DA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ПРОТОКОЛ</w:t>
      </w:r>
      <w:r w:rsidR="005A12AD">
        <w:rPr>
          <w:b/>
          <w:bCs/>
          <w:sz w:val="28"/>
          <w:szCs w:val="28"/>
        </w:rPr>
        <w:t xml:space="preserve"> № 19</w:t>
      </w:r>
      <w:bookmarkStart w:id="0" w:name="_GoBack"/>
      <w:bookmarkEnd w:id="0"/>
    </w:p>
    <w:p w:rsidR="0047572B" w:rsidRPr="001654DA" w:rsidRDefault="00AD27AF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внеочередного </w:t>
      </w:r>
      <w:r w:rsidR="0047572B" w:rsidRPr="001654DA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1654DA" w:rsidRDefault="00F06C34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(далее – </w:t>
      </w:r>
      <w:r w:rsidR="007264C1" w:rsidRPr="001654DA">
        <w:rPr>
          <w:b/>
          <w:sz w:val="28"/>
          <w:szCs w:val="28"/>
        </w:rPr>
        <w:t>СПЭК</w:t>
      </w:r>
      <w:r w:rsidRPr="001654DA">
        <w:rPr>
          <w:b/>
          <w:sz w:val="28"/>
          <w:szCs w:val="28"/>
        </w:rPr>
        <w:t>)</w:t>
      </w: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1654DA" w:rsidRDefault="0047572B" w:rsidP="001654DA">
      <w:pPr>
        <w:suppressAutoHyphens/>
        <w:jc w:val="both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1654DA">
        <w:rPr>
          <w:b/>
          <w:sz w:val="28"/>
          <w:szCs w:val="28"/>
        </w:rPr>
        <w:t xml:space="preserve">                           </w:t>
      </w:r>
      <w:r w:rsidR="00B36644" w:rsidRPr="001654DA">
        <w:rPr>
          <w:b/>
          <w:sz w:val="28"/>
          <w:szCs w:val="28"/>
        </w:rPr>
        <w:t xml:space="preserve">   </w:t>
      </w:r>
      <w:r w:rsidR="009D1FAC" w:rsidRPr="001654DA">
        <w:rPr>
          <w:b/>
          <w:sz w:val="28"/>
          <w:szCs w:val="28"/>
        </w:rPr>
        <w:t xml:space="preserve"> </w:t>
      </w:r>
      <w:r w:rsidR="00E62D12" w:rsidRPr="001654DA">
        <w:rPr>
          <w:b/>
          <w:sz w:val="28"/>
          <w:szCs w:val="28"/>
        </w:rPr>
        <w:t xml:space="preserve"> </w:t>
      </w:r>
      <w:r w:rsidR="009D1FAC" w:rsidRPr="001654DA">
        <w:rPr>
          <w:b/>
          <w:sz w:val="28"/>
          <w:szCs w:val="28"/>
        </w:rPr>
        <w:t xml:space="preserve">  </w:t>
      </w:r>
      <w:r w:rsidR="000321F2">
        <w:rPr>
          <w:b/>
          <w:sz w:val="28"/>
          <w:szCs w:val="28"/>
        </w:rPr>
        <w:t xml:space="preserve">      12 мая</w:t>
      </w:r>
      <w:r w:rsidRPr="001654DA">
        <w:rPr>
          <w:b/>
          <w:sz w:val="28"/>
          <w:szCs w:val="28"/>
        </w:rPr>
        <w:t xml:space="preserve"> 20</w:t>
      </w:r>
      <w:r w:rsidR="00022D4F" w:rsidRPr="001654DA">
        <w:rPr>
          <w:b/>
          <w:sz w:val="28"/>
          <w:szCs w:val="28"/>
        </w:rPr>
        <w:t>22</w:t>
      </w:r>
      <w:r w:rsidRPr="001654DA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Председатель</w:t>
            </w:r>
            <w:r w:rsidR="004E3381" w:rsidRPr="001654DA">
              <w:rPr>
                <w:b/>
                <w:sz w:val="28"/>
                <w:szCs w:val="28"/>
              </w:rPr>
              <w:t>ствовал</w:t>
            </w:r>
            <w:r w:rsidRPr="001654DA">
              <w:rPr>
                <w:b/>
                <w:sz w:val="28"/>
                <w:szCs w:val="28"/>
              </w:rPr>
              <w:t>:</w:t>
            </w: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1654DA" w:rsidRDefault="00631DEC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6B400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председатель СПЭК, </w:t>
            </w:r>
            <w:r w:rsidR="00631DEC" w:rsidRPr="001654DA"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Секретарь:</w:t>
            </w:r>
          </w:p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1654DA" w:rsidRDefault="00737F3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EA30D6" w:rsidP="00EA30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0D6">
              <w:rPr>
                <w:sz w:val="28"/>
                <w:szCs w:val="28"/>
              </w:rPr>
              <w:t>ведущий специалист отдела по труду социальной и молодежной политики Комитета спорта и молодежной политики администрации Березовского района;</w:t>
            </w:r>
          </w:p>
        </w:tc>
      </w:tr>
      <w:tr w:rsidR="003D4944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1654DA" w:rsidRDefault="00B36644" w:rsidP="001654DA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31DEC" w:rsidRPr="00737F3B" w:rsidRDefault="003D4944" w:rsidP="00737F3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737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</w:p>
          <w:p w:rsidR="006B400A" w:rsidRPr="001654D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7264C1" w:rsidRPr="001654DA" w:rsidRDefault="007264C1" w:rsidP="00737F3B">
            <w:pPr>
              <w:jc w:val="both"/>
              <w:rPr>
                <w:sz w:val="28"/>
                <w:szCs w:val="28"/>
              </w:rPr>
            </w:pPr>
          </w:p>
        </w:tc>
      </w:tr>
      <w:tr w:rsidR="00631DEC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1654DA" w:rsidRDefault="00F05BB1" w:rsidP="001654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62" w:type="dxa"/>
            <w:shd w:val="clear" w:color="auto" w:fill="auto"/>
          </w:tcPr>
          <w:p w:rsidR="00631DEC" w:rsidRPr="001654DA" w:rsidRDefault="00F05BB1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31DEC" w:rsidRPr="001654DA">
              <w:rPr>
                <w:sz w:val="28"/>
                <w:szCs w:val="28"/>
              </w:rPr>
              <w:t xml:space="preserve"> врач бюджетного учреждения Ханты-Мансийского автономного округа - Югры «Березовская районная больница»;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AD0640" w:rsidP="001654DA">
            <w:pPr>
              <w:jc w:val="both"/>
              <w:rPr>
                <w:bCs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Герасимов</w:t>
            </w:r>
            <w:r w:rsidR="003D4944" w:rsidRPr="001654DA">
              <w:rPr>
                <w:bCs/>
                <w:sz w:val="28"/>
                <w:szCs w:val="28"/>
              </w:rPr>
              <w:t xml:space="preserve"> </w:t>
            </w:r>
            <w:r w:rsidRPr="001654D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директор </w:t>
            </w:r>
            <w:r w:rsidR="004E3381" w:rsidRPr="001654DA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CF07DE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1654DA" w:rsidRDefault="000B5F32" w:rsidP="001654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896" w:type="dxa"/>
            <w:shd w:val="clear" w:color="auto" w:fill="auto"/>
          </w:tcPr>
          <w:p w:rsidR="00CF07DE" w:rsidRPr="001654DA" w:rsidRDefault="00CF07DE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BC2FB1" w:rsidRDefault="000B5F32" w:rsidP="00BC2F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C2FB1">
              <w:rPr>
                <w:sz w:val="28"/>
                <w:szCs w:val="28"/>
              </w:rPr>
              <w:t xml:space="preserve"> Комитета спорта и молодежной политики </w:t>
            </w:r>
            <w:r w:rsidR="00967236">
              <w:rPr>
                <w:sz w:val="28"/>
                <w:szCs w:val="28"/>
              </w:rPr>
              <w:t>администрации Березовского</w:t>
            </w:r>
            <w:r w:rsidR="00BC2FB1">
              <w:rPr>
                <w:sz w:val="28"/>
                <w:szCs w:val="28"/>
              </w:rPr>
              <w:t xml:space="preserve"> района;</w:t>
            </w:r>
          </w:p>
          <w:p w:rsidR="006B400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7264C1" w:rsidP="001654DA">
            <w:pPr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62" w:type="dxa"/>
            <w:shd w:val="clear" w:color="auto" w:fill="auto"/>
          </w:tcPr>
          <w:p w:rsidR="00750517" w:rsidRPr="001654DA" w:rsidRDefault="004E3381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п</w:t>
            </w:r>
            <w:r w:rsidR="00631DEC" w:rsidRPr="001654DA">
              <w:rPr>
                <w:sz w:val="28"/>
                <w:szCs w:val="28"/>
              </w:rPr>
              <w:t>редседател</w:t>
            </w:r>
            <w:r w:rsidR="007264C1" w:rsidRPr="001654DA">
              <w:rPr>
                <w:sz w:val="28"/>
                <w:szCs w:val="28"/>
              </w:rPr>
              <w:t>ь</w:t>
            </w:r>
            <w:r w:rsidR="003D4944" w:rsidRPr="001654DA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Хизбуллина Минзифа </w:t>
            </w:r>
            <w:r w:rsidR="00372F07" w:rsidRPr="001654DA">
              <w:rPr>
                <w:sz w:val="28"/>
                <w:szCs w:val="28"/>
              </w:rPr>
              <w:t xml:space="preserve">    </w:t>
            </w:r>
            <w:r w:rsidRPr="001654DA">
              <w:rPr>
                <w:sz w:val="28"/>
                <w:szCs w:val="28"/>
              </w:rPr>
              <w:t>Искандаровна</w:t>
            </w:r>
          </w:p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72EF6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1654DA">
              <w:rPr>
                <w:sz w:val="28"/>
                <w:szCs w:val="28"/>
              </w:rPr>
              <w:t>Х</w:t>
            </w:r>
            <w:r w:rsidRPr="001654DA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1654DA">
              <w:rPr>
                <w:sz w:val="28"/>
                <w:szCs w:val="28"/>
              </w:rPr>
              <w:lastRenderedPageBreak/>
              <w:t>противотуберкулезный диспансер»;</w:t>
            </w:r>
          </w:p>
          <w:p w:rsidR="00156496" w:rsidRPr="001654DA" w:rsidRDefault="0015649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0C26FF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lastRenderedPageBreak/>
              <w:t>Чупров Дмитрий Семенович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0C26FF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 председатель</w:t>
            </w:r>
            <w:r w:rsidR="00AD0640" w:rsidRPr="001654DA">
              <w:rPr>
                <w:sz w:val="28"/>
                <w:szCs w:val="28"/>
              </w:rPr>
              <w:t xml:space="preserve"> Комитета культуры ад</w:t>
            </w:r>
            <w:r w:rsidR="00833627" w:rsidRPr="001654DA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BB365C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 Василий Васильевич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D1F17">
              <w:rPr>
                <w:sz w:val="28"/>
                <w:szCs w:val="28"/>
                <w:shd w:val="clear" w:color="auto" w:fill="FFFFFF" w:themeFill="background1"/>
              </w:rPr>
              <w:t>заведующ</w:t>
            </w:r>
            <w:r w:rsidR="00BB365C">
              <w:rPr>
                <w:sz w:val="28"/>
                <w:szCs w:val="28"/>
                <w:shd w:val="clear" w:color="auto" w:fill="FFFFFF" w:themeFill="background1"/>
              </w:rPr>
              <w:t>ий</w:t>
            </w:r>
            <w:r w:rsidRPr="005D1F17">
              <w:rPr>
                <w:sz w:val="28"/>
                <w:szCs w:val="28"/>
                <w:shd w:val="clear" w:color="auto" w:fill="FFFFFF" w:themeFill="background1"/>
              </w:rPr>
              <w:t xml:space="preserve"> отделом транспорта ад</w:t>
            </w:r>
            <w:r w:rsidR="00833627" w:rsidRPr="005D1F17">
              <w:rPr>
                <w:sz w:val="28"/>
                <w:szCs w:val="28"/>
                <w:shd w:val="clear" w:color="auto" w:fill="FFFFFF" w:themeFill="background1"/>
              </w:rPr>
              <w:t>министрации Березовского района</w:t>
            </w:r>
            <w:r w:rsidR="00833627" w:rsidRPr="001654DA">
              <w:rPr>
                <w:sz w:val="28"/>
                <w:szCs w:val="28"/>
              </w:rPr>
              <w:t>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1F7C5C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D73B12" w:rsidRPr="001654DA" w:rsidRDefault="00BB365C" w:rsidP="001654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1654DA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3BE6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E53BE6" w:rsidRPr="001654DA" w:rsidRDefault="00E53BE6" w:rsidP="001654DA">
            <w:pPr>
              <w:rPr>
                <w:sz w:val="28"/>
                <w:szCs w:val="28"/>
                <w:lang w:val="ru"/>
              </w:rPr>
            </w:pPr>
            <w:r w:rsidRPr="001654DA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Pr="001654DA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Дмитрий Валерьевич</w:t>
            </w: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5D3107" w:rsidRPr="001654DA" w:rsidRDefault="005D3107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Шехирева Светлана Михайловна</w:t>
            </w:r>
          </w:p>
          <w:p w:rsidR="00E53BE6" w:rsidRPr="001654DA" w:rsidRDefault="00E53BE6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Pr="001654DA" w:rsidRDefault="00E53BE6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53BE6" w:rsidRPr="001654DA" w:rsidRDefault="00E53BE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1654DA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5D3107">
              <w:rPr>
                <w:sz w:val="28"/>
                <w:szCs w:val="28"/>
                <w:lang w:eastAsia="en-US"/>
              </w:rPr>
              <w:t xml:space="preserve">   округа – Югры,</w:t>
            </w:r>
            <w:r w:rsidR="005D3107">
              <w:rPr>
                <w:sz w:val="28"/>
                <w:szCs w:val="28"/>
              </w:rPr>
              <w:t xml:space="preserve"> главный государственный ветеринарный инспектор района, города;</w:t>
            </w:r>
          </w:p>
          <w:p w:rsidR="000544C7" w:rsidRPr="001654DA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Pr="001654DA" w:rsidRDefault="000544C7" w:rsidP="005D1F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</w:t>
            </w:r>
            <w:r w:rsidR="006B400A" w:rsidRPr="001654DA">
              <w:rPr>
                <w:sz w:val="28"/>
                <w:szCs w:val="28"/>
              </w:rPr>
              <w:t>ы «Игримская районная больница»</w:t>
            </w:r>
            <w:r w:rsidR="005D3107">
              <w:rPr>
                <w:sz w:val="28"/>
                <w:szCs w:val="28"/>
              </w:rPr>
              <w:t>;</w:t>
            </w:r>
          </w:p>
          <w:p w:rsidR="000544C7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1654DA" w:rsidRDefault="001654DA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D3107">
              <w:rPr>
                <w:sz w:val="28"/>
                <w:szCs w:val="28"/>
              </w:rPr>
              <w:t xml:space="preserve"> отдела министерства внутренних дел</w:t>
            </w:r>
            <w:r>
              <w:rPr>
                <w:sz w:val="28"/>
                <w:szCs w:val="28"/>
              </w:rPr>
              <w:t xml:space="preserve"> России по Березовскому району</w:t>
            </w:r>
            <w:r w:rsidR="005D3107">
              <w:rPr>
                <w:sz w:val="28"/>
                <w:szCs w:val="28"/>
              </w:rPr>
              <w:t>;</w:t>
            </w: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  <w:p w:rsidR="005D3107" w:rsidRPr="001654DA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377FB5" w:rsidRDefault="00377FB5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1" w:name="bookmark7"/>
    </w:p>
    <w:p w:rsidR="007264C1" w:rsidRPr="001654DA" w:rsidRDefault="007264C1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t>Повестка дня:</w:t>
      </w:r>
    </w:p>
    <w:p w:rsidR="006B400A" w:rsidRPr="001654DA" w:rsidRDefault="006B400A" w:rsidP="001F7C5C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0321F2" w:rsidRPr="000321F2" w:rsidRDefault="000321F2" w:rsidP="000321F2">
      <w:pPr>
        <w:pStyle w:val="a5"/>
        <w:numPr>
          <w:ilvl w:val="0"/>
          <w:numId w:val="42"/>
        </w:numPr>
        <w:tabs>
          <w:tab w:val="left" w:pos="-4962"/>
          <w:tab w:val="left" w:pos="-1843"/>
        </w:tabs>
        <w:spacing w:line="276" w:lineRule="auto"/>
        <w:ind w:left="0" w:firstLine="284"/>
        <w:jc w:val="both"/>
        <w:rPr>
          <w:lang w:val="ru"/>
        </w:rPr>
      </w:pPr>
      <w:r w:rsidRPr="000321F2">
        <w:rPr>
          <w:lang w:val="ru"/>
        </w:rPr>
        <w:t>О заболеваемости острыми кишечными инфекциями</w:t>
      </w:r>
      <w:r>
        <w:rPr>
          <w:lang w:val="ru"/>
        </w:rPr>
        <w:t xml:space="preserve"> </w:t>
      </w:r>
      <w:r w:rsidRPr="000321F2">
        <w:rPr>
          <w:lang w:val="ru"/>
        </w:rPr>
        <w:t>и предупреждению развития групповых очагов, готовности к эпидемическому сезону 2022 года</w:t>
      </w:r>
      <w:r>
        <w:rPr>
          <w:lang w:val="ru"/>
        </w:rPr>
        <w:t xml:space="preserve"> в Березовском районе.</w:t>
      </w:r>
    </w:p>
    <w:p w:rsidR="007264C1" w:rsidRPr="00270A6E" w:rsidRDefault="007264C1" w:rsidP="00ED322A">
      <w:pPr>
        <w:pStyle w:val="a5"/>
        <w:numPr>
          <w:ilvl w:val="0"/>
          <w:numId w:val="42"/>
        </w:numPr>
        <w:tabs>
          <w:tab w:val="left" w:pos="-4962"/>
          <w:tab w:val="left" w:pos="-1843"/>
        </w:tabs>
        <w:spacing w:line="276" w:lineRule="auto"/>
        <w:ind w:left="0" w:firstLine="284"/>
        <w:jc w:val="both"/>
        <w:rPr>
          <w:lang w:val="ru"/>
        </w:rPr>
      </w:pPr>
      <w:r w:rsidRPr="00270A6E">
        <w:rPr>
          <w:lang w:val="ru"/>
        </w:rPr>
        <w:t>Разное.</w:t>
      </w:r>
    </w:p>
    <w:bookmarkEnd w:id="1"/>
    <w:p w:rsidR="001654DA" w:rsidRPr="00007165" w:rsidRDefault="001654DA" w:rsidP="00ED322A">
      <w:pPr>
        <w:tabs>
          <w:tab w:val="left" w:pos="993"/>
        </w:tabs>
        <w:spacing w:line="276" w:lineRule="auto"/>
        <w:ind w:firstLine="284"/>
        <w:jc w:val="center"/>
        <w:rPr>
          <w:b/>
          <w:sz w:val="16"/>
          <w:szCs w:val="16"/>
          <w:lang w:val="ru"/>
        </w:rPr>
      </w:pPr>
    </w:p>
    <w:p w:rsidR="001F7C5C" w:rsidRDefault="001F7C5C" w:rsidP="00270A6E">
      <w:pPr>
        <w:tabs>
          <w:tab w:val="left" w:pos="993"/>
        </w:tabs>
        <w:spacing w:line="360" w:lineRule="auto"/>
        <w:rPr>
          <w:b/>
          <w:sz w:val="28"/>
          <w:szCs w:val="28"/>
          <w:lang w:val="ru"/>
        </w:rPr>
      </w:pPr>
    </w:p>
    <w:p w:rsidR="000321F2" w:rsidRDefault="000321F2" w:rsidP="007759B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ru"/>
        </w:rPr>
      </w:pPr>
    </w:p>
    <w:p w:rsidR="006B400A" w:rsidRPr="001654DA" w:rsidRDefault="00AD27AF" w:rsidP="007759B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lastRenderedPageBreak/>
        <w:t>Ход заседания:</w:t>
      </w:r>
    </w:p>
    <w:p w:rsidR="00ED322A" w:rsidRPr="000321F2" w:rsidRDefault="000321F2" w:rsidP="000321F2">
      <w:pPr>
        <w:pStyle w:val="a5"/>
        <w:numPr>
          <w:ilvl w:val="0"/>
          <w:numId w:val="43"/>
        </w:numPr>
        <w:pBdr>
          <w:bottom w:val="single" w:sz="4" w:space="1" w:color="auto"/>
        </w:pBdr>
        <w:ind w:left="-142" w:firstLine="142"/>
        <w:jc w:val="center"/>
        <w:rPr>
          <w:lang w:val="ru"/>
        </w:rPr>
      </w:pPr>
      <w:r w:rsidRPr="000321F2">
        <w:rPr>
          <w:lang w:val="ru"/>
        </w:rPr>
        <w:t>О заболеваемости острыми кишечными инфекциями и предупреждению развития групповых очагов, готовности к эпидемическому сезону 2022 года в Березовском районе.</w:t>
      </w:r>
    </w:p>
    <w:p w:rsidR="001F7C5C" w:rsidRDefault="00ED322A" w:rsidP="007759B1">
      <w:pPr>
        <w:pStyle w:val="a5"/>
        <w:tabs>
          <w:tab w:val="left" w:pos="-4536"/>
        </w:tabs>
        <w:spacing w:line="276" w:lineRule="auto"/>
        <w:ind w:left="0"/>
        <w:jc w:val="center"/>
        <w:rPr>
          <w:b/>
          <w:lang w:val="ru"/>
        </w:rPr>
      </w:pPr>
      <w:r w:rsidRPr="00ED322A">
        <w:rPr>
          <w:b/>
          <w:lang w:val="ru"/>
        </w:rPr>
        <w:t>(Чечеткина И.В.)</w:t>
      </w:r>
    </w:p>
    <w:p w:rsidR="00ED322A" w:rsidRPr="00DF0646" w:rsidRDefault="00ED322A" w:rsidP="00DF0646">
      <w:pPr>
        <w:pStyle w:val="a5"/>
        <w:tabs>
          <w:tab w:val="left" w:pos="-4536"/>
        </w:tabs>
        <w:spacing w:line="276" w:lineRule="auto"/>
        <w:ind w:left="0"/>
        <w:jc w:val="both"/>
        <w:rPr>
          <w:lang w:val="ru"/>
        </w:rPr>
      </w:pPr>
    </w:p>
    <w:p w:rsidR="00597581" w:rsidRDefault="001F7C5C" w:rsidP="00DF0646">
      <w:pPr>
        <w:jc w:val="both"/>
        <w:rPr>
          <w:sz w:val="28"/>
          <w:szCs w:val="28"/>
        </w:rPr>
      </w:pPr>
      <w:r w:rsidRPr="00DF0646">
        <w:rPr>
          <w:sz w:val="28"/>
          <w:szCs w:val="28"/>
          <w:lang w:val="ru"/>
        </w:rPr>
        <w:tab/>
      </w:r>
      <w:r w:rsidR="00834DBD">
        <w:rPr>
          <w:sz w:val="28"/>
          <w:szCs w:val="28"/>
          <w:lang w:val="ru"/>
        </w:rPr>
        <w:t>На о</w:t>
      </w:r>
      <w:r w:rsidR="000321F2">
        <w:rPr>
          <w:sz w:val="28"/>
          <w:szCs w:val="28"/>
          <w:lang w:val="ru"/>
        </w:rPr>
        <w:t>сновании рассмотренного вопроса протокольного решения межведомственной</w:t>
      </w:r>
      <w:r w:rsidR="000321F2">
        <w:rPr>
          <w:sz w:val="28"/>
          <w:szCs w:val="28"/>
        </w:rPr>
        <w:t xml:space="preserve"> санитарно-противоэпидемической комиссии                    Ханты-Мансийского автономного округа – Югры о</w:t>
      </w:r>
      <w:r w:rsidR="000321F2" w:rsidRPr="000321F2">
        <w:rPr>
          <w:lang w:val="ru"/>
        </w:rPr>
        <w:t xml:space="preserve"> </w:t>
      </w:r>
      <w:r w:rsidR="000321F2" w:rsidRPr="000321F2">
        <w:rPr>
          <w:sz w:val="28"/>
          <w:szCs w:val="28"/>
          <w:lang w:val="ru"/>
        </w:rPr>
        <w:t>заболеваемости острыми кишечными инфекциями и предупреждению развития групповых очагов, готовности к эпидемическому сезону 2022 года</w:t>
      </w:r>
      <w:r w:rsidR="00834DBD" w:rsidRPr="00834DBD">
        <w:rPr>
          <w:sz w:val="28"/>
          <w:szCs w:val="28"/>
          <w:lang w:val="ru"/>
        </w:rPr>
        <w:t xml:space="preserve"> </w:t>
      </w:r>
      <w:r w:rsidR="000321F2">
        <w:rPr>
          <w:sz w:val="28"/>
          <w:szCs w:val="28"/>
        </w:rPr>
        <w:t xml:space="preserve">СПЭК по Березовскому району </w:t>
      </w:r>
    </w:p>
    <w:p w:rsidR="00834DBD" w:rsidRPr="00597581" w:rsidRDefault="00834DBD" w:rsidP="00DF0646">
      <w:pPr>
        <w:jc w:val="both"/>
      </w:pPr>
    </w:p>
    <w:p w:rsidR="000321F2" w:rsidRDefault="009A0EA6" w:rsidP="00DF0646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54DA">
        <w:rPr>
          <w:rFonts w:eastAsia="Calibri"/>
          <w:b/>
          <w:sz w:val="28"/>
          <w:szCs w:val="28"/>
        </w:rPr>
        <w:t>РЕШИЛИ:</w:t>
      </w:r>
    </w:p>
    <w:p w:rsidR="000321F2" w:rsidRDefault="000321F2" w:rsidP="00DF0646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0321F2" w:rsidRPr="000321F2" w:rsidRDefault="000321F2" w:rsidP="000321F2">
      <w:pPr>
        <w:pStyle w:val="a5"/>
        <w:numPr>
          <w:ilvl w:val="1"/>
          <w:numId w:val="43"/>
        </w:numPr>
        <w:spacing w:line="276" w:lineRule="auto"/>
        <w:ind w:left="0" w:firstLine="710"/>
        <w:jc w:val="both"/>
        <w:rPr>
          <w:rFonts w:eastAsia="Calibri"/>
          <w:b/>
        </w:rPr>
      </w:pPr>
      <w:r w:rsidRPr="000321F2">
        <w:rPr>
          <w:rFonts w:eastAsia="Calibri"/>
          <w:b/>
        </w:rPr>
        <w:t xml:space="preserve">Главному врачу Бюджетного учреждения Ханты-Мансийского автономного округа – Югры «Березовская районная </w:t>
      </w:r>
      <w:r>
        <w:rPr>
          <w:rFonts w:eastAsia="Calibri"/>
          <w:b/>
        </w:rPr>
        <w:t xml:space="preserve">больница» </w:t>
      </w:r>
      <w:r w:rsidRPr="000321F2">
        <w:rPr>
          <w:rFonts w:eastAsia="Calibri"/>
          <w:b/>
        </w:rPr>
        <w:t xml:space="preserve">                 (А.Е. Райхман), главному врачу Бюджетного учреждения Ханты-Мансийского автономного округа – Югры «Игримская районная больница»                      (А.Н. Тихомирову) :</w:t>
      </w:r>
    </w:p>
    <w:p w:rsidR="000321F2" w:rsidRDefault="00D53009" w:rsidP="00D53009">
      <w:pPr>
        <w:pStyle w:val="a5"/>
        <w:numPr>
          <w:ilvl w:val="2"/>
          <w:numId w:val="43"/>
        </w:numPr>
        <w:tabs>
          <w:tab w:val="left" w:pos="1276"/>
        </w:tabs>
        <w:spacing w:line="276" w:lineRule="auto"/>
        <w:ind w:left="0" w:firstLine="568"/>
        <w:jc w:val="both"/>
        <w:rPr>
          <w:rFonts w:eastAsia="Calibri"/>
        </w:rPr>
      </w:pPr>
      <w:r w:rsidRPr="00D53009">
        <w:rPr>
          <w:rFonts w:eastAsia="Calibri"/>
        </w:rPr>
        <w:t>Организовать этиологическую расшифровку острых кишечных инфекций медицинскими организациями.</w:t>
      </w:r>
    </w:p>
    <w:p w:rsidR="00D53009" w:rsidRPr="00D53009" w:rsidRDefault="00D53009" w:rsidP="00D53009">
      <w:pPr>
        <w:tabs>
          <w:tab w:val="left" w:pos="1276"/>
        </w:tabs>
        <w:spacing w:line="276" w:lineRule="auto"/>
        <w:jc w:val="both"/>
        <w:rPr>
          <w:rFonts w:eastAsia="Calibri"/>
        </w:rPr>
      </w:pPr>
    </w:p>
    <w:p w:rsidR="00D53009" w:rsidRDefault="00D53009" w:rsidP="00D53009">
      <w:pPr>
        <w:pStyle w:val="a5"/>
        <w:numPr>
          <w:ilvl w:val="2"/>
          <w:numId w:val="43"/>
        </w:numPr>
        <w:tabs>
          <w:tab w:val="left" w:pos="568"/>
        </w:tabs>
        <w:spacing w:line="276" w:lineRule="auto"/>
        <w:ind w:left="0" w:firstLine="568"/>
        <w:jc w:val="both"/>
        <w:rPr>
          <w:rFonts w:eastAsia="Calibri"/>
        </w:rPr>
      </w:pPr>
      <w:r w:rsidRPr="00D53009">
        <w:rPr>
          <w:rFonts w:eastAsia="Calibri"/>
        </w:rPr>
        <w:t>Принять меры по обеспеченности лабораторий медицинских организаций тест-системами и диагностикумами для расшифровки основных циркулирующих возбудителей ОКИ: р</w:t>
      </w:r>
      <w:r>
        <w:rPr>
          <w:rFonts w:eastAsia="Calibri"/>
        </w:rPr>
        <w:t>ота, нора, астро, адено вирусов.</w:t>
      </w:r>
    </w:p>
    <w:p w:rsidR="00D53009" w:rsidRPr="00D53009" w:rsidRDefault="00D53009" w:rsidP="00D53009">
      <w:pPr>
        <w:tabs>
          <w:tab w:val="left" w:pos="568"/>
        </w:tabs>
        <w:spacing w:line="276" w:lineRule="auto"/>
        <w:jc w:val="both"/>
        <w:rPr>
          <w:rFonts w:eastAsia="Calibri"/>
        </w:rPr>
      </w:pPr>
    </w:p>
    <w:p w:rsidR="00D53009" w:rsidRPr="00D53009" w:rsidRDefault="00D53009" w:rsidP="00D53009">
      <w:pPr>
        <w:pStyle w:val="a5"/>
        <w:numPr>
          <w:ilvl w:val="2"/>
          <w:numId w:val="43"/>
        </w:numPr>
        <w:tabs>
          <w:tab w:val="left" w:pos="568"/>
        </w:tabs>
        <w:spacing w:line="276" w:lineRule="auto"/>
        <w:ind w:left="0" w:firstLine="568"/>
        <w:jc w:val="both"/>
        <w:rPr>
          <w:rFonts w:eastAsia="Calibri"/>
        </w:rPr>
      </w:pPr>
      <w:r>
        <w:t>Принять меры к наличию в ПЦР-лабораториях медицинских организаций диагностикумов и тест-систем для исследований материала от больных ОКИ на рота, нора, астро, адено вирусов методом ПЦР.</w:t>
      </w:r>
    </w:p>
    <w:p w:rsidR="00D53009" w:rsidRPr="00D53009" w:rsidRDefault="00D53009" w:rsidP="00D53009">
      <w:pPr>
        <w:tabs>
          <w:tab w:val="left" w:pos="568"/>
        </w:tabs>
        <w:spacing w:line="276" w:lineRule="auto"/>
        <w:jc w:val="both"/>
        <w:rPr>
          <w:rFonts w:eastAsia="Calibri"/>
        </w:rPr>
      </w:pPr>
    </w:p>
    <w:p w:rsidR="00D53009" w:rsidRPr="00D53009" w:rsidRDefault="00D53009" w:rsidP="00D53009">
      <w:pPr>
        <w:pStyle w:val="a5"/>
        <w:numPr>
          <w:ilvl w:val="2"/>
          <w:numId w:val="43"/>
        </w:numPr>
        <w:tabs>
          <w:tab w:val="left" w:pos="568"/>
        </w:tabs>
        <w:spacing w:line="276" w:lineRule="auto"/>
        <w:ind w:left="0" w:firstLine="568"/>
        <w:jc w:val="both"/>
        <w:rPr>
          <w:rFonts w:eastAsia="Calibri"/>
        </w:rPr>
      </w:pPr>
      <w:r>
        <w:t xml:space="preserve">Разработать схему маршрутизации в ПЦР-лаборатории материала от больных ОКИ с целью этиологической расшифровки.  </w:t>
      </w:r>
    </w:p>
    <w:p w:rsidR="00D53009" w:rsidRPr="00D53009" w:rsidRDefault="00D53009" w:rsidP="00D53009">
      <w:pPr>
        <w:tabs>
          <w:tab w:val="left" w:pos="568"/>
        </w:tabs>
        <w:spacing w:line="276" w:lineRule="auto"/>
        <w:jc w:val="both"/>
        <w:rPr>
          <w:rFonts w:eastAsia="Calibri"/>
        </w:rPr>
      </w:pPr>
    </w:p>
    <w:p w:rsidR="00D53009" w:rsidRPr="00D53009" w:rsidRDefault="00D53009" w:rsidP="00D53009">
      <w:pPr>
        <w:pStyle w:val="a5"/>
        <w:numPr>
          <w:ilvl w:val="2"/>
          <w:numId w:val="43"/>
        </w:numPr>
        <w:tabs>
          <w:tab w:val="left" w:pos="568"/>
        </w:tabs>
        <w:spacing w:line="276" w:lineRule="auto"/>
        <w:ind w:left="0" w:firstLine="568"/>
        <w:jc w:val="both"/>
        <w:rPr>
          <w:rFonts w:eastAsia="Calibri"/>
        </w:rPr>
      </w:pPr>
      <w:r w:rsidRPr="00D53009">
        <w:rPr>
          <w:rFonts w:eastAsia="Calibri"/>
        </w:rPr>
        <w:t>Организовать направление материала от больных в филиалы ФБУЗ «ЦГиЭ в ХМАО-Югре» для последующей отправки в референс-центр при:</w:t>
      </w:r>
    </w:p>
    <w:p w:rsidR="00D53009" w:rsidRPr="00D53009" w:rsidRDefault="00D53009" w:rsidP="00D53009">
      <w:pPr>
        <w:tabs>
          <w:tab w:val="left" w:pos="568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ab/>
      </w:r>
      <w:r w:rsidRPr="00D53009">
        <w:rPr>
          <w:rFonts w:eastAsia="Calibri"/>
          <w:sz w:val="28"/>
          <w:szCs w:val="28"/>
        </w:rPr>
        <w:t>- регистрации эпидемических очагов ОКИ неустановленной этиологии заболевания (с отрицательными результатами исследования материала от пострадавших на наличие Shigella spp., Salmonella spp., Rotavirus grA, Norovirus) с количеством пострадавших более 5 человек;</w:t>
      </w:r>
    </w:p>
    <w:p w:rsidR="00D53009" w:rsidRPr="00D53009" w:rsidRDefault="00D53009" w:rsidP="002C6448">
      <w:pPr>
        <w:tabs>
          <w:tab w:val="left" w:pos="568"/>
        </w:tabs>
        <w:spacing w:line="276" w:lineRule="auto"/>
        <w:jc w:val="both"/>
        <w:rPr>
          <w:rFonts w:eastAsia="Calibri"/>
          <w:sz w:val="28"/>
          <w:szCs w:val="28"/>
        </w:rPr>
      </w:pPr>
      <w:r w:rsidRPr="00D53009">
        <w:rPr>
          <w:rFonts w:eastAsia="Calibri"/>
          <w:sz w:val="28"/>
          <w:szCs w:val="28"/>
        </w:rPr>
        <w:t xml:space="preserve"> </w:t>
      </w:r>
      <w:r w:rsidRPr="00D53009">
        <w:rPr>
          <w:rFonts w:eastAsia="Calibri"/>
          <w:sz w:val="28"/>
          <w:szCs w:val="28"/>
        </w:rPr>
        <w:tab/>
        <w:t>- регистрации эпидемических очагов ОКИ установленной этиологии заболевания: шигеллеза и сальмонеллеза - с количеством пострадавших более 5 человек, норовирусной и ротавирусной инфекции с количеством пострадавших более 10 человек. При заболеваниях другой этиологии – по предварительному согласованию с ФБУЗ «ЦГиЭ в ХМАО-Югры»;</w:t>
      </w:r>
    </w:p>
    <w:p w:rsidR="00D53009" w:rsidRDefault="00D53009" w:rsidP="002C6448">
      <w:pPr>
        <w:spacing w:line="276" w:lineRule="auto"/>
        <w:ind w:firstLine="709"/>
        <w:contextualSpacing/>
        <w:jc w:val="both"/>
        <w:rPr>
          <w:sz w:val="28"/>
        </w:rPr>
      </w:pPr>
      <w:r w:rsidRPr="00D53009">
        <w:rPr>
          <w:rFonts w:eastAsia="Calibri"/>
          <w:sz w:val="28"/>
          <w:szCs w:val="28"/>
        </w:rPr>
        <w:t>- летальном исходе на фоне любого синдромального диагноза ОКИ у ребенка младше 5 лет или у пациента любого возраста в очаге групповой</w:t>
      </w:r>
      <w:r>
        <w:rPr>
          <w:rFonts w:eastAsia="Calibri"/>
          <w:sz w:val="28"/>
          <w:szCs w:val="28"/>
        </w:rPr>
        <w:t xml:space="preserve"> </w:t>
      </w:r>
      <w:r w:rsidRPr="002469EC">
        <w:rPr>
          <w:sz w:val="28"/>
        </w:rPr>
        <w:t>заболеваемости ОКИ вне зависимости от результатов проводившейся этиологической лабораторной диагностики заболевания</w:t>
      </w:r>
      <w:r>
        <w:rPr>
          <w:sz w:val="28"/>
        </w:rPr>
        <w:t>;</w:t>
      </w:r>
    </w:p>
    <w:p w:rsidR="00D53009" w:rsidRDefault="00D53009" w:rsidP="002C6448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- в</w:t>
      </w:r>
      <w:r w:rsidRPr="002469EC">
        <w:rPr>
          <w:sz w:val="28"/>
        </w:rPr>
        <w:t>ыявлени</w:t>
      </w:r>
      <w:r>
        <w:rPr>
          <w:sz w:val="28"/>
        </w:rPr>
        <w:t>и</w:t>
      </w:r>
      <w:r w:rsidRPr="002469EC">
        <w:rPr>
          <w:sz w:val="28"/>
        </w:rPr>
        <w:t xml:space="preserve"> патогенов, характеризующихся атипичными характеристиками (антигенная структура, профили резистентности к антимикробным препаратам и др.) или ассоциацией с атипичными клиническими синдромами</w:t>
      </w:r>
      <w:r>
        <w:rPr>
          <w:sz w:val="28"/>
        </w:rPr>
        <w:t xml:space="preserve">. </w:t>
      </w:r>
    </w:p>
    <w:p w:rsidR="00D53009" w:rsidRDefault="00D53009" w:rsidP="002C6448">
      <w:pPr>
        <w:spacing w:line="276" w:lineRule="auto"/>
        <w:ind w:firstLine="709"/>
        <w:contextualSpacing/>
        <w:jc w:val="both"/>
        <w:rPr>
          <w:sz w:val="28"/>
        </w:rPr>
      </w:pPr>
    </w:p>
    <w:p w:rsidR="00D53009" w:rsidRPr="0014630D" w:rsidRDefault="00D53009" w:rsidP="002C644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1.1.6. </w:t>
      </w:r>
      <w:r w:rsidRPr="0014630D">
        <w:rPr>
          <w:sz w:val="28"/>
          <w:szCs w:val="28"/>
        </w:rPr>
        <w:t>Обеспечить экстренную сигнализацию из медицинских организаций на каждый случай инфекционного заболевания, включая ОРВИ</w:t>
      </w:r>
      <w:r w:rsidRPr="0014630D">
        <w:rPr>
          <w:b/>
          <w:sz w:val="28"/>
          <w:szCs w:val="28"/>
        </w:rPr>
        <w:t>,</w:t>
      </w:r>
      <w:r w:rsidRPr="0014630D">
        <w:rPr>
          <w:sz w:val="28"/>
          <w:szCs w:val="28"/>
        </w:rPr>
        <w:t xml:space="preserve"> а также случаи присасывания клещей в летних оздоровительных учреждениях</w:t>
      </w:r>
      <w:r>
        <w:rPr>
          <w:sz w:val="28"/>
          <w:szCs w:val="28"/>
        </w:rPr>
        <w:t xml:space="preserve"> (далее-ЛОУ)</w:t>
      </w:r>
      <w:r w:rsidRPr="0014630D">
        <w:rPr>
          <w:sz w:val="28"/>
          <w:szCs w:val="28"/>
        </w:rPr>
        <w:t xml:space="preserve">. Экстренное извещение должно быть направлено в филиалы ФБУЗ «ЦГиЭ в ХМАО-Югре» в городах и районах округа: </w:t>
      </w:r>
    </w:p>
    <w:p w:rsidR="00D53009" w:rsidRPr="0014630D" w:rsidRDefault="00D53009" w:rsidP="002C6448">
      <w:pPr>
        <w:tabs>
          <w:tab w:val="left" w:pos="3615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- медицинским работником ЛОУ </w:t>
      </w:r>
      <w:r w:rsidRPr="0014630D">
        <w:rPr>
          <w:sz w:val="28"/>
          <w:szCs w:val="28"/>
        </w:rPr>
        <w:t xml:space="preserve">при выявлении клинических симптомов у ребенка или сотрудника при обращении непосредственно в летнем оздоровительном учреждении </w:t>
      </w:r>
      <w:r w:rsidRPr="0014630D">
        <w:rPr>
          <w:sz w:val="28"/>
          <w:szCs w:val="28"/>
          <w:u w:val="single"/>
        </w:rPr>
        <w:t xml:space="preserve">в течение 2-х часов по телефону; </w:t>
      </w:r>
    </w:p>
    <w:p w:rsidR="00D53009" w:rsidRPr="0014630D" w:rsidRDefault="00D53009" w:rsidP="002C644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630D">
        <w:rPr>
          <w:sz w:val="28"/>
          <w:szCs w:val="28"/>
        </w:rPr>
        <w:t>-  врачом медицинской организации, установившим первичный диагноз, в порядке, предусмотренном совмес</w:t>
      </w:r>
      <w:r w:rsidR="002C6448">
        <w:rPr>
          <w:sz w:val="28"/>
          <w:szCs w:val="28"/>
        </w:rPr>
        <w:t>тным приказом</w:t>
      </w:r>
      <w:r w:rsidRPr="0014630D">
        <w:rPr>
          <w:sz w:val="28"/>
          <w:szCs w:val="28"/>
        </w:rPr>
        <w:t xml:space="preserve"> Д</w:t>
      </w:r>
      <w:r w:rsidR="002C6448">
        <w:rPr>
          <w:sz w:val="28"/>
          <w:szCs w:val="28"/>
        </w:rPr>
        <w:t>епартамента здравоохранения Ханты-Мансийского автономного округа</w:t>
      </w:r>
      <w:r w:rsidRPr="0014630D">
        <w:rPr>
          <w:sz w:val="28"/>
          <w:szCs w:val="28"/>
        </w:rPr>
        <w:t>-Югры и Упр</w:t>
      </w:r>
      <w:r w:rsidR="002C6448">
        <w:rPr>
          <w:sz w:val="28"/>
          <w:szCs w:val="28"/>
        </w:rPr>
        <w:t>авления Роспотребнадзора по Ханты-Маснийскому автономному округу</w:t>
      </w:r>
      <w:r w:rsidRPr="0014630D">
        <w:rPr>
          <w:sz w:val="28"/>
          <w:szCs w:val="28"/>
        </w:rPr>
        <w:t xml:space="preserve">-Югре 800/49 от 15.06.2020 </w:t>
      </w:r>
      <w:r w:rsidR="002C6448">
        <w:rPr>
          <w:sz w:val="28"/>
          <w:szCs w:val="28"/>
        </w:rPr>
        <w:t xml:space="preserve">          </w:t>
      </w:r>
      <w:r w:rsidRPr="0014630D">
        <w:rPr>
          <w:sz w:val="28"/>
          <w:szCs w:val="28"/>
        </w:rPr>
        <w:t>«Об учетно-отчетных документах на случай новой кор</w:t>
      </w:r>
      <w:r w:rsidR="002C6448">
        <w:rPr>
          <w:sz w:val="28"/>
          <w:szCs w:val="28"/>
        </w:rPr>
        <w:t xml:space="preserve">онавирусной инфекции COVID-2019 на территории </w:t>
      </w:r>
      <w:r w:rsidRPr="0014630D">
        <w:rPr>
          <w:sz w:val="28"/>
          <w:szCs w:val="28"/>
        </w:rPr>
        <w:t xml:space="preserve">Ханты-Мансийского автономного округа – Югры» </w:t>
      </w:r>
      <w:r w:rsidR="002C6448">
        <w:rPr>
          <w:sz w:val="28"/>
          <w:szCs w:val="28"/>
        </w:rPr>
        <w:t xml:space="preserve">   </w:t>
      </w:r>
      <w:r w:rsidRPr="0014630D">
        <w:rPr>
          <w:sz w:val="28"/>
          <w:szCs w:val="28"/>
        </w:rPr>
        <w:t xml:space="preserve">(с изменениями от 31.07.2021). </w:t>
      </w:r>
    </w:p>
    <w:p w:rsidR="005D3107" w:rsidRPr="001654DA" w:rsidRDefault="005D3107" w:rsidP="002C6448">
      <w:pPr>
        <w:tabs>
          <w:tab w:val="left" w:pos="3000"/>
        </w:tabs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C52A95" w:rsidRPr="00A118DB" w:rsidRDefault="00ED322A" w:rsidP="00A118DB">
      <w:pPr>
        <w:pStyle w:val="a5"/>
        <w:numPr>
          <w:ilvl w:val="1"/>
          <w:numId w:val="43"/>
        </w:numPr>
        <w:ind w:left="0" w:firstLine="710"/>
        <w:jc w:val="both"/>
        <w:rPr>
          <w:b/>
          <w:color w:val="000000" w:themeColor="text1"/>
          <w:sz w:val="26"/>
          <w:szCs w:val="26"/>
        </w:rPr>
      </w:pPr>
      <w:r w:rsidRPr="00A118DB">
        <w:rPr>
          <w:b/>
          <w:color w:val="000000" w:themeColor="text1"/>
        </w:rPr>
        <w:t>Комитету образования администрации Березовского района (Л.Ф.Андронюк),</w:t>
      </w:r>
      <w:r w:rsidR="008E4214" w:rsidRPr="00A118DB">
        <w:rPr>
          <w:b/>
          <w:color w:val="000000" w:themeColor="text1"/>
        </w:rPr>
        <w:t xml:space="preserve"> Комитету спорта и молодежной политики администрации Березовского района </w:t>
      </w:r>
      <w:r w:rsidR="00C52A95" w:rsidRPr="00A118DB">
        <w:rPr>
          <w:b/>
          <w:color w:val="000000" w:themeColor="text1"/>
        </w:rPr>
        <w:t>(В.А. Дейнеко), Управлению социальной защиты населения по Березов</w:t>
      </w:r>
      <w:r w:rsidR="00A118DB" w:rsidRPr="00A118DB">
        <w:rPr>
          <w:b/>
          <w:color w:val="000000" w:themeColor="text1"/>
        </w:rPr>
        <w:t>скому району (И.Л. Антоненко), а</w:t>
      </w:r>
      <w:r w:rsidR="00C52A95" w:rsidRPr="00A118DB">
        <w:rPr>
          <w:b/>
          <w:color w:val="000000" w:themeColor="text1"/>
        </w:rPr>
        <w:t>втономной некоммерческой организации развития культуры народов севера Центр этнотехнологий (Е.В. Вьюткина):</w:t>
      </w:r>
    </w:p>
    <w:p w:rsidR="002C6448" w:rsidRPr="002C6448" w:rsidRDefault="002C6448" w:rsidP="002C6448">
      <w:pPr>
        <w:spacing w:line="276" w:lineRule="auto"/>
        <w:ind w:left="-142"/>
        <w:jc w:val="both"/>
        <w:rPr>
          <w:b/>
          <w:color w:val="FF0000"/>
        </w:rPr>
      </w:pPr>
    </w:p>
    <w:p w:rsidR="00834DBD" w:rsidRPr="00C52A95" w:rsidRDefault="00C52A95" w:rsidP="00C52A95">
      <w:pPr>
        <w:spacing w:line="276" w:lineRule="auto"/>
        <w:ind w:firstLine="568"/>
        <w:jc w:val="both"/>
        <w:rPr>
          <w:sz w:val="28"/>
          <w:szCs w:val="28"/>
        </w:rPr>
      </w:pPr>
      <w:r w:rsidRPr="00C52A95">
        <w:rPr>
          <w:sz w:val="28"/>
          <w:szCs w:val="28"/>
        </w:rPr>
        <w:t>1.2.1.</w:t>
      </w:r>
      <w:r w:rsidR="00A118DB">
        <w:rPr>
          <w:sz w:val="28"/>
          <w:szCs w:val="28"/>
        </w:rPr>
        <w:t xml:space="preserve"> </w:t>
      </w:r>
      <w:r w:rsidR="002C6448" w:rsidRPr="00C52A95">
        <w:rPr>
          <w:sz w:val="28"/>
          <w:szCs w:val="28"/>
        </w:rPr>
        <w:t xml:space="preserve">Принять меры по своевременному выполнению предписаний и подготовке лагерей </w:t>
      </w:r>
      <w:r>
        <w:rPr>
          <w:sz w:val="28"/>
          <w:szCs w:val="28"/>
        </w:rPr>
        <w:t xml:space="preserve">с дневным пребыванием детей, лагеря труда и отдыха с дневным пребыванием детей, палаточного лагеря с круглосуточным пребыванием детей (далее – лагерь (лагеря)) </w:t>
      </w:r>
      <w:r w:rsidR="002C6448" w:rsidRPr="00C52A95">
        <w:rPr>
          <w:sz w:val="28"/>
          <w:szCs w:val="28"/>
        </w:rPr>
        <w:t xml:space="preserve">к летнему сезону, обратив особое внимание на оперативное заключение договоров на поставки пищевых продуктов, </w:t>
      </w:r>
      <w:r w:rsidRPr="00C52A95">
        <w:rPr>
          <w:sz w:val="28"/>
          <w:szCs w:val="28"/>
        </w:rPr>
        <w:t>обеспечить</w:t>
      </w:r>
      <w:r w:rsidR="002C6448" w:rsidRPr="00C52A95">
        <w:rPr>
          <w:sz w:val="28"/>
          <w:szCs w:val="28"/>
        </w:rPr>
        <w:t xml:space="preserve"> комплектовани</w:t>
      </w:r>
      <w:r w:rsidRPr="00C52A95">
        <w:rPr>
          <w:sz w:val="28"/>
          <w:szCs w:val="28"/>
        </w:rPr>
        <w:t>е</w:t>
      </w:r>
      <w:r w:rsidR="002C6448" w:rsidRPr="00C52A95">
        <w:rPr>
          <w:sz w:val="28"/>
          <w:szCs w:val="28"/>
        </w:rPr>
        <w:t xml:space="preserve"> </w:t>
      </w:r>
      <w:r w:rsidRPr="00C52A95">
        <w:rPr>
          <w:sz w:val="28"/>
          <w:szCs w:val="28"/>
        </w:rPr>
        <w:t xml:space="preserve">лагерей </w:t>
      </w:r>
      <w:r w:rsidR="002C6448" w:rsidRPr="00C52A95">
        <w:rPr>
          <w:sz w:val="28"/>
          <w:szCs w:val="28"/>
        </w:rPr>
        <w:t>специалистами и персоналом, прошедшим предварительные медицинские осмотры и профессиональную гигиеническую подготовку, а также медицинское обследовани</w:t>
      </w:r>
      <w:r w:rsidRPr="00C52A95">
        <w:rPr>
          <w:sz w:val="28"/>
          <w:szCs w:val="28"/>
        </w:rPr>
        <w:t>е</w:t>
      </w:r>
      <w:r w:rsidR="002C6448" w:rsidRPr="00C52A95">
        <w:rPr>
          <w:sz w:val="28"/>
          <w:szCs w:val="28"/>
        </w:rPr>
        <w:t>; обеспечить прохождение гигиенического обучения персонала, поступающего на работу в полном объеме, обеспечить запас дезинфицирующих средств.</w:t>
      </w:r>
    </w:p>
    <w:p w:rsidR="002C6448" w:rsidRPr="00C52A95" w:rsidRDefault="00C52A95" w:rsidP="00C52A95">
      <w:pPr>
        <w:spacing w:line="276" w:lineRule="auto"/>
        <w:ind w:firstLine="568"/>
        <w:jc w:val="both"/>
        <w:rPr>
          <w:sz w:val="28"/>
          <w:szCs w:val="28"/>
        </w:rPr>
      </w:pPr>
      <w:r w:rsidRPr="00C52A95">
        <w:rPr>
          <w:sz w:val="28"/>
          <w:szCs w:val="28"/>
        </w:rPr>
        <w:t>1.2.</w:t>
      </w:r>
      <w:r>
        <w:rPr>
          <w:sz w:val="28"/>
          <w:szCs w:val="28"/>
        </w:rPr>
        <w:t>2</w:t>
      </w:r>
      <w:r w:rsidRPr="00C52A95">
        <w:rPr>
          <w:sz w:val="28"/>
          <w:szCs w:val="28"/>
        </w:rPr>
        <w:t>.</w:t>
      </w:r>
      <w:r w:rsidR="00A118DB">
        <w:rPr>
          <w:sz w:val="28"/>
          <w:szCs w:val="28"/>
        </w:rPr>
        <w:t xml:space="preserve"> </w:t>
      </w:r>
      <w:r w:rsidR="002C6448" w:rsidRPr="00C52A95">
        <w:rPr>
          <w:sz w:val="28"/>
          <w:szCs w:val="28"/>
        </w:rPr>
        <w:t xml:space="preserve">Обеспечить работу </w:t>
      </w:r>
      <w:r>
        <w:rPr>
          <w:sz w:val="28"/>
          <w:szCs w:val="28"/>
        </w:rPr>
        <w:t xml:space="preserve">лагерей </w:t>
      </w:r>
      <w:r w:rsidR="002C6448" w:rsidRPr="00C52A95">
        <w:rPr>
          <w:sz w:val="28"/>
          <w:szCs w:val="28"/>
        </w:rPr>
        <w:t>при условии соответствия их санитарно-эпидемиологическим требованиям и наличия санитарно-эпидемиологического заключения.</w:t>
      </w:r>
    </w:p>
    <w:p w:rsidR="002C6448" w:rsidRPr="00C52A95" w:rsidRDefault="00C52A95" w:rsidP="00C52A95">
      <w:pPr>
        <w:spacing w:line="276" w:lineRule="auto"/>
        <w:ind w:firstLine="568"/>
        <w:jc w:val="both"/>
        <w:rPr>
          <w:sz w:val="28"/>
          <w:szCs w:val="28"/>
        </w:rPr>
      </w:pPr>
      <w:r w:rsidRPr="00C52A95">
        <w:rPr>
          <w:sz w:val="28"/>
          <w:szCs w:val="28"/>
        </w:rPr>
        <w:t>1.2.3.</w:t>
      </w:r>
      <w:r w:rsidR="00A118DB">
        <w:rPr>
          <w:sz w:val="28"/>
          <w:szCs w:val="28"/>
        </w:rPr>
        <w:t xml:space="preserve"> </w:t>
      </w:r>
      <w:r w:rsidR="002C6448" w:rsidRPr="00C52A95">
        <w:rPr>
          <w:sz w:val="28"/>
          <w:szCs w:val="28"/>
        </w:rPr>
        <w:t xml:space="preserve">Не допускать к работе персонал с признаками инфекционных заболеваний и не прошедших своевременные обследования в соответствии с требованиями законодательства. Обеспечить жесткий контроль за профилактическими обследованиями на COVID-19 сотрудников </w:t>
      </w:r>
      <w:r w:rsidR="000F552F">
        <w:rPr>
          <w:sz w:val="28"/>
          <w:szCs w:val="28"/>
        </w:rPr>
        <w:t xml:space="preserve">палаточного лагеря с круглосуточным пребыванием детей </w:t>
      </w:r>
      <w:r w:rsidR="002C6448" w:rsidRPr="00C52A95">
        <w:rPr>
          <w:sz w:val="28"/>
          <w:szCs w:val="28"/>
        </w:rPr>
        <w:t xml:space="preserve">и на ОКИ сотрудников пищеблоков </w:t>
      </w:r>
      <w:r w:rsidR="00DA2CF6">
        <w:rPr>
          <w:sz w:val="28"/>
          <w:szCs w:val="28"/>
        </w:rPr>
        <w:t>лагерей</w:t>
      </w:r>
      <w:r w:rsidR="000F552F">
        <w:rPr>
          <w:sz w:val="28"/>
          <w:szCs w:val="28"/>
        </w:rPr>
        <w:t xml:space="preserve"> (имеющих пищеблок)</w:t>
      </w:r>
      <w:r w:rsidR="00DA2CF6">
        <w:rPr>
          <w:sz w:val="28"/>
          <w:szCs w:val="28"/>
        </w:rPr>
        <w:t xml:space="preserve"> и организаций, оказывающих услуги по </w:t>
      </w:r>
      <w:r w:rsidR="000F552F">
        <w:rPr>
          <w:sz w:val="28"/>
          <w:szCs w:val="28"/>
        </w:rPr>
        <w:t xml:space="preserve">организации </w:t>
      </w:r>
      <w:r w:rsidR="00DA2CF6">
        <w:rPr>
          <w:sz w:val="28"/>
          <w:szCs w:val="28"/>
        </w:rPr>
        <w:t>питани</w:t>
      </w:r>
      <w:r w:rsidR="000F552F">
        <w:rPr>
          <w:sz w:val="28"/>
          <w:szCs w:val="28"/>
        </w:rPr>
        <w:t>я</w:t>
      </w:r>
      <w:r w:rsidR="00A118DB">
        <w:rPr>
          <w:sz w:val="28"/>
          <w:szCs w:val="28"/>
        </w:rPr>
        <w:t xml:space="preserve">, а также </w:t>
      </w:r>
      <w:r w:rsidR="002C6448" w:rsidRPr="00C52A95">
        <w:rPr>
          <w:sz w:val="28"/>
          <w:szCs w:val="28"/>
        </w:rPr>
        <w:t xml:space="preserve">иммунизацией </w:t>
      </w:r>
      <w:r w:rsidR="000F552F">
        <w:rPr>
          <w:sz w:val="28"/>
          <w:szCs w:val="28"/>
        </w:rPr>
        <w:t xml:space="preserve">сотрудников лагерей </w:t>
      </w:r>
      <w:r w:rsidR="002C6448" w:rsidRPr="00C52A95">
        <w:rPr>
          <w:sz w:val="28"/>
          <w:szCs w:val="28"/>
        </w:rPr>
        <w:t>против коронавирусной инфекции.</w:t>
      </w:r>
    </w:p>
    <w:p w:rsidR="002C6448" w:rsidRPr="000F552F" w:rsidRDefault="000F552F" w:rsidP="000F552F">
      <w:pPr>
        <w:spacing w:line="276" w:lineRule="auto"/>
        <w:ind w:firstLine="568"/>
        <w:jc w:val="both"/>
        <w:rPr>
          <w:sz w:val="28"/>
          <w:szCs w:val="28"/>
        </w:rPr>
      </w:pPr>
      <w:r w:rsidRPr="000F552F">
        <w:rPr>
          <w:sz w:val="28"/>
          <w:szCs w:val="28"/>
        </w:rPr>
        <w:t>1.2.4.</w:t>
      </w:r>
      <w:r w:rsidR="002C6448" w:rsidRPr="000F552F">
        <w:rPr>
          <w:sz w:val="28"/>
          <w:szCs w:val="28"/>
        </w:rPr>
        <w:t xml:space="preserve">Обязать медицинский  персонал </w:t>
      </w:r>
      <w:r w:rsidRPr="000F552F">
        <w:rPr>
          <w:sz w:val="28"/>
          <w:szCs w:val="28"/>
        </w:rPr>
        <w:t xml:space="preserve">лагерей </w:t>
      </w:r>
      <w:r w:rsidR="002C6448" w:rsidRPr="000F552F">
        <w:rPr>
          <w:sz w:val="28"/>
          <w:szCs w:val="28"/>
        </w:rPr>
        <w:t xml:space="preserve"> обеспечить экстренную сигнализацию в филиалы ФБУЗ «Центр гигиены и эпидемиологии» на каждый случай инфекционного заболевания, включая ОРВИ, а также случаи присасывания клещей, в течение 2-х часов по телефону. При заключении договоров на медицинское обслуживание и в должностных инструкциях медицинского персонала предусмотреть требование об экстренной сигнализации на случаи инфекционных заболеваний.  </w:t>
      </w:r>
    </w:p>
    <w:p w:rsidR="002C6448" w:rsidRDefault="002C6448" w:rsidP="002C6448">
      <w:pPr>
        <w:pStyle w:val="a5"/>
        <w:numPr>
          <w:ilvl w:val="2"/>
          <w:numId w:val="43"/>
        </w:numPr>
        <w:spacing w:line="276" w:lineRule="auto"/>
        <w:ind w:left="0" w:firstLine="568"/>
        <w:jc w:val="both"/>
      </w:pPr>
      <w:r w:rsidRPr="002C6448">
        <w:t xml:space="preserve">Обеспечить изоляцию детей с подозрением на инфекционное заболевание до госпитализации (при необходимости) или передачи законному представителю. </w:t>
      </w:r>
    </w:p>
    <w:p w:rsidR="00210127" w:rsidRPr="002C6448" w:rsidRDefault="00210127" w:rsidP="002C6448">
      <w:pPr>
        <w:ind w:firstLine="568"/>
        <w:jc w:val="both"/>
        <w:rPr>
          <w:sz w:val="28"/>
          <w:szCs w:val="28"/>
          <w:lang w:bidi="ru-RU"/>
        </w:rPr>
      </w:pPr>
    </w:p>
    <w:p w:rsidR="00210127" w:rsidRPr="00210127" w:rsidRDefault="00210127" w:rsidP="00210127">
      <w:pPr>
        <w:pStyle w:val="a5"/>
        <w:spacing w:line="276" w:lineRule="auto"/>
        <w:ind w:left="-142" w:firstLine="710"/>
        <w:jc w:val="both"/>
        <w:rPr>
          <w:b/>
        </w:rPr>
      </w:pPr>
      <w:r w:rsidRPr="00210127">
        <w:rPr>
          <w:b/>
        </w:rPr>
        <w:t>Срок: до 01.09.2022.</w:t>
      </w:r>
    </w:p>
    <w:p w:rsidR="00834DBD" w:rsidRPr="00834DBD" w:rsidRDefault="00834DBD" w:rsidP="00834DBD">
      <w:pPr>
        <w:spacing w:line="276" w:lineRule="auto"/>
        <w:jc w:val="both"/>
        <w:rPr>
          <w:sz w:val="28"/>
          <w:szCs w:val="28"/>
        </w:rPr>
      </w:pPr>
    </w:p>
    <w:p w:rsidR="00834DBD" w:rsidRDefault="00834DBD" w:rsidP="00834DBD">
      <w:pPr>
        <w:spacing w:line="276" w:lineRule="auto"/>
        <w:jc w:val="both"/>
        <w:rPr>
          <w:sz w:val="28"/>
          <w:szCs w:val="28"/>
        </w:rPr>
      </w:pPr>
    </w:p>
    <w:p w:rsidR="00834DBD" w:rsidRDefault="00834DBD" w:rsidP="00834DBD">
      <w:pPr>
        <w:spacing w:line="276" w:lineRule="auto"/>
        <w:jc w:val="both"/>
        <w:rPr>
          <w:sz w:val="28"/>
          <w:szCs w:val="28"/>
        </w:rPr>
      </w:pPr>
    </w:p>
    <w:p w:rsidR="00834DBD" w:rsidRPr="001654DA" w:rsidRDefault="00834DBD" w:rsidP="00834DBD">
      <w:pPr>
        <w:spacing w:line="276" w:lineRule="auto"/>
        <w:jc w:val="both"/>
        <w:rPr>
          <w:sz w:val="28"/>
          <w:szCs w:val="28"/>
        </w:rPr>
      </w:pPr>
    </w:p>
    <w:p w:rsidR="00B81510" w:rsidRPr="001654DA" w:rsidRDefault="00B81510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>Председатель СПЭК                                                                               И.В. Чечеткина</w:t>
      </w:r>
    </w:p>
    <w:p w:rsidR="00B81510" w:rsidRDefault="00B81510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210127" w:rsidRDefault="00210127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210127" w:rsidRPr="001654DA" w:rsidRDefault="00210127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 xml:space="preserve">Секретарь СПЭК                                                               </w:t>
      </w:r>
      <w:r w:rsidR="003E3EA5">
        <w:rPr>
          <w:sz w:val="28"/>
          <w:szCs w:val="28"/>
        </w:rPr>
        <w:t xml:space="preserve">  </w:t>
      </w:r>
      <w:r w:rsidR="00967236">
        <w:rPr>
          <w:sz w:val="28"/>
          <w:szCs w:val="28"/>
        </w:rPr>
        <w:t xml:space="preserve">                  К.Е. Каблуденко</w:t>
      </w:r>
    </w:p>
    <w:sectPr w:rsidR="00B81510" w:rsidRPr="001654DA" w:rsidSect="00377FB5">
      <w:footerReference w:type="even" r:id="rId8"/>
      <w:footerReference w:type="firs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B1" w:rsidRDefault="007B17B1">
      <w:r>
        <w:separator/>
      </w:r>
    </w:p>
  </w:endnote>
  <w:endnote w:type="continuationSeparator" w:id="0">
    <w:p w:rsidR="007B17B1" w:rsidRDefault="007B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74C709" wp14:editId="550462C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C7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44D990D" wp14:editId="4FF559C5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990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B1" w:rsidRDefault="007B17B1">
      <w:r>
        <w:separator/>
      </w:r>
    </w:p>
  </w:footnote>
  <w:footnote w:type="continuationSeparator" w:id="0">
    <w:p w:rsidR="007B17B1" w:rsidRDefault="007B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6312A4B"/>
    <w:multiLevelType w:val="multilevel"/>
    <w:tmpl w:val="7758DB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7AB60B8"/>
    <w:multiLevelType w:val="multilevel"/>
    <w:tmpl w:val="DFAEB7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b/>
      </w:rPr>
    </w:lvl>
  </w:abstractNum>
  <w:abstractNum w:abstractNumId="3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E79E3"/>
    <w:multiLevelType w:val="hybridMultilevel"/>
    <w:tmpl w:val="6F74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0C4B47"/>
    <w:multiLevelType w:val="multilevel"/>
    <w:tmpl w:val="D44AA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191F64E7"/>
    <w:multiLevelType w:val="multilevel"/>
    <w:tmpl w:val="CB74D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EB71489"/>
    <w:multiLevelType w:val="multilevel"/>
    <w:tmpl w:val="13C01A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693371"/>
    <w:multiLevelType w:val="multilevel"/>
    <w:tmpl w:val="458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224013"/>
    <w:multiLevelType w:val="hybridMultilevel"/>
    <w:tmpl w:val="E5EC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3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03E3D7D"/>
    <w:multiLevelType w:val="multilevel"/>
    <w:tmpl w:val="483A25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FEA7ADC"/>
    <w:multiLevelType w:val="multilevel"/>
    <w:tmpl w:val="548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8D6EB5"/>
    <w:multiLevelType w:val="multilevel"/>
    <w:tmpl w:val="E6ACDE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56D8640D"/>
    <w:multiLevelType w:val="multilevel"/>
    <w:tmpl w:val="EDEE4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31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8211528"/>
    <w:multiLevelType w:val="multilevel"/>
    <w:tmpl w:val="BBF8C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880F0B"/>
    <w:multiLevelType w:val="multilevel"/>
    <w:tmpl w:val="A4A4AA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38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41">
    <w:nsid w:val="737A4F41"/>
    <w:multiLevelType w:val="multilevel"/>
    <w:tmpl w:val="4D7E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42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A5B43F3"/>
    <w:multiLevelType w:val="multilevel"/>
    <w:tmpl w:val="3758A6FA"/>
    <w:lvl w:ilvl="0">
      <w:start w:val="1"/>
      <w:numFmt w:val="decimal"/>
      <w:lvlText w:val="%1."/>
      <w:lvlJc w:val="left"/>
      <w:pPr>
        <w:ind w:left="1632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44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46">
    <w:nsid w:val="7BF83645"/>
    <w:multiLevelType w:val="multilevel"/>
    <w:tmpl w:val="59AC985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32"/>
  </w:num>
  <w:num w:numId="4">
    <w:abstractNumId w:val="3"/>
  </w:num>
  <w:num w:numId="5">
    <w:abstractNumId w:val="19"/>
  </w:num>
  <w:num w:numId="6">
    <w:abstractNumId w:val="6"/>
  </w:num>
  <w:num w:numId="7">
    <w:abstractNumId w:val="13"/>
  </w:num>
  <w:num w:numId="8">
    <w:abstractNumId w:val="36"/>
  </w:num>
  <w:num w:numId="9">
    <w:abstractNumId w:val="23"/>
  </w:num>
  <w:num w:numId="10">
    <w:abstractNumId w:val="21"/>
  </w:num>
  <w:num w:numId="11">
    <w:abstractNumId w:val="43"/>
  </w:num>
  <w:num w:numId="12">
    <w:abstractNumId w:val="30"/>
  </w:num>
  <w:num w:numId="13">
    <w:abstractNumId w:val="18"/>
  </w:num>
  <w:num w:numId="14">
    <w:abstractNumId w:val="7"/>
  </w:num>
  <w:num w:numId="15">
    <w:abstractNumId w:val="4"/>
  </w:num>
  <w:num w:numId="16">
    <w:abstractNumId w:val="0"/>
  </w:num>
  <w:num w:numId="17">
    <w:abstractNumId w:val="42"/>
  </w:num>
  <w:num w:numId="18">
    <w:abstractNumId w:val="29"/>
  </w:num>
  <w:num w:numId="19">
    <w:abstractNumId w:val="44"/>
  </w:num>
  <w:num w:numId="20">
    <w:abstractNumId w:val="11"/>
  </w:num>
  <w:num w:numId="21">
    <w:abstractNumId w:val="33"/>
  </w:num>
  <w:num w:numId="22">
    <w:abstractNumId w:val="15"/>
  </w:num>
  <w:num w:numId="23">
    <w:abstractNumId w:val="40"/>
  </w:num>
  <w:num w:numId="24">
    <w:abstractNumId w:val="22"/>
  </w:num>
  <w:num w:numId="25">
    <w:abstractNumId w:val="9"/>
  </w:num>
  <w:num w:numId="26">
    <w:abstractNumId w:val="3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5"/>
  </w:num>
  <w:num w:numId="30">
    <w:abstractNumId w:val="41"/>
  </w:num>
  <w:num w:numId="31">
    <w:abstractNumId w:val="38"/>
  </w:num>
  <w:num w:numId="32">
    <w:abstractNumId w:val="39"/>
  </w:num>
  <w:num w:numId="33">
    <w:abstractNumId w:val="46"/>
  </w:num>
  <w:num w:numId="34">
    <w:abstractNumId w:val="8"/>
  </w:num>
  <w:num w:numId="35">
    <w:abstractNumId w:val="34"/>
  </w:num>
  <w:num w:numId="36">
    <w:abstractNumId w:val="2"/>
  </w:num>
  <w:num w:numId="37">
    <w:abstractNumId w:val="26"/>
  </w:num>
  <w:num w:numId="38">
    <w:abstractNumId w:val="16"/>
  </w:num>
  <w:num w:numId="39">
    <w:abstractNumId w:val="28"/>
  </w:num>
  <w:num w:numId="40">
    <w:abstractNumId w:val="10"/>
  </w:num>
  <w:num w:numId="41">
    <w:abstractNumId w:val="35"/>
  </w:num>
  <w:num w:numId="42">
    <w:abstractNumId w:val="20"/>
  </w:num>
  <w:num w:numId="43">
    <w:abstractNumId w:val="12"/>
  </w:num>
  <w:num w:numId="44">
    <w:abstractNumId w:val="27"/>
  </w:num>
  <w:num w:numId="45">
    <w:abstractNumId w:val="24"/>
  </w:num>
  <w:num w:numId="46">
    <w:abstractNumId w:val="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2A3"/>
    <w:rsid w:val="00002804"/>
    <w:rsid w:val="000054C6"/>
    <w:rsid w:val="00007165"/>
    <w:rsid w:val="00007695"/>
    <w:rsid w:val="00013911"/>
    <w:rsid w:val="00022D4F"/>
    <w:rsid w:val="0003081C"/>
    <w:rsid w:val="000321F2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B5F32"/>
    <w:rsid w:val="000C26FF"/>
    <w:rsid w:val="000C47DB"/>
    <w:rsid w:val="000C6531"/>
    <w:rsid w:val="000D4A6B"/>
    <w:rsid w:val="000E0C24"/>
    <w:rsid w:val="000E19A2"/>
    <w:rsid w:val="000E26A0"/>
    <w:rsid w:val="000F0B22"/>
    <w:rsid w:val="000F0D68"/>
    <w:rsid w:val="000F552F"/>
    <w:rsid w:val="0010275E"/>
    <w:rsid w:val="00112CE7"/>
    <w:rsid w:val="00116CD6"/>
    <w:rsid w:val="00121557"/>
    <w:rsid w:val="00136B25"/>
    <w:rsid w:val="00143D5C"/>
    <w:rsid w:val="00156496"/>
    <w:rsid w:val="00163CD5"/>
    <w:rsid w:val="0016477C"/>
    <w:rsid w:val="001654DA"/>
    <w:rsid w:val="00174CAF"/>
    <w:rsid w:val="00175FAD"/>
    <w:rsid w:val="00176FEA"/>
    <w:rsid w:val="00177900"/>
    <w:rsid w:val="001807AA"/>
    <w:rsid w:val="00183389"/>
    <w:rsid w:val="001860D2"/>
    <w:rsid w:val="00186F14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1F7C5C"/>
    <w:rsid w:val="00204E56"/>
    <w:rsid w:val="00206D86"/>
    <w:rsid w:val="00210127"/>
    <w:rsid w:val="00216A9A"/>
    <w:rsid w:val="0022318E"/>
    <w:rsid w:val="0022658C"/>
    <w:rsid w:val="00226F74"/>
    <w:rsid w:val="0023594B"/>
    <w:rsid w:val="00243BDE"/>
    <w:rsid w:val="0025244B"/>
    <w:rsid w:val="00253952"/>
    <w:rsid w:val="002566F7"/>
    <w:rsid w:val="00263CCC"/>
    <w:rsid w:val="00267434"/>
    <w:rsid w:val="00270A6E"/>
    <w:rsid w:val="00271B44"/>
    <w:rsid w:val="00273760"/>
    <w:rsid w:val="00284C72"/>
    <w:rsid w:val="0029461A"/>
    <w:rsid w:val="002A2418"/>
    <w:rsid w:val="002B5A6E"/>
    <w:rsid w:val="002C1C9E"/>
    <w:rsid w:val="002C2C6A"/>
    <w:rsid w:val="002C6448"/>
    <w:rsid w:val="002D4254"/>
    <w:rsid w:val="002D4C86"/>
    <w:rsid w:val="002E05C3"/>
    <w:rsid w:val="002F30B2"/>
    <w:rsid w:val="002F4380"/>
    <w:rsid w:val="00303C7F"/>
    <w:rsid w:val="00307677"/>
    <w:rsid w:val="00322171"/>
    <w:rsid w:val="00341CCF"/>
    <w:rsid w:val="0034243A"/>
    <w:rsid w:val="00360F70"/>
    <w:rsid w:val="00366F31"/>
    <w:rsid w:val="00372F07"/>
    <w:rsid w:val="003744A0"/>
    <w:rsid w:val="00377FB5"/>
    <w:rsid w:val="00386884"/>
    <w:rsid w:val="003871D5"/>
    <w:rsid w:val="00396477"/>
    <w:rsid w:val="003A21D2"/>
    <w:rsid w:val="003B21D1"/>
    <w:rsid w:val="003B7CD6"/>
    <w:rsid w:val="003C7BC9"/>
    <w:rsid w:val="003D4944"/>
    <w:rsid w:val="003E36A5"/>
    <w:rsid w:val="003E3EA5"/>
    <w:rsid w:val="003F3E23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0256"/>
    <w:rsid w:val="0047572B"/>
    <w:rsid w:val="00480395"/>
    <w:rsid w:val="00483281"/>
    <w:rsid w:val="00484993"/>
    <w:rsid w:val="004959E1"/>
    <w:rsid w:val="004A0F2D"/>
    <w:rsid w:val="004A3628"/>
    <w:rsid w:val="004A5E11"/>
    <w:rsid w:val="004B526D"/>
    <w:rsid w:val="004B7C92"/>
    <w:rsid w:val="004C2EED"/>
    <w:rsid w:val="004D2379"/>
    <w:rsid w:val="004E3381"/>
    <w:rsid w:val="004E3DF0"/>
    <w:rsid w:val="004F0EDB"/>
    <w:rsid w:val="004F45B2"/>
    <w:rsid w:val="00507575"/>
    <w:rsid w:val="00514999"/>
    <w:rsid w:val="005150EF"/>
    <w:rsid w:val="00521F54"/>
    <w:rsid w:val="005221F9"/>
    <w:rsid w:val="00524BCD"/>
    <w:rsid w:val="00525F5F"/>
    <w:rsid w:val="00536AB2"/>
    <w:rsid w:val="005414A6"/>
    <w:rsid w:val="00544A88"/>
    <w:rsid w:val="00545A07"/>
    <w:rsid w:val="00557F91"/>
    <w:rsid w:val="005624B6"/>
    <w:rsid w:val="005675CF"/>
    <w:rsid w:val="00570B76"/>
    <w:rsid w:val="00572767"/>
    <w:rsid w:val="0058220A"/>
    <w:rsid w:val="005906EE"/>
    <w:rsid w:val="00590C4E"/>
    <w:rsid w:val="00597581"/>
    <w:rsid w:val="005A12AD"/>
    <w:rsid w:val="005A3488"/>
    <w:rsid w:val="005A6368"/>
    <w:rsid w:val="005B0CE2"/>
    <w:rsid w:val="005B204A"/>
    <w:rsid w:val="005B5D40"/>
    <w:rsid w:val="005B6501"/>
    <w:rsid w:val="005C5ED5"/>
    <w:rsid w:val="005D1F17"/>
    <w:rsid w:val="005D217D"/>
    <w:rsid w:val="005D2BBD"/>
    <w:rsid w:val="005D3107"/>
    <w:rsid w:val="005D367F"/>
    <w:rsid w:val="005E145D"/>
    <w:rsid w:val="005F17F9"/>
    <w:rsid w:val="00603DF5"/>
    <w:rsid w:val="006113F7"/>
    <w:rsid w:val="00617783"/>
    <w:rsid w:val="00624C89"/>
    <w:rsid w:val="00631DEC"/>
    <w:rsid w:val="00631E1B"/>
    <w:rsid w:val="00637E2A"/>
    <w:rsid w:val="00640EF5"/>
    <w:rsid w:val="00644A02"/>
    <w:rsid w:val="00654AA1"/>
    <w:rsid w:val="006555BD"/>
    <w:rsid w:val="00671F10"/>
    <w:rsid w:val="00674641"/>
    <w:rsid w:val="00681AF8"/>
    <w:rsid w:val="00685C31"/>
    <w:rsid w:val="00685C44"/>
    <w:rsid w:val="00693C07"/>
    <w:rsid w:val="006951E5"/>
    <w:rsid w:val="006A70A3"/>
    <w:rsid w:val="006B014B"/>
    <w:rsid w:val="006B400A"/>
    <w:rsid w:val="006C1679"/>
    <w:rsid w:val="006D2739"/>
    <w:rsid w:val="006E2B78"/>
    <w:rsid w:val="006E4FC0"/>
    <w:rsid w:val="006E6AA3"/>
    <w:rsid w:val="00706598"/>
    <w:rsid w:val="00707D10"/>
    <w:rsid w:val="00707FD8"/>
    <w:rsid w:val="00710600"/>
    <w:rsid w:val="00714812"/>
    <w:rsid w:val="00720B3E"/>
    <w:rsid w:val="007264C1"/>
    <w:rsid w:val="007334F6"/>
    <w:rsid w:val="00735E19"/>
    <w:rsid w:val="00737F3B"/>
    <w:rsid w:val="00742423"/>
    <w:rsid w:val="00742CE9"/>
    <w:rsid w:val="00750517"/>
    <w:rsid w:val="00754F01"/>
    <w:rsid w:val="007562D3"/>
    <w:rsid w:val="0075683B"/>
    <w:rsid w:val="00762537"/>
    <w:rsid w:val="0076323F"/>
    <w:rsid w:val="007706F3"/>
    <w:rsid w:val="00772725"/>
    <w:rsid w:val="00772D04"/>
    <w:rsid w:val="007759B1"/>
    <w:rsid w:val="00785232"/>
    <w:rsid w:val="00785AA9"/>
    <w:rsid w:val="00791C48"/>
    <w:rsid w:val="0079592C"/>
    <w:rsid w:val="007A7484"/>
    <w:rsid w:val="007B08EF"/>
    <w:rsid w:val="007B0C56"/>
    <w:rsid w:val="007B17B1"/>
    <w:rsid w:val="007B4B89"/>
    <w:rsid w:val="007B6388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057"/>
    <w:rsid w:val="008166C7"/>
    <w:rsid w:val="00833627"/>
    <w:rsid w:val="00834DBD"/>
    <w:rsid w:val="00841588"/>
    <w:rsid w:val="0084621B"/>
    <w:rsid w:val="00851878"/>
    <w:rsid w:val="00854775"/>
    <w:rsid w:val="0086566E"/>
    <w:rsid w:val="00870809"/>
    <w:rsid w:val="00871575"/>
    <w:rsid w:val="00872A3D"/>
    <w:rsid w:val="008808CF"/>
    <w:rsid w:val="00883251"/>
    <w:rsid w:val="00886307"/>
    <w:rsid w:val="00891857"/>
    <w:rsid w:val="008927F4"/>
    <w:rsid w:val="008A7690"/>
    <w:rsid w:val="008B44A1"/>
    <w:rsid w:val="008B4FD6"/>
    <w:rsid w:val="008B5A20"/>
    <w:rsid w:val="008C0C52"/>
    <w:rsid w:val="008D25C0"/>
    <w:rsid w:val="008D3961"/>
    <w:rsid w:val="008E3748"/>
    <w:rsid w:val="008E4214"/>
    <w:rsid w:val="008E6CF4"/>
    <w:rsid w:val="00901416"/>
    <w:rsid w:val="00902B85"/>
    <w:rsid w:val="00907298"/>
    <w:rsid w:val="00914C84"/>
    <w:rsid w:val="00922115"/>
    <w:rsid w:val="00933867"/>
    <w:rsid w:val="00947922"/>
    <w:rsid w:val="00951C04"/>
    <w:rsid w:val="00954B4A"/>
    <w:rsid w:val="00956D8B"/>
    <w:rsid w:val="00967236"/>
    <w:rsid w:val="00973227"/>
    <w:rsid w:val="00977FFB"/>
    <w:rsid w:val="00983C2B"/>
    <w:rsid w:val="009860CD"/>
    <w:rsid w:val="00987C04"/>
    <w:rsid w:val="00992F17"/>
    <w:rsid w:val="009A00E8"/>
    <w:rsid w:val="009A01B8"/>
    <w:rsid w:val="009A0EA6"/>
    <w:rsid w:val="009A180A"/>
    <w:rsid w:val="009B01B7"/>
    <w:rsid w:val="009B052D"/>
    <w:rsid w:val="009B7B8D"/>
    <w:rsid w:val="009C5C4F"/>
    <w:rsid w:val="009C65CF"/>
    <w:rsid w:val="009D1FAC"/>
    <w:rsid w:val="009F1357"/>
    <w:rsid w:val="00A00D7E"/>
    <w:rsid w:val="00A03EF1"/>
    <w:rsid w:val="00A04917"/>
    <w:rsid w:val="00A118DB"/>
    <w:rsid w:val="00A11A2F"/>
    <w:rsid w:val="00A14118"/>
    <w:rsid w:val="00A21E01"/>
    <w:rsid w:val="00A30754"/>
    <w:rsid w:val="00A33B24"/>
    <w:rsid w:val="00A41466"/>
    <w:rsid w:val="00A4614C"/>
    <w:rsid w:val="00A51457"/>
    <w:rsid w:val="00A527E1"/>
    <w:rsid w:val="00A5493E"/>
    <w:rsid w:val="00A6043C"/>
    <w:rsid w:val="00A60C5A"/>
    <w:rsid w:val="00A71F21"/>
    <w:rsid w:val="00A766B3"/>
    <w:rsid w:val="00A8409D"/>
    <w:rsid w:val="00A919DE"/>
    <w:rsid w:val="00A94604"/>
    <w:rsid w:val="00AB1528"/>
    <w:rsid w:val="00AB77F0"/>
    <w:rsid w:val="00AC60AE"/>
    <w:rsid w:val="00AD0640"/>
    <w:rsid w:val="00AD0BB7"/>
    <w:rsid w:val="00AD27AF"/>
    <w:rsid w:val="00AD3DC9"/>
    <w:rsid w:val="00AD5026"/>
    <w:rsid w:val="00AE07D9"/>
    <w:rsid w:val="00AE5800"/>
    <w:rsid w:val="00AF1DE2"/>
    <w:rsid w:val="00AF3601"/>
    <w:rsid w:val="00AF7385"/>
    <w:rsid w:val="00B0690A"/>
    <w:rsid w:val="00B17AE3"/>
    <w:rsid w:val="00B232FA"/>
    <w:rsid w:val="00B23D74"/>
    <w:rsid w:val="00B33569"/>
    <w:rsid w:val="00B36644"/>
    <w:rsid w:val="00B36907"/>
    <w:rsid w:val="00B478F6"/>
    <w:rsid w:val="00B479BC"/>
    <w:rsid w:val="00B51753"/>
    <w:rsid w:val="00B53DE6"/>
    <w:rsid w:val="00B54284"/>
    <w:rsid w:val="00B54673"/>
    <w:rsid w:val="00B57BE9"/>
    <w:rsid w:val="00B60A1F"/>
    <w:rsid w:val="00B66AB0"/>
    <w:rsid w:val="00B755ED"/>
    <w:rsid w:val="00B80E5C"/>
    <w:rsid w:val="00B81510"/>
    <w:rsid w:val="00B86223"/>
    <w:rsid w:val="00B87795"/>
    <w:rsid w:val="00B96959"/>
    <w:rsid w:val="00BB365C"/>
    <w:rsid w:val="00BC2FB1"/>
    <w:rsid w:val="00BE262C"/>
    <w:rsid w:val="00BF517A"/>
    <w:rsid w:val="00C00D8F"/>
    <w:rsid w:val="00C100A5"/>
    <w:rsid w:val="00C162A4"/>
    <w:rsid w:val="00C24F19"/>
    <w:rsid w:val="00C276A8"/>
    <w:rsid w:val="00C503B1"/>
    <w:rsid w:val="00C5140D"/>
    <w:rsid w:val="00C52A95"/>
    <w:rsid w:val="00C641C2"/>
    <w:rsid w:val="00C7101B"/>
    <w:rsid w:val="00C7313B"/>
    <w:rsid w:val="00C80D54"/>
    <w:rsid w:val="00C951C6"/>
    <w:rsid w:val="00CA5495"/>
    <w:rsid w:val="00CA56E9"/>
    <w:rsid w:val="00CC6FCF"/>
    <w:rsid w:val="00CC7BCF"/>
    <w:rsid w:val="00CD2ABF"/>
    <w:rsid w:val="00CF07DE"/>
    <w:rsid w:val="00CF1843"/>
    <w:rsid w:val="00D02739"/>
    <w:rsid w:val="00D07BD6"/>
    <w:rsid w:val="00D20C70"/>
    <w:rsid w:val="00D24073"/>
    <w:rsid w:val="00D24D29"/>
    <w:rsid w:val="00D27605"/>
    <w:rsid w:val="00D53009"/>
    <w:rsid w:val="00D5570A"/>
    <w:rsid w:val="00D62AA7"/>
    <w:rsid w:val="00D66ECB"/>
    <w:rsid w:val="00D73B12"/>
    <w:rsid w:val="00D74789"/>
    <w:rsid w:val="00D8244E"/>
    <w:rsid w:val="00D850E9"/>
    <w:rsid w:val="00D91A53"/>
    <w:rsid w:val="00D91BE4"/>
    <w:rsid w:val="00DA2B2D"/>
    <w:rsid w:val="00DA2CF6"/>
    <w:rsid w:val="00DD0B4C"/>
    <w:rsid w:val="00DD2EB2"/>
    <w:rsid w:val="00DD7785"/>
    <w:rsid w:val="00DE0F61"/>
    <w:rsid w:val="00DE14AC"/>
    <w:rsid w:val="00DF0646"/>
    <w:rsid w:val="00DF7D48"/>
    <w:rsid w:val="00E028C4"/>
    <w:rsid w:val="00E02DCC"/>
    <w:rsid w:val="00E06BDA"/>
    <w:rsid w:val="00E06D93"/>
    <w:rsid w:val="00E12A27"/>
    <w:rsid w:val="00E16E78"/>
    <w:rsid w:val="00E4788C"/>
    <w:rsid w:val="00E50D21"/>
    <w:rsid w:val="00E53BE6"/>
    <w:rsid w:val="00E5534B"/>
    <w:rsid w:val="00E553A3"/>
    <w:rsid w:val="00E57450"/>
    <w:rsid w:val="00E608E1"/>
    <w:rsid w:val="00E61F74"/>
    <w:rsid w:val="00E62B9D"/>
    <w:rsid w:val="00E62D12"/>
    <w:rsid w:val="00E6589E"/>
    <w:rsid w:val="00E70F51"/>
    <w:rsid w:val="00E72BCE"/>
    <w:rsid w:val="00E72EF6"/>
    <w:rsid w:val="00E75D62"/>
    <w:rsid w:val="00E763FF"/>
    <w:rsid w:val="00E8097B"/>
    <w:rsid w:val="00E82979"/>
    <w:rsid w:val="00E967E7"/>
    <w:rsid w:val="00E97BB5"/>
    <w:rsid w:val="00EA30D6"/>
    <w:rsid w:val="00EB2FAB"/>
    <w:rsid w:val="00EB311D"/>
    <w:rsid w:val="00EC3A89"/>
    <w:rsid w:val="00ED1458"/>
    <w:rsid w:val="00ED30F7"/>
    <w:rsid w:val="00ED322A"/>
    <w:rsid w:val="00EF0057"/>
    <w:rsid w:val="00EF647C"/>
    <w:rsid w:val="00F05BB1"/>
    <w:rsid w:val="00F06C34"/>
    <w:rsid w:val="00F13C17"/>
    <w:rsid w:val="00F25FB0"/>
    <w:rsid w:val="00F26CAD"/>
    <w:rsid w:val="00F34B09"/>
    <w:rsid w:val="00F368B9"/>
    <w:rsid w:val="00F63128"/>
    <w:rsid w:val="00F73936"/>
    <w:rsid w:val="00F80E56"/>
    <w:rsid w:val="00F870E9"/>
    <w:rsid w:val="00F90018"/>
    <w:rsid w:val="00F910E9"/>
    <w:rsid w:val="00FA234F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CBC6C4-3D1B-4889-A68D-4E9F3412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paragraph" w:customStyle="1" w:styleId="ConsPlusNormal">
    <w:name w:val="ConsPlusNormal"/>
    <w:rsid w:val="00992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r2">
    <w:name w:val="str_2"/>
    <w:basedOn w:val="a0"/>
    <w:rsid w:val="0025244B"/>
  </w:style>
  <w:style w:type="paragraph" w:customStyle="1" w:styleId="12">
    <w:name w:val="Абзац списка1"/>
    <w:basedOn w:val="a"/>
    <w:rsid w:val="007759B1"/>
    <w:pPr>
      <w:ind w:left="720"/>
    </w:pPr>
    <w:rPr>
      <w:rFonts w:ascii="Calibri" w:eastAsia="Calibri" w:hAnsi="Calibri"/>
      <w:sz w:val="20"/>
      <w:szCs w:val="20"/>
      <w:lang w:val="en-US" w:eastAsia="zh-CN"/>
    </w:rPr>
  </w:style>
  <w:style w:type="paragraph" w:customStyle="1" w:styleId="21">
    <w:name w:val="Основной текст2"/>
    <w:basedOn w:val="a"/>
    <w:rsid w:val="007759B1"/>
    <w:pPr>
      <w:widowControl w:val="0"/>
      <w:shd w:val="clear" w:color="auto" w:fill="FFFFFF"/>
      <w:spacing w:line="307" w:lineRule="exact"/>
      <w:jc w:val="center"/>
    </w:pPr>
    <w:rPr>
      <w:rFonts w:eastAsia="Calibr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7BF3-DF2A-4DF0-8891-3B5C5143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2022-04-27T03:45:00Z</cp:lastPrinted>
  <dcterms:created xsi:type="dcterms:W3CDTF">2019-03-12T03:39:00Z</dcterms:created>
  <dcterms:modified xsi:type="dcterms:W3CDTF">2022-05-12T10:14:00Z</dcterms:modified>
</cp:coreProperties>
</file>