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 w:rsidRPr="00100E8E">
        <w:rPr>
          <w:rFonts w:ascii="Times New Roman" w:hAnsi="Times New Roman"/>
        </w:rPr>
        <w:t>Утвержден</w:t>
      </w:r>
    </w:p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100E8E">
        <w:rPr>
          <w:rFonts w:ascii="Times New Roman" w:hAnsi="Times New Roman"/>
        </w:rPr>
        <w:t xml:space="preserve">ротоколом заседания Совета </w:t>
      </w:r>
    </w:p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 w:rsidRPr="00100E8E">
        <w:rPr>
          <w:rFonts w:ascii="Times New Roman" w:hAnsi="Times New Roman"/>
        </w:rPr>
        <w:t>по противодействию коррупции</w:t>
      </w:r>
    </w:p>
    <w:p w:rsidR="00910411" w:rsidRDefault="00B60296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«15» декабря </w:t>
      </w:r>
      <w:proofErr w:type="gramStart"/>
      <w:r>
        <w:rPr>
          <w:rFonts w:ascii="Times New Roman" w:hAnsi="Times New Roman"/>
        </w:rPr>
        <w:t>2023</w:t>
      </w:r>
      <w:r w:rsidR="00910411" w:rsidRPr="00100E8E">
        <w:rPr>
          <w:rFonts w:ascii="Times New Roman" w:hAnsi="Times New Roman"/>
        </w:rPr>
        <w:t xml:space="preserve">  года</w:t>
      </w:r>
      <w:proofErr w:type="gramEnd"/>
      <w:r w:rsidR="00910411" w:rsidRPr="00100E8E">
        <w:rPr>
          <w:rFonts w:ascii="Times New Roman" w:hAnsi="Times New Roman"/>
        </w:rPr>
        <w:t xml:space="preserve"> № 2</w:t>
      </w: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</w:p>
    <w:p w:rsidR="00910411" w:rsidRPr="00D824B6" w:rsidRDefault="00B60296" w:rsidP="0091041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</w:rPr>
        <w:t xml:space="preserve"> </w:t>
      </w:r>
      <w:r w:rsidR="00910411" w:rsidRPr="00D824B6">
        <w:rPr>
          <w:rFonts w:ascii="Times New Roman" w:hAnsi="Times New Roman"/>
          <w:b/>
          <w:sz w:val="20"/>
          <w:szCs w:val="20"/>
        </w:rPr>
        <w:t xml:space="preserve">План работы межведомственного Совета </w:t>
      </w:r>
    </w:p>
    <w:p w:rsidR="00910411" w:rsidRPr="00D824B6" w:rsidRDefault="00910411" w:rsidP="0091041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824B6">
        <w:rPr>
          <w:rFonts w:ascii="Times New Roman" w:hAnsi="Times New Roman"/>
          <w:b/>
          <w:sz w:val="20"/>
          <w:szCs w:val="20"/>
        </w:rPr>
        <w:t>при главе Березовского района по противодействию коррупции на 202</w:t>
      </w:r>
      <w:r w:rsidR="00B60296" w:rsidRPr="00D824B6">
        <w:rPr>
          <w:rFonts w:ascii="Times New Roman" w:hAnsi="Times New Roman"/>
          <w:b/>
          <w:sz w:val="20"/>
          <w:szCs w:val="20"/>
        </w:rPr>
        <w:t>4</w:t>
      </w:r>
      <w:r w:rsidRPr="00D824B6">
        <w:rPr>
          <w:rFonts w:ascii="Times New Roman" w:hAnsi="Times New Roman"/>
          <w:b/>
          <w:sz w:val="20"/>
          <w:szCs w:val="20"/>
        </w:rPr>
        <w:t xml:space="preserve"> год</w:t>
      </w:r>
    </w:p>
    <w:p w:rsidR="00910411" w:rsidRPr="00D824B6" w:rsidRDefault="00910411" w:rsidP="0091041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489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05"/>
        <w:gridCol w:w="3827"/>
        <w:gridCol w:w="1546"/>
        <w:gridCol w:w="13"/>
      </w:tblGrid>
      <w:tr w:rsidR="00910411" w:rsidRPr="00D824B6" w:rsidTr="00182A9B">
        <w:trPr>
          <w:gridAfter w:val="1"/>
          <w:wAfter w:w="13" w:type="dxa"/>
          <w:tblCellSpacing w:w="0" w:type="dxa"/>
        </w:trPr>
        <w:tc>
          <w:tcPr>
            <w:tcW w:w="1003" w:type="dxa"/>
          </w:tcPr>
          <w:p w:rsidR="00910411" w:rsidRPr="00D824B6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 </w:t>
            </w:r>
            <w:r w:rsidRPr="00D824B6">
              <w:rPr>
                <w:rStyle w:val="a4"/>
                <w:sz w:val="20"/>
                <w:szCs w:val="20"/>
              </w:rPr>
              <w:t>№</w:t>
            </w:r>
          </w:p>
          <w:p w:rsidR="00910411" w:rsidRPr="00D824B6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rStyle w:val="a4"/>
                <w:sz w:val="20"/>
                <w:szCs w:val="20"/>
              </w:rPr>
              <w:t>п/п</w:t>
            </w:r>
          </w:p>
        </w:tc>
        <w:tc>
          <w:tcPr>
            <w:tcW w:w="8505" w:type="dxa"/>
            <w:vAlign w:val="center"/>
          </w:tcPr>
          <w:p w:rsidR="00910411" w:rsidRPr="00D824B6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rStyle w:val="a4"/>
                <w:sz w:val="20"/>
                <w:szCs w:val="20"/>
              </w:rPr>
              <w:t>Содержание мероприятия (вопроса)</w:t>
            </w:r>
          </w:p>
        </w:tc>
        <w:tc>
          <w:tcPr>
            <w:tcW w:w="3827" w:type="dxa"/>
            <w:vAlign w:val="center"/>
          </w:tcPr>
          <w:p w:rsidR="00910411" w:rsidRPr="00D824B6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rStyle w:val="a4"/>
                <w:sz w:val="20"/>
                <w:szCs w:val="20"/>
              </w:rPr>
              <w:t>Ответственный исполнитель за подготовку вопроса</w:t>
            </w:r>
          </w:p>
        </w:tc>
        <w:tc>
          <w:tcPr>
            <w:tcW w:w="1546" w:type="dxa"/>
            <w:vAlign w:val="center"/>
          </w:tcPr>
          <w:p w:rsidR="00910411" w:rsidRPr="00D824B6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rStyle w:val="a4"/>
                <w:sz w:val="20"/>
                <w:szCs w:val="20"/>
              </w:rPr>
              <w:t>Срок рассмотрения</w:t>
            </w:r>
          </w:p>
        </w:tc>
      </w:tr>
      <w:tr w:rsidR="00910411" w:rsidRPr="00BB301E" w:rsidTr="00182A9B">
        <w:trPr>
          <w:gridAfter w:val="1"/>
          <w:wAfter w:w="13" w:type="dxa"/>
          <w:trHeight w:val="635"/>
          <w:tblCellSpacing w:w="0" w:type="dxa"/>
        </w:trPr>
        <w:tc>
          <w:tcPr>
            <w:tcW w:w="1003" w:type="dxa"/>
          </w:tcPr>
          <w:p w:rsidR="00910411" w:rsidRPr="00BB301E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505" w:type="dxa"/>
          </w:tcPr>
          <w:p w:rsidR="00910411" w:rsidRPr="00BB301E" w:rsidRDefault="00910411" w:rsidP="00182A9B">
            <w:pPr>
              <w:tabs>
                <w:tab w:val="left" w:pos="1233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 xml:space="preserve">    О результатах рассмотрения актов прокурорского реагирования на нарушения законодательства о противодействии коррупции. </w:t>
            </w:r>
          </w:p>
        </w:tc>
        <w:tc>
          <w:tcPr>
            <w:tcW w:w="3827" w:type="dxa"/>
          </w:tcPr>
          <w:p w:rsidR="00910411" w:rsidRPr="00BB301E" w:rsidRDefault="00910411" w:rsidP="00182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>юридическо-правовое управление администрации Березовского района;</w:t>
            </w:r>
          </w:p>
          <w:p w:rsidR="0007311E" w:rsidRPr="00BB301E" w:rsidRDefault="0007311E" w:rsidP="00182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10411" w:rsidRPr="00BB301E" w:rsidRDefault="00E767DA" w:rsidP="00F664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>прокуратура Березовского района (по согласованию)</w:t>
            </w:r>
          </w:p>
        </w:tc>
        <w:tc>
          <w:tcPr>
            <w:tcW w:w="1546" w:type="dxa"/>
          </w:tcPr>
          <w:p w:rsidR="00910411" w:rsidRPr="00BB301E" w:rsidRDefault="00910411" w:rsidP="00384B6A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Первое, второе  полугоди</w:t>
            </w:r>
            <w:r w:rsidR="00384B6A">
              <w:rPr>
                <w:sz w:val="20"/>
                <w:szCs w:val="20"/>
              </w:rPr>
              <w:t>я</w:t>
            </w:r>
            <w:bookmarkStart w:id="0" w:name="_GoBack"/>
            <w:bookmarkEnd w:id="0"/>
            <w:r w:rsidRPr="00BB301E">
              <w:rPr>
                <w:sz w:val="20"/>
                <w:szCs w:val="20"/>
              </w:rPr>
              <w:t xml:space="preserve"> 202</w:t>
            </w:r>
            <w:r w:rsidR="00B60296" w:rsidRPr="00BB301E">
              <w:rPr>
                <w:sz w:val="20"/>
                <w:szCs w:val="20"/>
              </w:rPr>
              <w:t>4</w:t>
            </w:r>
            <w:r w:rsidRPr="00BB301E">
              <w:rPr>
                <w:sz w:val="20"/>
                <w:szCs w:val="20"/>
              </w:rPr>
              <w:t xml:space="preserve"> года</w:t>
            </w:r>
          </w:p>
        </w:tc>
      </w:tr>
      <w:tr w:rsidR="00F6643D" w:rsidRPr="00BB301E" w:rsidTr="00182A9B">
        <w:trPr>
          <w:gridAfter w:val="1"/>
          <w:wAfter w:w="13" w:type="dxa"/>
          <w:trHeight w:val="635"/>
          <w:tblCellSpacing w:w="0" w:type="dxa"/>
        </w:trPr>
        <w:tc>
          <w:tcPr>
            <w:tcW w:w="1003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505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ind w:firstLine="256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 xml:space="preserve"> О мерах по противодействию коррупционным проявлениям при предоставлении субсидий на поддержку субъектов малого и среднего предпринимательства.</w:t>
            </w:r>
          </w:p>
        </w:tc>
        <w:tc>
          <w:tcPr>
            <w:tcW w:w="3827" w:type="dxa"/>
          </w:tcPr>
          <w:p w:rsidR="00F6643D" w:rsidRPr="00BB301E" w:rsidRDefault="00F6643D" w:rsidP="00F664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района;</w:t>
            </w:r>
          </w:p>
          <w:p w:rsidR="00F6643D" w:rsidRPr="00BB301E" w:rsidRDefault="00F6643D" w:rsidP="00F664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1546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Первое полугодие 2024 года</w:t>
            </w:r>
          </w:p>
        </w:tc>
      </w:tr>
      <w:tr w:rsidR="00F6643D" w:rsidRPr="00D824B6" w:rsidTr="00182A9B">
        <w:trPr>
          <w:trHeight w:val="70"/>
          <w:tblCellSpacing w:w="0" w:type="dxa"/>
        </w:trPr>
        <w:tc>
          <w:tcPr>
            <w:tcW w:w="1003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505" w:type="dxa"/>
          </w:tcPr>
          <w:p w:rsidR="00F6643D" w:rsidRPr="00BB301E" w:rsidRDefault="00F6643D" w:rsidP="00411C1D">
            <w:pPr>
              <w:pStyle w:val="a5"/>
              <w:spacing w:before="0" w:beforeAutospacing="0" w:after="0" w:afterAutospacing="0"/>
              <w:ind w:firstLine="256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О состоянии работы правоохранительных органов Березовского района по выявлению, пресечению и расследованию преступлений коррупционной направленности, совершаемых должностными лицами органов местного самоуправления и подведомственных им муниципальных учреждений.</w:t>
            </w:r>
          </w:p>
        </w:tc>
        <w:tc>
          <w:tcPr>
            <w:tcW w:w="3827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ОМВД России по Березовскому району (по согласованию)</w:t>
            </w:r>
          </w:p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 xml:space="preserve">Первое полугодие 2024 года </w:t>
            </w:r>
          </w:p>
        </w:tc>
      </w:tr>
      <w:tr w:rsidR="00F6643D" w:rsidRPr="00D824B6" w:rsidTr="00F6643D">
        <w:trPr>
          <w:trHeight w:val="661"/>
          <w:tblCellSpacing w:w="0" w:type="dxa"/>
        </w:trPr>
        <w:tc>
          <w:tcPr>
            <w:tcW w:w="1003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505" w:type="dxa"/>
          </w:tcPr>
          <w:p w:rsidR="00F6643D" w:rsidRPr="00BB301E" w:rsidRDefault="00F6643D" w:rsidP="00F664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 xml:space="preserve">       О проверке деятельности бюджетополучателей на основе анализа судебной практики по уголовным и гражданским делам по фактам хищения должностными лицами бюджетных средств в 2024 году.</w:t>
            </w:r>
          </w:p>
        </w:tc>
        <w:tc>
          <w:tcPr>
            <w:tcW w:w="3827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gramStart"/>
            <w:r w:rsidRPr="00BB301E">
              <w:rPr>
                <w:sz w:val="20"/>
                <w:szCs w:val="20"/>
              </w:rPr>
              <w:t>.контрольно</w:t>
            </w:r>
            <w:proofErr w:type="gramEnd"/>
            <w:r w:rsidRPr="00BB301E">
              <w:rPr>
                <w:sz w:val="20"/>
                <w:szCs w:val="20"/>
              </w:rPr>
              <w:t xml:space="preserve">-счетная палата Березовского района </w:t>
            </w:r>
          </w:p>
        </w:tc>
        <w:tc>
          <w:tcPr>
            <w:tcW w:w="1559" w:type="dxa"/>
            <w:gridSpan w:val="2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Первое</w:t>
            </w:r>
          </w:p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полугодие 2024 года</w:t>
            </w:r>
          </w:p>
        </w:tc>
      </w:tr>
      <w:tr w:rsidR="00F6643D" w:rsidRPr="00D824B6" w:rsidTr="00182A9B">
        <w:trPr>
          <w:trHeight w:val="816"/>
          <w:tblCellSpacing w:w="0" w:type="dxa"/>
        </w:trPr>
        <w:tc>
          <w:tcPr>
            <w:tcW w:w="1003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505" w:type="dxa"/>
          </w:tcPr>
          <w:p w:rsidR="00F6643D" w:rsidRPr="00BB301E" w:rsidRDefault="00F6643D" w:rsidP="00F6643D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 xml:space="preserve">    О результатах антикоррупционной экспертизы муниципальных правовых актов (их проектов</w:t>
            </w:r>
            <w:proofErr w:type="gramStart"/>
            <w:r w:rsidRPr="00BB301E">
              <w:rPr>
                <w:rFonts w:ascii="Times New Roman" w:hAnsi="Times New Roman"/>
                <w:sz w:val="20"/>
                <w:szCs w:val="20"/>
              </w:rPr>
              <w:t>),  проведения</w:t>
            </w:r>
            <w:proofErr w:type="gramEnd"/>
            <w:r w:rsidRPr="00BB301E">
              <w:rPr>
                <w:rFonts w:ascii="Times New Roman" w:hAnsi="Times New Roman"/>
                <w:sz w:val="20"/>
                <w:szCs w:val="20"/>
              </w:rPr>
              <w:t xml:space="preserve"> мониторинга </w:t>
            </w:r>
            <w:proofErr w:type="spellStart"/>
            <w:r w:rsidRPr="00BB301E">
              <w:rPr>
                <w:rFonts w:ascii="Times New Roman" w:hAnsi="Times New Roman"/>
                <w:sz w:val="20"/>
                <w:szCs w:val="20"/>
              </w:rPr>
              <w:t>правоприменения</w:t>
            </w:r>
            <w:proofErr w:type="spellEnd"/>
            <w:r w:rsidRPr="00BB301E">
              <w:rPr>
                <w:rFonts w:ascii="Times New Roman" w:hAnsi="Times New Roman"/>
                <w:sz w:val="20"/>
                <w:szCs w:val="20"/>
              </w:rPr>
              <w:t xml:space="preserve"> муниципальных нормативных правовых актов, в том числе в части соблюдения антикоррупционного законодательства и принятых мерах по приведению их в соответствие с действующим законодательством. </w:t>
            </w:r>
          </w:p>
        </w:tc>
        <w:tc>
          <w:tcPr>
            <w:tcW w:w="3827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юридическо-правовое управление администрации Березовского района;</w:t>
            </w:r>
          </w:p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 xml:space="preserve">Первое, </w:t>
            </w:r>
            <w:proofErr w:type="gramStart"/>
            <w:r w:rsidRPr="00BB301E">
              <w:rPr>
                <w:sz w:val="20"/>
                <w:szCs w:val="20"/>
              </w:rPr>
              <w:t>второе  полугодии</w:t>
            </w:r>
            <w:proofErr w:type="gramEnd"/>
            <w:r w:rsidRPr="00BB301E">
              <w:rPr>
                <w:sz w:val="20"/>
                <w:szCs w:val="20"/>
              </w:rPr>
              <w:t xml:space="preserve"> 2024 года</w:t>
            </w:r>
          </w:p>
        </w:tc>
      </w:tr>
      <w:tr w:rsidR="00F6643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BB301E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505" w:type="dxa"/>
          </w:tcPr>
          <w:p w:rsidR="00F6643D" w:rsidRPr="00BB301E" w:rsidRDefault="00F6643D" w:rsidP="00F6643D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 xml:space="preserve">     О правоприменительной практике по результатам вступивших в законную силу решений судов общей юрисдикции, арбитражного суда Ханты-Мансийского автономного округа-Югры по вопросам противодействия коррупции. </w:t>
            </w:r>
          </w:p>
        </w:tc>
        <w:tc>
          <w:tcPr>
            <w:tcW w:w="3827" w:type="dxa"/>
          </w:tcPr>
          <w:p w:rsidR="00F6643D" w:rsidRPr="00BB301E" w:rsidRDefault="00F6643D" w:rsidP="00F664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301E">
              <w:rPr>
                <w:rFonts w:ascii="Times New Roman" w:hAnsi="Times New Roman"/>
                <w:sz w:val="20"/>
                <w:szCs w:val="20"/>
              </w:rPr>
              <w:t>юридическо-правовое управление администрации Березовского района;</w:t>
            </w:r>
          </w:p>
          <w:p w:rsidR="00F6643D" w:rsidRPr="00BB301E" w:rsidRDefault="00F6643D" w:rsidP="00F664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BB301E">
              <w:rPr>
                <w:sz w:val="20"/>
                <w:szCs w:val="20"/>
              </w:rPr>
              <w:t>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F6643D" w:rsidRPr="00BB301E" w:rsidRDefault="00F6643D" w:rsidP="00F6643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gramStart"/>
            <w:r w:rsidRPr="00BB301E">
              <w:rPr>
                <w:sz w:val="20"/>
                <w:szCs w:val="20"/>
              </w:rPr>
              <w:t>Второе  полугодие</w:t>
            </w:r>
            <w:proofErr w:type="gramEnd"/>
            <w:r w:rsidRPr="00BB301E">
              <w:rPr>
                <w:sz w:val="20"/>
                <w:szCs w:val="20"/>
              </w:rPr>
              <w:t xml:space="preserve"> 2024 года</w:t>
            </w:r>
          </w:p>
        </w:tc>
      </w:tr>
      <w:tr w:rsidR="00411C1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411C1D" w:rsidRPr="0007311E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  <w:highlight w:val="yellow"/>
              </w:rPr>
            </w:pPr>
            <w:r w:rsidRPr="00BB301E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505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ind w:firstLine="256"/>
              <w:jc w:val="both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О мерах по противодействию коррупционным проявлениям при   управлении имуществом, распоряжении земельными участками, находящимися в муниципальной собственности или государственная собственность на которые не разграничена.</w:t>
            </w:r>
          </w:p>
        </w:tc>
        <w:tc>
          <w:tcPr>
            <w:tcW w:w="3827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комитет по земельным ресурсам и </w:t>
            </w:r>
            <w:proofErr w:type="gramStart"/>
            <w:r w:rsidRPr="00D824B6">
              <w:rPr>
                <w:sz w:val="20"/>
                <w:szCs w:val="20"/>
              </w:rPr>
              <w:t>управлению  муниципальным</w:t>
            </w:r>
            <w:proofErr w:type="gramEnd"/>
            <w:r w:rsidRPr="00D824B6">
              <w:rPr>
                <w:sz w:val="20"/>
                <w:szCs w:val="20"/>
              </w:rPr>
              <w:t xml:space="preserve"> имуществом администрации Березовского района</w:t>
            </w:r>
          </w:p>
        </w:tc>
        <w:tc>
          <w:tcPr>
            <w:tcW w:w="1559" w:type="dxa"/>
            <w:gridSpan w:val="2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Второе полугодие 2024 года </w:t>
            </w:r>
          </w:p>
        </w:tc>
      </w:tr>
      <w:tr w:rsidR="00411C1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</w:t>
            </w:r>
            <w:r w:rsidRPr="00D824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5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ind w:firstLine="256"/>
              <w:jc w:val="both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Об эффективности принимаемых мер по минимизации </w:t>
            </w:r>
            <w:proofErr w:type="spellStart"/>
            <w:r w:rsidRPr="00D824B6">
              <w:rPr>
                <w:sz w:val="20"/>
                <w:szCs w:val="20"/>
              </w:rPr>
              <w:t>коррупциогенных</w:t>
            </w:r>
            <w:proofErr w:type="spellEnd"/>
            <w:r w:rsidRPr="00D824B6">
              <w:rPr>
                <w:sz w:val="20"/>
                <w:szCs w:val="20"/>
              </w:rPr>
              <w:t xml:space="preserve"> рисков при реализации Федерального </w:t>
            </w:r>
            <w:proofErr w:type="gramStart"/>
            <w:r w:rsidRPr="00D824B6">
              <w:rPr>
                <w:sz w:val="20"/>
                <w:szCs w:val="20"/>
              </w:rPr>
              <w:t>закона  от</w:t>
            </w:r>
            <w:proofErr w:type="gramEnd"/>
            <w:r w:rsidRPr="00D824B6">
              <w:rPr>
                <w:sz w:val="20"/>
                <w:szCs w:val="20"/>
              </w:rPr>
              <w:t xml:space="preserve"> 05.04.2013 N 44-ФЗ (ред. От 02.07.2013)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3827" w:type="dxa"/>
          </w:tcPr>
          <w:p w:rsidR="00411C1D" w:rsidRDefault="00411C1D" w:rsidP="00411C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824B6">
              <w:rPr>
                <w:rFonts w:ascii="Times New Roman" w:hAnsi="Times New Roman"/>
                <w:sz w:val="20"/>
                <w:szCs w:val="20"/>
              </w:rPr>
              <w:t>отдел  закупок</w:t>
            </w:r>
            <w:proofErr w:type="gramEnd"/>
            <w:r w:rsidRPr="00D824B6">
              <w:rPr>
                <w:rFonts w:ascii="Times New Roman" w:hAnsi="Times New Roman"/>
                <w:sz w:val="20"/>
                <w:szCs w:val="20"/>
              </w:rPr>
              <w:t xml:space="preserve">  администрации  Березовского  района Березовского района;</w:t>
            </w:r>
          </w:p>
          <w:p w:rsidR="00411C1D" w:rsidRPr="00D824B6" w:rsidRDefault="00411C1D" w:rsidP="00411C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финансового контроля </w:t>
            </w:r>
            <w:proofErr w:type="gramStart"/>
            <w:r w:rsidRPr="00D824B6">
              <w:rPr>
                <w:rFonts w:ascii="Times New Roman" w:hAnsi="Times New Roman"/>
                <w:sz w:val="20"/>
                <w:szCs w:val="20"/>
              </w:rPr>
              <w:t>адми</w:t>
            </w:r>
            <w:r>
              <w:rPr>
                <w:rFonts w:ascii="Times New Roman" w:hAnsi="Times New Roman"/>
                <w:sz w:val="20"/>
                <w:szCs w:val="20"/>
              </w:rPr>
              <w:t>нистрации  Березовского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района</w:t>
            </w:r>
            <w:r w:rsidRPr="00D824B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1C1D" w:rsidRPr="00D824B6" w:rsidRDefault="00411C1D" w:rsidP="00411C1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главы городских и сельских поселений (по согласованию)</w:t>
            </w:r>
          </w:p>
        </w:tc>
        <w:tc>
          <w:tcPr>
            <w:tcW w:w="1559" w:type="dxa"/>
            <w:gridSpan w:val="2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Второе полугодие 2024 года </w:t>
            </w:r>
          </w:p>
        </w:tc>
      </w:tr>
      <w:tr w:rsidR="00411C1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824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5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     О результатах надзорной деятельности прокуратуры Березовского района в сфере исполнения законодательства о противодействии коррупции, в том числе об эффективности реализации соглашений о взаимодействии между органами прокуратуры </w:t>
            </w:r>
            <w:proofErr w:type="gramStart"/>
            <w:r w:rsidRPr="00D824B6">
              <w:rPr>
                <w:sz w:val="20"/>
                <w:szCs w:val="20"/>
              </w:rPr>
              <w:t>и  контрольно</w:t>
            </w:r>
            <w:proofErr w:type="gramEnd"/>
            <w:r w:rsidRPr="00D824B6">
              <w:rPr>
                <w:sz w:val="20"/>
                <w:szCs w:val="20"/>
              </w:rPr>
              <w:t>-счетной палатой Березовского района  в 2024 году.</w:t>
            </w:r>
          </w:p>
        </w:tc>
        <w:tc>
          <w:tcPr>
            <w:tcW w:w="3827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контрольно-счетная палата Березовского района;</w:t>
            </w:r>
          </w:p>
          <w:p w:rsidR="00411C1D" w:rsidRPr="00D824B6" w:rsidRDefault="00411C1D" w:rsidP="00411C1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 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 xml:space="preserve">Второе полугодие 2024 года </w:t>
            </w:r>
          </w:p>
        </w:tc>
      </w:tr>
      <w:tr w:rsidR="00411C1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D824B6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D824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5" w:type="dxa"/>
          </w:tcPr>
          <w:p w:rsidR="00411C1D" w:rsidRPr="00D824B6" w:rsidRDefault="00411C1D" w:rsidP="00411C1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24B6">
              <w:rPr>
                <w:rFonts w:ascii="Times New Roman" w:hAnsi="Times New Roman"/>
                <w:sz w:val="20"/>
                <w:szCs w:val="20"/>
              </w:rPr>
              <w:t xml:space="preserve">       О проведении проверок достоверности и полноты сведений о доходах, об имуществе и обязательствах имущественного характера </w:t>
            </w:r>
            <w:proofErr w:type="gramStart"/>
            <w:r w:rsidRPr="00D824B6">
              <w:rPr>
                <w:rFonts w:ascii="Times New Roman" w:hAnsi="Times New Roman"/>
                <w:sz w:val="20"/>
                <w:szCs w:val="20"/>
              </w:rPr>
              <w:t>муниципальных  служащих</w:t>
            </w:r>
            <w:proofErr w:type="gramEnd"/>
            <w:r w:rsidRPr="00D824B6">
              <w:rPr>
                <w:rFonts w:ascii="Times New Roman" w:hAnsi="Times New Roman"/>
                <w:sz w:val="20"/>
                <w:szCs w:val="20"/>
              </w:rPr>
              <w:t>,     своих     супруги (супруга) и несовершеннолетних.</w:t>
            </w:r>
          </w:p>
          <w:p w:rsidR="00411C1D" w:rsidRPr="00D824B6" w:rsidRDefault="00411C1D" w:rsidP="00411C1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24B6">
              <w:rPr>
                <w:rFonts w:ascii="Times New Roman" w:hAnsi="Times New Roman"/>
                <w:sz w:val="20"/>
                <w:szCs w:val="20"/>
              </w:rPr>
              <w:t xml:space="preserve">        О результатах деятельности комиссий по соблюдению требований к служебному поведению и урегулированию конфликта интересов и подразделений (ответственных лиц) по профилактике коррупционных и иных правонарушений за 2024 год».</w:t>
            </w:r>
          </w:p>
        </w:tc>
        <w:tc>
          <w:tcPr>
            <w:tcW w:w="3827" w:type="dxa"/>
          </w:tcPr>
          <w:p w:rsidR="00411C1D" w:rsidRPr="00D824B6" w:rsidRDefault="00411C1D" w:rsidP="00411C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24B6">
              <w:rPr>
                <w:rFonts w:ascii="Times New Roman" w:hAnsi="Times New Roman"/>
                <w:sz w:val="20"/>
                <w:szCs w:val="20"/>
              </w:rPr>
              <w:t>отдел кадров и муниципальной службы администрации Березовского района</w:t>
            </w:r>
          </w:p>
          <w:p w:rsidR="00411C1D" w:rsidRPr="00D824B6" w:rsidRDefault="00411C1D" w:rsidP="00411C1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Второе полугодие 2024 года</w:t>
            </w:r>
          </w:p>
        </w:tc>
      </w:tr>
      <w:tr w:rsidR="00411C1D" w:rsidRPr="00D824B6" w:rsidTr="00182A9B">
        <w:trPr>
          <w:trHeight w:val="820"/>
          <w:tblCellSpacing w:w="0" w:type="dxa"/>
        </w:trPr>
        <w:tc>
          <w:tcPr>
            <w:tcW w:w="1003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D824B6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D824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5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ind w:firstLine="256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Об исполнении решений межведомственного Совета за 2024 год, плана работы Совета на 2025 год и утверждении плана работы межведомственного Совета по противодействию коррупции на 2025 год.</w:t>
            </w:r>
          </w:p>
        </w:tc>
        <w:tc>
          <w:tcPr>
            <w:tcW w:w="3827" w:type="dxa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секретарь Межведомственного совета</w:t>
            </w:r>
          </w:p>
        </w:tc>
        <w:tc>
          <w:tcPr>
            <w:tcW w:w="1559" w:type="dxa"/>
            <w:gridSpan w:val="2"/>
          </w:tcPr>
          <w:p w:rsidR="00411C1D" w:rsidRPr="00D824B6" w:rsidRDefault="00411C1D" w:rsidP="00411C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824B6">
              <w:rPr>
                <w:sz w:val="20"/>
                <w:szCs w:val="20"/>
              </w:rPr>
              <w:t>Второе полугодие 2024 года</w:t>
            </w:r>
          </w:p>
        </w:tc>
      </w:tr>
    </w:tbl>
    <w:p w:rsidR="00411C1D" w:rsidRDefault="00411C1D" w:rsidP="00E51D36">
      <w:pPr>
        <w:pStyle w:val="a5"/>
        <w:spacing w:before="0" w:beforeAutospacing="0" w:after="0" w:afterAutospacing="0"/>
        <w:jc w:val="both"/>
        <w:rPr>
          <w:sz w:val="20"/>
          <w:szCs w:val="20"/>
        </w:rPr>
      </w:pPr>
    </w:p>
    <w:p w:rsidR="009469A9" w:rsidRPr="00D824B6" w:rsidRDefault="00910411" w:rsidP="00E51D36">
      <w:pPr>
        <w:pStyle w:val="a5"/>
        <w:spacing w:before="0" w:beforeAutospacing="0" w:after="0" w:afterAutospacing="0"/>
        <w:jc w:val="both"/>
        <w:rPr>
          <w:sz w:val="20"/>
          <w:szCs w:val="20"/>
        </w:rPr>
      </w:pPr>
      <w:r w:rsidRPr="00D824B6">
        <w:rPr>
          <w:sz w:val="20"/>
          <w:szCs w:val="20"/>
        </w:rPr>
        <w:t>Примечан</w:t>
      </w:r>
      <w:r w:rsidR="00E31B13">
        <w:rPr>
          <w:sz w:val="20"/>
          <w:szCs w:val="20"/>
        </w:rPr>
        <w:t>ие: План подлежит корректировке</w:t>
      </w:r>
      <w:r w:rsidRPr="00D824B6">
        <w:rPr>
          <w:sz w:val="20"/>
          <w:szCs w:val="20"/>
        </w:rPr>
        <w:t xml:space="preserve"> с учетом складывающейся обстановки в сфере профилактики по противодействию коррупции, а также в случае поступления рекомендаций из Департамента государственной гражданской службы и кадровой </w:t>
      </w:r>
      <w:proofErr w:type="gramStart"/>
      <w:r w:rsidRPr="00D824B6">
        <w:rPr>
          <w:sz w:val="20"/>
          <w:szCs w:val="20"/>
        </w:rPr>
        <w:t>политики  округа</w:t>
      </w:r>
      <w:proofErr w:type="gramEnd"/>
      <w:r w:rsidRPr="00D824B6">
        <w:rPr>
          <w:sz w:val="20"/>
          <w:szCs w:val="20"/>
        </w:rPr>
        <w:t>. План работы Совета составлен в соответствии с поступившими предложениями членов Совета и докладчиков.</w:t>
      </w:r>
    </w:p>
    <w:sectPr w:rsidR="009469A9" w:rsidRPr="00D824B6" w:rsidSect="00D824B6">
      <w:pgSz w:w="16838" w:h="11906" w:orient="landscape"/>
      <w:pgMar w:top="142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F7"/>
    <w:rsid w:val="00001971"/>
    <w:rsid w:val="0007311E"/>
    <w:rsid w:val="001F7B5E"/>
    <w:rsid w:val="002223E5"/>
    <w:rsid w:val="00245EA9"/>
    <w:rsid w:val="002D62CC"/>
    <w:rsid w:val="00333B18"/>
    <w:rsid w:val="00384B6A"/>
    <w:rsid w:val="00411C1D"/>
    <w:rsid w:val="005618F7"/>
    <w:rsid w:val="008A610C"/>
    <w:rsid w:val="00910411"/>
    <w:rsid w:val="009469A9"/>
    <w:rsid w:val="009A5CCD"/>
    <w:rsid w:val="00B60296"/>
    <w:rsid w:val="00BB301E"/>
    <w:rsid w:val="00C17C8F"/>
    <w:rsid w:val="00D236D8"/>
    <w:rsid w:val="00D67068"/>
    <w:rsid w:val="00D824B6"/>
    <w:rsid w:val="00DC0620"/>
    <w:rsid w:val="00E31B13"/>
    <w:rsid w:val="00E51D36"/>
    <w:rsid w:val="00E767DA"/>
    <w:rsid w:val="00EB5345"/>
    <w:rsid w:val="00EF3F37"/>
    <w:rsid w:val="00F64670"/>
    <w:rsid w:val="00F6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34F3B-5AAA-48F7-9674-8DCE8578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4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411"/>
    <w:pPr>
      <w:ind w:left="720"/>
      <w:contextualSpacing/>
    </w:pPr>
  </w:style>
  <w:style w:type="character" w:styleId="a4">
    <w:name w:val="Strong"/>
    <w:basedOn w:val="a0"/>
    <w:qFormat/>
    <w:rsid w:val="00910411"/>
    <w:rPr>
      <w:b/>
      <w:bCs/>
    </w:rPr>
  </w:style>
  <w:style w:type="paragraph" w:styleId="a5">
    <w:name w:val="Normal (Web)"/>
    <w:basedOn w:val="a"/>
    <w:unhideWhenUsed/>
    <w:rsid w:val="009104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Сергеева Марина Николаевна</cp:lastModifiedBy>
  <cp:revision>2</cp:revision>
  <dcterms:created xsi:type="dcterms:W3CDTF">2024-01-11T05:32:00Z</dcterms:created>
  <dcterms:modified xsi:type="dcterms:W3CDTF">2024-01-11T05:32:00Z</dcterms:modified>
</cp:coreProperties>
</file>