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02" w:type="dxa"/>
        <w:tblLook w:val="04A0" w:firstRow="1" w:lastRow="0" w:firstColumn="1" w:lastColumn="0" w:noHBand="0" w:noVBand="1"/>
      </w:tblPr>
      <w:tblGrid>
        <w:gridCol w:w="9302"/>
      </w:tblGrid>
      <w:tr w:rsidR="00DC763C" w:rsidRPr="00FC7024" w:rsidTr="00195E88">
        <w:trPr>
          <w:trHeight w:val="246"/>
        </w:trPr>
        <w:tc>
          <w:tcPr>
            <w:tcW w:w="9302" w:type="dxa"/>
            <w:shd w:val="clear" w:color="auto" w:fill="auto"/>
          </w:tcPr>
          <w:p w:rsidR="00DC763C" w:rsidRPr="00FC7024" w:rsidRDefault="00DC763C" w:rsidP="00F40A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63C" w:rsidRPr="00FC7024" w:rsidTr="00195E88">
        <w:trPr>
          <w:trHeight w:val="246"/>
        </w:trPr>
        <w:tc>
          <w:tcPr>
            <w:tcW w:w="9302" w:type="dxa"/>
            <w:shd w:val="clear" w:color="auto" w:fill="auto"/>
          </w:tcPr>
          <w:p w:rsidR="00DC763C" w:rsidRPr="00FC7024" w:rsidRDefault="00DC763C" w:rsidP="00DC763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D75B0" w:rsidRPr="001D75B0" w:rsidRDefault="001D75B0" w:rsidP="001D75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5B0">
        <w:rPr>
          <w:rFonts w:ascii="Times New Roman" w:hAnsi="Times New Roman" w:cs="Times New Roman"/>
          <w:b/>
          <w:sz w:val="28"/>
          <w:szCs w:val="28"/>
        </w:rPr>
        <w:t>АДМИНИСТРАЦИЯ БЕРЕЗОВСКОГО РАЙОНА</w:t>
      </w:r>
    </w:p>
    <w:p w:rsidR="001D75B0" w:rsidRPr="001D75B0" w:rsidRDefault="001D75B0" w:rsidP="001D75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5B0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1D75B0" w:rsidRPr="001D75B0" w:rsidRDefault="001D75B0" w:rsidP="001D75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75B0">
        <w:rPr>
          <w:rFonts w:ascii="Times New Roman" w:hAnsi="Times New Roman" w:cs="Times New Roman"/>
          <w:b/>
          <w:color w:val="000000"/>
          <w:sz w:val="28"/>
          <w:szCs w:val="28"/>
        </w:rPr>
        <w:t>заседания комиссии по вопросам обеспечения устойчивого развития экономики и социальной стабильности, мониторингу целевых показателей</w:t>
      </w:r>
    </w:p>
    <w:p w:rsidR="001D75B0" w:rsidRPr="001D75B0" w:rsidRDefault="001D75B0" w:rsidP="001D75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75B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муниципальных программ </w:t>
      </w:r>
      <w:r w:rsidRPr="001D75B0">
        <w:rPr>
          <w:rFonts w:ascii="Times New Roman" w:hAnsi="Times New Roman" w:cs="Times New Roman"/>
          <w:b/>
          <w:color w:val="000000"/>
          <w:sz w:val="28"/>
          <w:szCs w:val="28"/>
        </w:rPr>
        <w:t>Березовского района</w:t>
      </w:r>
    </w:p>
    <w:p w:rsidR="001D75B0" w:rsidRDefault="001D75B0" w:rsidP="001D75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75B0">
        <w:rPr>
          <w:rFonts w:ascii="Times New Roman" w:hAnsi="Times New Roman" w:cs="Times New Roman"/>
          <w:b/>
          <w:color w:val="000000"/>
          <w:sz w:val="28"/>
          <w:szCs w:val="28"/>
        </w:rPr>
        <w:t>(далее – Комиссия)</w:t>
      </w:r>
    </w:p>
    <w:p w:rsidR="001D75B0" w:rsidRDefault="001D75B0" w:rsidP="001D75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D75B0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1D75B0">
        <w:rPr>
          <w:rFonts w:ascii="Times New Roman" w:hAnsi="Times New Roman" w:cs="Times New Roman"/>
          <w:sz w:val="28"/>
          <w:szCs w:val="28"/>
        </w:rPr>
        <w:t xml:space="preserve">. Березово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23</w:t>
      </w:r>
      <w:r w:rsidRPr="001D75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1D75B0">
        <w:rPr>
          <w:rFonts w:ascii="Times New Roman" w:hAnsi="Times New Roman" w:cs="Times New Roman"/>
          <w:sz w:val="28"/>
          <w:szCs w:val="28"/>
        </w:rPr>
        <w:t xml:space="preserve"> 2024 года</w:t>
      </w:r>
    </w:p>
    <w:tbl>
      <w:tblPr>
        <w:tblStyle w:val="a5"/>
        <w:tblW w:w="10348" w:type="dxa"/>
        <w:tblInd w:w="-714" w:type="dxa"/>
        <w:tblLook w:val="04A0" w:firstRow="1" w:lastRow="0" w:firstColumn="1" w:lastColumn="0" w:noHBand="0" w:noVBand="1"/>
      </w:tblPr>
      <w:tblGrid>
        <w:gridCol w:w="709"/>
        <w:gridCol w:w="2835"/>
        <w:gridCol w:w="6804"/>
      </w:tblGrid>
      <w:tr w:rsidR="001D75B0" w:rsidRPr="00500DB2" w:rsidTr="00953BAB">
        <w:tc>
          <w:tcPr>
            <w:tcW w:w="709" w:type="dxa"/>
          </w:tcPr>
          <w:p w:rsidR="001D75B0" w:rsidRPr="00500DB2" w:rsidRDefault="001D75B0" w:rsidP="00953BA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D75B0" w:rsidRPr="001D75B0" w:rsidRDefault="001D75B0" w:rsidP="00953BAB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1D75B0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Председательствовал:</w:t>
            </w:r>
          </w:p>
        </w:tc>
        <w:tc>
          <w:tcPr>
            <w:tcW w:w="6804" w:type="dxa"/>
          </w:tcPr>
          <w:p w:rsidR="001D75B0" w:rsidRPr="00500DB2" w:rsidRDefault="001D75B0" w:rsidP="00953BAB">
            <w:pPr>
              <w:pStyle w:val="ConsPlusNonformat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500DB2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Александров Руслан Владимирович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pStyle w:val="ConsPlusNonformat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500DB2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Глава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1D75B0" w:rsidRPr="001D75B0" w:rsidRDefault="001D75B0" w:rsidP="001D75B0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1D75B0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Нечаева Татьяна Владимировна</w:t>
            </w:r>
          </w:p>
        </w:tc>
        <w:tc>
          <w:tcPr>
            <w:tcW w:w="6804" w:type="dxa"/>
          </w:tcPr>
          <w:p w:rsidR="001D75B0" w:rsidRPr="001D75B0" w:rsidRDefault="001D75B0" w:rsidP="001D75B0">
            <w:pPr>
              <w:pStyle w:val="ConsPlusNonformat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1D75B0">
              <w:rPr>
                <w:rFonts w:ascii="Times New Roman" w:hAnsi="Times New Roman" w:cs="Times New Roman"/>
                <w:sz w:val="24"/>
                <w:szCs w:val="24"/>
              </w:rPr>
              <w:t>заведующий отделом экономики и прогнозирования комитета по экономической политике администрации Березовского района, секретарь комиссии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D75B0" w:rsidRPr="001D75B0" w:rsidRDefault="001D75B0" w:rsidP="001D75B0">
            <w:pPr>
              <w:ind w:firstLine="68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1D75B0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</w:tc>
        <w:tc>
          <w:tcPr>
            <w:tcW w:w="6804" w:type="dxa"/>
          </w:tcPr>
          <w:p w:rsidR="001D75B0" w:rsidRPr="001D75B0" w:rsidRDefault="001D75B0" w:rsidP="001D75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500DB2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Кудряшов Геннадий Геннадьевич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500DB2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ервый заместитель главы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500DB2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Новосёлов Игорь Валерьевич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500DB2"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  <w:t>Заместитель главы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Чечеткина Ирина Викторовна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Заместитель главы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Бабий Наталья Викторовна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</w:rPr>
            </w:pPr>
            <w:proofErr w:type="spellStart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. председателя комитета по экономической политике администрации Березовского района</w:t>
            </w:r>
          </w:p>
        </w:tc>
      </w:tr>
      <w:tr w:rsidR="001D75B0" w:rsidRPr="00500DB2" w:rsidTr="001D75B0">
        <w:trPr>
          <w:trHeight w:val="413"/>
        </w:trPr>
        <w:tc>
          <w:tcPr>
            <w:tcW w:w="709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ind w:firstLine="68"/>
              <w:rPr>
                <w:rFonts w:ascii="Times New Roman" w:hAnsi="Times New Roman" w:cs="Times New Roman"/>
                <w:sz w:val="24"/>
                <w:szCs w:val="24"/>
              </w:rPr>
            </w:pPr>
            <w:r w:rsidRPr="001D75B0">
              <w:rPr>
                <w:rFonts w:ascii="Times New Roman" w:hAnsi="Times New Roman" w:cs="Times New Roman"/>
                <w:b/>
                <w:sz w:val="24"/>
                <w:szCs w:val="24"/>
              </w:rPr>
              <w:t>Приглашенные: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Кузьмина Елена Александровна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. председателя Комитета культуры администрации Березовского района</w:t>
            </w:r>
          </w:p>
        </w:tc>
      </w:tr>
      <w:tr w:rsidR="001D75B0" w:rsidRPr="00500DB2" w:rsidTr="00953BAB">
        <w:trPr>
          <w:trHeight w:val="730"/>
        </w:trPr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Токарева Елена Николаевна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Комитета образования администрации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Бертрам</w:t>
            </w:r>
            <w:proofErr w:type="spellEnd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спорта и социальной политики администрации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3AC">
              <w:rPr>
                <w:rFonts w:ascii="Times New Roman" w:hAnsi="Times New Roman" w:cs="Times New Roman"/>
                <w:sz w:val="24"/>
                <w:szCs w:val="24"/>
              </w:rPr>
              <w:t>Ярдухина</w:t>
            </w:r>
            <w:proofErr w:type="spellEnd"/>
            <w:r w:rsidRPr="00F223AC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Вячеславовна</w:t>
            </w:r>
          </w:p>
        </w:tc>
        <w:tc>
          <w:tcPr>
            <w:tcW w:w="6804" w:type="dxa"/>
          </w:tcPr>
          <w:p w:rsidR="001D75B0" w:rsidRPr="00500DB2" w:rsidRDefault="001D75B0" w:rsidP="00195E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юридическо</w:t>
            </w:r>
            <w:r w:rsidR="00195E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правового управления администрации Березовского района 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Зенгер</w:t>
            </w:r>
            <w:proofErr w:type="spellEnd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Александровна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аведующий информационно-аналитического отделом администрации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венко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Дмитриев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аведующий отделом молодежной политики администрации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Брагина Елена Владимировна  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Заведующий отделом жилищных программ администрации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Шахова Светлана Сергеевна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 отделом реестра муниципальной собственности Комитета по земельным ресурсам и управлению 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муниципальным имуществом администрации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Сидорова </w:t>
            </w:r>
            <w:proofErr w:type="spellStart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Аксана</w:t>
            </w:r>
            <w:proofErr w:type="spellEnd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. заведующего отделом по вопросам малочисленных народов Севера, природопользованию, с/х и экологии администрации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1D75B0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Грязина</w:t>
            </w:r>
            <w:proofErr w:type="spellEnd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Заведующий отделом по земельным ресурсам Комитета по земельным ресурсам и управлению муниципальным имуществом администрации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39D1">
              <w:rPr>
                <w:rFonts w:ascii="Times New Roman" w:hAnsi="Times New Roman" w:cs="Times New Roman"/>
                <w:sz w:val="24"/>
                <w:szCs w:val="24"/>
              </w:rPr>
              <w:t>Шелобанова</w:t>
            </w:r>
            <w:proofErr w:type="spellEnd"/>
            <w:r w:rsidRPr="007239D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Юрьевна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 по обеспечению деятельности комиссии по делам несовершеннолетних и защите их прав администрации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2963">
              <w:rPr>
                <w:rFonts w:ascii="Times New Roman" w:hAnsi="Times New Roman" w:cs="Times New Roman"/>
                <w:sz w:val="24"/>
                <w:szCs w:val="24"/>
              </w:rPr>
              <w:t>Филимонцева</w:t>
            </w:r>
            <w:proofErr w:type="spellEnd"/>
            <w:r w:rsidRPr="00E42963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Станиславовна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о</w:t>
            </w:r>
            <w:r w:rsidRPr="00E42963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E42963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планирования доходов и учета долговых обязательств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2963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42963">
              <w:rPr>
                <w:rFonts w:ascii="Times New Roman" w:hAnsi="Times New Roman" w:cs="Times New Roman"/>
                <w:sz w:val="24"/>
                <w:szCs w:val="24"/>
              </w:rPr>
              <w:t xml:space="preserve"> по финансам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2963">
              <w:rPr>
                <w:rFonts w:ascii="Times New Roman" w:hAnsi="Times New Roman" w:cs="Times New Roman"/>
                <w:sz w:val="24"/>
                <w:szCs w:val="24"/>
              </w:rPr>
              <w:t>администрации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Рыбалко Светлана Юрьевна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организационным отделом аппарата Думы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:rsidR="001D75B0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5814">
              <w:rPr>
                <w:rFonts w:ascii="Times New Roman" w:hAnsi="Times New Roman" w:cs="Times New Roman"/>
                <w:sz w:val="24"/>
                <w:szCs w:val="24"/>
              </w:rPr>
              <w:t>Чупракова Юлия Викторовна</w:t>
            </w:r>
          </w:p>
        </w:tc>
        <w:tc>
          <w:tcPr>
            <w:tcW w:w="6804" w:type="dxa"/>
          </w:tcPr>
          <w:p w:rsidR="001D75B0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организационного </w:t>
            </w:r>
            <w:r w:rsidRPr="00F25814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5814">
              <w:rPr>
                <w:rFonts w:ascii="Times New Roman" w:hAnsi="Times New Roman" w:cs="Times New Roman"/>
                <w:sz w:val="24"/>
                <w:szCs w:val="24"/>
              </w:rPr>
              <w:t xml:space="preserve"> аппарата Думы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5" w:type="dxa"/>
          </w:tcPr>
          <w:p w:rsidR="001D75B0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68D">
              <w:rPr>
                <w:rFonts w:ascii="Times New Roman" w:hAnsi="Times New Roman" w:cs="Times New Roman"/>
                <w:sz w:val="24"/>
                <w:szCs w:val="24"/>
              </w:rPr>
              <w:t>Караульных Татьяна Евгеньевна</w:t>
            </w:r>
          </w:p>
        </w:tc>
        <w:tc>
          <w:tcPr>
            <w:tcW w:w="6804" w:type="dxa"/>
          </w:tcPr>
          <w:p w:rsidR="001D75B0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  <w:r w:rsidRPr="0063368D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организационного отдела аппарата Думы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5" w:type="dxa"/>
          </w:tcPr>
          <w:p w:rsidR="001D75B0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655">
              <w:rPr>
                <w:rFonts w:ascii="Times New Roman" w:hAnsi="Times New Roman" w:cs="Times New Roman"/>
                <w:sz w:val="24"/>
                <w:szCs w:val="24"/>
              </w:rPr>
              <w:t>Москвитина Евгения Александровна</w:t>
            </w:r>
          </w:p>
        </w:tc>
        <w:tc>
          <w:tcPr>
            <w:tcW w:w="6804" w:type="dxa"/>
          </w:tcPr>
          <w:p w:rsidR="001D75B0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r w:rsidRPr="005E7655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E7655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экономики и прогнозирования комитета по экономической политике администрации Березовского района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2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b/>
                <w:sz w:val="24"/>
                <w:szCs w:val="24"/>
              </w:rPr>
              <w:t>Главы городских сельских поселений: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Меньшиков Дмитрий Михайлович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Глава городского поселения </w:t>
            </w:r>
            <w:proofErr w:type="gramStart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Березово</w:t>
            </w:r>
            <w:proofErr w:type="gramEnd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, индивидуальный предприниматель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Сорочук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Александров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о. г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Игрим</w:t>
            </w:r>
            <w:proofErr w:type="spellEnd"/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Сметанин</w:t>
            </w:r>
            <w:proofErr w:type="spellEnd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 Илья Александрович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  <w:proofErr w:type="spellStart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Саранпауль</w:t>
            </w:r>
            <w:proofErr w:type="spellEnd"/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Чернолевский</w:t>
            </w:r>
            <w:proofErr w:type="spellEnd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 Виктор Валерьянович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Приполярный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Дурницына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Алексеевна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о. г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Светлый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Ефаркина</w:t>
            </w:r>
            <w:proofErr w:type="spellEnd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  <w:proofErr w:type="spellStart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Хулимсунт</w:t>
            </w:r>
            <w:proofErr w:type="spellEnd"/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2"/>
          </w:tcPr>
          <w:p w:rsidR="001D75B0" w:rsidRPr="00500DB2" w:rsidRDefault="001D75B0" w:rsidP="001D75B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b/>
                <w:sz w:val="24"/>
                <w:szCs w:val="24"/>
              </w:rPr>
              <w:t>Приглашенные: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Решетникова Валентина Андреевна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Председатель Березовской районной общественной организации ветеранов (пенсионеров) войны, труда, Вооруженных сил и правоохранительных органов.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Перевозкин</w:t>
            </w:r>
            <w:proofErr w:type="spellEnd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 xml:space="preserve"> Никита Алексеевич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уководитель МО "Молодой Гвардии Единой России" в Березовском районе</w:t>
            </w:r>
          </w:p>
        </w:tc>
      </w:tr>
      <w:tr w:rsidR="001D75B0" w:rsidRPr="00500DB2" w:rsidTr="00953BAB">
        <w:tc>
          <w:tcPr>
            <w:tcW w:w="709" w:type="dxa"/>
          </w:tcPr>
          <w:p w:rsidR="001D75B0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5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Заворотная Анна Сергеевна</w:t>
            </w:r>
          </w:p>
        </w:tc>
        <w:tc>
          <w:tcPr>
            <w:tcW w:w="6804" w:type="dxa"/>
          </w:tcPr>
          <w:p w:rsidR="001D75B0" w:rsidRPr="00500DB2" w:rsidRDefault="001D75B0" w:rsidP="001D75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500DB2">
              <w:rPr>
                <w:rFonts w:ascii="Times New Roman" w:hAnsi="Times New Roman" w:cs="Times New Roman"/>
                <w:sz w:val="24"/>
                <w:szCs w:val="24"/>
              </w:rPr>
              <w:t>. заместителя главного врача Березовской ЦРБ по экономическим вопросам</w:t>
            </w:r>
          </w:p>
        </w:tc>
      </w:tr>
    </w:tbl>
    <w:p w:rsidR="001D75B0" w:rsidRDefault="001D75B0" w:rsidP="001D75B0">
      <w:pPr>
        <w:spacing w:after="0"/>
      </w:pPr>
    </w:p>
    <w:p w:rsidR="008D41FF" w:rsidRDefault="00195E88" w:rsidP="001D75B0">
      <w:pPr>
        <w:spacing w:after="0" w:line="240" w:lineRule="auto"/>
        <w:jc w:val="right"/>
      </w:pPr>
    </w:p>
    <w:p w:rsidR="001D75B0" w:rsidRPr="00257061" w:rsidRDefault="001D75B0" w:rsidP="001D75B0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rPr>
          <w:b/>
          <w:szCs w:val="28"/>
        </w:rPr>
      </w:pPr>
      <w:r w:rsidRPr="00257061">
        <w:rPr>
          <w:b/>
          <w:szCs w:val="28"/>
        </w:rPr>
        <w:lastRenderedPageBreak/>
        <w:t>Приветственное слово.</w:t>
      </w:r>
    </w:p>
    <w:p w:rsidR="001D75B0" w:rsidRDefault="001D75B0" w:rsidP="001D75B0">
      <w:pPr>
        <w:pStyle w:val="a4"/>
        <w:tabs>
          <w:tab w:val="left" w:pos="0"/>
          <w:tab w:val="left" w:pos="284"/>
          <w:tab w:val="left" w:pos="709"/>
          <w:tab w:val="left" w:pos="993"/>
        </w:tabs>
        <w:jc w:val="center"/>
        <w:rPr>
          <w:szCs w:val="28"/>
        </w:rPr>
      </w:pPr>
      <w:r>
        <w:rPr>
          <w:szCs w:val="28"/>
        </w:rPr>
        <w:t>(</w:t>
      </w:r>
      <w:r w:rsidRPr="00FC7024">
        <w:rPr>
          <w:szCs w:val="28"/>
        </w:rPr>
        <w:t>Александров Р</w:t>
      </w:r>
      <w:r>
        <w:rPr>
          <w:szCs w:val="28"/>
        </w:rPr>
        <w:t>.</w:t>
      </w:r>
      <w:r w:rsidRPr="00FC7024">
        <w:rPr>
          <w:szCs w:val="28"/>
        </w:rPr>
        <w:t>В</w:t>
      </w:r>
      <w:r>
        <w:rPr>
          <w:szCs w:val="28"/>
        </w:rPr>
        <w:t>.)</w:t>
      </w:r>
    </w:p>
    <w:p w:rsidR="001D75B0" w:rsidRPr="00FC7024" w:rsidRDefault="001D75B0" w:rsidP="001D75B0">
      <w:pPr>
        <w:pStyle w:val="a4"/>
        <w:tabs>
          <w:tab w:val="left" w:pos="0"/>
          <w:tab w:val="left" w:pos="284"/>
          <w:tab w:val="left" w:pos="709"/>
          <w:tab w:val="left" w:pos="993"/>
        </w:tabs>
        <w:rPr>
          <w:szCs w:val="28"/>
        </w:rPr>
      </w:pPr>
    </w:p>
    <w:p w:rsidR="001D75B0" w:rsidRPr="00257061" w:rsidRDefault="001D75B0" w:rsidP="001D75B0">
      <w:pPr>
        <w:pStyle w:val="a4"/>
        <w:numPr>
          <w:ilvl w:val="0"/>
          <w:numId w:val="2"/>
        </w:numPr>
        <w:tabs>
          <w:tab w:val="left" w:pos="142"/>
          <w:tab w:val="left" w:pos="851"/>
          <w:tab w:val="left" w:pos="993"/>
        </w:tabs>
        <w:ind w:left="142" w:firstLine="567"/>
        <w:rPr>
          <w:b/>
          <w:szCs w:val="28"/>
        </w:rPr>
      </w:pPr>
      <w:r w:rsidRPr="00257061">
        <w:rPr>
          <w:b/>
          <w:szCs w:val="28"/>
        </w:rPr>
        <w:t>«Порядок и условия предос</w:t>
      </w:r>
      <w:r>
        <w:rPr>
          <w:b/>
          <w:szCs w:val="28"/>
        </w:rPr>
        <w:t xml:space="preserve">тавления арктической ипотеки на </w:t>
      </w:r>
      <w:r w:rsidRPr="00257061">
        <w:rPr>
          <w:b/>
          <w:szCs w:val="28"/>
        </w:rPr>
        <w:t xml:space="preserve">территории Березовского района». </w:t>
      </w:r>
    </w:p>
    <w:p w:rsidR="001D75B0" w:rsidRDefault="001D75B0" w:rsidP="001D75B0">
      <w:pPr>
        <w:pStyle w:val="a4"/>
        <w:tabs>
          <w:tab w:val="left" w:pos="709"/>
          <w:tab w:val="left" w:pos="993"/>
        </w:tabs>
        <w:jc w:val="center"/>
        <w:rPr>
          <w:szCs w:val="28"/>
        </w:rPr>
      </w:pPr>
      <w:r>
        <w:rPr>
          <w:szCs w:val="28"/>
        </w:rPr>
        <w:t>(</w:t>
      </w:r>
      <w:r w:rsidRPr="00FC7024">
        <w:rPr>
          <w:szCs w:val="28"/>
        </w:rPr>
        <w:t>Улитина О</w:t>
      </w:r>
      <w:r>
        <w:rPr>
          <w:szCs w:val="28"/>
        </w:rPr>
        <w:t>.</w:t>
      </w:r>
      <w:r w:rsidRPr="00FC7024">
        <w:rPr>
          <w:szCs w:val="28"/>
        </w:rPr>
        <w:t>В</w:t>
      </w:r>
      <w:r>
        <w:rPr>
          <w:szCs w:val="28"/>
        </w:rPr>
        <w:t xml:space="preserve">., </w:t>
      </w:r>
      <w:proofErr w:type="spellStart"/>
      <w:r>
        <w:rPr>
          <w:szCs w:val="28"/>
        </w:rPr>
        <w:t>Шарафутдинова</w:t>
      </w:r>
      <w:proofErr w:type="spellEnd"/>
      <w:r>
        <w:rPr>
          <w:szCs w:val="28"/>
        </w:rPr>
        <w:t xml:space="preserve"> Э.М.)</w:t>
      </w:r>
    </w:p>
    <w:p w:rsidR="008D6A5E" w:rsidRPr="008D6A5E" w:rsidRDefault="008D6A5E" w:rsidP="003B26F8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D6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Решили:</w:t>
      </w:r>
    </w:p>
    <w:p w:rsidR="008D6A5E" w:rsidRPr="008D6A5E" w:rsidRDefault="008D6A5E" w:rsidP="003B26F8">
      <w:pPr>
        <w:pStyle w:val="a8"/>
        <w:ind w:left="709"/>
        <w:jc w:val="both"/>
        <w:rPr>
          <w:color w:val="000000" w:themeColor="text1"/>
          <w:sz w:val="28"/>
          <w:szCs w:val="28"/>
        </w:rPr>
      </w:pPr>
      <w:r w:rsidRPr="008D6A5E">
        <w:rPr>
          <w:color w:val="000000" w:themeColor="text1"/>
          <w:sz w:val="28"/>
          <w:szCs w:val="28"/>
        </w:rPr>
        <w:t xml:space="preserve">2.1. Отметить: </w:t>
      </w:r>
    </w:p>
    <w:p w:rsidR="008D6A5E" w:rsidRDefault="008D6A5E" w:rsidP="008D6A5E">
      <w:pPr>
        <w:pStyle w:val="a4"/>
        <w:tabs>
          <w:tab w:val="left" w:pos="709"/>
          <w:tab w:val="left" w:pos="993"/>
        </w:tabs>
        <w:rPr>
          <w:szCs w:val="28"/>
        </w:rPr>
      </w:pPr>
      <w:r>
        <w:rPr>
          <w:szCs w:val="28"/>
        </w:rPr>
        <w:tab/>
      </w:r>
      <w:r w:rsidR="00E85839">
        <w:rPr>
          <w:szCs w:val="28"/>
        </w:rPr>
        <w:t>Особенности арктического ипотечного кредитования. П</w:t>
      </w:r>
      <w:r>
        <w:rPr>
          <w:szCs w:val="28"/>
        </w:rPr>
        <w:t>оряд</w:t>
      </w:r>
      <w:r w:rsidR="00E85839">
        <w:rPr>
          <w:szCs w:val="28"/>
        </w:rPr>
        <w:t>ок</w:t>
      </w:r>
      <w:r>
        <w:rPr>
          <w:szCs w:val="28"/>
        </w:rPr>
        <w:t xml:space="preserve"> и условия </w:t>
      </w:r>
      <w:r w:rsidR="00E85839">
        <w:rPr>
          <w:szCs w:val="28"/>
        </w:rPr>
        <w:t>выдачи арктической ипотеки. Перечислены категории потенциальных заемщиков. Представлено слайдовое сопровождение (приложение к протоколу).</w:t>
      </w:r>
    </w:p>
    <w:p w:rsidR="00E85839" w:rsidRDefault="00E85839" w:rsidP="008D6A5E">
      <w:pPr>
        <w:pStyle w:val="a4"/>
        <w:tabs>
          <w:tab w:val="left" w:pos="709"/>
          <w:tab w:val="left" w:pos="993"/>
        </w:tabs>
        <w:rPr>
          <w:szCs w:val="28"/>
        </w:rPr>
      </w:pPr>
      <w:r>
        <w:rPr>
          <w:szCs w:val="28"/>
        </w:rPr>
        <w:tab/>
        <w:t>Вопросы участников заседания:</w:t>
      </w:r>
    </w:p>
    <w:p w:rsidR="008D6A5E" w:rsidRDefault="008667A6" w:rsidP="00E85839">
      <w:pPr>
        <w:pStyle w:val="a4"/>
        <w:numPr>
          <w:ilvl w:val="0"/>
          <w:numId w:val="4"/>
        </w:numPr>
        <w:tabs>
          <w:tab w:val="left" w:pos="709"/>
          <w:tab w:val="left" w:pos="993"/>
        </w:tabs>
        <w:ind w:left="0" w:firstLine="705"/>
      </w:pPr>
      <w:r>
        <w:t>максимальный</w:t>
      </w:r>
      <w:r w:rsidR="008D6A5E">
        <w:t xml:space="preserve"> размер ставк</w:t>
      </w:r>
      <w:r>
        <w:t>и</w:t>
      </w:r>
      <w:r w:rsidR="008D6A5E">
        <w:t xml:space="preserve"> в случае не предоставления документов, подтверждающих занятость (медицинским работником, педагогиче</w:t>
      </w:r>
      <w:r w:rsidR="00E85839">
        <w:t>ским работником, работники ОПК)?</w:t>
      </w:r>
    </w:p>
    <w:p w:rsidR="008667A6" w:rsidRDefault="008667A6" w:rsidP="008667A6">
      <w:pPr>
        <w:pStyle w:val="a4"/>
        <w:tabs>
          <w:tab w:val="left" w:pos="709"/>
          <w:tab w:val="left" w:pos="993"/>
        </w:tabs>
      </w:pPr>
      <w:r>
        <w:tab/>
        <w:t>ответ: при нарушении условий порядка предоставления подтверждающих документов, процентная ставка повышается до ключевой ставки Банка России на дату подписания кредитного договора +1,5% (условие установлено</w:t>
      </w:r>
      <w:r w:rsidR="006072AB">
        <w:t xml:space="preserve"> пунктом </w:t>
      </w:r>
      <w:r>
        <w:t>4 кредитного договора);</w:t>
      </w:r>
    </w:p>
    <w:p w:rsidR="00E85839" w:rsidRDefault="008667A6" w:rsidP="006072AB">
      <w:pPr>
        <w:pStyle w:val="a4"/>
        <w:numPr>
          <w:ilvl w:val="0"/>
          <w:numId w:val="4"/>
        </w:numPr>
        <w:tabs>
          <w:tab w:val="left" w:pos="851"/>
          <w:tab w:val="left" w:pos="993"/>
        </w:tabs>
        <w:ind w:left="0" w:firstLine="709"/>
      </w:pPr>
      <w:r>
        <w:t>установлено</w:t>
      </w:r>
      <w:r w:rsidR="00E85839">
        <w:t xml:space="preserve"> ли ограничение по году постройки дома и какой </w:t>
      </w:r>
      <w:r>
        <w:t>процент</w:t>
      </w:r>
      <w:r w:rsidR="00E85839">
        <w:t xml:space="preserve"> износ</w:t>
      </w:r>
      <w:r>
        <w:t>а</w:t>
      </w:r>
      <w:r w:rsidR="006072AB">
        <w:t xml:space="preserve"> допустим при рассмотрении кредитной заявки</w:t>
      </w:r>
      <w:r w:rsidR="00E85839">
        <w:t>?</w:t>
      </w:r>
    </w:p>
    <w:p w:rsidR="006072AB" w:rsidRDefault="006072AB" w:rsidP="006072AB">
      <w:pPr>
        <w:pStyle w:val="a4"/>
        <w:tabs>
          <w:tab w:val="left" w:pos="709"/>
          <w:tab w:val="left" w:pos="993"/>
        </w:tabs>
      </w:pPr>
      <w:r>
        <w:tab/>
        <w:t>ответ: ограничения по году постройки не установлено законодательством, допустимый износ дома не более 65%;</w:t>
      </w:r>
    </w:p>
    <w:p w:rsidR="00E85839" w:rsidRDefault="00E85839" w:rsidP="00E85839">
      <w:pPr>
        <w:pStyle w:val="a4"/>
        <w:numPr>
          <w:ilvl w:val="0"/>
          <w:numId w:val="4"/>
        </w:numPr>
        <w:tabs>
          <w:tab w:val="left" w:pos="709"/>
          <w:tab w:val="left" w:pos="993"/>
        </w:tabs>
      </w:pPr>
      <w:r>
        <w:t>т</w:t>
      </w:r>
      <w:r w:rsidR="008667A6">
        <w:t>ребуется ли аккредитация застройщика, подрядчика</w:t>
      </w:r>
      <w:r>
        <w:t>?</w:t>
      </w:r>
    </w:p>
    <w:p w:rsidR="006072AB" w:rsidRDefault="006072AB" w:rsidP="006072AB">
      <w:pPr>
        <w:pStyle w:val="a4"/>
        <w:tabs>
          <w:tab w:val="left" w:pos="709"/>
          <w:tab w:val="left" w:pos="993"/>
        </w:tabs>
      </w:pPr>
      <w:r>
        <w:tab/>
        <w:t>ответ: аккредитация не требуется в связи с продажей готового жилья;</w:t>
      </w:r>
    </w:p>
    <w:p w:rsidR="008667A6" w:rsidRDefault="00E85839" w:rsidP="006072AB">
      <w:pPr>
        <w:pStyle w:val="a4"/>
        <w:numPr>
          <w:ilvl w:val="0"/>
          <w:numId w:val="4"/>
        </w:numPr>
        <w:tabs>
          <w:tab w:val="left" w:pos="709"/>
          <w:tab w:val="left" w:pos="993"/>
        </w:tabs>
        <w:ind w:left="0" w:firstLine="705"/>
      </w:pPr>
      <w:r>
        <w:t>если од</w:t>
      </w:r>
      <w:r w:rsidR="006072AB">
        <w:t>ин</w:t>
      </w:r>
      <w:r>
        <w:t xml:space="preserve"> из </w:t>
      </w:r>
      <w:r w:rsidR="006072AB">
        <w:t>супругов</w:t>
      </w:r>
      <w:r>
        <w:t xml:space="preserve"> </w:t>
      </w:r>
      <w:r w:rsidR="006072AB">
        <w:t>достиг</w:t>
      </w:r>
      <w:r>
        <w:t xml:space="preserve"> 36 лет</w:t>
      </w:r>
      <w:r w:rsidR="006072AB">
        <w:t>него возраста</w:t>
      </w:r>
      <w:r>
        <w:t xml:space="preserve">, а </w:t>
      </w:r>
      <w:r w:rsidR="006072AB">
        <w:t>второй нет. Будет ли рассмотрена заявка на предоставление арктической</w:t>
      </w:r>
      <w:r>
        <w:t xml:space="preserve"> ипотек</w:t>
      </w:r>
      <w:r w:rsidR="006072AB">
        <w:t>и</w:t>
      </w:r>
      <w:r>
        <w:t xml:space="preserve">? </w:t>
      </w:r>
    </w:p>
    <w:p w:rsidR="008D6A5E" w:rsidRDefault="003B26F8" w:rsidP="001D75B0">
      <w:pPr>
        <w:pStyle w:val="a4"/>
        <w:tabs>
          <w:tab w:val="left" w:pos="709"/>
          <w:tab w:val="left" w:pos="993"/>
        </w:tabs>
      </w:pPr>
      <w:r>
        <w:tab/>
        <w:t>ответ: на момент подписания кредитного договора заемщику/</w:t>
      </w:r>
      <w:proofErr w:type="spellStart"/>
      <w:r>
        <w:t>созаемщику</w:t>
      </w:r>
      <w:proofErr w:type="spellEnd"/>
      <w:r>
        <w:t>-одному из супругов должно быть не более 35 лет. Если на момент подачи заявки и подписании кредитной документации одному из супругов уже 36 лет - кредитование отклоняется.</w:t>
      </w:r>
    </w:p>
    <w:p w:rsidR="008D6A5E" w:rsidRDefault="008D6A5E" w:rsidP="001D75B0">
      <w:pPr>
        <w:pStyle w:val="a4"/>
        <w:tabs>
          <w:tab w:val="left" w:pos="709"/>
          <w:tab w:val="left" w:pos="993"/>
        </w:tabs>
      </w:pPr>
    </w:p>
    <w:p w:rsidR="008D6A5E" w:rsidRDefault="003B26F8" w:rsidP="003B26F8">
      <w:pPr>
        <w:pStyle w:val="a4"/>
        <w:numPr>
          <w:ilvl w:val="1"/>
          <w:numId w:val="2"/>
        </w:numPr>
        <w:tabs>
          <w:tab w:val="left" w:pos="709"/>
          <w:tab w:val="left" w:pos="993"/>
        </w:tabs>
        <w:ind w:left="1276" w:hanging="571"/>
        <w:rPr>
          <w:szCs w:val="28"/>
        </w:rPr>
      </w:pPr>
      <w:r w:rsidRPr="003B26F8">
        <w:rPr>
          <w:szCs w:val="28"/>
        </w:rPr>
        <w:t>Информацию довести до всех участников заседания Комиссии.</w:t>
      </w:r>
    </w:p>
    <w:p w:rsidR="003B26F8" w:rsidRDefault="003B26F8" w:rsidP="003B26F8">
      <w:pPr>
        <w:pStyle w:val="a4"/>
        <w:tabs>
          <w:tab w:val="left" w:pos="709"/>
          <w:tab w:val="left" w:pos="993"/>
        </w:tabs>
        <w:rPr>
          <w:szCs w:val="28"/>
        </w:rPr>
      </w:pPr>
      <w:r>
        <w:rPr>
          <w:szCs w:val="28"/>
        </w:rPr>
        <w:tab/>
      </w:r>
    </w:p>
    <w:p w:rsidR="003B26F8" w:rsidRDefault="003B26F8" w:rsidP="003B26F8">
      <w:pPr>
        <w:pStyle w:val="a4"/>
        <w:tabs>
          <w:tab w:val="left" w:pos="709"/>
          <w:tab w:val="left" w:pos="993"/>
        </w:tabs>
        <w:rPr>
          <w:szCs w:val="28"/>
        </w:rPr>
      </w:pPr>
      <w:r>
        <w:rPr>
          <w:szCs w:val="28"/>
        </w:rPr>
        <w:tab/>
        <w:t>Срок: до 1 сентября 2024 года.</w:t>
      </w:r>
    </w:p>
    <w:p w:rsidR="003B26F8" w:rsidRPr="003B26F8" w:rsidRDefault="003B26F8" w:rsidP="003B26F8">
      <w:pPr>
        <w:pStyle w:val="a4"/>
        <w:tabs>
          <w:tab w:val="left" w:pos="709"/>
          <w:tab w:val="left" w:pos="993"/>
        </w:tabs>
        <w:rPr>
          <w:szCs w:val="28"/>
        </w:rPr>
      </w:pPr>
    </w:p>
    <w:p w:rsidR="008D6A5E" w:rsidRPr="00FC7024" w:rsidRDefault="008D6A5E" w:rsidP="001D75B0">
      <w:pPr>
        <w:pStyle w:val="a4"/>
        <w:tabs>
          <w:tab w:val="left" w:pos="709"/>
          <w:tab w:val="left" w:pos="993"/>
        </w:tabs>
        <w:rPr>
          <w:b/>
          <w:szCs w:val="28"/>
        </w:rPr>
      </w:pPr>
    </w:p>
    <w:p w:rsidR="008D6A5E" w:rsidRPr="008D6A5E" w:rsidRDefault="008D6A5E" w:rsidP="008D6A5E">
      <w:pPr>
        <w:jc w:val="both"/>
        <w:rPr>
          <w:rFonts w:ascii="Times New Roman" w:hAnsi="Times New Roman" w:cs="Times New Roman"/>
          <w:sz w:val="28"/>
          <w:szCs w:val="28"/>
        </w:rPr>
      </w:pPr>
      <w:r w:rsidRPr="008D6A5E">
        <w:rPr>
          <w:rFonts w:ascii="Times New Roman" w:hAnsi="Times New Roman" w:cs="Times New Roman"/>
          <w:sz w:val="28"/>
          <w:szCs w:val="28"/>
        </w:rPr>
        <w:t>Глава Березовского района</w:t>
      </w:r>
      <w:r w:rsidRPr="008D6A5E">
        <w:rPr>
          <w:rFonts w:ascii="Times New Roman" w:hAnsi="Times New Roman" w:cs="Times New Roman"/>
          <w:sz w:val="28"/>
          <w:szCs w:val="28"/>
        </w:rPr>
        <w:tab/>
      </w:r>
      <w:r w:rsidRPr="008D6A5E">
        <w:rPr>
          <w:rFonts w:ascii="Times New Roman" w:hAnsi="Times New Roman" w:cs="Times New Roman"/>
          <w:sz w:val="28"/>
          <w:szCs w:val="28"/>
        </w:rPr>
        <w:tab/>
      </w:r>
      <w:r w:rsidRPr="008D6A5E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Pr="008D6A5E">
        <w:rPr>
          <w:rFonts w:ascii="Times New Roman" w:hAnsi="Times New Roman" w:cs="Times New Roman"/>
          <w:sz w:val="28"/>
          <w:szCs w:val="28"/>
        </w:rPr>
        <w:tab/>
        <w:t xml:space="preserve">     Р.В. Александров               </w:t>
      </w:r>
    </w:p>
    <w:p w:rsidR="001D75B0" w:rsidRPr="00FC7024" w:rsidRDefault="001D75B0" w:rsidP="001D75B0">
      <w:pPr>
        <w:pStyle w:val="a4"/>
        <w:tabs>
          <w:tab w:val="left" w:pos="284"/>
          <w:tab w:val="left" w:pos="709"/>
          <w:tab w:val="left" w:pos="993"/>
        </w:tabs>
        <w:ind w:firstLine="705"/>
        <w:rPr>
          <w:b/>
          <w:szCs w:val="28"/>
        </w:rPr>
      </w:pPr>
      <w:bookmarkStart w:id="0" w:name="_GoBack"/>
      <w:bookmarkEnd w:id="0"/>
    </w:p>
    <w:p w:rsidR="001D75B0" w:rsidRDefault="001D75B0" w:rsidP="001D75B0">
      <w:pPr>
        <w:spacing w:after="0" w:line="240" w:lineRule="auto"/>
        <w:jc w:val="both"/>
      </w:pPr>
    </w:p>
    <w:sectPr w:rsidR="001D75B0" w:rsidSect="00544D01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222BA"/>
    <w:multiLevelType w:val="hybridMultilevel"/>
    <w:tmpl w:val="11541B28"/>
    <w:lvl w:ilvl="0" w:tplc="851645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DE54716"/>
    <w:multiLevelType w:val="hybridMultilevel"/>
    <w:tmpl w:val="64F0D10A"/>
    <w:lvl w:ilvl="0" w:tplc="F8DE29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0D93562"/>
    <w:multiLevelType w:val="multilevel"/>
    <w:tmpl w:val="35601E7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 w15:restartNumberingAfterBreak="0">
    <w:nsid w:val="66E6517C"/>
    <w:multiLevelType w:val="hybridMultilevel"/>
    <w:tmpl w:val="3D380940"/>
    <w:lvl w:ilvl="0" w:tplc="D5026E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3F6"/>
    <w:rsid w:val="001170FF"/>
    <w:rsid w:val="001825B0"/>
    <w:rsid w:val="00195E88"/>
    <w:rsid w:val="001D75B0"/>
    <w:rsid w:val="00257061"/>
    <w:rsid w:val="003551A0"/>
    <w:rsid w:val="003B26F8"/>
    <w:rsid w:val="0045597F"/>
    <w:rsid w:val="00457ADC"/>
    <w:rsid w:val="004F5662"/>
    <w:rsid w:val="00500DB2"/>
    <w:rsid w:val="005A701A"/>
    <w:rsid w:val="006072AB"/>
    <w:rsid w:val="006233F6"/>
    <w:rsid w:val="00803597"/>
    <w:rsid w:val="00810C58"/>
    <w:rsid w:val="008667A6"/>
    <w:rsid w:val="008B1A9C"/>
    <w:rsid w:val="008D6A5E"/>
    <w:rsid w:val="00961661"/>
    <w:rsid w:val="00985226"/>
    <w:rsid w:val="009B6B0D"/>
    <w:rsid w:val="009D3673"/>
    <w:rsid w:val="00A9341B"/>
    <w:rsid w:val="00BB4628"/>
    <w:rsid w:val="00C161B5"/>
    <w:rsid w:val="00DC763C"/>
    <w:rsid w:val="00E63BAB"/>
    <w:rsid w:val="00E85839"/>
    <w:rsid w:val="00ED415A"/>
    <w:rsid w:val="00EF629B"/>
    <w:rsid w:val="00F80000"/>
    <w:rsid w:val="00FC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56B2C2-5BD7-4B9F-A672-C2574BC8D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63C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qFormat/>
    <w:rsid w:val="00DC763C"/>
    <w:pPr>
      <w:widowControl w:val="0"/>
      <w:suppressAutoHyphens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DC76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3"/>
    <w:rsid w:val="00DC763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DC763C"/>
  </w:style>
  <w:style w:type="table" w:styleId="a5">
    <w:name w:val="Table Grid"/>
    <w:basedOn w:val="a1"/>
    <w:uiPriority w:val="59"/>
    <w:rsid w:val="00DC763C"/>
    <w:pPr>
      <w:suppressAutoHyphens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70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C7024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8D6A5E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Татьяна Владимировна</dc:creator>
  <cp:keywords/>
  <dc:description/>
  <cp:lastModifiedBy>Нечаева Татьяна Владимировна</cp:lastModifiedBy>
  <cp:revision>21</cp:revision>
  <cp:lastPrinted>2024-08-22T11:47:00Z</cp:lastPrinted>
  <dcterms:created xsi:type="dcterms:W3CDTF">2024-08-20T07:28:00Z</dcterms:created>
  <dcterms:modified xsi:type="dcterms:W3CDTF">2024-09-17T11:17:00Z</dcterms:modified>
</cp:coreProperties>
</file>