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767" w:rsidRPr="00A07767" w:rsidRDefault="00A07767" w:rsidP="00A07767">
      <w:pPr>
        <w:widowControl w:val="0"/>
        <w:spacing w:after="0" w:line="302" w:lineRule="exact"/>
        <w:ind w:left="-284" w:right="-284" w:firstLine="568"/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РЕШЕНИЕ </w:t>
      </w:r>
      <w:r w:rsidRPr="00A07767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СОВЕЩАНИ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Я</w:t>
      </w:r>
    </w:p>
    <w:p w:rsidR="00A07767" w:rsidRPr="00A07767" w:rsidRDefault="00A07767" w:rsidP="00A07767">
      <w:pPr>
        <w:widowControl w:val="0"/>
        <w:spacing w:after="0" w:line="302" w:lineRule="exact"/>
        <w:ind w:left="-284" w:right="-284"/>
        <w:jc w:val="center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A07767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при муниципальной комиссии по делам несовершеннолетних и защите их прав администрации Березовского района</w:t>
      </w:r>
      <w:r w:rsidRPr="00A07767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</w:t>
      </w:r>
    </w:p>
    <w:p w:rsidR="00A07767" w:rsidRPr="00A07767" w:rsidRDefault="00A07767" w:rsidP="00A07767">
      <w:pPr>
        <w:widowControl w:val="0"/>
        <w:spacing w:after="0" w:line="302" w:lineRule="exact"/>
        <w:ind w:left="-284" w:right="-284" w:firstLine="568"/>
        <w:jc w:val="center"/>
        <w:rPr>
          <w:rFonts w:ascii="Times New Roman" w:eastAsia="Calibri" w:hAnsi="Times New Roman" w:cs="Times New Roman"/>
          <w:sz w:val="28"/>
          <w:szCs w:val="28"/>
          <w:lang w:bidi="ru-RU"/>
        </w:rPr>
      </w:pPr>
    </w:p>
    <w:p w:rsidR="00A07767" w:rsidRPr="00A07767" w:rsidRDefault="00A07767" w:rsidP="00A07767">
      <w:pPr>
        <w:widowControl w:val="0"/>
        <w:spacing w:after="0" w:line="302" w:lineRule="exact"/>
        <w:ind w:left="-284" w:right="-284" w:firstLine="568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r w:rsidRPr="00A07767">
        <w:rPr>
          <w:rFonts w:ascii="Times New Roman" w:eastAsia="Calibri" w:hAnsi="Times New Roman" w:cs="Times New Roman"/>
          <w:sz w:val="28"/>
          <w:szCs w:val="28"/>
          <w:lang w:bidi="ru-RU"/>
        </w:rPr>
        <w:t>Участники:</w:t>
      </w:r>
      <w:r w:rsidRPr="00A07767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руководители и специалисты органов и учреждений системы профилактики безнадзорности и правонарушений несовершеннолетних Березовского района</w:t>
      </w:r>
    </w:p>
    <w:p w:rsidR="00A07767" w:rsidRPr="00A07767" w:rsidRDefault="00A07767" w:rsidP="00A07767">
      <w:pPr>
        <w:widowControl w:val="0"/>
        <w:spacing w:after="0" w:line="302" w:lineRule="exact"/>
        <w:ind w:left="-284" w:right="-284" w:firstLine="568"/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:rsidR="00A07767" w:rsidRPr="00A07767" w:rsidRDefault="00A07767" w:rsidP="00A07767">
      <w:pPr>
        <w:widowControl w:val="0"/>
        <w:spacing w:after="0" w:line="289" w:lineRule="exact"/>
        <w:ind w:left="-284" w:right="-284" w:firstLine="568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r w:rsidRPr="00A07767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Место проведения: кабинет 102, ул. Астраханцева, д.54, </w:t>
      </w:r>
      <w:proofErr w:type="spellStart"/>
      <w:r w:rsidRPr="00A07767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пгт</w:t>
      </w:r>
      <w:proofErr w:type="spellEnd"/>
      <w:r w:rsidRPr="00A07767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. Березово</w:t>
      </w:r>
    </w:p>
    <w:p w:rsidR="00A07767" w:rsidRPr="00A07767" w:rsidRDefault="00A07767" w:rsidP="00A07767">
      <w:pPr>
        <w:widowControl w:val="0"/>
        <w:spacing w:after="0" w:line="289" w:lineRule="exact"/>
        <w:ind w:left="-284" w:right="-284" w:firstLine="568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r w:rsidRPr="00A07767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Дата </w:t>
      </w:r>
      <w:proofErr w:type="gramStart"/>
      <w:r w:rsidRPr="00A07767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проведения:   </w:t>
      </w:r>
      <w:proofErr w:type="gramEnd"/>
      <w:r w:rsidRPr="00A07767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20.11.2025 года</w:t>
      </w:r>
    </w:p>
    <w:p w:rsidR="00A07767" w:rsidRPr="00A07767" w:rsidRDefault="00A07767" w:rsidP="00A07767">
      <w:pPr>
        <w:widowControl w:val="0"/>
        <w:spacing w:after="0" w:line="240" w:lineRule="auto"/>
        <w:ind w:left="-284" w:right="-284" w:firstLine="568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r w:rsidRPr="00A07767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Время проведения: 15.00 часов</w:t>
      </w:r>
    </w:p>
    <w:p w:rsidR="00A07767" w:rsidRPr="00A07767" w:rsidRDefault="00A07767" w:rsidP="00A07767">
      <w:pPr>
        <w:widowControl w:val="0"/>
        <w:spacing w:after="0" w:line="240" w:lineRule="auto"/>
        <w:ind w:left="-284" w:right="-284" w:firstLine="568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r w:rsidRPr="00A07767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Формат проведения: с применением ВКС.</w:t>
      </w:r>
    </w:p>
    <w:p w:rsidR="00A07767" w:rsidRDefault="00A07767" w:rsidP="00A07767">
      <w:pPr>
        <w:widowControl w:val="0"/>
        <w:spacing w:after="0" w:line="240" w:lineRule="auto"/>
        <w:ind w:right="-284"/>
        <w:contextualSpacing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bookmarkStart w:id="0" w:name="_GoBack"/>
      <w:bookmarkEnd w:id="0"/>
    </w:p>
    <w:p w:rsidR="00A07767" w:rsidRPr="00A07767" w:rsidRDefault="00A07767" w:rsidP="00A07767">
      <w:pPr>
        <w:widowControl w:val="0"/>
        <w:spacing w:after="0" w:line="240" w:lineRule="auto"/>
        <w:ind w:left="-284" w:right="-284" w:firstLine="568"/>
        <w:contextualSpacing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r w:rsidRPr="00A07767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Заслушав и обсудив информации по обсуждаемым вопросам, участники совещания приняли решение:</w:t>
      </w:r>
    </w:p>
    <w:p w:rsidR="00A07767" w:rsidRPr="00A07767" w:rsidRDefault="00A07767" w:rsidP="00A07767">
      <w:pPr>
        <w:widowControl w:val="0"/>
        <w:spacing w:after="0" w:line="240" w:lineRule="auto"/>
        <w:ind w:left="-284" w:right="-284" w:firstLine="568"/>
        <w:contextualSpacing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:rsidR="00A07767" w:rsidRPr="00A07767" w:rsidRDefault="00A07767" w:rsidP="00A07767">
      <w:pPr>
        <w:numPr>
          <w:ilvl w:val="0"/>
          <w:numId w:val="1"/>
        </w:numPr>
        <w:spacing w:after="200" w:line="240" w:lineRule="auto"/>
        <w:ind w:left="-284" w:firstLine="64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767">
        <w:rPr>
          <w:rFonts w:ascii="Times New Roman" w:eastAsia="Calibri" w:hAnsi="Times New Roman" w:cs="Times New Roman"/>
          <w:sz w:val="28"/>
          <w:szCs w:val="28"/>
        </w:rPr>
        <w:t xml:space="preserve">Председателю комиссии по делам несовершеннолетних и защите их прав при поступлении информации, содержащей данные, указывающие на наличие события административного правонарушения, давать поручения одному из членов комиссии осуществлять рассмотрение поступившей информации, проведение проверки, сбор доказательств с </w:t>
      </w:r>
      <w:proofErr w:type="gramStart"/>
      <w:r w:rsidRPr="00A07767">
        <w:rPr>
          <w:rFonts w:ascii="Times New Roman" w:eastAsia="Calibri" w:hAnsi="Times New Roman" w:cs="Times New Roman"/>
          <w:sz w:val="28"/>
          <w:szCs w:val="28"/>
        </w:rPr>
        <w:t>последующим  принятием</w:t>
      </w:r>
      <w:proofErr w:type="gramEnd"/>
      <w:r w:rsidRPr="00A07767">
        <w:rPr>
          <w:rFonts w:ascii="Times New Roman" w:eastAsia="Calibri" w:hAnsi="Times New Roman" w:cs="Times New Roman"/>
          <w:sz w:val="28"/>
          <w:szCs w:val="28"/>
        </w:rPr>
        <w:t xml:space="preserve"> процессуального решения (составление административного материалам либо вынесение определения об отказе в возбуждении делам об административном правонарушении.</w:t>
      </w:r>
    </w:p>
    <w:p w:rsidR="00A07767" w:rsidRPr="00A07767" w:rsidRDefault="00A07767" w:rsidP="00A07767">
      <w:pPr>
        <w:spacing w:after="20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767">
        <w:rPr>
          <w:rFonts w:ascii="Times New Roman" w:eastAsia="Calibri" w:hAnsi="Times New Roman" w:cs="Times New Roman"/>
          <w:sz w:val="28"/>
          <w:szCs w:val="28"/>
        </w:rPr>
        <w:t>Срок: на постоянной основе.</w:t>
      </w:r>
    </w:p>
    <w:p w:rsidR="00A07767" w:rsidRPr="00A07767" w:rsidRDefault="00A07767" w:rsidP="00A07767">
      <w:pPr>
        <w:spacing w:after="20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7767" w:rsidRPr="00A07767" w:rsidRDefault="00A07767" w:rsidP="00A07767">
      <w:pPr>
        <w:numPr>
          <w:ilvl w:val="0"/>
          <w:numId w:val="1"/>
        </w:numPr>
        <w:spacing w:after="200" w:line="240" w:lineRule="auto"/>
        <w:ind w:left="-284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767">
        <w:rPr>
          <w:rFonts w:ascii="Times New Roman" w:eastAsia="Calibri" w:hAnsi="Times New Roman" w:cs="Times New Roman"/>
          <w:sz w:val="28"/>
          <w:szCs w:val="28"/>
        </w:rPr>
        <w:t>Руководителям органов и учреждений - членам муниципальной комиссии:</w:t>
      </w:r>
    </w:p>
    <w:p w:rsidR="00A07767" w:rsidRPr="00A07767" w:rsidRDefault="00A07767" w:rsidP="00A07767">
      <w:pPr>
        <w:numPr>
          <w:ilvl w:val="1"/>
          <w:numId w:val="1"/>
        </w:numPr>
        <w:spacing w:after="200" w:line="240" w:lineRule="auto"/>
        <w:ind w:left="-284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767">
        <w:rPr>
          <w:rFonts w:ascii="Times New Roman" w:eastAsia="Calibri" w:hAnsi="Times New Roman" w:cs="Times New Roman"/>
          <w:sz w:val="28"/>
          <w:szCs w:val="28"/>
        </w:rPr>
        <w:t>Изучить методические материалы по применению части 1 статьи 5.35 КоАП РФ в целях обеспечения исполнения поступившего поручения председателя муниципальной комиссии о рассмотрения информации, содержащей данные, указывающие на наличие события административного правонарушения, и принятия решений в соответствии со статьей 28.3 КоАП РФ или частью 5 статьи 28.1 КоАП РФ.</w:t>
      </w:r>
    </w:p>
    <w:p w:rsidR="00A07767" w:rsidRPr="00A07767" w:rsidRDefault="00A07767" w:rsidP="00A07767">
      <w:pPr>
        <w:spacing w:after="20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767">
        <w:rPr>
          <w:rFonts w:ascii="Times New Roman" w:eastAsia="Calibri" w:hAnsi="Times New Roman" w:cs="Times New Roman"/>
          <w:sz w:val="28"/>
          <w:szCs w:val="28"/>
        </w:rPr>
        <w:t>Информацию об исполнении направить в муниципальную комиссию.</w:t>
      </w:r>
    </w:p>
    <w:p w:rsidR="00A07767" w:rsidRPr="00A07767" w:rsidRDefault="00A07767" w:rsidP="00A07767">
      <w:pPr>
        <w:spacing w:after="20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767">
        <w:rPr>
          <w:rFonts w:ascii="Times New Roman" w:eastAsia="Calibri" w:hAnsi="Times New Roman" w:cs="Times New Roman"/>
          <w:sz w:val="28"/>
          <w:szCs w:val="28"/>
        </w:rPr>
        <w:t>Срок: до 15 декабря 2025 года.</w:t>
      </w:r>
    </w:p>
    <w:p w:rsidR="00A07767" w:rsidRPr="00A07767" w:rsidRDefault="00A07767" w:rsidP="00A07767">
      <w:pPr>
        <w:spacing w:after="20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7767" w:rsidRPr="00A07767" w:rsidRDefault="00A07767" w:rsidP="00A07767">
      <w:pPr>
        <w:numPr>
          <w:ilvl w:val="1"/>
          <w:numId w:val="1"/>
        </w:numPr>
        <w:spacing w:after="200" w:line="240" w:lineRule="auto"/>
        <w:ind w:left="-284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767">
        <w:rPr>
          <w:rFonts w:ascii="Times New Roman" w:eastAsia="Calibri" w:hAnsi="Times New Roman" w:cs="Times New Roman"/>
          <w:sz w:val="28"/>
          <w:szCs w:val="28"/>
        </w:rPr>
        <w:t xml:space="preserve"> Обеспечить личный контроль за качеством подготовки и своевременности направления информаций, в том числе подведомственными учреждениями, об исполнении постановлений муниципальной комиссии по делам несовершеннолетних и защите их прав администрации Березовского района. </w:t>
      </w:r>
    </w:p>
    <w:p w:rsidR="00A07767" w:rsidRPr="00A07767" w:rsidRDefault="00A07767" w:rsidP="00A07767">
      <w:pPr>
        <w:spacing w:after="200" w:line="240" w:lineRule="auto"/>
        <w:ind w:left="-284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767">
        <w:rPr>
          <w:rFonts w:ascii="Times New Roman" w:eastAsia="Calibri" w:hAnsi="Times New Roman" w:cs="Times New Roman"/>
          <w:sz w:val="28"/>
          <w:szCs w:val="28"/>
        </w:rPr>
        <w:t>Срок: на постоянной основе.</w:t>
      </w:r>
    </w:p>
    <w:p w:rsidR="00A07767" w:rsidRPr="00A07767" w:rsidRDefault="00A07767" w:rsidP="00A07767">
      <w:pPr>
        <w:spacing w:after="20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7767" w:rsidRPr="00A07767" w:rsidRDefault="00A07767" w:rsidP="00A07767">
      <w:pPr>
        <w:numPr>
          <w:ilvl w:val="0"/>
          <w:numId w:val="1"/>
        </w:numPr>
        <w:spacing w:after="200" w:line="240" w:lineRule="auto"/>
        <w:ind w:left="-284" w:firstLine="64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767">
        <w:rPr>
          <w:rFonts w:ascii="Times New Roman" w:eastAsia="Calibri" w:hAnsi="Times New Roman" w:cs="Times New Roman"/>
          <w:sz w:val="28"/>
          <w:szCs w:val="28"/>
        </w:rPr>
        <w:lastRenderedPageBreak/>
        <w:t>Отделу по делам несовершеннолетних и защите их прав администрации Березовского района разработать «тепловую» карту по исполнению постановлений (решений) муниципальной комиссии (совещаний при муниципальной комиссии) и направлять с заполненными результатами исполнения.</w:t>
      </w:r>
    </w:p>
    <w:p w:rsidR="00A07767" w:rsidRPr="00A07767" w:rsidRDefault="00A07767" w:rsidP="00A07767">
      <w:pPr>
        <w:spacing w:after="200" w:line="240" w:lineRule="auto"/>
        <w:ind w:left="-284" w:firstLine="64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767">
        <w:rPr>
          <w:rFonts w:ascii="Times New Roman" w:eastAsia="Calibri" w:hAnsi="Times New Roman" w:cs="Times New Roman"/>
          <w:sz w:val="28"/>
          <w:szCs w:val="28"/>
        </w:rPr>
        <w:t>Срок: ежемесячно до 05 числа, следующего за отчетным периодом.</w:t>
      </w:r>
    </w:p>
    <w:p w:rsidR="00A07767" w:rsidRPr="00A07767" w:rsidRDefault="00A07767" w:rsidP="00A07767">
      <w:pPr>
        <w:spacing w:after="20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7767" w:rsidRPr="00A07767" w:rsidRDefault="00A07767" w:rsidP="00A07767">
      <w:pPr>
        <w:spacing w:after="20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7767" w:rsidRPr="00A07767" w:rsidRDefault="00A07767" w:rsidP="00A07767">
      <w:pPr>
        <w:spacing w:after="200" w:line="240" w:lineRule="auto"/>
        <w:ind w:lef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767">
        <w:rPr>
          <w:rFonts w:ascii="Times New Roman" w:eastAsia="Calibri" w:hAnsi="Times New Roman" w:cs="Times New Roman"/>
          <w:sz w:val="28"/>
          <w:szCs w:val="28"/>
        </w:rPr>
        <w:t>Председательствующий в совещании,</w:t>
      </w:r>
    </w:p>
    <w:p w:rsidR="00A07767" w:rsidRPr="00A07767" w:rsidRDefault="00A07767" w:rsidP="00A07767">
      <w:pPr>
        <w:spacing w:after="200" w:line="240" w:lineRule="auto"/>
        <w:ind w:lef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767">
        <w:rPr>
          <w:rFonts w:ascii="Times New Roman" w:eastAsia="Calibri" w:hAnsi="Times New Roman" w:cs="Times New Roman"/>
          <w:sz w:val="28"/>
          <w:szCs w:val="28"/>
        </w:rPr>
        <w:t xml:space="preserve">заместитель председателя муниципальной КДН ЗП                          И.Л. Семёнова   </w:t>
      </w:r>
    </w:p>
    <w:p w:rsidR="00A07767" w:rsidRPr="00A07767" w:rsidRDefault="00A07767" w:rsidP="00A07767">
      <w:pPr>
        <w:spacing w:after="20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7767" w:rsidRPr="00A07767" w:rsidRDefault="00A07767" w:rsidP="00A07767">
      <w:pPr>
        <w:spacing w:after="20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09D4" w:rsidRDefault="00DB09D4"/>
    <w:sectPr w:rsidR="00DB0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7256D"/>
    <w:multiLevelType w:val="multilevel"/>
    <w:tmpl w:val="9DD8F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EC0"/>
    <w:rsid w:val="00A07767"/>
    <w:rsid w:val="00CC0EC0"/>
    <w:rsid w:val="00DB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068DA"/>
  <w15:chartTrackingRefBased/>
  <w15:docId w15:val="{6A0D8D54-00AA-462A-BA81-B2A756E14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2004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Ирина Леонидовна</dc:creator>
  <cp:keywords/>
  <dc:description/>
  <cp:lastModifiedBy>Семенова Ирина Леонидовна</cp:lastModifiedBy>
  <cp:revision>2</cp:revision>
  <dcterms:created xsi:type="dcterms:W3CDTF">2026-03-31T11:27:00Z</dcterms:created>
  <dcterms:modified xsi:type="dcterms:W3CDTF">2026-03-31T11:29:00Z</dcterms:modified>
</cp:coreProperties>
</file>