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B8" w:rsidRDefault="00F24EB8" w:rsidP="00F24EB8">
      <w:pPr>
        <w:spacing w:after="0"/>
        <w:jc w:val="center"/>
        <w:rPr>
          <w:rFonts w:ascii="Times New Roman" w:hAnsi="Times New Roman" w:cs="Times New Roman"/>
          <w:b/>
          <w:sz w:val="28"/>
          <w:szCs w:val="28"/>
        </w:rPr>
      </w:pPr>
      <w:r w:rsidRPr="00F24EB8">
        <w:rPr>
          <w:rFonts w:ascii="Times New Roman" w:hAnsi="Times New Roman" w:cs="Times New Roman"/>
          <w:b/>
          <w:sz w:val="28"/>
          <w:szCs w:val="28"/>
        </w:rPr>
        <w:t>Отчет</w:t>
      </w:r>
    </w:p>
    <w:p w:rsidR="00D16977" w:rsidRDefault="00F24EB8" w:rsidP="00F24EB8">
      <w:pPr>
        <w:jc w:val="center"/>
        <w:rPr>
          <w:rFonts w:ascii="Times New Roman" w:hAnsi="Times New Roman" w:cs="Times New Roman"/>
          <w:b/>
          <w:sz w:val="28"/>
          <w:szCs w:val="28"/>
        </w:rPr>
      </w:pPr>
      <w:r w:rsidRPr="00F24EB8">
        <w:rPr>
          <w:rFonts w:ascii="Times New Roman" w:hAnsi="Times New Roman" w:cs="Times New Roman"/>
          <w:b/>
          <w:sz w:val="28"/>
          <w:szCs w:val="28"/>
        </w:rPr>
        <w:t xml:space="preserve"> о результатах анализа состояния и перспектив развития системы образования Березовского района в 201</w:t>
      </w:r>
      <w:r w:rsidR="00EA596F">
        <w:rPr>
          <w:rFonts w:ascii="Times New Roman" w:hAnsi="Times New Roman" w:cs="Times New Roman"/>
          <w:b/>
          <w:sz w:val="28"/>
          <w:szCs w:val="28"/>
        </w:rPr>
        <w:t>5</w:t>
      </w:r>
      <w:r w:rsidRPr="00F24EB8">
        <w:rPr>
          <w:rFonts w:ascii="Times New Roman" w:hAnsi="Times New Roman" w:cs="Times New Roman"/>
          <w:b/>
          <w:sz w:val="28"/>
          <w:szCs w:val="28"/>
        </w:rPr>
        <w:t xml:space="preserve"> году</w:t>
      </w:r>
    </w:p>
    <w:p w:rsidR="009E052A" w:rsidRPr="004F7E05" w:rsidRDefault="00F24EB8" w:rsidP="004F7E05">
      <w:pPr>
        <w:pStyle w:val="1"/>
        <w:spacing w:after="0" w:line="360" w:lineRule="auto"/>
        <w:ind w:left="0"/>
        <w:rPr>
          <w:rFonts w:ascii="Times New Roman" w:eastAsiaTheme="minorHAnsi" w:hAnsi="Times New Roman"/>
          <w:i w:val="0"/>
          <w:color w:val="auto"/>
          <w:sz w:val="28"/>
          <w:szCs w:val="28"/>
          <w:lang w:eastAsia="en-US"/>
        </w:rPr>
      </w:pPr>
      <w:proofErr w:type="gramStart"/>
      <w:r w:rsidRPr="004F7E05">
        <w:rPr>
          <w:rFonts w:ascii="Times New Roman" w:eastAsiaTheme="minorHAnsi" w:hAnsi="Times New Roman"/>
          <w:i w:val="0"/>
          <w:color w:val="000000" w:themeColor="text1"/>
          <w:sz w:val="28"/>
          <w:szCs w:val="28"/>
          <w:lang w:eastAsia="en-US"/>
        </w:rPr>
        <w:t>Березовский район обладает определённым социа</w:t>
      </w:r>
      <w:r w:rsidR="009E052A" w:rsidRPr="004F7E05">
        <w:rPr>
          <w:rFonts w:ascii="Times New Roman" w:eastAsiaTheme="minorHAnsi" w:hAnsi="Times New Roman"/>
          <w:i w:val="0"/>
          <w:color w:val="000000" w:themeColor="text1"/>
          <w:sz w:val="28"/>
          <w:szCs w:val="28"/>
          <w:lang w:eastAsia="en-US"/>
        </w:rPr>
        <w:t>льно-экономическим потенциалом, разви</w:t>
      </w:r>
      <w:r w:rsidR="009E052A" w:rsidRPr="004F7E05">
        <w:rPr>
          <w:rFonts w:ascii="Times New Roman" w:hAnsi="Times New Roman"/>
          <w:i w:val="0"/>
          <w:color w:val="000000" w:themeColor="text1"/>
          <w:sz w:val="28"/>
          <w:szCs w:val="28"/>
        </w:rPr>
        <w:t xml:space="preserve">тие района происходит </w:t>
      </w:r>
      <w:r w:rsidR="009E052A" w:rsidRPr="004F7E05">
        <w:rPr>
          <w:rFonts w:ascii="Times New Roman" w:eastAsiaTheme="minorHAnsi" w:hAnsi="Times New Roman"/>
          <w:i w:val="0"/>
          <w:color w:val="000000" w:themeColor="text1"/>
          <w:sz w:val="28"/>
          <w:szCs w:val="28"/>
          <w:lang w:eastAsia="en-US"/>
        </w:rPr>
        <w:t xml:space="preserve">в соответствие со </w:t>
      </w:r>
      <w:r w:rsidR="009E052A" w:rsidRPr="004F7E05">
        <w:rPr>
          <w:rFonts w:ascii="Times New Roman" w:hAnsi="Times New Roman"/>
          <w:i w:val="0"/>
          <w:color w:val="auto"/>
          <w:sz w:val="28"/>
          <w:szCs w:val="28"/>
        </w:rPr>
        <w:t>Стратегией социально-экономического развития до 2020 года и на период до 2030 года    принят</w:t>
      </w:r>
      <w:r w:rsidR="00301EB7" w:rsidRPr="004F7E05">
        <w:rPr>
          <w:rFonts w:ascii="Times New Roman" w:hAnsi="Times New Roman"/>
          <w:i w:val="0"/>
          <w:color w:val="auto"/>
          <w:sz w:val="28"/>
          <w:szCs w:val="28"/>
        </w:rPr>
        <w:t>ой</w:t>
      </w:r>
      <w:r w:rsidR="009E052A" w:rsidRPr="004F7E05">
        <w:rPr>
          <w:rFonts w:ascii="Times New Roman" w:hAnsi="Times New Roman"/>
          <w:i w:val="0"/>
          <w:color w:val="auto"/>
          <w:sz w:val="28"/>
          <w:szCs w:val="28"/>
        </w:rPr>
        <w:t xml:space="preserve"> в августе 2014 года, в которой определены основные направления развития района на ближайшие 20 лет.</w:t>
      </w:r>
      <w:proofErr w:type="gramEnd"/>
    </w:p>
    <w:p w:rsidR="00301EB7" w:rsidRPr="004F7E05" w:rsidRDefault="00301EB7" w:rsidP="004F7E05">
      <w:pPr>
        <w:spacing w:after="0" w:line="360" w:lineRule="auto"/>
        <w:ind w:firstLine="708"/>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Главной целью Стратегии является повышение уровня и качества жизни населения на основе эффективного использования ресурсов, раскрепощения творческой и предпринимательской энергии жителей Березовского района.</w:t>
      </w:r>
    </w:p>
    <w:p w:rsidR="00301EB7" w:rsidRPr="004F7E05" w:rsidRDefault="00301EB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Основными приоритетами, определенны</w:t>
      </w:r>
      <w:r w:rsidR="00D91412" w:rsidRPr="004F7E05">
        <w:rPr>
          <w:rFonts w:ascii="Times New Roman" w:eastAsia="Times New Roman" w:hAnsi="Times New Roman" w:cs="Times New Roman"/>
          <w:sz w:val="28"/>
          <w:szCs w:val="28"/>
        </w:rPr>
        <w:t>ми</w:t>
      </w:r>
      <w:r w:rsidRPr="004F7E05">
        <w:rPr>
          <w:rFonts w:ascii="Times New Roman" w:eastAsia="Times New Roman" w:hAnsi="Times New Roman" w:cs="Times New Roman"/>
          <w:sz w:val="28"/>
          <w:szCs w:val="28"/>
        </w:rPr>
        <w:t xml:space="preserve"> Стратегией Березовского района</w:t>
      </w:r>
      <w:r w:rsidR="00D91412" w:rsidRPr="004F7E05">
        <w:rPr>
          <w:rFonts w:ascii="Times New Roman" w:eastAsia="Times New Roman" w:hAnsi="Times New Roman" w:cs="Times New Roman"/>
          <w:sz w:val="28"/>
          <w:szCs w:val="28"/>
        </w:rPr>
        <w:t xml:space="preserve"> являются</w:t>
      </w:r>
      <w:r w:rsidRPr="004F7E05">
        <w:rPr>
          <w:rFonts w:ascii="Times New Roman" w:eastAsia="Times New Roman" w:hAnsi="Times New Roman" w:cs="Times New Roman"/>
          <w:sz w:val="28"/>
          <w:szCs w:val="28"/>
        </w:rPr>
        <w:t>:</w:t>
      </w:r>
    </w:p>
    <w:p w:rsidR="00301EB7" w:rsidRPr="004F7E05" w:rsidRDefault="00D91412" w:rsidP="004F7E05">
      <w:pPr>
        <w:spacing w:after="0" w:line="360" w:lineRule="auto"/>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w:t>
      </w:r>
      <w:r w:rsidR="00301EB7" w:rsidRPr="004F7E05">
        <w:rPr>
          <w:rFonts w:ascii="Times New Roman" w:eastAsia="Times New Roman" w:hAnsi="Times New Roman" w:cs="Times New Roman"/>
          <w:sz w:val="28"/>
          <w:szCs w:val="28"/>
          <w:lang w:eastAsia="ru-RU"/>
        </w:rPr>
        <w:t>развитие отраслей экономики как постоянного места работы жителей;</w:t>
      </w:r>
    </w:p>
    <w:p w:rsidR="00301EB7" w:rsidRPr="004F7E05" w:rsidRDefault="00D91412" w:rsidP="004F7E05">
      <w:pPr>
        <w:spacing w:after="0" w:line="360" w:lineRule="auto"/>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w:t>
      </w:r>
      <w:r w:rsidR="00301EB7" w:rsidRPr="004F7E05">
        <w:rPr>
          <w:rFonts w:ascii="Times New Roman" w:eastAsia="Times New Roman" w:hAnsi="Times New Roman" w:cs="Times New Roman"/>
          <w:sz w:val="28"/>
          <w:szCs w:val="28"/>
          <w:lang w:eastAsia="ru-RU"/>
        </w:rPr>
        <w:t>решение социальных задач по повышению уровня и качества жизни жителей.</w:t>
      </w:r>
    </w:p>
    <w:p w:rsidR="00301EB7" w:rsidRPr="004F7E05" w:rsidRDefault="00301EB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Реализация Стратегии осуществляется по 16 стратегическим направлениям, увязанным с долгосрочными целями и задачами социально-экономического развития Березовского района, в том числе:</w:t>
      </w:r>
    </w:p>
    <w:p w:rsidR="00301EB7" w:rsidRPr="004F7E05" w:rsidRDefault="00301EB7" w:rsidP="004F7E05">
      <w:pPr>
        <w:numPr>
          <w:ilvl w:val="0"/>
          <w:numId w:val="3"/>
        </w:numPr>
        <w:tabs>
          <w:tab w:val="clear" w:pos="1500"/>
          <w:tab w:val="num" w:pos="0"/>
          <w:tab w:val="left" w:pos="1080"/>
        </w:tabs>
        <w:spacing w:after="0" w:line="360" w:lineRule="auto"/>
        <w:ind w:left="0" w:firstLine="0"/>
        <w:jc w:val="both"/>
        <w:rPr>
          <w:rFonts w:ascii="Times New Roman" w:eastAsia="Times New Roman" w:hAnsi="Times New Roman" w:cs="Times New Roman"/>
          <w:sz w:val="28"/>
          <w:szCs w:val="28"/>
        </w:rPr>
      </w:pPr>
      <w:proofErr w:type="gramStart"/>
      <w:r w:rsidRPr="004F7E05">
        <w:rPr>
          <w:rFonts w:ascii="Times New Roman" w:eastAsia="Times New Roman" w:hAnsi="Times New Roman" w:cs="Times New Roman"/>
          <w:sz w:val="28"/>
          <w:szCs w:val="28"/>
        </w:rPr>
        <w:t>7 по экономической политике: содействие привлечению инвестиций и</w:t>
      </w:r>
      <w:r w:rsidRPr="004F7E05">
        <w:rPr>
          <w:rFonts w:ascii="Calibri" w:eastAsia="Times New Roman" w:hAnsi="Calibri" w:cs="Times New Roman"/>
        </w:rPr>
        <w:t xml:space="preserve"> </w:t>
      </w:r>
      <w:r w:rsidRPr="004F7E05">
        <w:rPr>
          <w:rFonts w:ascii="Times New Roman" w:eastAsia="Times New Roman" w:hAnsi="Times New Roman" w:cs="Times New Roman"/>
          <w:sz w:val="28"/>
          <w:szCs w:val="28"/>
        </w:rPr>
        <w:t>формированию кластеров, развитие туристического кластера, поддержка предпринимательства и малого бизнеса энергетической и коммунальной инфраструктуры и транспортной инфраструктуры – как</w:t>
      </w:r>
      <w:r w:rsidRPr="004F7E05">
        <w:rPr>
          <w:rFonts w:ascii="Calibri" w:eastAsia="Times New Roman" w:hAnsi="Calibri" w:cs="Times New Roman"/>
          <w:sz w:val="16"/>
          <w:szCs w:val="16"/>
        </w:rPr>
        <w:t xml:space="preserve"> </w:t>
      </w:r>
      <w:r w:rsidRPr="004F7E05">
        <w:rPr>
          <w:rFonts w:ascii="Times New Roman" w:eastAsia="Times New Roman" w:hAnsi="Times New Roman" w:cs="Times New Roman"/>
          <w:sz w:val="28"/>
          <w:szCs w:val="28"/>
        </w:rPr>
        <w:t>основного фактора повышения доступности территории и конкурентоспособности экономики, современных информационно-коммуникационных технологий, преодоление эффекта удаленности территории, обеспечение сохранения самобытности коренных малочисленных народов Севера, сохранение экологического баланса территории;</w:t>
      </w:r>
      <w:proofErr w:type="gramEnd"/>
    </w:p>
    <w:p w:rsidR="009E052A" w:rsidRPr="004F7E05" w:rsidRDefault="00301EB7" w:rsidP="004F7E05">
      <w:pPr>
        <w:numPr>
          <w:ilvl w:val="0"/>
          <w:numId w:val="2"/>
        </w:numPr>
        <w:tabs>
          <w:tab w:val="num" w:pos="0"/>
          <w:tab w:val="num" w:pos="1080"/>
        </w:tabs>
        <w:autoSpaceDE w:val="0"/>
        <w:autoSpaceDN w:val="0"/>
        <w:spacing w:after="0" w:line="360" w:lineRule="auto"/>
        <w:ind w:left="0" w:firstLine="0"/>
        <w:jc w:val="both"/>
        <w:rPr>
          <w:rFonts w:ascii="Times New Roman" w:eastAsia="Calibri" w:hAnsi="Times New Roman" w:cs="Times New Roman"/>
          <w:sz w:val="28"/>
          <w:szCs w:val="28"/>
          <w:lang w:eastAsia="ru-RU"/>
        </w:rPr>
      </w:pPr>
      <w:proofErr w:type="gramStart"/>
      <w:r w:rsidRPr="004F7E05">
        <w:rPr>
          <w:rFonts w:ascii="Times New Roman" w:eastAsia="Calibri" w:hAnsi="Times New Roman" w:cs="Times New Roman"/>
          <w:sz w:val="28"/>
          <w:szCs w:val="28"/>
          <w:lang w:eastAsia="ru-RU"/>
        </w:rPr>
        <w:t>9 по</w:t>
      </w:r>
      <w:r w:rsidRPr="004F7E05">
        <w:rPr>
          <w:rFonts w:ascii="Calibri" w:eastAsia="Times New Roman" w:hAnsi="Calibri" w:cs="Times New Roman"/>
          <w:sz w:val="16"/>
          <w:szCs w:val="16"/>
        </w:rPr>
        <w:t xml:space="preserve"> </w:t>
      </w:r>
      <w:r w:rsidRPr="004F7E05">
        <w:rPr>
          <w:rFonts w:ascii="Times New Roman" w:eastAsia="Times New Roman" w:hAnsi="Times New Roman" w:cs="Times New Roman"/>
          <w:sz w:val="28"/>
          <w:szCs w:val="28"/>
        </w:rPr>
        <w:t>с</w:t>
      </w:r>
      <w:r w:rsidRPr="004F7E05">
        <w:rPr>
          <w:rFonts w:ascii="Times New Roman" w:eastAsia="Calibri" w:hAnsi="Times New Roman" w:cs="Times New Roman"/>
          <w:sz w:val="28"/>
          <w:szCs w:val="28"/>
          <w:lang w:eastAsia="ru-RU"/>
        </w:rPr>
        <w:t>оциальной политике: о</w:t>
      </w:r>
      <w:r w:rsidRPr="004F7E05">
        <w:rPr>
          <w:rFonts w:ascii="Times New Roman" w:eastAsia="Calibri" w:hAnsi="Times New Roman" w:cs="Times New Roman"/>
          <w:sz w:val="28"/>
          <w:szCs w:val="20"/>
          <w:lang w:eastAsia="ru-RU"/>
        </w:rPr>
        <w:t xml:space="preserve">беспечение доступным и комфортным жильем и содействие благоустройству территории населенных пунктов, </w:t>
      </w:r>
      <w:r w:rsidRPr="004F7E05">
        <w:rPr>
          <w:rFonts w:ascii="Times New Roman" w:eastAsia="Calibri" w:hAnsi="Times New Roman" w:cs="Times New Roman"/>
          <w:bCs/>
          <w:sz w:val="28"/>
          <w:szCs w:val="28"/>
          <w:lang w:eastAsia="ru-RU"/>
        </w:rPr>
        <w:t xml:space="preserve">обеспечение доступности качественного образования, соответствующего </w:t>
      </w:r>
      <w:r w:rsidRPr="004F7E05">
        <w:rPr>
          <w:rFonts w:ascii="Times New Roman" w:eastAsia="Calibri" w:hAnsi="Times New Roman" w:cs="Times New Roman"/>
          <w:bCs/>
          <w:sz w:val="28"/>
          <w:szCs w:val="28"/>
          <w:lang w:eastAsia="ru-RU"/>
        </w:rPr>
        <w:lastRenderedPageBreak/>
        <w:t xml:space="preserve">требованиям инновационного развития экономики и современным потребностям населения, развитие культурного и духовно-нравственного потенциала, </w:t>
      </w:r>
      <w:r w:rsidRPr="004F7E05">
        <w:rPr>
          <w:rFonts w:ascii="Times New Roman" w:eastAsia="Calibri" w:hAnsi="Times New Roman" w:cs="Times New Roman"/>
          <w:sz w:val="28"/>
          <w:szCs w:val="20"/>
          <w:lang w:eastAsia="ru-RU"/>
        </w:rPr>
        <w:t xml:space="preserve">создание условий для развития физической культуры и массового спорта, </w:t>
      </w:r>
      <w:r w:rsidRPr="004F7E05">
        <w:rPr>
          <w:rFonts w:ascii="Times New Roman" w:eastAsia="Calibri" w:hAnsi="Times New Roman" w:cs="Times New Roman"/>
          <w:bCs/>
          <w:sz w:val="28"/>
          <w:szCs w:val="28"/>
          <w:lang w:eastAsia="ru-RU"/>
        </w:rPr>
        <w:t xml:space="preserve">обеспечение всестороннего развития и самореализации молодежи, содействие улучшению состояния здоровья населения, </w:t>
      </w:r>
      <w:r w:rsidRPr="004F7E05">
        <w:rPr>
          <w:rFonts w:ascii="Times New Roman" w:eastAsia="Calibri" w:hAnsi="Times New Roman" w:cs="Times New Roman"/>
          <w:sz w:val="28"/>
          <w:szCs w:val="20"/>
          <w:lang w:eastAsia="ru-RU"/>
        </w:rPr>
        <w:t>реализация социальной политики, о</w:t>
      </w:r>
      <w:r w:rsidRPr="004F7E05">
        <w:rPr>
          <w:rFonts w:ascii="Times New Roman" w:eastAsia="Calibri" w:hAnsi="Times New Roman" w:cs="Times New Roman"/>
          <w:bCs/>
          <w:sz w:val="28"/>
          <w:szCs w:val="28"/>
          <w:lang w:eastAsia="ru-RU"/>
        </w:rPr>
        <w:t>беспечение безопасности жизнедеятельности, совершенствование</w:t>
      </w:r>
      <w:proofErr w:type="gramEnd"/>
      <w:r w:rsidRPr="004F7E05">
        <w:rPr>
          <w:rFonts w:ascii="Times New Roman" w:eastAsia="Calibri" w:hAnsi="Times New Roman" w:cs="Times New Roman"/>
          <w:bCs/>
          <w:sz w:val="28"/>
          <w:szCs w:val="28"/>
          <w:lang w:eastAsia="ru-RU"/>
        </w:rPr>
        <w:t xml:space="preserve"> местного самоуправления.</w:t>
      </w:r>
      <w:r w:rsidRPr="004F7E05">
        <w:rPr>
          <w:rFonts w:ascii="Times New Roman" w:eastAsia="Calibri" w:hAnsi="Times New Roman" w:cs="Times New Roman"/>
          <w:b/>
          <w:bCs/>
          <w:sz w:val="28"/>
          <w:szCs w:val="28"/>
          <w:lang w:eastAsia="ru-RU"/>
        </w:rPr>
        <w:t xml:space="preserve"> </w:t>
      </w:r>
    </w:p>
    <w:p w:rsidR="00D91412" w:rsidRPr="004F7E05" w:rsidRDefault="00D91412" w:rsidP="004F7E05">
      <w:pPr>
        <w:widowControl w:val="0"/>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Основным инструментом, обеспечивающим реализацию социально-экономического развития района,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D91412" w:rsidRPr="004F7E05" w:rsidRDefault="00D91412" w:rsidP="004F7E05">
      <w:pPr>
        <w:widowControl w:val="0"/>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В 2015 году Березовский район планомерно двигался в направлении </w:t>
      </w:r>
      <w:proofErr w:type="spellStart"/>
      <w:r w:rsidRPr="004F7E05">
        <w:rPr>
          <w:rFonts w:ascii="Times New Roman" w:eastAsia="Times New Roman" w:hAnsi="Times New Roman" w:cs="Times New Roman"/>
          <w:sz w:val="28"/>
          <w:szCs w:val="28"/>
        </w:rPr>
        <w:t>взаимоувязки</w:t>
      </w:r>
      <w:proofErr w:type="spellEnd"/>
      <w:r w:rsidRPr="004F7E05">
        <w:rPr>
          <w:rFonts w:ascii="Times New Roman" w:eastAsia="Times New Roman" w:hAnsi="Times New Roman" w:cs="Times New Roman"/>
          <w:sz w:val="28"/>
          <w:szCs w:val="28"/>
        </w:rPr>
        <w:t xml:space="preserve"> стратегических документов между собой и обеспечил их соответствие реальным финансовым возможностям. Предусмотрены мероприятия, способствующие достижению стратегической цели, определены синхронизированные промежуточные и окончательные целевые значения, которые позволяют оценить эффективность принимаемых управленческих мер.</w:t>
      </w:r>
      <w:r w:rsidR="0092553B" w:rsidRPr="004F7E05">
        <w:rPr>
          <w:rFonts w:ascii="Times New Roman" w:hAnsi="Times New Roman"/>
          <w:sz w:val="28"/>
          <w:szCs w:val="28"/>
        </w:rPr>
        <w:t xml:space="preserve"> Направления реализации муниципальных программ основаны на приоритетах социально - экономического развития Березовского района и Ханты-Мансийского автономного округа – Югры.</w:t>
      </w:r>
      <w:r w:rsidRPr="004F7E05">
        <w:rPr>
          <w:rFonts w:ascii="Times New Roman" w:eastAsia="Times New Roman" w:hAnsi="Times New Roman" w:cs="Times New Roman"/>
          <w:sz w:val="28"/>
          <w:szCs w:val="28"/>
        </w:rPr>
        <w:t xml:space="preserve"> </w:t>
      </w:r>
    </w:p>
    <w:p w:rsidR="0092553B" w:rsidRPr="004F7E05" w:rsidRDefault="0092553B" w:rsidP="004F7E05">
      <w:pPr>
        <w:spacing w:after="0" w:line="360" w:lineRule="auto"/>
        <w:ind w:firstLine="708"/>
        <w:contextualSpacing/>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Общий объем бюджетных средств 2015 года, направленный на реализацию программ с учетом всех источников финансирования составил 3 721,0 млн. рублей, в том числе: из средств федерального бюджета 10,5 млн. рублей, средств окружного бюджета 2 140,7 млн. рублей, бюджета района 1 569,8 млн. рублей.</w:t>
      </w:r>
    </w:p>
    <w:p w:rsidR="0092553B" w:rsidRPr="004F7E05" w:rsidRDefault="0092553B" w:rsidP="00041F08">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В целях осуществления мониторинга реализации муниципальных программ Березовского района, предусмотрена ежегодная оценка эффективности их реализации, в соответствии с методикой оценки эффективности муниципал</w:t>
      </w:r>
      <w:r w:rsidR="00041F08">
        <w:rPr>
          <w:rFonts w:ascii="Times New Roman" w:eastAsia="Times New Roman" w:hAnsi="Times New Roman" w:cs="Times New Roman"/>
          <w:sz w:val="28"/>
          <w:szCs w:val="28"/>
        </w:rPr>
        <w:t xml:space="preserve">ьных программ района. </w:t>
      </w:r>
      <w:r w:rsidRPr="004F7E05">
        <w:rPr>
          <w:rFonts w:ascii="Times New Roman" w:eastAsia="Times New Roman" w:hAnsi="Times New Roman" w:cs="Times New Roman"/>
          <w:sz w:val="28"/>
          <w:szCs w:val="28"/>
        </w:rPr>
        <w:t xml:space="preserve">Планирование бюджетных расходов в составе муниципальных программ позволило системно воздействовать на решение социально-экономических задач района в целях повышения качества жизни населения. </w:t>
      </w:r>
      <w:r w:rsidRPr="004F7E05">
        <w:rPr>
          <w:rFonts w:ascii="Times New Roman" w:eastAsia="Times New Roman" w:hAnsi="Times New Roman" w:cs="Times New Roman"/>
          <w:sz w:val="28"/>
          <w:szCs w:val="28"/>
        </w:rPr>
        <w:lastRenderedPageBreak/>
        <w:t>Основная часть программных расходов направлена на развитие социальной сферы.</w:t>
      </w:r>
      <w:r w:rsidR="00041F08">
        <w:rPr>
          <w:rFonts w:ascii="Times New Roman" w:eastAsia="Times New Roman" w:hAnsi="Times New Roman" w:cs="Times New Roman"/>
          <w:sz w:val="28"/>
          <w:szCs w:val="28"/>
        </w:rPr>
        <w:t xml:space="preserve"> </w:t>
      </w:r>
      <w:r w:rsidRPr="004F7E05">
        <w:rPr>
          <w:rFonts w:ascii="Times New Roman" w:eastAsia="Times New Roman" w:hAnsi="Times New Roman" w:cs="Times New Roman"/>
          <w:sz w:val="28"/>
          <w:szCs w:val="28"/>
        </w:rPr>
        <w:t>Переход на программный бюджет способствует, во-первых, повышению качества бюджетного планирования, а во-вторых, достижению целевых показателей Стратегии – 2030.</w:t>
      </w:r>
    </w:p>
    <w:p w:rsidR="00232603" w:rsidRPr="004F7E05" w:rsidRDefault="00232603" w:rsidP="004F7E05">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Политические и экономические события, происходящие в 2014 – 2015 годах, свидетельствуют о том, что Россия вступила в новую экономическую реальность. </w:t>
      </w:r>
      <w:r w:rsidRPr="004F7E05">
        <w:rPr>
          <w:rFonts w:ascii="Times New Roman" w:eastAsia="Times New Roman" w:hAnsi="Times New Roman" w:cs="Times New Roman"/>
          <w:sz w:val="28"/>
          <w:szCs w:val="28"/>
          <w:lang w:eastAsia="ru-RU"/>
        </w:rPr>
        <w:t xml:space="preserve">В конце 2014 – начале 2015 года зафиксирован всплеск инфляции, обусловленный рядом факторов, прежде всего воздействием продовольственных </w:t>
      </w:r>
      <w:proofErr w:type="spellStart"/>
      <w:r w:rsidRPr="004F7E05">
        <w:rPr>
          <w:rFonts w:ascii="Times New Roman" w:eastAsia="Times New Roman" w:hAnsi="Times New Roman" w:cs="Times New Roman"/>
          <w:sz w:val="28"/>
          <w:szCs w:val="28"/>
          <w:lang w:eastAsia="ru-RU"/>
        </w:rPr>
        <w:t>контрсанкций</w:t>
      </w:r>
      <w:proofErr w:type="spellEnd"/>
      <w:r w:rsidRPr="004F7E05">
        <w:rPr>
          <w:rFonts w:ascii="Times New Roman" w:eastAsia="Times New Roman" w:hAnsi="Times New Roman" w:cs="Times New Roman"/>
          <w:sz w:val="28"/>
          <w:szCs w:val="28"/>
          <w:lang w:eastAsia="ru-RU"/>
        </w:rPr>
        <w:t>, резким ослаблением рубля и снижением потребительского спроса.</w:t>
      </w:r>
    </w:p>
    <w:p w:rsidR="00232603" w:rsidRPr="004F7E05" w:rsidRDefault="00232603" w:rsidP="004F7E05">
      <w:pPr>
        <w:keepNext/>
        <w:widowControl w:val="0"/>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Итоги социально-экономической ситуации, сложившиеся на территории Березовского района в 2015 году, отражают общий спад промышленного производства по отношению к трем предыдущим периодам на 27,3%, в том числе на 67,5% по добыче полезных ископаемых, 31,3% в обрабатывающих производствах, 7,3% в производстве и распределении электроэнергии, газа и воды в сопоставимых ценах.</w:t>
      </w:r>
    </w:p>
    <w:p w:rsidR="0092553B" w:rsidRPr="004F7E05" w:rsidRDefault="0092553B"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Достижение результатов осуществлялось в непростых условиях экономического развития 2015 года, характеризующихся:</w:t>
      </w:r>
    </w:p>
    <w:p w:rsidR="0092553B" w:rsidRPr="004F7E05" w:rsidRDefault="0092553B"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 </w:t>
      </w:r>
      <w:proofErr w:type="spellStart"/>
      <w:r w:rsidRPr="004F7E05">
        <w:rPr>
          <w:rFonts w:ascii="Times New Roman" w:eastAsia="Times New Roman" w:hAnsi="Times New Roman" w:cs="Times New Roman"/>
          <w:sz w:val="28"/>
          <w:szCs w:val="28"/>
        </w:rPr>
        <w:t>санкционным</w:t>
      </w:r>
      <w:proofErr w:type="spellEnd"/>
      <w:r w:rsidRPr="004F7E05">
        <w:rPr>
          <w:rFonts w:ascii="Times New Roman" w:eastAsia="Times New Roman" w:hAnsi="Times New Roman" w:cs="Times New Roman"/>
          <w:sz w:val="28"/>
          <w:szCs w:val="28"/>
        </w:rPr>
        <w:t xml:space="preserve"> давлением на экономику Росс</w:t>
      </w:r>
      <w:proofErr w:type="gramStart"/>
      <w:r w:rsidRPr="004F7E05">
        <w:rPr>
          <w:rFonts w:ascii="Times New Roman" w:eastAsia="Times New Roman" w:hAnsi="Times New Roman" w:cs="Times New Roman"/>
          <w:sz w:val="28"/>
          <w:szCs w:val="28"/>
        </w:rPr>
        <w:t>ии и ее</w:t>
      </w:r>
      <w:proofErr w:type="gramEnd"/>
      <w:r w:rsidRPr="004F7E05">
        <w:rPr>
          <w:rFonts w:ascii="Times New Roman" w:eastAsia="Times New Roman" w:hAnsi="Times New Roman" w:cs="Times New Roman"/>
          <w:sz w:val="28"/>
          <w:szCs w:val="28"/>
        </w:rPr>
        <w:t xml:space="preserve"> валюту;</w:t>
      </w:r>
    </w:p>
    <w:p w:rsidR="0092553B" w:rsidRPr="004F7E05" w:rsidRDefault="0092553B"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 значительным снижением мировых цен на нефть, что существенно влияет на бюджет; </w:t>
      </w:r>
    </w:p>
    <w:p w:rsidR="0092553B" w:rsidRPr="004F7E05" w:rsidRDefault="0092553B"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всплеском инфляции;</w:t>
      </w:r>
    </w:p>
    <w:p w:rsidR="0092553B" w:rsidRPr="004F7E05" w:rsidRDefault="0092553B"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ограничением доступа к товарам импортного производства.</w:t>
      </w:r>
    </w:p>
    <w:p w:rsidR="0092553B" w:rsidRPr="004F7E05" w:rsidRDefault="0092553B"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Уже сегодня достигнуты определенные результаты реализации Стратегии – 2030. По итогам 2015 года мероприятия дорожной карты по реализации Стратегии – 2030 были исполнены в полном объеме, что позволило сохранить позитивную динамику макроэкономических показателей, либо зафиксировать их на отметке отчетного периода.</w:t>
      </w:r>
    </w:p>
    <w:p w:rsidR="00210245" w:rsidRPr="004F7E05" w:rsidRDefault="00210245" w:rsidP="00041F08">
      <w:pPr>
        <w:spacing w:after="0" w:line="360" w:lineRule="auto"/>
        <w:ind w:firstLine="708"/>
        <w:contextualSpacing/>
        <w:jc w:val="both"/>
        <w:rPr>
          <w:rFonts w:ascii="Times New Roman" w:eastAsia="Times New Roman" w:hAnsi="Times New Roman" w:cs="Times New Roman"/>
          <w:color w:val="000000"/>
          <w:sz w:val="28"/>
          <w:szCs w:val="28"/>
        </w:rPr>
      </w:pPr>
      <w:r w:rsidRPr="004F7E05">
        <w:rPr>
          <w:rFonts w:ascii="Times New Roman" w:eastAsia="Times New Roman" w:hAnsi="Times New Roman" w:cs="Times New Roman"/>
          <w:sz w:val="28"/>
          <w:szCs w:val="28"/>
        </w:rPr>
        <w:t>Территория Березовского района является единственной территорией автономного округа, необеспеченной</w:t>
      </w:r>
      <w:r w:rsidRPr="004F7E05">
        <w:rPr>
          <w:rFonts w:ascii="Calibri" w:eastAsia="Times New Roman" w:hAnsi="Calibri" w:cs="Times New Roman"/>
          <w:color w:val="000000"/>
          <w:sz w:val="20"/>
          <w:szCs w:val="20"/>
        </w:rPr>
        <w:t xml:space="preserve"> </w:t>
      </w:r>
      <w:r w:rsidRPr="004F7E05">
        <w:rPr>
          <w:rFonts w:ascii="Times New Roman" w:eastAsia="Times New Roman" w:hAnsi="Times New Roman" w:cs="Times New Roman"/>
          <w:color w:val="000000"/>
          <w:sz w:val="28"/>
          <w:szCs w:val="28"/>
        </w:rPr>
        <w:t xml:space="preserve">круглогодичной транспортной связью с </w:t>
      </w:r>
      <w:r w:rsidRPr="004F7E05">
        <w:rPr>
          <w:rFonts w:ascii="Times New Roman" w:eastAsia="Times New Roman" w:hAnsi="Times New Roman" w:cs="Times New Roman"/>
          <w:color w:val="000000"/>
          <w:sz w:val="28"/>
          <w:szCs w:val="28"/>
        </w:rPr>
        <w:lastRenderedPageBreak/>
        <w:t>сетью автомобильных дорог, в том числе и между населенными пунктами муниципального образования.</w:t>
      </w:r>
    </w:p>
    <w:p w:rsidR="00210245" w:rsidRPr="004F7E05" w:rsidRDefault="00210245" w:rsidP="00041F08">
      <w:pPr>
        <w:spacing w:after="0" w:line="360" w:lineRule="auto"/>
        <w:ind w:firstLine="708"/>
        <w:contextualSpacing/>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Транспортная инфраструктура является важнейшей жизнеобеспечивающей системой, неразрывно связанной с нуждами населения района, работой организаций промышленности, топливно-энергетического комплекса, сельского хозяйства и социальной сферы.</w:t>
      </w:r>
    </w:p>
    <w:p w:rsidR="009E052A" w:rsidRPr="004F7E05" w:rsidRDefault="00210245" w:rsidP="004F7E05">
      <w:pPr>
        <w:pStyle w:val="1"/>
        <w:spacing w:after="0" w:line="360" w:lineRule="auto"/>
        <w:ind w:left="0" w:firstLine="0"/>
        <w:rPr>
          <w:rFonts w:ascii="Times New Roman" w:eastAsiaTheme="minorHAnsi" w:hAnsi="Times New Roman"/>
          <w:i w:val="0"/>
          <w:color w:val="000000" w:themeColor="text1"/>
          <w:sz w:val="28"/>
          <w:szCs w:val="28"/>
          <w:lang w:eastAsia="en-US"/>
        </w:rPr>
      </w:pPr>
      <w:r w:rsidRPr="004F7E05">
        <w:rPr>
          <w:rFonts w:ascii="Times New Roman" w:hAnsi="Times New Roman"/>
          <w:i w:val="0"/>
          <w:color w:val="auto"/>
          <w:sz w:val="28"/>
          <w:szCs w:val="28"/>
          <w:lang w:eastAsia="en-US"/>
        </w:rPr>
        <w:t>На интенсивность социально-экономического развития Березовского развития напрямую влияют ограничения в транспортной инфраструктуре.</w:t>
      </w:r>
    </w:p>
    <w:p w:rsidR="0092553B" w:rsidRPr="004F7E05" w:rsidRDefault="0092553B" w:rsidP="004F7E05">
      <w:pPr>
        <w:autoSpaceDE w:val="0"/>
        <w:autoSpaceDN w:val="0"/>
        <w:adjustRightInd w:val="0"/>
        <w:spacing w:after="0" w:line="360" w:lineRule="auto"/>
        <w:jc w:val="center"/>
        <w:rPr>
          <w:rFonts w:ascii="Times New Roman" w:hAnsi="Times New Roman" w:cs="Times New Roman"/>
          <w:b/>
          <w:sz w:val="28"/>
          <w:szCs w:val="28"/>
        </w:rPr>
      </w:pPr>
      <w:r w:rsidRPr="004F7E05">
        <w:rPr>
          <w:rFonts w:ascii="Times New Roman" w:hAnsi="Times New Roman" w:cs="Times New Roman"/>
          <w:b/>
          <w:sz w:val="28"/>
          <w:szCs w:val="28"/>
        </w:rPr>
        <w:t>Демографическая ситуация и занятость населения</w:t>
      </w:r>
    </w:p>
    <w:p w:rsidR="0092553B" w:rsidRPr="004F7E05" w:rsidRDefault="0092553B" w:rsidP="004F7E05">
      <w:pPr>
        <w:suppressAutoHyphens/>
        <w:spacing w:after="0" w:line="360" w:lineRule="auto"/>
        <w:jc w:val="both"/>
        <w:rPr>
          <w:rFonts w:ascii="Times New Roman" w:eastAsia="Times New Roman" w:hAnsi="Times New Roman" w:cs="Times New Roman"/>
          <w:sz w:val="28"/>
          <w:szCs w:val="28"/>
        </w:rPr>
      </w:pPr>
      <w:proofErr w:type="gramStart"/>
      <w:r w:rsidRPr="004F7E05">
        <w:rPr>
          <w:rFonts w:ascii="Times New Roman" w:eastAsia="Times New Roman" w:hAnsi="Times New Roman" w:cs="Times New Roman"/>
          <w:sz w:val="28"/>
          <w:szCs w:val="28"/>
        </w:rPr>
        <w:t xml:space="preserve">Демографическая ситуация Березовского района определялась мерами демографической политики, реализуемыми в соответствии с положениями </w:t>
      </w:r>
      <w:hyperlink r:id="rId8" w:tooltip="Указ Президента РФ от 07.05.2012 N 606 &quot;О мерах по реализации демографической политики Российской Федерации&quot;{КонсультантПлюс}" w:history="1">
        <w:r w:rsidRPr="004F7E05">
          <w:rPr>
            <w:rFonts w:ascii="Times New Roman" w:eastAsia="Times New Roman" w:hAnsi="Times New Roman" w:cs="Times New Roman"/>
            <w:sz w:val="28"/>
            <w:szCs w:val="28"/>
          </w:rPr>
          <w:t>Указа</w:t>
        </w:r>
      </w:hyperlink>
      <w:r w:rsidRPr="004F7E05">
        <w:rPr>
          <w:rFonts w:ascii="Times New Roman" w:eastAsia="Times New Roman" w:hAnsi="Times New Roman" w:cs="Times New Roman"/>
          <w:sz w:val="28"/>
          <w:szCs w:val="28"/>
        </w:rPr>
        <w:t xml:space="preserve"> Президента Российской Федерации от 7 мая 2012 года N 606 «О мерах по реализации демографической политики Российской Федерации», муниципальной программой «</w:t>
      </w:r>
      <w:hyperlink r:id="rId9"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4F7E05">
          <w:rPr>
            <w:rFonts w:ascii="Times New Roman" w:eastAsia="Times New Roman" w:hAnsi="Times New Roman" w:cs="Times New Roman"/>
            <w:sz w:val="28"/>
            <w:szCs w:val="28"/>
          </w:rPr>
          <w:t>Социальная поддержка</w:t>
        </w:r>
      </w:hyperlink>
      <w:r w:rsidRPr="004F7E05">
        <w:rPr>
          <w:rFonts w:ascii="Times New Roman" w:eastAsia="Times New Roman" w:hAnsi="Times New Roman" w:cs="Times New Roman"/>
          <w:sz w:val="28"/>
          <w:szCs w:val="28"/>
        </w:rPr>
        <w:t xml:space="preserve"> жителей Березовского района на 2014 - 2020 годы», государственной программой «</w:t>
      </w:r>
      <w:hyperlink r:id="rId10" w:tooltip="Постановление Правительства ХМАО - Югры от 09.10.2013 N 414-п (ред. от 27.06.2014) &quot;О государственной программе Ханты-Мансийского автономного округа - Югры &quot;Развитие здравоохранения на 2014 - 2020 годы&quot;{КонсультантПлюс}" w:history="1">
        <w:r w:rsidRPr="004F7E05">
          <w:rPr>
            <w:rFonts w:ascii="Times New Roman" w:eastAsia="Times New Roman" w:hAnsi="Times New Roman" w:cs="Times New Roman"/>
            <w:sz w:val="28"/>
            <w:szCs w:val="28"/>
          </w:rPr>
          <w:t>Развитие</w:t>
        </w:r>
      </w:hyperlink>
      <w:r w:rsidRPr="004F7E05">
        <w:rPr>
          <w:rFonts w:ascii="Times New Roman" w:eastAsia="Times New Roman" w:hAnsi="Times New Roman" w:cs="Times New Roman"/>
          <w:sz w:val="28"/>
          <w:szCs w:val="28"/>
        </w:rPr>
        <w:t xml:space="preserve"> здравоохранения на 2014 - 2020 годы».</w:t>
      </w:r>
      <w:proofErr w:type="gramEnd"/>
    </w:p>
    <w:p w:rsidR="0092553B" w:rsidRPr="004F7E05" w:rsidRDefault="0092553B" w:rsidP="004F7E05">
      <w:pPr>
        <w:suppressAutoHyphens/>
        <w:spacing w:after="0" w:line="360" w:lineRule="auto"/>
        <w:jc w:val="both"/>
        <w:rPr>
          <w:rFonts w:ascii="Times New Roman" w:eastAsia="Times New Roman" w:hAnsi="Times New Roman" w:cs="Times New Roman"/>
          <w:b/>
          <w:sz w:val="28"/>
          <w:szCs w:val="28"/>
        </w:rPr>
      </w:pPr>
    </w:p>
    <w:tbl>
      <w:tblPr>
        <w:tblW w:w="10005" w:type="dxa"/>
        <w:tblInd w:w="93" w:type="dxa"/>
        <w:tblLook w:val="00A0" w:firstRow="1" w:lastRow="0" w:firstColumn="1" w:lastColumn="0" w:noHBand="0" w:noVBand="0"/>
      </w:tblPr>
      <w:tblGrid>
        <w:gridCol w:w="4335"/>
        <w:gridCol w:w="1509"/>
        <w:gridCol w:w="1417"/>
        <w:gridCol w:w="1418"/>
        <w:gridCol w:w="1326"/>
      </w:tblGrid>
      <w:tr w:rsidR="0092553B" w:rsidRPr="004F7E05" w:rsidTr="00232603">
        <w:trPr>
          <w:trHeight w:val="300"/>
        </w:trPr>
        <w:tc>
          <w:tcPr>
            <w:tcW w:w="4335" w:type="dxa"/>
            <w:vMerge w:val="restart"/>
            <w:tcBorders>
              <w:top w:val="single" w:sz="4" w:space="0" w:color="auto"/>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jc w:val="center"/>
              <w:rPr>
                <w:rFonts w:ascii="Times New Roman" w:eastAsia="Times New Roman" w:hAnsi="Times New Roman" w:cs="Times New Roman"/>
                <w:b/>
                <w:bCs/>
              </w:rPr>
            </w:pPr>
            <w:r w:rsidRPr="004F7E05">
              <w:rPr>
                <w:rFonts w:ascii="Times New Roman" w:eastAsia="Times New Roman" w:hAnsi="Times New Roman" w:cs="Times New Roman"/>
                <w:b/>
                <w:bCs/>
              </w:rPr>
              <w:t>Показатели социально-экономического развития</w:t>
            </w:r>
          </w:p>
        </w:tc>
        <w:tc>
          <w:tcPr>
            <w:tcW w:w="4344" w:type="dxa"/>
            <w:gridSpan w:val="3"/>
            <w:tcBorders>
              <w:top w:val="single" w:sz="4" w:space="0" w:color="auto"/>
              <w:left w:val="nil"/>
              <w:bottom w:val="single" w:sz="4" w:space="0" w:color="auto"/>
              <w:right w:val="single" w:sz="4" w:space="0" w:color="auto"/>
            </w:tcBorders>
            <w:vAlign w:val="center"/>
          </w:tcPr>
          <w:p w:rsidR="0092553B" w:rsidRPr="004F7E05" w:rsidRDefault="0092553B" w:rsidP="004F7E05">
            <w:pPr>
              <w:spacing w:after="0" w:line="360" w:lineRule="auto"/>
              <w:jc w:val="center"/>
              <w:rPr>
                <w:rFonts w:ascii="Times New Roman" w:eastAsia="Times New Roman" w:hAnsi="Times New Roman" w:cs="Times New Roman"/>
                <w:b/>
                <w:bCs/>
              </w:rPr>
            </w:pPr>
            <w:r w:rsidRPr="004F7E05">
              <w:rPr>
                <w:rFonts w:ascii="Times New Roman" w:eastAsia="Times New Roman" w:hAnsi="Times New Roman" w:cs="Times New Roman"/>
                <w:b/>
                <w:bCs/>
              </w:rPr>
              <w:t>отчет</w:t>
            </w:r>
          </w:p>
        </w:tc>
        <w:tc>
          <w:tcPr>
            <w:tcW w:w="1326" w:type="dxa"/>
            <w:vMerge w:val="restart"/>
            <w:tcBorders>
              <w:top w:val="single" w:sz="4" w:space="0" w:color="auto"/>
              <w:left w:val="single" w:sz="4" w:space="0" w:color="auto"/>
              <w:right w:val="single" w:sz="4" w:space="0" w:color="auto"/>
            </w:tcBorders>
            <w:vAlign w:val="bottom"/>
          </w:tcPr>
          <w:p w:rsidR="0092553B" w:rsidRPr="004F7E05" w:rsidRDefault="0092553B" w:rsidP="004F7E05">
            <w:pPr>
              <w:spacing w:after="0" w:line="360" w:lineRule="auto"/>
              <w:jc w:val="center"/>
              <w:rPr>
                <w:rFonts w:ascii="Times New Roman" w:eastAsia="Times New Roman" w:hAnsi="Times New Roman" w:cs="Times New Roman"/>
                <w:b/>
                <w:bCs/>
              </w:rPr>
            </w:pPr>
            <w:r w:rsidRPr="004F7E05">
              <w:rPr>
                <w:rFonts w:ascii="Times New Roman" w:eastAsia="Times New Roman" w:hAnsi="Times New Roman" w:cs="Times New Roman"/>
                <w:b/>
                <w:bCs/>
              </w:rPr>
              <w:t>целевой ориентир  2016 года</w:t>
            </w:r>
          </w:p>
        </w:tc>
      </w:tr>
      <w:tr w:rsidR="0092553B" w:rsidRPr="004F7E05" w:rsidTr="00232603">
        <w:trPr>
          <w:trHeight w:val="520"/>
        </w:trPr>
        <w:tc>
          <w:tcPr>
            <w:tcW w:w="4335" w:type="dxa"/>
            <w:vMerge/>
            <w:tcBorders>
              <w:top w:val="single" w:sz="4" w:space="0" w:color="auto"/>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rPr>
                <w:rFonts w:ascii="Times New Roman" w:eastAsia="Times New Roman" w:hAnsi="Times New Roman" w:cs="Times New Roman"/>
                <w:b/>
                <w:bCs/>
              </w:rPr>
            </w:pPr>
          </w:p>
        </w:tc>
        <w:tc>
          <w:tcPr>
            <w:tcW w:w="1509"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jc w:val="center"/>
              <w:rPr>
                <w:rFonts w:ascii="Times New Roman" w:eastAsia="Times New Roman" w:hAnsi="Times New Roman" w:cs="Times New Roman"/>
                <w:b/>
                <w:bCs/>
              </w:rPr>
            </w:pPr>
            <w:r w:rsidRPr="004F7E05">
              <w:rPr>
                <w:rFonts w:ascii="Times New Roman" w:eastAsia="Times New Roman" w:hAnsi="Times New Roman" w:cs="Times New Roman"/>
                <w:b/>
                <w:bCs/>
              </w:rPr>
              <w:t>2013 год</w:t>
            </w:r>
          </w:p>
        </w:tc>
        <w:tc>
          <w:tcPr>
            <w:tcW w:w="1417"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jc w:val="center"/>
              <w:rPr>
                <w:rFonts w:ascii="Times New Roman" w:eastAsia="Times New Roman" w:hAnsi="Times New Roman" w:cs="Times New Roman"/>
                <w:b/>
                <w:bCs/>
              </w:rPr>
            </w:pPr>
            <w:r w:rsidRPr="004F7E05">
              <w:rPr>
                <w:rFonts w:ascii="Times New Roman" w:eastAsia="Times New Roman" w:hAnsi="Times New Roman" w:cs="Times New Roman"/>
                <w:b/>
                <w:bCs/>
              </w:rPr>
              <w:t>2014 год</w:t>
            </w:r>
          </w:p>
        </w:tc>
        <w:tc>
          <w:tcPr>
            <w:tcW w:w="1418"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jc w:val="center"/>
              <w:rPr>
                <w:rFonts w:ascii="Times New Roman" w:eastAsia="Times New Roman" w:hAnsi="Times New Roman" w:cs="Times New Roman"/>
                <w:b/>
                <w:bCs/>
              </w:rPr>
            </w:pPr>
            <w:r w:rsidRPr="004F7E05">
              <w:rPr>
                <w:rFonts w:ascii="Times New Roman" w:eastAsia="Times New Roman" w:hAnsi="Times New Roman" w:cs="Times New Roman"/>
                <w:b/>
                <w:bCs/>
              </w:rPr>
              <w:t>2015 год</w:t>
            </w:r>
          </w:p>
        </w:tc>
        <w:tc>
          <w:tcPr>
            <w:tcW w:w="1326" w:type="dxa"/>
            <w:vMerge/>
            <w:tcBorders>
              <w:left w:val="single" w:sz="4" w:space="0" w:color="auto"/>
              <w:bottom w:val="single" w:sz="4" w:space="0" w:color="000000"/>
              <w:right w:val="single" w:sz="4" w:space="0" w:color="auto"/>
            </w:tcBorders>
            <w:vAlign w:val="center"/>
          </w:tcPr>
          <w:p w:rsidR="0092553B" w:rsidRPr="004F7E05" w:rsidRDefault="0092553B" w:rsidP="004F7E05">
            <w:pPr>
              <w:spacing w:after="0" w:line="360" w:lineRule="auto"/>
              <w:jc w:val="center"/>
              <w:rPr>
                <w:rFonts w:ascii="Times New Roman" w:eastAsia="Times New Roman" w:hAnsi="Times New Roman" w:cs="Times New Roman"/>
                <w:b/>
                <w:bCs/>
              </w:rPr>
            </w:pPr>
          </w:p>
        </w:tc>
      </w:tr>
      <w:tr w:rsidR="0092553B" w:rsidRPr="004F7E05" w:rsidTr="00232603">
        <w:trPr>
          <w:trHeight w:val="300"/>
        </w:trPr>
        <w:tc>
          <w:tcPr>
            <w:tcW w:w="4335" w:type="dxa"/>
            <w:tcBorders>
              <w:top w:val="nil"/>
              <w:left w:val="single" w:sz="4" w:space="0" w:color="auto"/>
              <w:bottom w:val="single" w:sz="4" w:space="0" w:color="auto"/>
              <w:right w:val="single" w:sz="4" w:space="0" w:color="auto"/>
            </w:tcBorders>
            <w:vAlign w:val="bottom"/>
          </w:tcPr>
          <w:p w:rsidR="0092553B" w:rsidRPr="004F7E05" w:rsidRDefault="0092553B"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 xml:space="preserve">Среднегодовая численность постоянного населения, </w:t>
            </w:r>
            <w:proofErr w:type="spellStart"/>
            <w:r w:rsidRPr="004F7E05">
              <w:rPr>
                <w:rFonts w:ascii="Times New Roman" w:eastAsia="Times New Roman" w:hAnsi="Times New Roman" w:cs="Times New Roman"/>
              </w:rPr>
              <w:t>тыс</w:t>
            </w:r>
            <w:proofErr w:type="gramStart"/>
            <w:r w:rsidRPr="004F7E05">
              <w:rPr>
                <w:rFonts w:ascii="Times New Roman" w:eastAsia="Times New Roman" w:hAnsi="Times New Roman" w:cs="Times New Roman"/>
              </w:rPr>
              <w:t>.ч</w:t>
            </w:r>
            <w:proofErr w:type="gramEnd"/>
            <w:r w:rsidRPr="004F7E05">
              <w:rPr>
                <w:rFonts w:ascii="Times New Roman" w:eastAsia="Times New Roman" w:hAnsi="Times New Roman" w:cs="Times New Roman"/>
              </w:rPr>
              <w:t>еловек</w:t>
            </w:r>
            <w:proofErr w:type="spellEnd"/>
            <w:r w:rsidRPr="004F7E05">
              <w:rPr>
                <w:rFonts w:ascii="Times New Roman" w:eastAsia="Times New Roman" w:hAnsi="Times New Roman" w:cs="Times New Roman"/>
              </w:rPr>
              <w:t xml:space="preserve"> (оценка комитета по экономической политике)</w:t>
            </w:r>
          </w:p>
        </w:tc>
        <w:tc>
          <w:tcPr>
            <w:tcW w:w="1509"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bCs/>
              </w:rPr>
            </w:pPr>
            <w:r w:rsidRPr="004F7E05">
              <w:rPr>
                <w:rFonts w:ascii="Times New Roman" w:eastAsia="Times New Roman" w:hAnsi="Times New Roman" w:cs="Times New Roman"/>
                <w:bCs/>
              </w:rPr>
              <w:t>24,486</w:t>
            </w:r>
          </w:p>
        </w:tc>
        <w:tc>
          <w:tcPr>
            <w:tcW w:w="1417"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bCs/>
              </w:rPr>
            </w:pPr>
            <w:r w:rsidRPr="004F7E05">
              <w:rPr>
                <w:rFonts w:ascii="Times New Roman" w:eastAsia="Times New Roman" w:hAnsi="Times New Roman" w:cs="Times New Roman"/>
                <w:bCs/>
              </w:rPr>
              <w:t>24,071</w:t>
            </w:r>
          </w:p>
        </w:tc>
        <w:tc>
          <w:tcPr>
            <w:tcW w:w="1418"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bCs/>
              </w:rPr>
            </w:pPr>
            <w:r w:rsidRPr="004F7E05">
              <w:rPr>
                <w:rFonts w:ascii="Times New Roman" w:eastAsia="Times New Roman" w:hAnsi="Times New Roman" w:cs="Times New Roman"/>
                <w:bCs/>
              </w:rPr>
              <w:t>23,558</w:t>
            </w:r>
          </w:p>
        </w:tc>
        <w:tc>
          <w:tcPr>
            <w:tcW w:w="1326"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24,93</w:t>
            </w:r>
          </w:p>
        </w:tc>
      </w:tr>
      <w:tr w:rsidR="0092553B" w:rsidRPr="004F7E05" w:rsidTr="00232603">
        <w:trPr>
          <w:trHeight w:val="300"/>
        </w:trPr>
        <w:tc>
          <w:tcPr>
            <w:tcW w:w="4335"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темп роста, %</w:t>
            </w:r>
          </w:p>
        </w:tc>
        <w:tc>
          <w:tcPr>
            <w:tcW w:w="1509"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98,34</w:t>
            </w:r>
          </w:p>
        </w:tc>
        <w:tc>
          <w:tcPr>
            <w:tcW w:w="1417"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98,31</w:t>
            </w:r>
          </w:p>
        </w:tc>
        <w:tc>
          <w:tcPr>
            <w:tcW w:w="1418"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97,87</w:t>
            </w:r>
          </w:p>
        </w:tc>
        <w:tc>
          <w:tcPr>
            <w:tcW w:w="1326"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105,82</w:t>
            </w:r>
          </w:p>
        </w:tc>
      </w:tr>
      <w:tr w:rsidR="0092553B" w:rsidRPr="004F7E05" w:rsidTr="00232603">
        <w:trPr>
          <w:trHeight w:val="600"/>
        </w:trPr>
        <w:tc>
          <w:tcPr>
            <w:tcW w:w="4335"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Коэффициент естественного прироста (убыли), на 1000 чел. населения</w:t>
            </w:r>
          </w:p>
        </w:tc>
        <w:tc>
          <w:tcPr>
            <w:tcW w:w="1509"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4,45</w:t>
            </w:r>
          </w:p>
        </w:tc>
        <w:tc>
          <w:tcPr>
            <w:tcW w:w="1417"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6,40</w:t>
            </w:r>
          </w:p>
        </w:tc>
        <w:tc>
          <w:tcPr>
            <w:tcW w:w="1418"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6,03</w:t>
            </w:r>
          </w:p>
        </w:tc>
        <w:tc>
          <w:tcPr>
            <w:tcW w:w="1326"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5,73</w:t>
            </w:r>
          </w:p>
        </w:tc>
      </w:tr>
      <w:tr w:rsidR="0092553B" w:rsidRPr="004F7E05" w:rsidTr="00232603">
        <w:trPr>
          <w:trHeight w:val="300"/>
        </w:trPr>
        <w:tc>
          <w:tcPr>
            <w:tcW w:w="4335"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темп роста, %</w:t>
            </w:r>
          </w:p>
        </w:tc>
        <w:tc>
          <w:tcPr>
            <w:tcW w:w="1509"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62,27</w:t>
            </w:r>
          </w:p>
        </w:tc>
        <w:tc>
          <w:tcPr>
            <w:tcW w:w="1417"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143,72</w:t>
            </w:r>
          </w:p>
        </w:tc>
        <w:tc>
          <w:tcPr>
            <w:tcW w:w="1418"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94,22</w:t>
            </w:r>
          </w:p>
        </w:tc>
        <w:tc>
          <w:tcPr>
            <w:tcW w:w="1326"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95,06</w:t>
            </w:r>
          </w:p>
        </w:tc>
      </w:tr>
      <w:tr w:rsidR="0092553B" w:rsidRPr="004F7E05" w:rsidTr="00232603">
        <w:trPr>
          <w:trHeight w:val="600"/>
        </w:trPr>
        <w:tc>
          <w:tcPr>
            <w:tcW w:w="4335"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Коэффициент миграционного прироста (убыли), на 1000 чел. населения</w:t>
            </w:r>
          </w:p>
        </w:tc>
        <w:tc>
          <w:tcPr>
            <w:tcW w:w="1509"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-22,71</w:t>
            </w:r>
          </w:p>
        </w:tc>
        <w:tc>
          <w:tcPr>
            <w:tcW w:w="1417"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-23,97</w:t>
            </w:r>
          </w:p>
        </w:tc>
        <w:tc>
          <w:tcPr>
            <w:tcW w:w="1418"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-31,88</w:t>
            </w:r>
          </w:p>
        </w:tc>
        <w:tc>
          <w:tcPr>
            <w:tcW w:w="1326"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-23,45</w:t>
            </w:r>
          </w:p>
        </w:tc>
      </w:tr>
      <w:tr w:rsidR="0092553B" w:rsidRPr="004F7E05" w:rsidTr="00232603">
        <w:trPr>
          <w:trHeight w:val="300"/>
        </w:trPr>
        <w:tc>
          <w:tcPr>
            <w:tcW w:w="4335" w:type="dxa"/>
            <w:tcBorders>
              <w:top w:val="nil"/>
              <w:left w:val="single" w:sz="4" w:space="0" w:color="auto"/>
              <w:bottom w:val="single" w:sz="4" w:space="0" w:color="auto"/>
              <w:right w:val="single" w:sz="4" w:space="0" w:color="auto"/>
            </w:tcBorders>
            <w:vAlign w:val="center"/>
          </w:tcPr>
          <w:p w:rsidR="0092553B" w:rsidRPr="004F7E05" w:rsidRDefault="0092553B"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темп роста, %</w:t>
            </w:r>
          </w:p>
        </w:tc>
        <w:tc>
          <w:tcPr>
            <w:tcW w:w="1509"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95,01</w:t>
            </w:r>
          </w:p>
        </w:tc>
        <w:tc>
          <w:tcPr>
            <w:tcW w:w="1417"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105,57</w:t>
            </w:r>
          </w:p>
        </w:tc>
        <w:tc>
          <w:tcPr>
            <w:tcW w:w="1418"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132,99</w:t>
            </w:r>
          </w:p>
        </w:tc>
        <w:tc>
          <w:tcPr>
            <w:tcW w:w="1326" w:type="dxa"/>
            <w:tcBorders>
              <w:top w:val="nil"/>
              <w:left w:val="nil"/>
              <w:bottom w:val="single" w:sz="4" w:space="0" w:color="auto"/>
              <w:right w:val="single" w:sz="4" w:space="0" w:color="auto"/>
            </w:tcBorders>
            <w:noWrap/>
            <w:vAlign w:val="center"/>
          </w:tcPr>
          <w:p w:rsidR="0092553B" w:rsidRPr="004F7E05" w:rsidRDefault="0092553B"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73,56</w:t>
            </w:r>
          </w:p>
        </w:tc>
      </w:tr>
    </w:tbl>
    <w:p w:rsidR="0092553B" w:rsidRPr="004F7E05" w:rsidRDefault="0092553B" w:rsidP="004F7E05">
      <w:pPr>
        <w:spacing w:after="0" w:line="360" w:lineRule="auto"/>
        <w:jc w:val="both"/>
        <w:rPr>
          <w:rFonts w:ascii="Times New Roman" w:eastAsia="Times New Roman" w:hAnsi="Times New Roman" w:cs="Times New Roman"/>
          <w:b/>
          <w:bCs/>
          <w:sz w:val="28"/>
          <w:szCs w:val="28"/>
        </w:rPr>
      </w:pPr>
    </w:p>
    <w:p w:rsidR="0092553B" w:rsidRPr="004F7E05" w:rsidRDefault="0092553B" w:rsidP="004F7E05">
      <w:pPr>
        <w:tabs>
          <w:tab w:val="num" w:pos="3053"/>
        </w:tabs>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bCs/>
          <w:sz w:val="28"/>
          <w:szCs w:val="28"/>
        </w:rPr>
        <w:lastRenderedPageBreak/>
        <w:t xml:space="preserve">Регулярный миграционный отток населения на протяжении ряда лет являлся главной причиной снижения численности </w:t>
      </w:r>
      <w:r w:rsidRPr="004F7E05">
        <w:rPr>
          <w:rFonts w:ascii="Times New Roman" w:eastAsia="Times New Roman" w:hAnsi="Times New Roman" w:cs="Times New Roman"/>
          <w:sz w:val="28"/>
          <w:szCs w:val="28"/>
        </w:rPr>
        <w:t>постоянного</w:t>
      </w:r>
      <w:r w:rsidRPr="004F7E05">
        <w:rPr>
          <w:rFonts w:ascii="Times New Roman" w:eastAsia="Times New Roman" w:hAnsi="Times New Roman" w:cs="Times New Roman"/>
          <w:bCs/>
          <w:sz w:val="28"/>
          <w:szCs w:val="28"/>
        </w:rPr>
        <w:t xml:space="preserve"> населения Березовского района. </w:t>
      </w:r>
      <w:r w:rsidRPr="004F7E05">
        <w:rPr>
          <w:rFonts w:ascii="Times New Roman" w:eastAsia="Times New Roman" w:hAnsi="Times New Roman" w:cs="Times New Roman"/>
          <w:sz w:val="28"/>
          <w:szCs w:val="28"/>
        </w:rPr>
        <w:t>Всего за 2013 – 2015 годы из Березовского района выбыло 4 536 человек, что в 11,2 раза превышает естественный прирост населения за аналогичный период (405 человек).</w:t>
      </w:r>
    </w:p>
    <w:p w:rsidR="0092553B" w:rsidRPr="004F7E05" w:rsidRDefault="0092553B" w:rsidP="00041F08">
      <w:pPr>
        <w:widowControl w:val="0"/>
        <w:spacing w:after="0" w:line="360" w:lineRule="auto"/>
        <w:ind w:firstLine="708"/>
        <w:jc w:val="both"/>
        <w:rPr>
          <w:rFonts w:ascii="Times New Roman" w:eastAsia="Times New Roman" w:hAnsi="Times New Roman" w:cs="Times New Roman"/>
          <w:sz w:val="28"/>
          <w:szCs w:val="28"/>
        </w:rPr>
      </w:pPr>
      <w:proofErr w:type="gramStart"/>
      <w:r w:rsidRPr="004F7E05">
        <w:rPr>
          <w:rFonts w:ascii="Times New Roman" w:eastAsia="Times New Roman" w:hAnsi="Times New Roman" w:cs="Times New Roman"/>
          <w:sz w:val="28"/>
          <w:szCs w:val="28"/>
        </w:rPr>
        <w:t>Основные причины, влияющие на миграционный отток: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личные, семейные мотивы.</w:t>
      </w:r>
      <w:proofErr w:type="gramEnd"/>
      <w:r w:rsidRPr="004F7E05">
        <w:rPr>
          <w:rFonts w:ascii="Times New Roman" w:eastAsia="Times New Roman" w:hAnsi="Times New Roman" w:cs="Times New Roman"/>
          <w:sz w:val="28"/>
          <w:szCs w:val="28"/>
        </w:rPr>
        <w:t xml:space="preserve"> Коэффициент миграционной убыли за 2015 год превышает целевой ориентир 2016 года в 1,8 раза и будет не достижим. </w:t>
      </w:r>
    </w:p>
    <w:p w:rsidR="0092553B" w:rsidRPr="004F7E05" w:rsidRDefault="0092553B"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Рождаемость является основным демографическим процессом и позитивной стороной воспроизводства населения. На протяжении ряда лет за счет роста рождаемости и снижения смертности наблюдается увеличение естественного прироста населения района, что является положительным фактором. Коэффициент рождаемости на территории района с 2014 года превышает целевой ориентир 2016 года на 0,3 пункта на 1000 чел. населения.</w:t>
      </w:r>
    </w:p>
    <w:p w:rsidR="0092553B" w:rsidRPr="004F7E05" w:rsidRDefault="0092553B"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С целью увеличения численности населения Березовского района, дорожной картой по реализации Стратегии – 2030 реализован комплекс мероприятий, способствующий развитию демографических процессов: </w:t>
      </w:r>
    </w:p>
    <w:p w:rsidR="0092553B" w:rsidRPr="004F7E05" w:rsidRDefault="00041F08" w:rsidP="004F7E0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92553B" w:rsidRPr="004F7E05">
        <w:rPr>
          <w:rFonts w:ascii="Times New Roman" w:eastAsia="Times New Roman" w:hAnsi="Times New Roman" w:cs="Times New Roman"/>
          <w:sz w:val="28"/>
          <w:szCs w:val="28"/>
        </w:rPr>
        <w:t>Для у</w:t>
      </w:r>
      <w:r w:rsidR="0092553B" w:rsidRPr="004F7E05">
        <w:rPr>
          <w:rFonts w:ascii="Times New Roman" w:eastAsia="Times New Roman" w:hAnsi="Times New Roman" w:cs="Times New Roman"/>
          <w:bCs/>
          <w:sz w:val="28"/>
          <w:szCs w:val="28"/>
        </w:rPr>
        <w:t xml:space="preserve">крепления института семьи, повышения статуса семьи в обществе, возрождения и сохранения духовно-нравственных традиций семейных отношений, что является одним из показателей социального благополучия территории, </w:t>
      </w:r>
      <w:r w:rsidR="0092553B" w:rsidRPr="004F7E05">
        <w:rPr>
          <w:rFonts w:ascii="Times New Roman" w:eastAsia="Times New Roman" w:hAnsi="Times New Roman" w:cs="Times New Roman"/>
          <w:sz w:val="28"/>
          <w:szCs w:val="28"/>
        </w:rPr>
        <w:t>проведены муниципальные этапы окружных конкурсов: «Семья года Югры», «Семья – основа государства» и «Мой мир: Семья, Югра и Я». Организована работа клубов молодой семьи «Созвездие», «Мама, папа, карапуз». Выпущены информационные брошюры по мерам поддержки многодетных семей. И как результат, зафиксировано увеличение количества многодетных семей с 440 до 561.</w:t>
      </w:r>
    </w:p>
    <w:p w:rsidR="0092553B" w:rsidRPr="004F7E05" w:rsidRDefault="00041F08" w:rsidP="004F7E0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r>
      <w:r w:rsidR="0092553B" w:rsidRPr="004F7E05">
        <w:rPr>
          <w:rFonts w:ascii="Times New Roman" w:eastAsia="Times New Roman" w:hAnsi="Times New Roman" w:cs="Times New Roman"/>
          <w:sz w:val="28"/>
          <w:szCs w:val="28"/>
        </w:rPr>
        <w:t xml:space="preserve"> Для развития физической культуры и спорта, популяризации здорового образа жизни, проведены мероприятия, направленные на пропаганду здорового образа жизни, увеличения  численности </w:t>
      </w:r>
      <w:proofErr w:type="gramStart"/>
      <w:r w:rsidR="0092553B" w:rsidRPr="004F7E05">
        <w:rPr>
          <w:rFonts w:ascii="Times New Roman" w:eastAsia="Times New Roman" w:hAnsi="Times New Roman" w:cs="Times New Roman"/>
          <w:sz w:val="28"/>
          <w:szCs w:val="28"/>
        </w:rPr>
        <w:t>занимающихся</w:t>
      </w:r>
      <w:proofErr w:type="gramEnd"/>
      <w:r w:rsidR="0092553B" w:rsidRPr="004F7E05">
        <w:rPr>
          <w:rFonts w:ascii="Times New Roman" w:eastAsia="Times New Roman" w:hAnsi="Times New Roman" w:cs="Times New Roman"/>
          <w:sz w:val="28"/>
          <w:szCs w:val="28"/>
        </w:rPr>
        <w:t xml:space="preserve"> физкультурой.</w:t>
      </w:r>
    </w:p>
    <w:p w:rsidR="000F1F0A" w:rsidRPr="004F7E05" w:rsidRDefault="0092553B" w:rsidP="004F7E05">
      <w:pPr>
        <w:shd w:val="clear" w:color="auto" w:fill="FFFFFF"/>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На территории района в отчетном периоде проведены спортивные праздники и мероприятия, предоставлены платные услуги учреждениями физической культуры и спорта (секции, тренажерный зал, бассейн), осуществлялась работа группы по адаптивной физической культуре и четырех групп здоровья для пожилых людей, организована спортивно-массовая работа с опекаемыми семьями. В отчетном периоде введено в эксплуатацию три спортивных сооружения: крытый хоккейный корт «Айсберг» в </w:t>
      </w:r>
      <w:proofErr w:type="spellStart"/>
      <w:r w:rsidRPr="004F7E05">
        <w:rPr>
          <w:rFonts w:ascii="Times New Roman" w:eastAsia="Times New Roman" w:hAnsi="Times New Roman" w:cs="Times New Roman"/>
          <w:sz w:val="28"/>
          <w:szCs w:val="28"/>
        </w:rPr>
        <w:t>пгт</w:t>
      </w:r>
      <w:proofErr w:type="spellEnd"/>
      <w:r w:rsidRPr="004F7E05">
        <w:rPr>
          <w:rFonts w:ascii="Times New Roman" w:eastAsia="Times New Roman" w:hAnsi="Times New Roman" w:cs="Times New Roman"/>
          <w:sz w:val="28"/>
          <w:szCs w:val="28"/>
        </w:rPr>
        <w:t xml:space="preserve">. Игрим, тренажерный зал </w:t>
      </w:r>
      <w:proofErr w:type="gramStart"/>
      <w:r w:rsidRPr="004F7E05">
        <w:rPr>
          <w:rFonts w:ascii="Times New Roman" w:eastAsia="Times New Roman" w:hAnsi="Times New Roman" w:cs="Times New Roman"/>
          <w:sz w:val="28"/>
          <w:szCs w:val="28"/>
        </w:rPr>
        <w:t>в</w:t>
      </w:r>
      <w:proofErr w:type="gramEnd"/>
      <w:r w:rsidRPr="004F7E05">
        <w:rPr>
          <w:rFonts w:ascii="Times New Roman" w:eastAsia="Times New Roman" w:hAnsi="Times New Roman" w:cs="Times New Roman"/>
          <w:sz w:val="28"/>
          <w:szCs w:val="28"/>
        </w:rPr>
        <w:t xml:space="preserve"> с. Саранпауль и </w:t>
      </w:r>
      <w:proofErr w:type="gramStart"/>
      <w:r w:rsidRPr="004F7E05">
        <w:rPr>
          <w:rFonts w:ascii="Times New Roman" w:eastAsia="Times New Roman" w:hAnsi="Times New Roman" w:cs="Times New Roman"/>
          <w:sz w:val="28"/>
          <w:szCs w:val="28"/>
        </w:rPr>
        <w:t>лыжная</w:t>
      </w:r>
      <w:proofErr w:type="gramEnd"/>
      <w:r w:rsidRPr="004F7E05">
        <w:rPr>
          <w:rFonts w:ascii="Times New Roman" w:eastAsia="Times New Roman" w:hAnsi="Times New Roman" w:cs="Times New Roman"/>
          <w:sz w:val="28"/>
          <w:szCs w:val="28"/>
        </w:rPr>
        <w:t xml:space="preserve"> база в п. Сосьва, что позволило увеличить численность участников спортивных мероприятий </w:t>
      </w:r>
      <w:r w:rsidR="000F1F0A" w:rsidRPr="004F7E05">
        <w:rPr>
          <w:rFonts w:ascii="Times New Roman" w:eastAsia="Times New Roman" w:hAnsi="Times New Roman" w:cs="Times New Roman"/>
          <w:sz w:val="28"/>
          <w:szCs w:val="28"/>
        </w:rPr>
        <w:t xml:space="preserve">на 19,1% или от 5168 до 6155 человек. </w:t>
      </w:r>
    </w:p>
    <w:p w:rsidR="000F1F0A" w:rsidRPr="004F7E05" w:rsidRDefault="000F1F0A"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В 2015 году продолжила работу межведомственная санитарно-противоэпидемическая комиссия при администрации Березовского района. По результатам работы комиссии принимались меры по профилактике заболеваемости в учреждениях и организациях района, оказывались содействия медицинским организациям в проведении иммунизации населения против туляремии и гриппа. План иммунизации профилактических прививок населения района выполнен удовлетворительно, среднегодовой показатель достиг 96,5%, диспансеризация определенных гру</w:t>
      </w:r>
      <w:proofErr w:type="gramStart"/>
      <w:r w:rsidRPr="004F7E05">
        <w:rPr>
          <w:rFonts w:ascii="Times New Roman" w:eastAsia="Times New Roman" w:hAnsi="Times New Roman" w:cs="Times New Roman"/>
          <w:sz w:val="28"/>
          <w:szCs w:val="28"/>
        </w:rPr>
        <w:t>пп взр</w:t>
      </w:r>
      <w:proofErr w:type="gramEnd"/>
      <w:r w:rsidRPr="004F7E05">
        <w:rPr>
          <w:rFonts w:ascii="Times New Roman" w:eastAsia="Times New Roman" w:hAnsi="Times New Roman" w:cs="Times New Roman"/>
          <w:sz w:val="28"/>
          <w:szCs w:val="28"/>
        </w:rPr>
        <w:t>ослого населения проведена с охватом 100%.</w:t>
      </w:r>
    </w:p>
    <w:p w:rsidR="000F1F0A" w:rsidRPr="004F7E05" w:rsidRDefault="000F1F0A"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Результат проведенных  мероприятий – снижение коэффициента смертности с 11,8 до 10,8 (</w:t>
      </w:r>
      <w:r w:rsidRPr="004F7E05">
        <w:rPr>
          <w:rFonts w:ascii="Times New Roman" w:eastAsia="Times New Roman" w:hAnsi="Times New Roman" w:cs="Times New Roman"/>
          <w:color w:val="000000"/>
          <w:sz w:val="28"/>
          <w:szCs w:val="28"/>
        </w:rPr>
        <w:t>число умерших на 1000 человек населения)</w:t>
      </w:r>
      <w:r w:rsidRPr="004F7E05">
        <w:rPr>
          <w:rFonts w:ascii="Times New Roman" w:eastAsia="Times New Roman" w:hAnsi="Times New Roman" w:cs="Times New Roman"/>
          <w:sz w:val="28"/>
          <w:szCs w:val="28"/>
        </w:rPr>
        <w:t xml:space="preserve"> и увеличения коэффициента </w:t>
      </w:r>
      <w:r w:rsidRPr="004F7E05">
        <w:rPr>
          <w:rFonts w:ascii="Times New Roman" w:eastAsia="Times New Roman" w:hAnsi="Times New Roman" w:cs="Times New Roman"/>
          <w:color w:val="000000"/>
          <w:sz w:val="28"/>
          <w:szCs w:val="28"/>
        </w:rPr>
        <w:t xml:space="preserve">рождаемости от 16,2 до 16,7 </w:t>
      </w:r>
      <w:r w:rsidRPr="004F7E05">
        <w:rPr>
          <w:rFonts w:ascii="Times New Roman" w:eastAsia="Times New Roman" w:hAnsi="Times New Roman" w:cs="Times New Roman"/>
          <w:sz w:val="28"/>
          <w:szCs w:val="28"/>
        </w:rPr>
        <w:t>(</w:t>
      </w:r>
      <w:r w:rsidRPr="004F7E05">
        <w:rPr>
          <w:rFonts w:ascii="Times New Roman" w:eastAsia="Times New Roman" w:hAnsi="Times New Roman" w:cs="Times New Roman"/>
          <w:color w:val="000000"/>
          <w:sz w:val="28"/>
          <w:szCs w:val="28"/>
        </w:rPr>
        <w:t>число умерших на 1000 человек населения) за трех летний период.</w:t>
      </w:r>
    </w:p>
    <w:p w:rsidR="000F1F0A" w:rsidRPr="004F7E05" w:rsidRDefault="000F1F0A"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 Е</w:t>
      </w:r>
      <w:r w:rsidRPr="004F7E05">
        <w:rPr>
          <w:rFonts w:ascii="Times New Roman" w:eastAsia="Times New Roman" w:hAnsi="Times New Roman" w:cs="Times New Roman"/>
          <w:sz w:val="28"/>
          <w:szCs w:val="28"/>
          <w:lang w:eastAsia="ko-KR"/>
        </w:rPr>
        <w:t>жегодно разрабатываются медиа-планы о ходе антинаркотической работы, п</w:t>
      </w:r>
      <w:r w:rsidRPr="004F7E05">
        <w:rPr>
          <w:rFonts w:ascii="Times New Roman" w:eastAsia="Times New Roman" w:hAnsi="Times New Roman" w:cs="Times New Roman"/>
          <w:sz w:val="28"/>
          <w:szCs w:val="28"/>
        </w:rPr>
        <w:t xml:space="preserve">роводится ежемесячный мониторинг </w:t>
      </w:r>
      <w:proofErr w:type="spellStart"/>
      <w:r w:rsidRPr="004F7E05">
        <w:rPr>
          <w:rFonts w:ascii="Times New Roman" w:eastAsia="Times New Roman" w:hAnsi="Times New Roman" w:cs="Times New Roman"/>
          <w:sz w:val="28"/>
          <w:szCs w:val="28"/>
        </w:rPr>
        <w:t>наркоситуации</w:t>
      </w:r>
      <w:proofErr w:type="spellEnd"/>
      <w:r w:rsidRPr="004F7E05">
        <w:rPr>
          <w:rFonts w:ascii="Times New Roman" w:eastAsia="Times New Roman" w:hAnsi="Times New Roman" w:cs="Times New Roman"/>
          <w:sz w:val="28"/>
          <w:szCs w:val="28"/>
        </w:rPr>
        <w:t xml:space="preserve"> в Березовском районе. Результат проведённых мероприятий </w:t>
      </w:r>
      <w:proofErr w:type="gramStart"/>
      <w:r w:rsidRPr="004F7E05">
        <w:rPr>
          <w:rFonts w:ascii="Times New Roman" w:eastAsia="Times New Roman" w:hAnsi="Times New Roman" w:cs="Times New Roman"/>
          <w:sz w:val="28"/>
          <w:szCs w:val="28"/>
        </w:rPr>
        <w:t>–у</w:t>
      </w:r>
      <w:proofErr w:type="gramEnd"/>
      <w:r w:rsidRPr="004F7E05">
        <w:rPr>
          <w:rFonts w:ascii="Times New Roman" w:eastAsia="Times New Roman" w:hAnsi="Times New Roman" w:cs="Times New Roman"/>
          <w:sz w:val="28"/>
          <w:szCs w:val="28"/>
        </w:rPr>
        <w:t xml:space="preserve">частие более 5 470 человек, вовлеченных в информационно-профилактические мероприятия, что позволяет </w:t>
      </w:r>
      <w:r w:rsidRPr="004F7E05">
        <w:rPr>
          <w:rFonts w:ascii="Times New Roman" w:eastAsia="Times New Roman" w:hAnsi="Times New Roman" w:cs="Times New Roman"/>
          <w:sz w:val="28"/>
          <w:szCs w:val="28"/>
        </w:rPr>
        <w:lastRenderedPageBreak/>
        <w:t xml:space="preserve">решать вопросы совершенствования системы первичной профилактики вредных привычек. </w:t>
      </w:r>
    </w:p>
    <w:p w:rsidR="000F1F0A" w:rsidRPr="004F7E05" w:rsidRDefault="000F1F0A"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 В сфере социальной поддержки является обеспечение эффективной защиты социально уязвимых семей, не обладающих возможностями для самостоятельного решения социальных проблем, социальная поддержка отдельных категорий граждан, повышение эффективности социального обслуживания населения. </w:t>
      </w:r>
    </w:p>
    <w:p w:rsidR="000F1F0A" w:rsidRPr="004F7E05" w:rsidRDefault="000F1F0A"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Оказание мер социальной поддержки осуществлялась в рамках подпрограммы </w:t>
      </w:r>
      <w:r w:rsidRPr="004F7E05">
        <w:rPr>
          <w:rFonts w:ascii="Times New Roman" w:eastAsia="Times New Roman" w:hAnsi="Times New Roman" w:cs="Times New Roman"/>
          <w:sz w:val="28"/>
          <w:szCs w:val="28"/>
          <w:lang w:val="en-US"/>
        </w:rPr>
        <w:t>II</w:t>
      </w:r>
      <w:r w:rsidRPr="004F7E05">
        <w:rPr>
          <w:rFonts w:ascii="Times New Roman" w:eastAsia="Times New Roman" w:hAnsi="Times New Roman" w:cs="Times New Roman"/>
          <w:sz w:val="28"/>
          <w:szCs w:val="28"/>
        </w:rPr>
        <w:t xml:space="preserve"> «Меры социальной поддержки» муниципальной программы «Социальная поддержка жителей Березовского района на 2014-2018 годы». </w:t>
      </w:r>
      <w:proofErr w:type="gramStart"/>
      <w:r w:rsidRPr="004F7E05">
        <w:rPr>
          <w:rFonts w:ascii="Times New Roman" w:eastAsia="Times New Roman" w:hAnsi="Times New Roman" w:cs="Times New Roman"/>
          <w:sz w:val="28"/>
          <w:szCs w:val="28"/>
        </w:rPr>
        <w:t>За период реализации муниципальной программы в 2014 – 2015 годах меры социальной поддержки получили 1 319 жителей района: единовременную материальную (социальная) помощь в связи с экстремальной трудной жизненной ситуацией – 8 человек; компенсацию стоимости проезда к месту получения медицинской помощи и обратно – 1 311 человек.</w:t>
      </w:r>
      <w:proofErr w:type="gramEnd"/>
    </w:p>
    <w:p w:rsidR="000F1F0A" w:rsidRPr="004F7E05" w:rsidRDefault="000F1F0A"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В рамках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ежегодно более:</w:t>
      </w:r>
    </w:p>
    <w:p w:rsidR="000F1F0A" w:rsidRPr="004F7E05" w:rsidRDefault="000F1F0A"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- 320 семей получали ежемесячное пособие на ребенка от 1,5 до 4 лет; </w:t>
      </w:r>
    </w:p>
    <w:p w:rsidR="000F1F0A" w:rsidRPr="004F7E05" w:rsidRDefault="000F1F0A"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- 95 семей единовременное пособие при рождении третьего и последующих детей;</w:t>
      </w:r>
    </w:p>
    <w:p w:rsidR="000F1F0A" w:rsidRPr="004F7E05" w:rsidRDefault="000F1F0A"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- 20 семей воспользовались средствами Югорского семейного капитала.</w:t>
      </w:r>
    </w:p>
    <w:p w:rsidR="000F1F0A" w:rsidRPr="004F7E05" w:rsidRDefault="000F1F0A"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iCs/>
          <w:sz w:val="28"/>
          <w:szCs w:val="28"/>
        </w:rPr>
        <w:t xml:space="preserve">Социальная поддержка граждан имеет целевой адресный характер, </w:t>
      </w:r>
      <w:r w:rsidRPr="004F7E05">
        <w:rPr>
          <w:rFonts w:ascii="Times New Roman" w:eastAsia="Times New Roman" w:hAnsi="Times New Roman" w:cs="Times New Roman"/>
          <w:sz w:val="28"/>
        </w:rPr>
        <w:t xml:space="preserve">обеспечивает доступность и реализацию социальных гарантий для отдельных категорий граждан, семей с детьми в полном объеме, что </w:t>
      </w:r>
      <w:r w:rsidRPr="004F7E05">
        <w:rPr>
          <w:rFonts w:ascii="Times New Roman" w:eastAsia="Times New Roman" w:hAnsi="Times New Roman" w:cs="Times New Roman"/>
          <w:iCs/>
          <w:sz w:val="28"/>
          <w:szCs w:val="28"/>
        </w:rPr>
        <w:t>способствует повышению уровня и качества жизни населения Березовского района.</w:t>
      </w:r>
    </w:p>
    <w:p w:rsidR="000F1F0A" w:rsidRPr="004F7E05" w:rsidRDefault="00041F08" w:rsidP="004F7E05">
      <w:pPr>
        <w:tabs>
          <w:tab w:val="left" w:pos="72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F1F0A" w:rsidRPr="004F7E05">
        <w:rPr>
          <w:rFonts w:ascii="Times New Roman" w:eastAsia="Times New Roman" w:hAnsi="Times New Roman" w:cs="Times New Roman"/>
          <w:sz w:val="28"/>
          <w:szCs w:val="28"/>
        </w:rPr>
        <w:t xml:space="preserve">Основным показателем общественного развития является уровень жизни населения территории, который характеризует эффективность проводимой социальной и экономической политики, </w:t>
      </w:r>
      <w:proofErr w:type="gramStart"/>
      <w:r w:rsidR="000F1F0A" w:rsidRPr="004F7E05">
        <w:rPr>
          <w:rFonts w:ascii="Times New Roman" w:eastAsia="Times New Roman" w:hAnsi="Times New Roman" w:cs="Times New Roman"/>
          <w:sz w:val="28"/>
          <w:szCs w:val="28"/>
        </w:rPr>
        <w:t>и</w:t>
      </w:r>
      <w:proofErr w:type="gramEnd"/>
      <w:r w:rsidR="000F1F0A" w:rsidRPr="004F7E05">
        <w:rPr>
          <w:rFonts w:ascii="Times New Roman" w:eastAsia="Times New Roman" w:hAnsi="Times New Roman" w:cs="Times New Roman"/>
          <w:sz w:val="28"/>
          <w:szCs w:val="28"/>
        </w:rPr>
        <w:t xml:space="preserve"> в конечном счете – </w:t>
      </w:r>
      <w:r w:rsidR="000F1F0A" w:rsidRPr="004F7E05">
        <w:rPr>
          <w:rFonts w:ascii="Times New Roman" w:eastAsia="Times New Roman" w:hAnsi="Times New Roman" w:cs="Times New Roman"/>
          <w:bCs/>
          <w:iCs/>
          <w:sz w:val="28"/>
          <w:szCs w:val="28"/>
        </w:rPr>
        <w:t>потребление материальных благ и услуг,</w:t>
      </w:r>
      <w:r w:rsidR="000F1F0A" w:rsidRPr="004F7E05">
        <w:rPr>
          <w:rFonts w:ascii="Times New Roman" w:eastAsia="Times New Roman" w:hAnsi="Times New Roman" w:cs="Times New Roman"/>
          <w:sz w:val="28"/>
          <w:szCs w:val="28"/>
        </w:rPr>
        <w:t xml:space="preserve"> уровень </w:t>
      </w:r>
      <w:r w:rsidR="000F1F0A" w:rsidRPr="004F7E05">
        <w:rPr>
          <w:rFonts w:ascii="Times New Roman" w:eastAsia="Times New Roman" w:hAnsi="Times New Roman" w:cs="Times New Roman"/>
          <w:bCs/>
          <w:iCs/>
          <w:sz w:val="28"/>
          <w:szCs w:val="28"/>
        </w:rPr>
        <w:t>благосостояния населения, степень удовлетворения материальных, социальных и духовных потребностей человека.</w:t>
      </w:r>
      <w:r w:rsidR="000F1F0A" w:rsidRPr="004F7E05">
        <w:rPr>
          <w:rFonts w:ascii="Times New Roman" w:eastAsia="Times New Roman" w:hAnsi="Times New Roman" w:cs="Times New Roman"/>
          <w:sz w:val="28"/>
          <w:szCs w:val="28"/>
        </w:rPr>
        <w:t xml:space="preserve"> </w:t>
      </w:r>
    </w:p>
    <w:p w:rsidR="000F1F0A" w:rsidRPr="004F7E05" w:rsidRDefault="000F1F0A" w:rsidP="004F7E05">
      <w:pPr>
        <w:tabs>
          <w:tab w:val="left" w:pos="720"/>
        </w:tabs>
        <w:autoSpaceDE w:val="0"/>
        <w:autoSpaceDN w:val="0"/>
        <w:adjustRightInd w:val="0"/>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lastRenderedPageBreak/>
        <w:t>За период 2013-2015 годов наблюдается среднегодовой прирост:</w:t>
      </w:r>
    </w:p>
    <w:p w:rsidR="000F1F0A" w:rsidRPr="004F7E05" w:rsidRDefault="000F1F0A" w:rsidP="004F7E05">
      <w:pPr>
        <w:tabs>
          <w:tab w:val="left" w:pos="720"/>
        </w:tabs>
        <w:autoSpaceDE w:val="0"/>
        <w:autoSpaceDN w:val="0"/>
        <w:adjustRightInd w:val="0"/>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среднедушевых денежных доходов на 11,3%;</w:t>
      </w:r>
    </w:p>
    <w:p w:rsidR="000F1F0A" w:rsidRPr="004F7E05" w:rsidRDefault="000F1F0A" w:rsidP="004F7E05">
      <w:pPr>
        <w:tabs>
          <w:tab w:val="left" w:pos="720"/>
        </w:tabs>
        <w:autoSpaceDE w:val="0"/>
        <w:autoSpaceDN w:val="0"/>
        <w:adjustRightInd w:val="0"/>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среднемесячной заработной платы на 10,2%;</w:t>
      </w:r>
    </w:p>
    <w:p w:rsidR="000F1F0A" w:rsidRPr="004F7E05" w:rsidRDefault="000F1F0A"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дохода пенсионера на 12,9%.  В 2015 году на поэтапное повышение оплаты труда отдельным категориям работников бюджетной сферы в соответствии с указами Президента РФ из бюджета автономного округа - Югры и бюджета района направлены бюджетные ассигнования в сумме 10,3 млн. рублей.</w:t>
      </w:r>
    </w:p>
    <w:p w:rsidR="000F1F0A" w:rsidRPr="004F7E05" w:rsidRDefault="000F1F0A" w:rsidP="004F7E05">
      <w:pPr>
        <w:spacing w:after="0" w:line="360" w:lineRule="auto"/>
        <w:jc w:val="center"/>
        <w:rPr>
          <w:rFonts w:ascii="Times New Roman" w:eastAsia="Times New Roman" w:hAnsi="Times New Roman" w:cs="Times New Roman"/>
          <w:b/>
          <w:sz w:val="24"/>
          <w:szCs w:val="24"/>
        </w:rPr>
      </w:pPr>
      <w:r w:rsidRPr="004F7E05">
        <w:rPr>
          <w:rFonts w:ascii="Times New Roman" w:eastAsia="Times New Roman" w:hAnsi="Times New Roman" w:cs="Times New Roman"/>
          <w:b/>
          <w:sz w:val="24"/>
          <w:szCs w:val="24"/>
        </w:rPr>
        <w:t>Информация о реализации Указов Президента Российской Федерации</w:t>
      </w:r>
    </w:p>
    <w:p w:rsidR="000F1F0A" w:rsidRPr="004F7E05" w:rsidRDefault="000F1F0A" w:rsidP="004F7E05">
      <w:pPr>
        <w:spacing w:after="0" w:line="360" w:lineRule="auto"/>
        <w:jc w:val="center"/>
        <w:rPr>
          <w:rFonts w:ascii="Times New Roman" w:eastAsia="Times New Roman" w:hAnsi="Times New Roman" w:cs="Times New Roman"/>
          <w:b/>
          <w:sz w:val="24"/>
          <w:szCs w:val="24"/>
        </w:rPr>
      </w:pPr>
      <w:r w:rsidRPr="004F7E05">
        <w:rPr>
          <w:rFonts w:ascii="Times New Roman" w:eastAsia="Times New Roman" w:hAnsi="Times New Roman" w:cs="Times New Roman"/>
          <w:b/>
          <w:sz w:val="24"/>
          <w:szCs w:val="24"/>
        </w:rPr>
        <w:t xml:space="preserve"> по муниципальным учреждениям Березовского района за 2015 год</w:t>
      </w:r>
    </w:p>
    <w:p w:rsidR="000F1F0A" w:rsidRPr="004F7E05" w:rsidRDefault="000F1F0A" w:rsidP="004F7E05">
      <w:pPr>
        <w:spacing w:after="0" w:line="360" w:lineRule="auto"/>
        <w:jc w:val="center"/>
        <w:rPr>
          <w:rFonts w:ascii="Times New Roman" w:eastAsia="Times New Roman" w:hAnsi="Times New Roman" w:cs="Times New Roman"/>
          <w:b/>
          <w:sz w:val="24"/>
          <w:szCs w:val="24"/>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353"/>
        <w:gridCol w:w="1956"/>
        <w:gridCol w:w="2139"/>
        <w:gridCol w:w="1820"/>
      </w:tblGrid>
      <w:tr w:rsidR="000F1F0A" w:rsidRPr="004F7E05" w:rsidTr="00232603">
        <w:tc>
          <w:tcPr>
            <w:tcW w:w="756" w:type="dxa"/>
          </w:tcPr>
          <w:p w:rsidR="000F1F0A" w:rsidRPr="004F7E05" w:rsidRDefault="000F1F0A" w:rsidP="004F7E05">
            <w:pPr>
              <w:spacing w:after="0" w:line="360" w:lineRule="auto"/>
              <w:rPr>
                <w:rFonts w:ascii="Times New Roman" w:eastAsia="Times New Roman" w:hAnsi="Times New Roman" w:cs="Times New Roman"/>
                <w:b/>
              </w:rPr>
            </w:pPr>
          </w:p>
          <w:p w:rsidR="000F1F0A" w:rsidRPr="004F7E05" w:rsidRDefault="000F1F0A" w:rsidP="004F7E05">
            <w:pPr>
              <w:spacing w:after="0" w:line="360" w:lineRule="auto"/>
              <w:rPr>
                <w:rFonts w:ascii="Times New Roman" w:eastAsia="Times New Roman" w:hAnsi="Times New Roman" w:cs="Times New Roman"/>
                <w:b/>
              </w:rPr>
            </w:pPr>
          </w:p>
          <w:p w:rsidR="000F1F0A" w:rsidRPr="004F7E05" w:rsidRDefault="000F1F0A" w:rsidP="004F7E05">
            <w:pPr>
              <w:spacing w:after="0" w:line="360" w:lineRule="auto"/>
              <w:rPr>
                <w:rFonts w:ascii="Times New Roman" w:eastAsia="Times New Roman" w:hAnsi="Times New Roman" w:cs="Times New Roman"/>
                <w:b/>
              </w:rPr>
            </w:pPr>
            <w:r w:rsidRPr="004F7E05">
              <w:rPr>
                <w:rFonts w:ascii="Times New Roman" w:eastAsia="Times New Roman" w:hAnsi="Times New Roman" w:cs="Times New Roman"/>
                <w:b/>
              </w:rPr>
              <w:t xml:space="preserve">№ </w:t>
            </w:r>
            <w:proofErr w:type="gramStart"/>
            <w:r w:rsidRPr="004F7E05">
              <w:rPr>
                <w:rFonts w:ascii="Times New Roman" w:eastAsia="Times New Roman" w:hAnsi="Times New Roman" w:cs="Times New Roman"/>
                <w:b/>
              </w:rPr>
              <w:t>п</w:t>
            </w:r>
            <w:proofErr w:type="gramEnd"/>
            <w:r w:rsidRPr="004F7E05">
              <w:rPr>
                <w:rFonts w:ascii="Times New Roman" w:eastAsia="Times New Roman" w:hAnsi="Times New Roman" w:cs="Times New Roman"/>
                <w:b/>
              </w:rPr>
              <w:t>/п</w:t>
            </w:r>
          </w:p>
        </w:tc>
        <w:tc>
          <w:tcPr>
            <w:tcW w:w="3353" w:type="dxa"/>
          </w:tcPr>
          <w:p w:rsidR="000F1F0A" w:rsidRPr="004F7E05" w:rsidRDefault="000F1F0A" w:rsidP="004F7E05">
            <w:pPr>
              <w:spacing w:after="0" w:line="360" w:lineRule="auto"/>
              <w:jc w:val="center"/>
              <w:rPr>
                <w:rFonts w:ascii="Times New Roman" w:eastAsia="Times New Roman" w:hAnsi="Times New Roman" w:cs="Times New Roman"/>
                <w:b/>
              </w:rPr>
            </w:pPr>
          </w:p>
          <w:p w:rsidR="000F1F0A" w:rsidRPr="004F7E05" w:rsidRDefault="000F1F0A" w:rsidP="004F7E05">
            <w:pPr>
              <w:spacing w:after="0" w:line="360" w:lineRule="auto"/>
              <w:jc w:val="center"/>
              <w:rPr>
                <w:rFonts w:ascii="Times New Roman" w:eastAsia="Times New Roman" w:hAnsi="Times New Roman" w:cs="Times New Roman"/>
                <w:b/>
              </w:rPr>
            </w:pPr>
          </w:p>
          <w:p w:rsidR="000F1F0A" w:rsidRPr="004F7E05" w:rsidRDefault="000F1F0A" w:rsidP="004F7E05">
            <w:pPr>
              <w:spacing w:after="0" w:line="360" w:lineRule="auto"/>
              <w:jc w:val="center"/>
              <w:rPr>
                <w:rFonts w:ascii="Times New Roman" w:eastAsia="Times New Roman" w:hAnsi="Times New Roman" w:cs="Times New Roman"/>
                <w:b/>
              </w:rPr>
            </w:pPr>
            <w:r w:rsidRPr="004F7E05">
              <w:rPr>
                <w:rFonts w:ascii="Times New Roman" w:eastAsia="Times New Roman" w:hAnsi="Times New Roman" w:cs="Times New Roman"/>
                <w:b/>
              </w:rPr>
              <w:t>Категории работников бюджетного сектора экономики</w:t>
            </w:r>
          </w:p>
        </w:tc>
        <w:tc>
          <w:tcPr>
            <w:tcW w:w="1956" w:type="dxa"/>
          </w:tcPr>
          <w:p w:rsidR="000F1F0A" w:rsidRPr="004F7E05" w:rsidRDefault="000F1F0A" w:rsidP="004F7E05">
            <w:pPr>
              <w:spacing w:after="0" w:line="360" w:lineRule="auto"/>
              <w:jc w:val="center"/>
              <w:rPr>
                <w:rFonts w:ascii="Times New Roman" w:eastAsia="Times New Roman" w:hAnsi="Times New Roman" w:cs="Times New Roman"/>
                <w:b/>
              </w:rPr>
            </w:pPr>
          </w:p>
          <w:p w:rsidR="000F1F0A" w:rsidRPr="004F7E05" w:rsidRDefault="000F1F0A" w:rsidP="004F7E05">
            <w:pPr>
              <w:spacing w:after="0" w:line="360" w:lineRule="auto"/>
              <w:jc w:val="center"/>
              <w:rPr>
                <w:rFonts w:ascii="Times New Roman" w:eastAsia="Times New Roman" w:hAnsi="Times New Roman" w:cs="Times New Roman"/>
                <w:b/>
              </w:rPr>
            </w:pPr>
          </w:p>
          <w:p w:rsidR="000F1F0A" w:rsidRPr="004F7E05" w:rsidRDefault="000F1F0A" w:rsidP="004F7E05">
            <w:pPr>
              <w:spacing w:after="0" w:line="360" w:lineRule="auto"/>
              <w:jc w:val="center"/>
              <w:rPr>
                <w:rFonts w:ascii="Times New Roman" w:eastAsia="Times New Roman" w:hAnsi="Times New Roman" w:cs="Times New Roman"/>
                <w:b/>
              </w:rPr>
            </w:pPr>
            <w:r w:rsidRPr="004F7E05">
              <w:rPr>
                <w:rFonts w:ascii="Times New Roman" w:eastAsia="Times New Roman" w:hAnsi="Times New Roman" w:cs="Times New Roman"/>
                <w:b/>
              </w:rPr>
              <w:t>Среднемесячная заработная плата, руб.</w:t>
            </w:r>
          </w:p>
        </w:tc>
        <w:tc>
          <w:tcPr>
            <w:tcW w:w="2139" w:type="dxa"/>
          </w:tcPr>
          <w:p w:rsidR="000F1F0A" w:rsidRPr="004F7E05" w:rsidRDefault="000F1F0A" w:rsidP="004F7E05">
            <w:pPr>
              <w:spacing w:after="0" w:line="360" w:lineRule="auto"/>
              <w:jc w:val="center"/>
              <w:rPr>
                <w:rFonts w:ascii="Times New Roman" w:eastAsia="Times New Roman" w:hAnsi="Times New Roman" w:cs="Times New Roman"/>
                <w:b/>
              </w:rPr>
            </w:pPr>
            <w:r w:rsidRPr="004F7E05">
              <w:rPr>
                <w:rFonts w:ascii="Times New Roman" w:eastAsia="Times New Roman" w:hAnsi="Times New Roman" w:cs="Times New Roman"/>
                <w:b/>
              </w:rPr>
              <w:t>Целевой показатель средней месячной з/платы  2015 г. в соответствии с показателями индикативных значений, руб.</w:t>
            </w:r>
          </w:p>
        </w:tc>
        <w:tc>
          <w:tcPr>
            <w:tcW w:w="1820" w:type="dxa"/>
          </w:tcPr>
          <w:p w:rsidR="000F1F0A" w:rsidRPr="004F7E05" w:rsidRDefault="000F1F0A" w:rsidP="004F7E05">
            <w:pPr>
              <w:spacing w:after="0" w:line="360" w:lineRule="auto"/>
              <w:jc w:val="center"/>
              <w:rPr>
                <w:rFonts w:ascii="Times New Roman" w:eastAsia="Times New Roman" w:hAnsi="Times New Roman" w:cs="Times New Roman"/>
                <w:b/>
              </w:rPr>
            </w:pPr>
          </w:p>
          <w:p w:rsidR="000F1F0A" w:rsidRPr="004F7E05" w:rsidRDefault="000F1F0A" w:rsidP="004F7E05">
            <w:pPr>
              <w:spacing w:after="0" w:line="360" w:lineRule="auto"/>
              <w:jc w:val="center"/>
              <w:rPr>
                <w:rFonts w:ascii="Times New Roman" w:eastAsia="Times New Roman" w:hAnsi="Times New Roman" w:cs="Times New Roman"/>
                <w:b/>
              </w:rPr>
            </w:pPr>
            <w:r w:rsidRPr="004F7E05">
              <w:rPr>
                <w:rFonts w:ascii="Times New Roman" w:eastAsia="Times New Roman" w:hAnsi="Times New Roman" w:cs="Times New Roman"/>
                <w:b/>
              </w:rPr>
              <w:t xml:space="preserve">Достижение целевого показателя </w:t>
            </w:r>
            <w:proofErr w:type="gramStart"/>
            <w:r w:rsidRPr="004F7E05">
              <w:rPr>
                <w:rFonts w:ascii="Times New Roman" w:eastAsia="Times New Roman" w:hAnsi="Times New Roman" w:cs="Times New Roman"/>
                <w:b/>
              </w:rPr>
              <w:t>до</w:t>
            </w:r>
            <w:proofErr w:type="gramEnd"/>
            <w:r w:rsidRPr="004F7E05">
              <w:rPr>
                <w:rFonts w:ascii="Times New Roman" w:eastAsia="Times New Roman" w:hAnsi="Times New Roman" w:cs="Times New Roman"/>
                <w:b/>
              </w:rPr>
              <w:t xml:space="preserve"> средней з/плате в ХМАО-Югре  2015г., 100%</w:t>
            </w:r>
          </w:p>
        </w:tc>
      </w:tr>
      <w:tr w:rsidR="000F1F0A" w:rsidRPr="004F7E05" w:rsidTr="00232603">
        <w:tc>
          <w:tcPr>
            <w:tcW w:w="756" w:type="dxa"/>
          </w:tcPr>
          <w:p w:rsidR="000F1F0A" w:rsidRPr="004F7E05" w:rsidRDefault="000F1F0A" w:rsidP="004F7E05">
            <w:pPr>
              <w:spacing w:after="0" w:line="360" w:lineRule="auto"/>
              <w:rPr>
                <w:rFonts w:ascii="Times New Roman" w:eastAsia="Times New Roman" w:hAnsi="Times New Roman" w:cs="Times New Roman"/>
                <w:b/>
              </w:rPr>
            </w:pPr>
            <w:r w:rsidRPr="004F7E05">
              <w:rPr>
                <w:rFonts w:ascii="Times New Roman" w:eastAsia="Times New Roman" w:hAnsi="Times New Roman" w:cs="Times New Roman"/>
                <w:b/>
              </w:rPr>
              <w:t>1.</w:t>
            </w:r>
          </w:p>
        </w:tc>
        <w:tc>
          <w:tcPr>
            <w:tcW w:w="3353" w:type="dxa"/>
          </w:tcPr>
          <w:p w:rsidR="000F1F0A" w:rsidRPr="004F7E05" w:rsidRDefault="000F1F0A" w:rsidP="004F7E05">
            <w:pPr>
              <w:spacing w:after="0" w:line="360" w:lineRule="auto"/>
              <w:rPr>
                <w:rFonts w:ascii="Times New Roman" w:eastAsia="Times New Roman" w:hAnsi="Times New Roman" w:cs="Times New Roman"/>
                <w:b/>
              </w:rPr>
            </w:pPr>
            <w:r w:rsidRPr="004F7E05">
              <w:rPr>
                <w:rFonts w:ascii="Times New Roman" w:eastAsia="Times New Roman" w:hAnsi="Times New Roman" w:cs="Times New Roman"/>
                <w:b/>
              </w:rPr>
              <w:t>Образование, всего:</w:t>
            </w:r>
          </w:p>
        </w:tc>
        <w:tc>
          <w:tcPr>
            <w:tcW w:w="1956" w:type="dxa"/>
          </w:tcPr>
          <w:p w:rsidR="000F1F0A" w:rsidRPr="004F7E05" w:rsidRDefault="000F1F0A" w:rsidP="004F7E05">
            <w:pPr>
              <w:spacing w:after="0" w:line="360" w:lineRule="auto"/>
              <w:jc w:val="center"/>
              <w:rPr>
                <w:rFonts w:ascii="Times New Roman" w:eastAsia="Times New Roman" w:hAnsi="Times New Roman" w:cs="Times New Roman"/>
              </w:rPr>
            </w:pPr>
          </w:p>
        </w:tc>
        <w:tc>
          <w:tcPr>
            <w:tcW w:w="2139" w:type="dxa"/>
          </w:tcPr>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х</w:t>
            </w:r>
          </w:p>
        </w:tc>
        <w:tc>
          <w:tcPr>
            <w:tcW w:w="1820" w:type="dxa"/>
          </w:tcPr>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х</w:t>
            </w:r>
          </w:p>
        </w:tc>
      </w:tr>
      <w:tr w:rsidR="000F1F0A" w:rsidRPr="004F7E05" w:rsidTr="00232603">
        <w:tc>
          <w:tcPr>
            <w:tcW w:w="756" w:type="dxa"/>
          </w:tcPr>
          <w:p w:rsidR="000F1F0A" w:rsidRPr="004F7E05" w:rsidRDefault="000F1F0A" w:rsidP="004F7E05">
            <w:pPr>
              <w:spacing w:after="0" w:line="360" w:lineRule="auto"/>
              <w:rPr>
                <w:rFonts w:ascii="Times New Roman" w:eastAsia="Times New Roman" w:hAnsi="Times New Roman" w:cs="Times New Roman"/>
              </w:rPr>
            </w:pPr>
          </w:p>
        </w:tc>
        <w:tc>
          <w:tcPr>
            <w:tcW w:w="3353"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из них</w:t>
            </w:r>
          </w:p>
        </w:tc>
        <w:tc>
          <w:tcPr>
            <w:tcW w:w="1956" w:type="dxa"/>
          </w:tcPr>
          <w:p w:rsidR="000F1F0A" w:rsidRPr="004F7E05" w:rsidRDefault="000F1F0A" w:rsidP="004F7E05">
            <w:pPr>
              <w:spacing w:after="0" w:line="360" w:lineRule="auto"/>
              <w:jc w:val="center"/>
              <w:rPr>
                <w:rFonts w:ascii="Times New Roman" w:eastAsia="Times New Roman" w:hAnsi="Times New Roman" w:cs="Times New Roman"/>
              </w:rPr>
            </w:pPr>
          </w:p>
        </w:tc>
        <w:tc>
          <w:tcPr>
            <w:tcW w:w="2139" w:type="dxa"/>
          </w:tcPr>
          <w:p w:rsidR="000F1F0A" w:rsidRPr="004F7E05" w:rsidRDefault="000F1F0A" w:rsidP="004F7E05">
            <w:pPr>
              <w:spacing w:after="0" w:line="360" w:lineRule="auto"/>
              <w:jc w:val="center"/>
              <w:rPr>
                <w:rFonts w:ascii="Times New Roman" w:eastAsia="Times New Roman" w:hAnsi="Times New Roman" w:cs="Times New Roman"/>
              </w:rPr>
            </w:pPr>
          </w:p>
        </w:tc>
        <w:tc>
          <w:tcPr>
            <w:tcW w:w="1820" w:type="dxa"/>
          </w:tcPr>
          <w:p w:rsidR="000F1F0A" w:rsidRPr="004F7E05" w:rsidRDefault="000F1F0A" w:rsidP="004F7E05">
            <w:pPr>
              <w:spacing w:after="0" w:line="360" w:lineRule="auto"/>
              <w:jc w:val="center"/>
              <w:rPr>
                <w:rFonts w:ascii="Times New Roman" w:eastAsia="Times New Roman" w:hAnsi="Times New Roman" w:cs="Times New Roman"/>
              </w:rPr>
            </w:pPr>
          </w:p>
        </w:tc>
      </w:tr>
      <w:tr w:rsidR="000F1F0A" w:rsidRPr="004F7E05" w:rsidTr="00232603">
        <w:tc>
          <w:tcPr>
            <w:tcW w:w="756"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lang w:val="en-US"/>
              </w:rPr>
              <w:t>1</w:t>
            </w:r>
            <w:r w:rsidRPr="004F7E05">
              <w:rPr>
                <w:rFonts w:ascii="Times New Roman" w:eastAsia="Times New Roman" w:hAnsi="Times New Roman" w:cs="Times New Roman"/>
              </w:rPr>
              <w:t>.1.</w:t>
            </w:r>
          </w:p>
        </w:tc>
        <w:tc>
          <w:tcPr>
            <w:tcW w:w="3353"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педагогические работники образовательных учреждений общего образования, из них:</w:t>
            </w:r>
          </w:p>
        </w:tc>
        <w:tc>
          <w:tcPr>
            <w:tcW w:w="1956"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57 646,1</w:t>
            </w:r>
          </w:p>
        </w:tc>
        <w:tc>
          <w:tcPr>
            <w:tcW w:w="2139"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56 971,8</w:t>
            </w:r>
          </w:p>
        </w:tc>
        <w:tc>
          <w:tcPr>
            <w:tcW w:w="1820"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101,2</w:t>
            </w:r>
          </w:p>
        </w:tc>
      </w:tr>
      <w:tr w:rsidR="000F1F0A" w:rsidRPr="004F7E05" w:rsidTr="00232603">
        <w:tc>
          <w:tcPr>
            <w:tcW w:w="756"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lang w:val="en-US"/>
              </w:rPr>
              <w:t>1</w:t>
            </w:r>
            <w:r w:rsidRPr="004F7E05">
              <w:rPr>
                <w:rFonts w:ascii="Times New Roman" w:eastAsia="Times New Roman" w:hAnsi="Times New Roman" w:cs="Times New Roman"/>
              </w:rPr>
              <w:t>.1.1.</w:t>
            </w:r>
          </w:p>
        </w:tc>
        <w:tc>
          <w:tcPr>
            <w:tcW w:w="3353"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учителя</w:t>
            </w:r>
          </w:p>
        </w:tc>
        <w:tc>
          <w:tcPr>
            <w:tcW w:w="1956" w:type="dxa"/>
          </w:tcPr>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62 828,0</w:t>
            </w:r>
          </w:p>
        </w:tc>
        <w:tc>
          <w:tcPr>
            <w:tcW w:w="2139" w:type="dxa"/>
          </w:tcPr>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59 245,0</w:t>
            </w:r>
          </w:p>
        </w:tc>
        <w:tc>
          <w:tcPr>
            <w:tcW w:w="1820" w:type="dxa"/>
          </w:tcPr>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106,0</w:t>
            </w:r>
          </w:p>
        </w:tc>
      </w:tr>
      <w:tr w:rsidR="000F1F0A" w:rsidRPr="004F7E05" w:rsidTr="00232603">
        <w:tc>
          <w:tcPr>
            <w:tcW w:w="756"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lang w:val="en-US"/>
              </w:rPr>
              <w:t>1</w:t>
            </w:r>
            <w:r w:rsidRPr="004F7E05">
              <w:rPr>
                <w:rFonts w:ascii="Times New Roman" w:eastAsia="Times New Roman" w:hAnsi="Times New Roman" w:cs="Times New Roman"/>
              </w:rPr>
              <w:t>.2.</w:t>
            </w:r>
          </w:p>
        </w:tc>
        <w:tc>
          <w:tcPr>
            <w:tcW w:w="3353"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педагогические работники учреждений дополнительного образования детей</w:t>
            </w:r>
          </w:p>
        </w:tc>
        <w:tc>
          <w:tcPr>
            <w:tcW w:w="1956"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37 070,1</w:t>
            </w:r>
          </w:p>
        </w:tc>
        <w:tc>
          <w:tcPr>
            <w:tcW w:w="2139"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48 877,1</w:t>
            </w:r>
          </w:p>
        </w:tc>
        <w:tc>
          <w:tcPr>
            <w:tcW w:w="1820"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75,8</w:t>
            </w:r>
          </w:p>
        </w:tc>
      </w:tr>
      <w:tr w:rsidR="000F1F0A" w:rsidRPr="004F7E05" w:rsidTr="00232603">
        <w:tc>
          <w:tcPr>
            <w:tcW w:w="756"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lang w:val="en-US"/>
              </w:rPr>
              <w:t>1</w:t>
            </w:r>
            <w:r w:rsidRPr="004F7E05">
              <w:rPr>
                <w:rFonts w:ascii="Times New Roman" w:eastAsia="Times New Roman" w:hAnsi="Times New Roman" w:cs="Times New Roman"/>
              </w:rPr>
              <w:t>.3.</w:t>
            </w:r>
          </w:p>
        </w:tc>
        <w:tc>
          <w:tcPr>
            <w:tcW w:w="3353" w:type="dxa"/>
          </w:tcPr>
          <w:p w:rsidR="000F1F0A" w:rsidRPr="004F7E05" w:rsidRDefault="000F1F0A" w:rsidP="004F7E05">
            <w:pPr>
              <w:spacing w:after="0" w:line="360" w:lineRule="auto"/>
              <w:rPr>
                <w:rFonts w:ascii="Times New Roman" w:eastAsia="Times New Roman" w:hAnsi="Times New Roman" w:cs="Times New Roman"/>
              </w:rPr>
            </w:pPr>
            <w:r w:rsidRPr="004F7E05">
              <w:rPr>
                <w:rFonts w:ascii="Times New Roman" w:eastAsia="Times New Roman" w:hAnsi="Times New Roman" w:cs="Times New Roman"/>
              </w:rPr>
              <w:t>педагогические работники дошкольных образовательных учреждений</w:t>
            </w:r>
          </w:p>
        </w:tc>
        <w:tc>
          <w:tcPr>
            <w:tcW w:w="1956"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50 809,5</w:t>
            </w:r>
          </w:p>
        </w:tc>
        <w:tc>
          <w:tcPr>
            <w:tcW w:w="2139"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50 748,4</w:t>
            </w:r>
          </w:p>
        </w:tc>
        <w:tc>
          <w:tcPr>
            <w:tcW w:w="1820" w:type="dxa"/>
          </w:tcPr>
          <w:p w:rsidR="000F1F0A" w:rsidRPr="004F7E05" w:rsidRDefault="000F1F0A" w:rsidP="004F7E05">
            <w:pPr>
              <w:spacing w:after="0" w:line="360" w:lineRule="auto"/>
              <w:jc w:val="center"/>
              <w:rPr>
                <w:rFonts w:ascii="Times New Roman" w:eastAsia="Times New Roman" w:hAnsi="Times New Roman" w:cs="Times New Roman"/>
              </w:rPr>
            </w:pPr>
          </w:p>
          <w:p w:rsidR="000F1F0A" w:rsidRPr="004F7E05" w:rsidRDefault="000F1F0A" w:rsidP="004F7E05">
            <w:pPr>
              <w:spacing w:after="0" w:line="360" w:lineRule="auto"/>
              <w:jc w:val="center"/>
              <w:rPr>
                <w:rFonts w:ascii="Times New Roman" w:eastAsia="Times New Roman" w:hAnsi="Times New Roman" w:cs="Times New Roman"/>
              </w:rPr>
            </w:pPr>
            <w:r w:rsidRPr="004F7E05">
              <w:rPr>
                <w:rFonts w:ascii="Times New Roman" w:eastAsia="Times New Roman" w:hAnsi="Times New Roman" w:cs="Times New Roman"/>
              </w:rPr>
              <w:t>100,1</w:t>
            </w:r>
          </w:p>
        </w:tc>
      </w:tr>
    </w:tbl>
    <w:p w:rsidR="00E54CF7" w:rsidRPr="004F7E05" w:rsidRDefault="000F1F0A" w:rsidP="004F7E05">
      <w:pPr>
        <w:widowControl w:val="0"/>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В 2015 году среднемесячная заработная плата в бюджетных учреждениях (в разрезе по категориям) превысила целевой показатель автономного округа по Указам Президента РФ, за исключением педагогических работников  дополнительного образования детей, работников учреждений культуры, в связи с </w:t>
      </w:r>
      <w:r w:rsidRPr="004F7E05">
        <w:rPr>
          <w:rFonts w:ascii="Times New Roman" w:eastAsia="Times New Roman" w:hAnsi="Times New Roman" w:cs="Times New Roman"/>
          <w:sz w:val="28"/>
          <w:szCs w:val="28"/>
        </w:rPr>
        <w:lastRenderedPageBreak/>
        <w:t>высокой долей педагогов имеющих среднее специальное образование и отсутствием максимального уровня квалификации.</w:t>
      </w:r>
      <w:r w:rsidR="00E54CF7" w:rsidRPr="004F7E05">
        <w:rPr>
          <w:rFonts w:ascii="Times New Roman" w:eastAsia="Times New Roman" w:hAnsi="Times New Roman" w:cs="Times New Roman"/>
          <w:sz w:val="28"/>
          <w:szCs w:val="28"/>
        </w:rPr>
        <w:t xml:space="preserve"> С 1 января 2015 года внедрены «эффективные контракты» – трудовые договора, в которых определены основные трудовые обязанности, а также показатели и критерии оценки труда работников бюджетной сферы.</w:t>
      </w:r>
    </w:p>
    <w:p w:rsidR="00E54CF7" w:rsidRPr="004F7E05" w:rsidRDefault="00E54CF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Реализация мер по повышению оплаты труда работников бюджетной сферы способствовала снижению разрыва между оплатой труда в бюджетных отраслях и реальном секторе экономики.</w:t>
      </w:r>
    </w:p>
    <w:p w:rsidR="00232603" w:rsidRPr="004F7E05" w:rsidRDefault="00232603" w:rsidP="004F7E05">
      <w:pPr>
        <w:pStyle w:val="21"/>
        <w:spacing w:line="360" w:lineRule="auto"/>
        <w:ind w:firstLine="0"/>
        <w:rPr>
          <w:bCs/>
          <w:szCs w:val="28"/>
        </w:rPr>
      </w:pPr>
      <w:r w:rsidRPr="004F7E05">
        <w:rPr>
          <w:szCs w:val="28"/>
        </w:rPr>
        <w:t>Трудовые ресурсы, и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На протяжении ряда лет постоянная численность населения Березовского района ежегодно снижалась на 2%, по причине</w:t>
      </w:r>
      <w:r w:rsidRPr="004F7E05">
        <w:rPr>
          <w:bCs/>
          <w:szCs w:val="28"/>
        </w:rPr>
        <w:t xml:space="preserve"> возрастающего миграционного оттока населения, в результате, сократилось количество занятых человек в экономике с 13,8 до 12,8 тысячи человек и среднесписочная численность работников района с 9,1 до 8,8 тысяч человек.</w:t>
      </w:r>
    </w:p>
    <w:p w:rsidR="00232603" w:rsidRPr="004F7E05" w:rsidRDefault="00041F08" w:rsidP="004F7E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232603" w:rsidRPr="00041F08">
        <w:rPr>
          <w:rFonts w:ascii="Times New Roman" w:hAnsi="Times New Roman" w:cs="Times New Roman"/>
          <w:sz w:val="28"/>
          <w:szCs w:val="28"/>
        </w:rPr>
        <w:t>Также, в настоящее время одной из ключевых проблем сокращения численности занятого населения района являются кризисные условия функционирования российской экономики в целом, когда под воздействием спада производства происходит высвобождение части рабочей силы. Показатель количества занятого в экономике населения района в 2015 году снизился по причине сокращения численности иностранных граждан, работающих на территории района.</w:t>
      </w:r>
      <w:r w:rsidR="00232603" w:rsidRPr="00041F08">
        <w:rPr>
          <w:rFonts w:ascii="Times New Roman" w:hAnsi="Times New Roman" w:cs="Times New Roman"/>
          <w:bCs/>
          <w:sz w:val="28"/>
          <w:szCs w:val="28"/>
        </w:rPr>
        <w:t xml:space="preserve"> </w:t>
      </w:r>
      <w:r w:rsidR="00232603" w:rsidRPr="00041F08">
        <w:rPr>
          <w:rFonts w:ascii="Times New Roman" w:eastAsia="Times New Roman" w:hAnsi="Times New Roman" w:cs="Times New Roman"/>
          <w:sz w:val="28"/>
          <w:szCs w:val="28"/>
        </w:rPr>
        <w:t xml:space="preserve">Одной из важнейших </w:t>
      </w:r>
      <w:r w:rsidR="00232603" w:rsidRPr="004F7E05">
        <w:rPr>
          <w:rFonts w:ascii="Times New Roman" w:eastAsia="Times New Roman" w:hAnsi="Times New Roman" w:cs="Times New Roman"/>
          <w:sz w:val="28"/>
          <w:szCs w:val="28"/>
        </w:rPr>
        <w:t>проблем современной экономики Рос</w:t>
      </w:r>
      <w:r w:rsidR="00232603" w:rsidRPr="004F7E05">
        <w:rPr>
          <w:rFonts w:ascii="Times New Roman" w:eastAsia="Times New Roman" w:hAnsi="Times New Roman" w:cs="Times New Roman"/>
          <w:sz w:val="28"/>
          <w:szCs w:val="28"/>
        </w:rPr>
        <w:softHyphen/>
        <w:t>сии является проблема безработицы, которая  выступает как сложное и противоречивое экономическое явление, связанное с экономическим развитием территории, с изменением потребности в рабочей силе, и с социальным статусом самого работника.</w:t>
      </w:r>
    </w:p>
    <w:p w:rsidR="00232603" w:rsidRPr="00041F08" w:rsidRDefault="00232603" w:rsidP="004F7E05">
      <w:pPr>
        <w:pStyle w:val="2"/>
        <w:spacing w:line="360" w:lineRule="auto"/>
        <w:jc w:val="both"/>
        <w:rPr>
          <w:rFonts w:ascii="Times New Roman" w:hAnsi="Times New Roman"/>
          <w:sz w:val="28"/>
          <w:szCs w:val="28"/>
        </w:rPr>
      </w:pPr>
      <w:r w:rsidRPr="004F7E05">
        <w:rPr>
          <w:rFonts w:ascii="Times New Roman" w:hAnsi="Times New Roman"/>
          <w:sz w:val="28"/>
          <w:szCs w:val="28"/>
        </w:rPr>
        <w:tab/>
        <w:t xml:space="preserve">Численность безработных граждан района ежегодно изменялась по причине сезонной незанятости, снятия с учёта безработных граждан в связи с окончанием периода выплаты пособия, сокращения работников на предприятиях района, но на </w:t>
      </w:r>
      <w:r w:rsidRPr="00041F08">
        <w:rPr>
          <w:rFonts w:ascii="Times New Roman" w:hAnsi="Times New Roman"/>
          <w:sz w:val="28"/>
          <w:szCs w:val="28"/>
        </w:rPr>
        <w:lastRenderedPageBreak/>
        <w:t xml:space="preserve">01.01.2016 года увеличилась до 304 человек, в результате, уровень зарегистрированной безработицы возрос с 1,79 до 2,25% по сравнению с 2014 годом. В 2015 году при содействии органов службы занятости населения трудоустроено 1294 человека, что составляет 59% от численности граждан, обратившихся за содействием в поиске подходящей работы. Среднегодовая численность трудоустроенных на территории района за отчетный период составила 896 человек, основными работодателями являлись администрации городских и сельских поселений. В 2015 году органами службы занятости населения района назначены пособия по безработице </w:t>
      </w:r>
      <w:r w:rsidRPr="00041F08">
        <w:rPr>
          <w:rFonts w:ascii="Times New Roman" w:hAnsi="Times New Roman"/>
          <w:bCs/>
          <w:sz w:val="28"/>
          <w:szCs w:val="28"/>
        </w:rPr>
        <w:t xml:space="preserve">853 </w:t>
      </w:r>
      <w:r w:rsidRPr="00041F08">
        <w:rPr>
          <w:rFonts w:ascii="Times New Roman" w:hAnsi="Times New Roman"/>
          <w:sz w:val="28"/>
          <w:szCs w:val="28"/>
        </w:rPr>
        <w:t>гражданам, минимальный  размер пособия составляет 1 275 руб., максимальный – 7 350 руб. (с учетом районного коэффициента). На рынке труда Березовского района в отчетный период сохранялось несоответствие спроса и предложения рабочей силы в профессионально-квалификационном дисбалансе спроса и предложения рабочей силы.</w:t>
      </w:r>
    </w:p>
    <w:p w:rsidR="00232603" w:rsidRPr="004F7E05" w:rsidRDefault="00232603" w:rsidP="00041F08">
      <w:pPr>
        <w:keepNext/>
        <w:spacing w:after="0" w:line="360" w:lineRule="auto"/>
        <w:ind w:firstLine="708"/>
        <w:jc w:val="both"/>
        <w:outlineLvl w:val="1"/>
        <w:rPr>
          <w:rFonts w:ascii="Times New Roman" w:eastAsia="Times New Roman" w:hAnsi="Times New Roman" w:cs="Times New Roman"/>
          <w:bCs/>
          <w:iCs/>
          <w:sz w:val="28"/>
          <w:szCs w:val="28"/>
          <w:lang w:val="x-none" w:eastAsia="x-none"/>
        </w:rPr>
      </w:pPr>
      <w:r w:rsidRPr="00041F08">
        <w:rPr>
          <w:rFonts w:ascii="Times New Roman" w:eastAsia="Times New Roman" w:hAnsi="Times New Roman" w:cs="Times New Roman"/>
          <w:bCs/>
          <w:iCs/>
          <w:sz w:val="28"/>
          <w:szCs w:val="28"/>
          <w:lang w:val="x-none" w:eastAsia="x-none"/>
        </w:rPr>
        <w:t>Профессиональное обучение безработных граждан стало одним из важнейших реальных факторов активной социальной политики содействия занятости нас</w:t>
      </w:r>
      <w:r w:rsidRPr="004F7E05">
        <w:rPr>
          <w:rFonts w:ascii="Times New Roman" w:eastAsia="Times New Roman" w:hAnsi="Times New Roman" w:cs="Times New Roman"/>
          <w:bCs/>
          <w:iCs/>
          <w:sz w:val="28"/>
          <w:szCs w:val="28"/>
          <w:lang w:val="x-none" w:eastAsia="x-none"/>
        </w:rPr>
        <w:t>еления. В системе мер социальной защиты от безработицы, важное место занимало установленное государством право на бесплатную профессиональную подготовку, повышение квалификации и переподготовку безработных граждан по направлению органов службы занятости.</w:t>
      </w:r>
    </w:p>
    <w:p w:rsidR="00232603" w:rsidRPr="004F7E05" w:rsidRDefault="00232603" w:rsidP="00041F08">
      <w:pPr>
        <w:spacing w:after="0" w:line="360" w:lineRule="auto"/>
        <w:ind w:firstLine="708"/>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По состоянию на 01.01. 2016 года в структуре безработных граждан имели:</w:t>
      </w:r>
    </w:p>
    <w:p w:rsidR="00232603" w:rsidRPr="004F7E05" w:rsidRDefault="00232603" w:rsidP="004F7E05">
      <w:pPr>
        <w:spacing w:after="0" w:line="360" w:lineRule="auto"/>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высшее профессиональное образование – 21 чел. (6,9%),</w:t>
      </w:r>
    </w:p>
    <w:p w:rsidR="00232603" w:rsidRPr="004F7E05" w:rsidRDefault="00232603" w:rsidP="004F7E05">
      <w:pPr>
        <w:spacing w:after="0" w:line="360" w:lineRule="auto"/>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среднее профессиональное образование – 89 чел. (29,3 %),</w:t>
      </w:r>
    </w:p>
    <w:p w:rsidR="00232603" w:rsidRPr="004F7E05" w:rsidRDefault="00232603" w:rsidP="004F7E05">
      <w:pPr>
        <w:spacing w:after="0" w:line="360" w:lineRule="auto"/>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не имеющих профессионального образования – 194 чел. (63,8%).</w:t>
      </w:r>
    </w:p>
    <w:p w:rsidR="00210245" w:rsidRPr="004F7E05" w:rsidRDefault="00232603" w:rsidP="004F7E05">
      <w:pPr>
        <w:pStyle w:val="20"/>
        <w:spacing w:line="360" w:lineRule="auto"/>
        <w:ind w:left="0"/>
        <w:jc w:val="both"/>
        <w:rPr>
          <w:b/>
          <w:sz w:val="28"/>
          <w:szCs w:val="28"/>
        </w:rPr>
      </w:pPr>
      <w:r w:rsidRPr="004F7E05">
        <w:rPr>
          <w:sz w:val="28"/>
          <w:szCs w:val="28"/>
          <w:lang w:eastAsia="ru-RU"/>
        </w:rPr>
        <w:t>Таким образом, более 194 безработных граждан не могли претендовать на замещение вакансий, требующих профессиональной подготовки.</w:t>
      </w:r>
      <w:r w:rsidR="00210245" w:rsidRPr="004F7E05">
        <w:rPr>
          <w:sz w:val="28"/>
          <w:szCs w:val="28"/>
        </w:rPr>
        <w:t xml:space="preserve"> Среднегодовая численность безработных граждан  приступивших к обучению за отчетный период составила 93 человека по профессиям: секретарь руководителя, 1С бухгалтерия, менеджер по персоналу, ежегодно обучаются до 10 женщин, осуществляющих уход за детьми до 3 лет.</w:t>
      </w:r>
    </w:p>
    <w:p w:rsidR="00232603" w:rsidRPr="004F7E05" w:rsidRDefault="00210245" w:rsidP="004F7E05">
      <w:pPr>
        <w:spacing w:after="0" w:line="360" w:lineRule="auto"/>
        <w:jc w:val="both"/>
        <w:rPr>
          <w:sz w:val="28"/>
          <w:szCs w:val="28"/>
        </w:rPr>
      </w:pPr>
      <w:r w:rsidRPr="004F7E05">
        <w:rPr>
          <w:rFonts w:ascii="Times New Roman" w:hAnsi="Times New Roman"/>
          <w:sz w:val="28"/>
          <w:szCs w:val="28"/>
        </w:rPr>
        <w:lastRenderedPageBreak/>
        <w:t>В современных условиях в функционировании экономики особую актуальность представляет поиск эффективных инструментов управления</w:t>
      </w:r>
    </w:p>
    <w:p w:rsidR="00210245" w:rsidRPr="004F7E05" w:rsidRDefault="00210245" w:rsidP="00041F08">
      <w:pPr>
        <w:spacing w:after="0" w:line="360" w:lineRule="auto"/>
        <w:jc w:val="center"/>
        <w:rPr>
          <w:rFonts w:ascii="Times New Roman" w:hAnsi="Times New Roman" w:cs="Times New Roman"/>
          <w:b/>
          <w:sz w:val="28"/>
          <w:szCs w:val="28"/>
        </w:rPr>
      </w:pPr>
      <w:r w:rsidRPr="004F7E05">
        <w:rPr>
          <w:rFonts w:ascii="Times New Roman" w:hAnsi="Times New Roman" w:cs="Times New Roman"/>
          <w:b/>
          <w:sz w:val="28"/>
          <w:szCs w:val="28"/>
        </w:rPr>
        <w:t>Общие сведения о Комитете образования:</w:t>
      </w:r>
    </w:p>
    <w:p w:rsidR="00210245" w:rsidRPr="004F7E05" w:rsidRDefault="00210245" w:rsidP="004F7E05">
      <w:pPr>
        <w:spacing w:after="0" w:line="360" w:lineRule="auto"/>
        <w:jc w:val="both"/>
        <w:rPr>
          <w:rFonts w:ascii="Times New Roman" w:hAnsi="Times New Roman" w:cs="Times New Roman"/>
          <w:sz w:val="28"/>
          <w:szCs w:val="28"/>
        </w:rPr>
      </w:pPr>
      <w:r w:rsidRPr="004F7E05">
        <w:rPr>
          <w:rFonts w:ascii="Times New Roman" w:hAnsi="Times New Roman" w:cs="Times New Roman"/>
          <w:sz w:val="28"/>
          <w:szCs w:val="28"/>
        </w:rPr>
        <w:t>Название: Комитет образования администрации Березовского района;</w:t>
      </w:r>
    </w:p>
    <w:p w:rsidR="00210245" w:rsidRPr="004F7E05" w:rsidRDefault="00210245" w:rsidP="004F7E05">
      <w:pPr>
        <w:spacing w:after="0" w:line="360" w:lineRule="auto"/>
        <w:jc w:val="both"/>
        <w:rPr>
          <w:rFonts w:ascii="Times New Roman" w:hAnsi="Times New Roman" w:cs="Times New Roman"/>
          <w:sz w:val="28"/>
          <w:szCs w:val="28"/>
        </w:rPr>
      </w:pPr>
      <w:proofErr w:type="gramStart"/>
      <w:r w:rsidRPr="004F7E05">
        <w:rPr>
          <w:rFonts w:ascii="Times New Roman" w:hAnsi="Times New Roman" w:cs="Times New Roman"/>
          <w:sz w:val="28"/>
          <w:szCs w:val="28"/>
        </w:rPr>
        <w:t xml:space="preserve">Расположен по адресу: ул. Астраханцева, д. 32, </w:t>
      </w:r>
      <w:proofErr w:type="spellStart"/>
      <w:r w:rsidRPr="004F7E05">
        <w:rPr>
          <w:rFonts w:ascii="Times New Roman" w:hAnsi="Times New Roman" w:cs="Times New Roman"/>
          <w:sz w:val="28"/>
          <w:szCs w:val="28"/>
        </w:rPr>
        <w:t>п.г.т</w:t>
      </w:r>
      <w:proofErr w:type="spellEnd"/>
      <w:r w:rsidRPr="004F7E05">
        <w:rPr>
          <w:rFonts w:ascii="Times New Roman" w:hAnsi="Times New Roman" w:cs="Times New Roman"/>
          <w:sz w:val="28"/>
          <w:szCs w:val="28"/>
        </w:rPr>
        <w:t>. Березово ХМАО – Югры;</w:t>
      </w:r>
      <w:proofErr w:type="gramEnd"/>
    </w:p>
    <w:p w:rsidR="00210245" w:rsidRPr="004F7E05" w:rsidRDefault="00210245" w:rsidP="004F7E05">
      <w:pPr>
        <w:spacing w:after="0" w:line="360" w:lineRule="auto"/>
        <w:jc w:val="both"/>
        <w:rPr>
          <w:rFonts w:ascii="Times New Roman" w:hAnsi="Times New Roman" w:cs="Times New Roman"/>
          <w:sz w:val="28"/>
          <w:szCs w:val="28"/>
        </w:rPr>
      </w:pPr>
      <w:r w:rsidRPr="004F7E05">
        <w:rPr>
          <w:rFonts w:ascii="Times New Roman" w:hAnsi="Times New Roman" w:cs="Times New Roman"/>
          <w:sz w:val="28"/>
          <w:szCs w:val="28"/>
        </w:rPr>
        <w:t xml:space="preserve">Телефон 8(34674)2-17-31, 8(34674)2-17-47, 8(34674)2-21-49, факс 8(34674)2-13-33, электронный адрес: </w:t>
      </w:r>
      <w:proofErr w:type="spellStart"/>
      <w:r w:rsidRPr="004F7E05">
        <w:rPr>
          <w:rFonts w:ascii="Times New Roman" w:hAnsi="Times New Roman" w:cs="Times New Roman"/>
          <w:sz w:val="28"/>
          <w:szCs w:val="28"/>
          <w:lang w:val="en-US"/>
        </w:rPr>
        <w:t>obrazbrz</w:t>
      </w:r>
      <w:proofErr w:type="spellEnd"/>
      <w:r w:rsidRPr="004F7E05">
        <w:rPr>
          <w:rFonts w:ascii="Times New Roman" w:hAnsi="Times New Roman" w:cs="Times New Roman"/>
          <w:sz w:val="28"/>
          <w:szCs w:val="28"/>
        </w:rPr>
        <w:t>@</w:t>
      </w:r>
      <w:r w:rsidRPr="004F7E05">
        <w:rPr>
          <w:rFonts w:ascii="Times New Roman" w:hAnsi="Times New Roman" w:cs="Times New Roman"/>
          <w:sz w:val="28"/>
          <w:szCs w:val="28"/>
          <w:lang w:val="en-US"/>
        </w:rPr>
        <w:t>mail</w:t>
      </w:r>
      <w:r w:rsidRPr="004F7E05">
        <w:rPr>
          <w:rFonts w:ascii="Times New Roman" w:hAnsi="Times New Roman" w:cs="Times New Roman"/>
          <w:sz w:val="28"/>
          <w:szCs w:val="28"/>
        </w:rPr>
        <w:t>.</w:t>
      </w:r>
      <w:proofErr w:type="spellStart"/>
      <w:r w:rsidRPr="004F7E05">
        <w:rPr>
          <w:rFonts w:ascii="Times New Roman" w:hAnsi="Times New Roman" w:cs="Times New Roman"/>
          <w:sz w:val="28"/>
          <w:szCs w:val="28"/>
          <w:lang w:val="en-US"/>
        </w:rPr>
        <w:t>ru</w:t>
      </w:r>
      <w:proofErr w:type="spellEnd"/>
    </w:p>
    <w:p w:rsidR="00F61273" w:rsidRPr="004F7E05" w:rsidRDefault="00F61273" w:rsidP="004F7E05">
      <w:pPr>
        <w:spacing w:after="0" w:line="360" w:lineRule="auto"/>
        <w:jc w:val="center"/>
        <w:rPr>
          <w:rFonts w:ascii="Times New Roman" w:hAnsi="Times New Roman" w:cs="Times New Roman"/>
          <w:b/>
          <w:sz w:val="28"/>
          <w:szCs w:val="28"/>
        </w:rPr>
      </w:pPr>
      <w:r w:rsidRPr="004F7E05">
        <w:rPr>
          <w:rFonts w:ascii="Times New Roman" w:hAnsi="Times New Roman" w:cs="Times New Roman"/>
          <w:b/>
          <w:sz w:val="28"/>
          <w:szCs w:val="28"/>
        </w:rPr>
        <w:t>Общая характеристика системы образования</w:t>
      </w:r>
    </w:p>
    <w:p w:rsidR="00D07C6F" w:rsidRPr="004F7E05" w:rsidRDefault="00F61273" w:rsidP="004F7E05">
      <w:pPr>
        <w:spacing w:after="0" w:line="360" w:lineRule="auto"/>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 xml:space="preserve">       С учетом обозначенных тенденций </w:t>
      </w:r>
      <w:proofErr w:type="gramStart"/>
      <w:r w:rsidRPr="004F7E05">
        <w:rPr>
          <w:rFonts w:ascii="Times New Roman" w:hAnsi="Times New Roman" w:cs="Times New Roman"/>
          <w:color w:val="000000" w:themeColor="text1"/>
          <w:sz w:val="28"/>
          <w:szCs w:val="28"/>
        </w:rPr>
        <w:t>муниципальная</w:t>
      </w:r>
      <w:proofErr w:type="gramEnd"/>
      <w:r w:rsidRPr="004F7E05">
        <w:rPr>
          <w:rFonts w:ascii="Times New Roman" w:hAnsi="Times New Roman" w:cs="Times New Roman"/>
          <w:color w:val="000000" w:themeColor="text1"/>
          <w:sz w:val="28"/>
          <w:szCs w:val="28"/>
        </w:rPr>
        <w:t xml:space="preserve"> образовательная </w:t>
      </w:r>
    </w:p>
    <w:p w:rsidR="00F61273" w:rsidRPr="004F7E05" w:rsidRDefault="00F61273" w:rsidP="004F7E05">
      <w:pPr>
        <w:spacing w:after="0" w:line="360" w:lineRule="auto"/>
        <w:jc w:val="both"/>
        <w:rPr>
          <w:rFonts w:ascii="Times New Roman" w:eastAsia="Times New Roman" w:hAnsi="Times New Roman" w:cs="Times New Roman"/>
          <w:sz w:val="28"/>
          <w:szCs w:val="28"/>
        </w:rPr>
      </w:pPr>
      <w:r w:rsidRPr="004F7E05">
        <w:rPr>
          <w:rFonts w:ascii="Times New Roman" w:hAnsi="Times New Roman" w:cs="Times New Roman"/>
          <w:color w:val="000000" w:themeColor="text1"/>
          <w:sz w:val="28"/>
          <w:szCs w:val="28"/>
        </w:rPr>
        <w:t>система потенциально выступает как один из основных ресурсов развития района.</w:t>
      </w:r>
      <w:r w:rsidRPr="004F7E05">
        <w:rPr>
          <w:rFonts w:ascii="Times New Roman" w:eastAsia="Times New Roman" w:hAnsi="Times New Roman" w:cs="Times New Roman"/>
          <w:sz w:val="28"/>
          <w:szCs w:val="28"/>
        </w:rPr>
        <w:t xml:space="preserve"> Основным приоритетом устойчивого развития и функционирования системы образования в Березовском районе является обеспечение доступности и качества образования, соответствующего требованиям инновационного развития экономики.</w:t>
      </w:r>
    </w:p>
    <w:p w:rsidR="00F61273" w:rsidRPr="004F7E05" w:rsidRDefault="00F61273" w:rsidP="004F7E05">
      <w:pPr>
        <w:spacing w:after="0" w:line="360" w:lineRule="auto"/>
        <w:jc w:val="both"/>
        <w:rPr>
          <w:rFonts w:ascii="Times New Roman" w:eastAsia="Times New Roman" w:hAnsi="Times New Roman" w:cs="Times New Roman"/>
          <w:bCs/>
          <w:color w:val="000000"/>
          <w:sz w:val="28"/>
          <w:szCs w:val="28"/>
        </w:rPr>
      </w:pPr>
      <w:r w:rsidRPr="004F7E05">
        <w:rPr>
          <w:rFonts w:ascii="Times New Roman" w:eastAsia="Times New Roman" w:hAnsi="Times New Roman" w:cs="Times New Roman"/>
          <w:sz w:val="28"/>
          <w:szCs w:val="28"/>
        </w:rPr>
        <w:t>Ежегодно, в соответствии с бюджетом Березовского района, повышается объём средств, выделяемых на эту сферу. За последние два  года доля расходов консолидированного бюджета района увеличивалась с 37,9% до 43,1%.</w:t>
      </w:r>
    </w:p>
    <w:p w:rsidR="00F61273" w:rsidRPr="004F7E05" w:rsidRDefault="00F61273" w:rsidP="004F7E05">
      <w:pPr>
        <w:pStyle w:val="1"/>
        <w:spacing w:after="0" w:line="360" w:lineRule="auto"/>
        <w:ind w:left="0" w:firstLine="0"/>
        <w:rPr>
          <w:rFonts w:ascii="Times New Roman" w:hAnsi="Times New Roman"/>
          <w:i w:val="0"/>
          <w:color w:val="000000" w:themeColor="text1"/>
          <w:sz w:val="28"/>
          <w:szCs w:val="28"/>
        </w:rPr>
      </w:pPr>
      <w:r w:rsidRPr="004F7E05">
        <w:rPr>
          <w:rFonts w:ascii="Times New Roman" w:hAnsi="Times New Roman"/>
          <w:i w:val="0"/>
          <w:color w:val="000000" w:themeColor="text1"/>
          <w:sz w:val="28"/>
          <w:szCs w:val="28"/>
        </w:rPr>
        <w:t>Стратегические цели и задачи системы образования Березовского района определены в соответствии с действующим федеральным и окружным законодательством. Они  отражают приоритеты государственной образовательной политики.</w:t>
      </w:r>
    </w:p>
    <w:p w:rsidR="00D07C6F" w:rsidRPr="004F7E05" w:rsidRDefault="00D07C6F" w:rsidP="00041F08">
      <w:pPr>
        <w:pStyle w:val="ConsPlusNormal"/>
        <w:spacing w:line="360" w:lineRule="auto"/>
        <w:ind w:firstLine="708"/>
        <w:jc w:val="both"/>
        <w:rPr>
          <w:rFonts w:ascii="Times New Roman" w:hAnsi="Times New Roman" w:cs="Times New Roman"/>
          <w:sz w:val="28"/>
          <w:szCs w:val="28"/>
        </w:rPr>
      </w:pPr>
      <w:r w:rsidRPr="004F7E05">
        <w:rPr>
          <w:rFonts w:ascii="Times New Roman" w:hAnsi="Times New Roman" w:cs="Times New Roman"/>
          <w:sz w:val="28"/>
          <w:szCs w:val="28"/>
        </w:rPr>
        <w:t xml:space="preserve">Проводимые мероприятия в области образования направлены на повышение доступности дошкольного образования, общего образования и дополнительного образования, на обеспечение условий для устойчивого функционирования и развития муниципальных образовательных организаций Березовского района. </w:t>
      </w:r>
    </w:p>
    <w:p w:rsidR="00D07C6F" w:rsidRPr="004F7E05" w:rsidRDefault="00F61273" w:rsidP="004F7E05">
      <w:pPr>
        <w:pStyle w:val="1"/>
        <w:spacing w:after="0" w:line="360" w:lineRule="auto"/>
        <w:ind w:left="0" w:firstLine="0"/>
        <w:rPr>
          <w:rFonts w:ascii="Times New Roman" w:hAnsi="Times New Roman"/>
          <w:i w:val="0"/>
          <w:color w:val="000000" w:themeColor="text1"/>
          <w:sz w:val="28"/>
          <w:szCs w:val="28"/>
        </w:rPr>
      </w:pPr>
      <w:r w:rsidRPr="004F7E05">
        <w:rPr>
          <w:rFonts w:ascii="Times New Roman" w:hAnsi="Times New Roman"/>
          <w:i w:val="0"/>
          <w:color w:val="000000" w:themeColor="text1"/>
          <w:sz w:val="28"/>
          <w:szCs w:val="28"/>
        </w:rPr>
        <w:t xml:space="preserve">Деятельность муниципальной образовательной системы нацелена на то, чтобы сделать качественное образование доступным для любого ребенка, молодого человека, проживающего на территории Березовского района. Предоставлять  образовательные услуги, удовлетворяющие участников образовательного процесса, соответствующие потребностям экономики региона и района и </w:t>
      </w:r>
      <w:r w:rsidRPr="004F7E05">
        <w:rPr>
          <w:rFonts w:ascii="Times New Roman" w:hAnsi="Times New Roman"/>
          <w:i w:val="0"/>
          <w:color w:val="000000" w:themeColor="text1"/>
          <w:sz w:val="28"/>
          <w:szCs w:val="28"/>
        </w:rPr>
        <w:lastRenderedPageBreak/>
        <w:t xml:space="preserve">обеспечивающие духовно-нравственное и гражданское воспитание подрастающего поколения. </w:t>
      </w:r>
    </w:p>
    <w:p w:rsidR="00D07C6F" w:rsidRPr="004F7E05" w:rsidRDefault="00D07C6F" w:rsidP="00041F08">
      <w:pPr>
        <w:pStyle w:val="1"/>
        <w:spacing w:after="0" w:line="360" w:lineRule="auto"/>
        <w:ind w:left="0"/>
        <w:rPr>
          <w:rFonts w:ascii="Times New Roman" w:hAnsi="Times New Roman"/>
          <w:i w:val="0"/>
          <w:color w:val="000000" w:themeColor="text1"/>
          <w:sz w:val="28"/>
          <w:szCs w:val="28"/>
        </w:rPr>
      </w:pPr>
      <w:r w:rsidRPr="004F7E05">
        <w:rPr>
          <w:rFonts w:ascii="Times New Roman" w:hAnsi="Times New Roman"/>
          <w:bCs/>
          <w:i w:val="0"/>
          <w:color w:val="auto"/>
          <w:sz w:val="28"/>
          <w:szCs w:val="28"/>
        </w:rPr>
        <w:t>Механизмы реализации достижения поставленных целей зафиксированы в муниципальной целевой программе «Развитие образования в Березовском районе на 2014-2018 годы», утвержденной постановлением администрации Березовского района от 15 января 2014 года № 44 «О муниципальной программе «Развитие образования в Березовском районе на 2014-2018 годы»</w:t>
      </w:r>
      <w:r w:rsidR="00E26CA2" w:rsidRPr="004F7E05">
        <w:rPr>
          <w:rFonts w:ascii="Times New Roman" w:hAnsi="Times New Roman"/>
          <w:bCs/>
          <w:i w:val="0"/>
          <w:color w:val="auto"/>
          <w:sz w:val="28"/>
          <w:szCs w:val="28"/>
        </w:rPr>
        <w:t xml:space="preserve"> и вносимых в нее изменений. </w:t>
      </w:r>
      <w:r w:rsidR="00824685" w:rsidRPr="004F7E05">
        <w:rPr>
          <w:rFonts w:ascii="Times New Roman" w:hAnsi="Times New Roman"/>
          <w:bCs/>
          <w:i w:val="0"/>
          <w:sz w:val="28"/>
          <w:szCs w:val="28"/>
        </w:rPr>
        <w:t xml:space="preserve"> </w:t>
      </w:r>
      <w:proofErr w:type="gramStart"/>
      <w:r w:rsidR="00824685" w:rsidRPr="004F7E05">
        <w:rPr>
          <w:rFonts w:ascii="Times New Roman" w:hAnsi="Times New Roman"/>
          <w:bCs/>
          <w:i w:val="0"/>
          <w:color w:val="auto"/>
          <w:sz w:val="28"/>
          <w:szCs w:val="28"/>
        </w:rPr>
        <w:t>Мероприятия, запланированные в Программе развития</w:t>
      </w:r>
      <w:r w:rsidR="00E26CA2" w:rsidRPr="004F7E05">
        <w:rPr>
          <w:rFonts w:ascii="Times New Roman" w:hAnsi="Times New Roman"/>
          <w:bCs/>
          <w:i w:val="0"/>
          <w:color w:val="auto"/>
          <w:sz w:val="28"/>
          <w:szCs w:val="28"/>
        </w:rPr>
        <w:t xml:space="preserve">, </w:t>
      </w:r>
      <w:r w:rsidR="00824685" w:rsidRPr="004F7E05">
        <w:rPr>
          <w:rFonts w:ascii="Times New Roman" w:hAnsi="Times New Roman"/>
          <w:bCs/>
          <w:i w:val="0"/>
          <w:color w:val="auto"/>
          <w:sz w:val="28"/>
          <w:szCs w:val="28"/>
        </w:rPr>
        <w:t xml:space="preserve"> нацелены на обеспечение повышения качества и результата общего образования, </w:t>
      </w:r>
      <w:r w:rsidR="00824685" w:rsidRPr="004F7E05">
        <w:rPr>
          <w:rFonts w:ascii="Times New Roman" w:hAnsi="Times New Roman"/>
          <w:i w:val="0"/>
          <w:color w:val="auto"/>
          <w:sz w:val="28"/>
          <w:szCs w:val="28"/>
        </w:rPr>
        <w:t>развитие полномасштабной системы выявления и продвижения талантливых детей, а также развитие механизмов их вовлечения в инновационную деятельность и повышение доступности дошкольного образования и дополнительного образования, на обеспечение условий для устойчивого функционирования и развития муниципальных образовательных организаций Березовского района.</w:t>
      </w:r>
      <w:proofErr w:type="gramEnd"/>
    </w:p>
    <w:p w:rsidR="00F61273" w:rsidRPr="004F7E05" w:rsidRDefault="00041F08" w:rsidP="004F7E05">
      <w:pPr>
        <w:tabs>
          <w:tab w:val="left" w:pos="-142"/>
          <w:tab w:val="left" w:pos="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61273" w:rsidRPr="004F7E05">
        <w:rPr>
          <w:rFonts w:ascii="Times New Roman" w:hAnsi="Times New Roman" w:cs="Times New Roman"/>
          <w:sz w:val="28"/>
          <w:szCs w:val="28"/>
        </w:rPr>
        <w:t>Анализ состояния и перспектив развития системы образования Березовского района в 201</w:t>
      </w:r>
      <w:r w:rsidR="00D07C6F" w:rsidRPr="004F7E05">
        <w:rPr>
          <w:rFonts w:ascii="Times New Roman" w:hAnsi="Times New Roman" w:cs="Times New Roman"/>
          <w:sz w:val="28"/>
          <w:szCs w:val="28"/>
        </w:rPr>
        <w:t>5</w:t>
      </w:r>
      <w:r w:rsidR="00F61273" w:rsidRPr="004F7E05">
        <w:rPr>
          <w:rFonts w:ascii="Times New Roman" w:hAnsi="Times New Roman" w:cs="Times New Roman"/>
          <w:sz w:val="28"/>
          <w:szCs w:val="28"/>
        </w:rPr>
        <w:t xml:space="preserve"> году проведен в соответствии с показателями системы мониторинга системы образования, утвержденными приказом Министерства образования и науки РФ от 15 января</w:t>
      </w:r>
      <w:r w:rsidR="00D07C6F" w:rsidRPr="004F7E05">
        <w:rPr>
          <w:rFonts w:ascii="Times New Roman" w:hAnsi="Times New Roman" w:cs="Times New Roman"/>
          <w:sz w:val="28"/>
          <w:szCs w:val="28"/>
        </w:rPr>
        <w:t xml:space="preserve"> 2014 года № 14.</w:t>
      </w:r>
    </w:p>
    <w:p w:rsidR="00F61273" w:rsidRPr="004F7E05" w:rsidRDefault="00F61273" w:rsidP="004F7E05">
      <w:pPr>
        <w:pStyle w:val="1"/>
        <w:spacing w:after="0" w:line="360" w:lineRule="auto"/>
        <w:ind w:left="0" w:firstLine="0"/>
        <w:rPr>
          <w:rFonts w:ascii="Times New Roman" w:hAnsi="Times New Roman"/>
          <w:i w:val="0"/>
          <w:color w:val="000000" w:themeColor="text1"/>
          <w:sz w:val="28"/>
          <w:szCs w:val="28"/>
        </w:rPr>
      </w:pPr>
    </w:p>
    <w:p w:rsidR="00F61273" w:rsidRPr="004F7E05" w:rsidRDefault="00F61273" w:rsidP="00041F08">
      <w:pPr>
        <w:pStyle w:val="1"/>
        <w:spacing w:after="0" w:line="360" w:lineRule="auto"/>
        <w:ind w:left="0" w:firstLine="0"/>
        <w:jc w:val="center"/>
        <w:rPr>
          <w:rFonts w:ascii="Times New Roman" w:hAnsi="Times New Roman"/>
          <w:b/>
          <w:i w:val="0"/>
          <w:color w:val="000000" w:themeColor="text1"/>
          <w:sz w:val="28"/>
          <w:szCs w:val="28"/>
        </w:rPr>
      </w:pPr>
      <w:r w:rsidRPr="004F7E05">
        <w:rPr>
          <w:rFonts w:ascii="Times New Roman" w:hAnsi="Times New Roman"/>
          <w:b/>
          <w:i w:val="0"/>
          <w:color w:val="000000" w:themeColor="text1"/>
          <w:sz w:val="28"/>
          <w:szCs w:val="28"/>
        </w:rPr>
        <w:t>Анализ состояния и перспектив развития системы образования</w:t>
      </w:r>
    </w:p>
    <w:p w:rsidR="00E26CA2" w:rsidRPr="004F7E05" w:rsidRDefault="00E26CA2" w:rsidP="004F7E0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Система образования района представляет собой развитую сеть образовательных учреждений различных типов и видов, обеспечивающих доступность дошкольного, общего, специального (коррекционного) и дополнительного образования детей.</w:t>
      </w:r>
    </w:p>
    <w:p w:rsidR="00F61273" w:rsidRPr="004F7E05" w:rsidRDefault="00F61273" w:rsidP="004F7E05">
      <w:pPr>
        <w:pStyle w:val="1"/>
        <w:spacing w:after="0" w:line="360" w:lineRule="auto"/>
        <w:ind w:left="0" w:firstLine="0"/>
        <w:rPr>
          <w:rFonts w:ascii="Times New Roman" w:hAnsi="Times New Roman"/>
          <w:bCs/>
          <w:i w:val="0"/>
          <w:color w:val="auto"/>
          <w:sz w:val="28"/>
          <w:szCs w:val="28"/>
        </w:rPr>
      </w:pPr>
      <w:r w:rsidRPr="004F7E05">
        <w:rPr>
          <w:rFonts w:ascii="Times New Roman" w:hAnsi="Times New Roman"/>
          <w:bCs/>
          <w:i w:val="0"/>
          <w:color w:val="auto"/>
          <w:sz w:val="28"/>
          <w:szCs w:val="28"/>
        </w:rPr>
        <w:t xml:space="preserve">Общее руководство муниципальной образовательной системой осуществляет Комитет образования администрации Березовского района (далее – Комитет образования), в ведении которого находятся 38 подведомственных учреждений. </w:t>
      </w:r>
      <w:r w:rsidRPr="004F7E05">
        <w:rPr>
          <w:rFonts w:ascii="Times New Roman" w:hAnsi="Times New Roman"/>
          <w:i w:val="0"/>
          <w:color w:val="auto"/>
          <w:sz w:val="28"/>
          <w:szCs w:val="28"/>
        </w:rPr>
        <w:t xml:space="preserve"> </w:t>
      </w:r>
      <w:proofErr w:type="gramStart"/>
      <w:r w:rsidRPr="004F7E05">
        <w:rPr>
          <w:rFonts w:ascii="Times New Roman" w:hAnsi="Times New Roman"/>
          <w:bCs/>
          <w:i w:val="0"/>
          <w:color w:val="auto"/>
          <w:sz w:val="28"/>
          <w:szCs w:val="28"/>
        </w:rPr>
        <w:t>Из  38 учреждений 2 учреждения (м</w:t>
      </w:r>
      <w:r w:rsidRPr="004F7E05">
        <w:rPr>
          <w:rFonts w:ascii="Times New Roman" w:hAnsi="Times New Roman"/>
          <w:i w:val="0"/>
          <w:color w:val="auto"/>
          <w:sz w:val="28"/>
          <w:szCs w:val="28"/>
        </w:rPr>
        <w:t xml:space="preserve">униципальное казенное учреждение «Централизованная бухгалтерия учреждений сферы образования Березовского района», муниципальное казенное учреждение «Центр технического и </w:t>
      </w:r>
      <w:r w:rsidRPr="004F7E05">
        <w:rPr>
          <w:rFonts w:ascii="Times New Roman" w:hAnsi="Times New Roman"/>
          <w:i w:val="0"/>
          <w:color w:val="auto"/>
          <w:sz w:val="28"/>
          <w:szCs w:val="28"/>
        </w:rPr>
        <w:lastRenderedPageBreak/>
        <w:t xml:space="preserve">информационного обеспечения деятельности учреждений сферы образования Березовского района», </w:t>
      </w:r>
      <w:r w:rsidRPr="004F7E05">
        <w:rPr>
          <w:rFonts w:ascii="Times New Roman" w:hAnsi="Times New Roman"/>
          <w:bCs/>
          <w:i w:val="0"/>
          <w:color w:val="auto"/>
          <w:sz w:val="28"/>
          <w:szCs w:val="28"/>
        </w:rPr>
        <w:t>наряду с Комитетом образования обеспечивают условия для функционирования муниципальных образовательных организаций в части организации образовательной деятельности и 36 учреждений осуществляют образовательную деятельность.</w:t>
      </w:r>
      <w:proofErr w:type="gramEnd"/>
    </w:p>
    <w:p w:rsidR="00E26CA2" w:rsidRPr="004F7E05" w:rsidRDefault="00F61273" w:rsidP="004F7E05">
      <w:pPr>
        <w:widowControl w:val="0"/>
        <w:tabs>
          <w:tab w:val="left" w:pos="540"/>
        </w:tabs>
        <w:spacing w:after="0" w:line="360" w:lineRule="auto"/>
        <w:jc w:val="both"/>
        <w:rPr>
          <w:rFonts w:ascii="Times New Roman" w:eastAsia="Times New Roman" w:hAnsi="Times New Roman" w:cs="Times New Roman"/>
          <w:sz w:val="28"/>
          <w:szCs w:val="20"/>
          <w:lang w:eastAsia="ru-RU"/>
        </w:rPr>
      </w:pPr>
      <w:r w:rsidRPr="004F7E05">
        <w:rPr>
          <w:rFonts w:ascii="Times New Roman" w:hAnsi="Times New Roman" w:cs="Times New Roman"/>
          <w:bCs/>
          <w:sz w:val="28"/>
          <w:szCs w:val="28"/>
        </w:rPr>
        <w:t xml:space="preserve"> </w:t>
      </w:r>
      <w:r w:rsidR="00041F08">
        <w:rPr>
          <w:rFonts w:ascii="Times New Roman" w:hAnsi="Times New Roman" w:cs="Times New Roman"/>
          <w:bCs/>
          <w:sz w:val="28"/>
          <w:szCs w:val="28"/>
        </w:rPr>
        <w:tab/>
      </w:r>
      <w:r w:rsidRPr="004F7E05">
        <w:rPr>
          <w:rFonts w:ascii="Times New Roman" w:hAnsi="Times New Roman" w:cs="Times New Roman"/>
          <w:bCs/>
          <w:sz w:val="28"/>
          <w:szCs w:val="28"/>
        </w:rPr>
        <w:t>На территории Березовского района функционирует  12 общеобразовательных организаций, в том числе   11 являются средними (полными)  школами и  1 – начальная общеобразовательная школа, 20 –дошкольных образовательных организаций и 4 – организации дополнительного образования. В сети общеобразовательных учреждений функционируют 4 филиала – начальные школы с группами детского сада. Все образовательные учреждения осуществляют свою деятельность в соответствии с лицензиями на образовательную деятельность и свидетельствами о государственной аккредитации.</w:t>
      </w:r>
      <w:r w:rsidR="00E26CA2" w:rsidRPr="004F7E05">
        <w:rPr>
          <w:rFonts w:ascii="Times New Roman" w:eastAsia="Times New Roman" w:hAnsi="Times New Roman" w:cs="Times New Roman"/>
          <w:sz w:val="28"/>
          <w:szCs w:val="20"/>
          <w:lang w:eastAsia="ru-RU"/>
        </w:rPr>
        <w:t xml:space="preserve"> Общеобразовательные учреждения укомплектованы педагогическими кадрами, общая численность педагогов в 2015 году составила – 373.  </w:t>
      </w:r>
    </w:p>
    <w:p w:rsidR="00E54CF7" w:rsidRPr="004F7E05" w:rsidRDefault="00E54CF7" w:rsidP="004F7E05">
      <w:pPr>
        <w:spacing w:after="0" w:line="360" w:lineRule="auto"/>
        <w:jc w:val="center"/>
        <w:rPr>
          <w:rFonts w:ascii="Times New Roman" w:eastAsia="Times New Roman" w:hAnsi="Times New Roman" w:cs="Times New Roman"/>
          <w:b/>
          <w:bCs/>
          <w:color w:val="000000"/>
          <w:sz w:val="28"/>
          <w:szCs w:val="28"/>
        </w:rPr>
      </w:pPr>
      <w:r w:rsidRPr="004F7E05">
        <w:rPr>
          <w:rFonts w:ascii="Times New Roman" w:eastAsia="Times New Roman" w:hAnsi="Times New Roman" w:cs="Times New Roman"/>
          <w:b/>
          <w:bCs/>
          <w:color w:val="000000"/>
          <w:sz w:val="28"/>
          <w:szCs w:val="28"/>
        </w:rPr>
        <w:t>Дошкольное образование</w:t>
      </w:r>
    </w:p>
    <w:p w:rsidR="00F475BA" w:rsidRPr="004F7E05" w:rsidRDefault="00F475BA" w:rsidP="004F7E05">
      <w:pPr>
        <w:widowControl w:val="0"/>
        <w:tabs>
          <w:tab w:val="left" w:pos="540"/>
        </w:tabs>
        <w:spacing w:after="0" w:line="360" w:lineRule="auto"/>
        <w:jc w:val="both"/>
        <w:rPr>
          <w:rFonts w:ascii="Times New Roman" w:eastAsia="Times New Roman" w:hAnsi="Times New Roman" w:cs="Times New Roman"/>
          <w:sz w:val="28"/>
          <w:szCs w:val="28"/>
          <w:lang w:eastAsia="ru-RU"/>
        </w:rPr>
      </w:pPr>
      <w:r w:rsidRPr="004F7E05">
        <w:rPr>
          <w:rFonts w:ascii="Times New Roman" w:eastAsia="Times New Roman" w:hAnsi="Times New Roman" w:cs="Times New Roman"/>
          <w:sz w:val="28"/>
          <w:szCs w:val="28"/>
          <w:lang w:eastAsia="ru-RU"/>
        </w:rPr>
        <w:t>Дошкольное образование сегодня – это важный фактор образования, который обеспечивает каждому ребёнку равные условия для его успешности обучения в школе.</w:t>
      </w:r>
    </w:p>
    <w:p w:rsidR="00E54CF7" w:rsidRPr="004F7E05" w:rsidRDefault="00F475BA" w:rsidP="004F7E05">
      <w:pPr>
        <w:widowControl w:val="0"/>
        <w:tabs>
          <w:tab w:val="left" w:pos="1300"/>
        </w:tabs>
        <w:spacing w:after="0" w:line="360" w:lineRule="auto"/>
        <w:jc w:val="both"/>
        <w:rPr>
          <w:rFonts w:ascii="Times New Roman" w:eastAsia="Times New Roman" w:hAnsi="Times New Roman" w:cs="Times New Roman"/>
          <w:sz w:val="28"/>
          <w:szCs w:val="20"/>
          <w:lang w:eastAsia="ru-RU"/>
        </w:rPr>
      </w:pPr>
      <w:r w:rsidRPr="004F7E05">
        <w:rPr>
          <w:rFonts w:ascii="Times New Roman" w:eastAsia="Times New Roman" w:hAnsi="Times New Roman" w:cs="Times New Roman"/>
          <w:sz w:val="28"/>
          <w:szCs w:val="20"/>
          <w:lang w:eastAsia="ru-RU"/>
        </w:rPr>
        <w:t>Количество воспитанников в дошкольных образовательных учреждениях в отчетном периоде составило 1722</w:t>
      </w:r>
      <w:r w:rsidRPr="004F7E05">
        <w:rPr>
          <w:rFonts w:ascii="Times New Roman" w:eastAsia="Times New Roman" w:hAnsi="Times New Roman" w:cs="Times New Roman"/>
          <w:b/>
          <w:sz w:val="28"/>
          <w:szCs w:val="20"/>
          <w:lang w:eastAsia="ru-RU"/>
        </w:rPr>
        <w:t xml:space="preserve"> </w:t>
      </w:r>
      <w:r w:rsidRPr="004F7E05">
        <w:rPr>
          <w:rFonts w:ascii="Times New Roman" w:eastAsia="Times New Roman" w:hAnsi="Times New Roman" w:cs="Times New Roman"/>
          <w:sz w:val="28"/>
          <w:szCs w:val="20"/>
          <w:lang w:eastAsia="ru-RU"/>
        </w:rPr>
        <w:t xml:space="preserve">ребенка. </w:t>
      </w:r>
      <w:r w:rsidR="00E54CF7" w:rsidRPr="004F7E05">
        <w:rPr>
          <w:rFonts w:ascii="Times New Roman" w:eastAsia="Times New Roman" w:hAnsi="Times New Roman" w:cs="Times New Roman"/>
          <w:sz w:val="28"/>
          <w:szCs w:val="28"/>
        </w:rPr>
        <w:t>В связи с ростом рождаемости, на территории Березовского района возник дефицит мест в дошкольные образовательные учреждения, не один год мы решали эту проблему.</w:t>
      </w:r>
    </w:p>
    <w:p w:rsidR="004B3FA0" w:rsidRPr="004F7E05" w:rsidRDefault="00E54CF7" w:rsidP="004F7E05">
      <w:pPr>
        <w:spacing w:after="0" w:line="360" w:lineRule="auto"/>
        <w:jc w:val="both"/>
        <w:rPr>
          <w:rFonts w:ascii="Times New Roman" w:hAnsi="Times New Roman"/>
          <w:color w:val="000000" w:themeColor="text1"/>
          <w:sz w:val="28"/>
          <w:szCs w:val="28"/>
        </w:rPr>
      </w:pPr>
      <w:r w:rsidRPr="004F7E05">
        <w:rPr>
          <w:rFonts w:ascii="Times New Roman" w:eastAsia="Times New Roman" w:hAnsi="Times New Roman" w:cs="Times New Roman"/>
          <w:sz w:val="28"/>
          <w:szCs w:val="28"/>
        </w:rPr>
        <w:t>По итогам 2015 года доступность дошкольного образования в Березовском районе для детей от 3 до 7 лет составляет 100 %.</w:t>
      </w:r>
      <w:r w:rsidR="004B3FA0" w:rsidRPr="004F7E05">
        <w:rPr>
          <w:rFonts w:ascii="Times New Roman" w:hAnsi="Times New Roman"/>
          <w:color w:val="000000" w:themeColor="text1"/>
          <w:sz w:val="28"/>
          <w:szCs w:val="28"/>
        </w:rPr>
        <w:t xml:space="preserve"> </w:t>
      </w:r>
    </w:p>
    <w:p w:rsidR="004B3FA0" w:rsidRPr="004F7E05" w:rsidRDefault="004B3FA0" w:rsidP="00041F08">
      <w:pPr>
        <w:spacing w:after="0" w:line="360" w:lineRule="auto"/>
        <w:ind w:firstLine="708"/>
        <w:jc w:val="both"/>
        <w:rPr>
          <w:rFonts w:ascii="Times New Roman" w:hAnsi="Times New Roman"/>
          <w:color w:val="000000" w:themeColor="text1"/>
          <w:sz w:val="28"/>
          <w:szCs w:val="28"/>
        </w:rPr>
      </w:pPr>
      <w:r w:rsidRPr="004F7E05">
        <w:rPr>
          <w:rFonts w:ascii="Times New Roman" w:hAnsi="Times New Roman"/>
          <w:color w:val="000000" w:themeColor="text1"/>
          <w:sz w:val="28"/>
          <w:szCs w:val="28"/>
        </w:rPr>
        <w:t>Ресурсами для решения проблем, связанных с дефицитом мест в детских садах является развитие вариативных форм дошкольного образования. В детских садах п. Хулимсунт, п. Светлый, п. Ванзетур, п. Березово и п. Игрим открыты группы кратковременного пребывания, которые в 201</w:t>
      </w:r>
      <w:r w:rsidRPr="004F7E05">
        <w:rPr>
          <w:rFonts w:ascii="Times New Roman" w:hAnsi="Times New Roman"/>
          <w:color w:val="000000" w:themeColor="text1"/>
          <w:sz w:val="28"/>
          <w:szCs w:val="28"/>
        </w:rPr>
        <w:t>5</w:t>
      </w:r>
      <w:r w:rsidRPr="004F7E05">
        <w:rPr>
          <w:rFonts w:ascii="Times New Roman" w:hAnsi="Times New Roman"/>
          <w:color w:val="000000" w:themeColor="text1"/>
          <w:sz w:val="28"/>
          <w:szCs w:val="28"/>
        </w:rPr>
        <w:t xml:space="preserve"> году посещали 6</w:t>
      </w:r>
      <w:r w:rsidRPr="004F7E05">
        <w:rPr>
          <w:rFonts w:ascii="Times New Roman" w:hAnsi="Times New Roman"/>
          <w:color w:val="000000" w:themeColor="text1"/>
          <w:sz w:val="28"/>
          <w:szCs w:val="28"/>
        </w:rPr>
        <w:t>0</w:t>
      </w:r>
      <w:r w:rsidRPr="004F7E05">
        <w:rPr>
          <w:rFonts w:ascii="Times New Roman" w:hAnsi="Times New Roman"/>
          <w:color w:val="000000" w:themeColor="text1"/>
          <w:sz w:val="28"/>
          <w:szCs w:val="28"/>
        </w:rPr>
        <w:t xml:space="preserve"> </w:t>
      </w:r>
      <w:r w:rsidRPr="004F7E05">
        <w:rPr>
          <w:rFonts w:ascii="Times New Roman" w:hAnsi="Times New Roman"/>
          <w:color w:val="000000" w:themeColor="text1"/>
          <w:sz w:val="28"/>
          <w:szCs w:val="28"/>
        </w:rPr>
        <w:lastRenderedPageBreak/>
        <w:t>дошкольников (201</w:t>
      </w:r>
      <w:r w:rsidRPr="004F7E05">
        <w:rPr>
          <w:rFonts w:ascii="Times New Roman" w:hAnsi="Times New Roman"/>
          <w:color w:val="000000" w:themeColor="text1"/>
          <w:sz w:val="28"/>
          <w:szCs w:val="28"/>
        </w:rPr>
        <w:t>4</w:t>
      </w:r>
      <w:r w:rsidRPr="004F7E05">
        <w:rPr>
          <w:rFonts w:ascii="Times New Roman" w:hAnsi="Times New Roman"/>
          <w:color w:val="000000" w:themeColor="text1"/>
          <w:sz w:val="28"/>
          <w:szCs w:val="28"/>
        </w:rPr>
        <w:t xml:space="preserve"> год – </w:t>
      </w:r>
      <w:r w:rsidRPr="004F7E05">
        <w:rPr>
          <w:rFonts w:ascii="Times New Roman" w:hAnsi="Times New Roman"/>
          <w:color w:val="000000" w:themeColor="text1"/>
          <w:sz w:val="28"/>
          <w:szCs w:val="28"/>
        </w:rPr>
        <w:t>66</w:t>
      </w:r>
      <w:r w:rsidRPr="004F7E05">
        <w:rPr>
          <w:rFonts w:ascii="Times New Roman" w:hAnsi="Times New Roman"/>
          <w:color w:val="000000" w:themeColor="text1"/>
          <w:sz w:val="28"/>
          <w:szCs w:val="28"/>
        </w:rPr>
        <w:t>). В 1</w:t>
      </w:r>
      <w:r w:rsidRPr="004F7E05">
        <w:rPr>
          <w:rFonts w:ascii="Times New Roman" w:hAnsi="Times New Roman"/>
          <w:color w:val="000000" w:themeColor="text1"/>
          <w:sz w:val="28"/>
          <w:szCs w:val="28"/>
        </w:rPr>
        <w:t>4</w:t>
      </w:r>
      <w:r w:rsidRPr="004F7E05">
        <w:rPr>
          <w:rFonts w:ascii="Times New Roman" w:hAnsi="Times New Roman"/>
          <w:color w:val="000000" w:themeColor="text1"/>
          <w:sz w:val="28"/>
          <w:szCs w:val="28"/>
        </w:rPr>
        <w:t xml:space="preserve"> детских садах района созданы и функционируют консультационные пункты по оказанию помощи семьям, чьи дети не посещают дошкольные образовательные учреждения.</w:t>
      </w:r>
    </w:p>
    <w:p w:rsidR="00467085" w:rsidRPr="004F7E05" w:rsidRDefault="004B3FA0" w:rsidP="00041F08">
      <w:pPr>
        <w:pStyle w:val="a3"/>
        <w:spacing w:after="0" w:line="360" w:lineRule="auto"/>
        <w:ind w:left="0" w:firstLine="708"/>
        <w:jc w:val="both"/>
        <w:rPr>
          <w:rFonts w:ascii="Times New Roman" w:hAnsi="Times New Roman" w:cs="Times New Roman"/>
          <w:color w:val="000000" w:themeColor="text1"/>
          <w:sz w:val="28"/>
          <w:szCs w:val="28"/>
        </w:rPr>
      </w:pPr>
      <w:proofErr w:type="gramStart"/>
      <w:r w:rsidRPr="004F7E05">
        <w:rPr>
          <w:rFonts w:ascii="Times New Roman" w:hAnsi="Times New Roman"/>
          <w:color w:val="000000" w:themeColor="text1"/>
          <w:sz w:val="28"/>
          <w:szCs w:val="28"/>
        </w:rPr>
        <w:t>Средняя наполняемость групп в целом по району в 201</w:t>
      </w:r>
      <w:r w:rsidR="00467085" w:rsidRPr="004F7E05">
        <w:rPr>
          <w:rFonts w:ascii="Times New Roman" w:hAnsi="Times New Roman"/>
          <w:color w:val="000000" w:themeColor="text1"/>
          <w:sz w:val="28"/>
          <w:szCs w:val="28"/>
        </w:rPr>
        <w:t>5</w:t>
      </w:r>
      <w:r w:rsidRPr="004F7E05">
        <w:rPr>
          <w:rFonts w:ascii="Times New Roman" w:hAnsi="Times New Roman"/>
          <w:color w:val="000000" w:themeColor="text1"/>
          <w:sz w:val="28"/>
          <w:szCs w:val="28"/>
        </w:rPr>
        <w:t xml:space="preserve"> году составила </w:t>
      </w:r>
      <w:r w:rsidR="00467085" w:rsidRPr="004F7E05">
        <w:rPr>
          <w:rFonts w:ascii="Times New Roman" w:hAnsi="Times New Roman"/>
          <w:color w:val="000000" w:themeColor="text1"/>
          <w:sz w:val="28"/>
          <w:szCs w:val="28"/>
        </w:rPr>
        <w:t>21</w:t>
      </w:r>
      <w:r w:rsidRPr="004F7E05">
        <w:rPr>
          <w:rFonts w:ascii="Times New Roman" w:hAnsi="Times New Roman"/>
          <w:color w:val="000000" w:themeColor="text1"/>
          <w:sz w:val="28"/>
          <w:szCs w:val="28"/>
        </w:rPr>
        <w:t xml:space="preserve"> ребен</w:t>
      </w:r>
      <w:r w:rsidR="00467085" w:rsidRPr="004F7E05">
        <w:rPr>
          <w:rFonts w:ascii="Times New Roman" w:hAnsi="Times New Roman"/>
          <w:color w:val="000000" w:themeColor="text1"/>
          <w:sz w:val="28"/>
          <w:szCs w:val="28"/>
        </w:rPr>
        <w:t>о</w:t>
      </w:r>
      <w:r w:rsidRPr="004F7E05">
        <w:rPr>
          <w:rFonts w:ascii="Times New Roman" w:hAnsi="Times New Roman"/>
          <w:color w:val="000000" w:themeColor="text1"/>
          <w:sz w:val="28"/>
          <w:szCs w:val="28"/>
        </w:rPr>
        <w:t>к, при этом в городских детских садах наполняемость выше, чем в сельских, и достигает уровня 2</w:t>
      </w:r>
      <w:r w:rsidR="00467085" w:rsidRPr="004F7E05">
        <w:rPr>
          <w:rFonts w:ascii="Times New Roman" w:hAnsi="Times New Roman"/>
          <w:color w:val="000000" w:themeColor="text1"/>
          <w:sz w:val="28"/>
          <w:szCs w:val="28"/>
        </w:rPr>
        <w:t>1</w:t>
      </w:r>
      <w:r w:rsidRPr="004F7E05">
        <w:rPr>
          <w:rFonts w:ascii="Times New Roman" w:hAnsi="Times New Roman"/>
          <w:color w:val="000000" w:themeColor="text1"/>
          <w:sz w:val="28"/>
          <w:szCs w:val="28"/>
        </w:rPr>
        <w:t xml:space="preserve">  ребенка на 1 группу (в сельских - 19).</w:t>
      </w:r>
      <w:proofErr w:type="gramEnd"/>
      <w:r w:rsidRPr="004F7E05">
        <w:rPr>
          <w:rFonts w:ascii="Times New Roman" w:hAnsi="Times New Roman"/>
          <w:color w:val="000000" w:themeColor="text1"/>
          <w:sz w:val="28"/>
          <w:szCs w:val="28"/>
        </w:rPr>
        <w:t xml:space="preserve"> Обеспеченность местами в дошкольных образовательных организациях составляет </w:t>
      </w:r>
      <w:r w:rsidR="00467085" w:rsidRPr="004F7E05">
        <w:rPr>
          <w:rFonts w:ascii="Times New Roman" w:hAnsi="Times New Roman"/>
          <w:color w:val="000000" w:themeColor="text1"/>
          <w:sz w:val="28"/>
          <w:szCs w:val="28"/>
        </w:rPr>
        <w:t>64</w:t>
      </w:r>
      <w:r w:rsidRPr="004F7E05">
        <w:rPr>
          <w:rFonts w:ascii="Times New Roman" w:hAnsi="Times New Roman"/>
          <w:color w:val="000000" w:themeColor="text1"/>
          <w:sz w:val="28"/>
          <w:szCs w:val="28"/>
        </w:rPr>
        <w:t>,</w:t>
      </w:r>
      <w:r w:rsidR="00467085" w:rsidRPr="004F7E05">
        <w:rPr>
          <w:rFonts w:ascii="Times New Roman" w:hAnsi="Times New Roman"/>
          <w:color w:val="000000" w:themeColor="text1"/>
          <w:sz w:val="28"/>
          <w:szCs w:val="28"/>
        </w:rPr>
        <w:t>5</w:t>
      </w:r>
      <w:r w:rsidRPr="004F7E05">
        <w:rPr>
          <w:rFonts w:ascii="Times New Roman" w:hAnsi="Times New Roman"/>
          <w:color w:val="000000" w:themeColor="text1"/>
          <w:sz w:val="28"/>
          <w:szCs w:val="28"/>
        </w:rPr>
        <w:t>%.</w:t>
      </w:r>
      <w:r w:rsidR="00467085" w:rsidRPr="004F7E05">
        <w:rPr>
          <w:rFonts w:ascii="Times New Roman" w:hAnsi="Times New Roman" w:cs="Times New Roman"/>
          <w:color w:val="000000" w:themeColor="text1"/>
          <w:sz w:val="28"/>
          <w:szCs w:val="28"/>
        </w:rPr>
        <w:t xml:space="preserve"> </w:t>
      </w:r>
      <w:r w:rsidR="00467085" w:rsidRPr="004F7E05">
        <w:rPr>
          <w:rFonts w:ascii="Times New Roman" w:hAnsi="Times New Roman" w:cs="Times New Roman"/>
          <w:color w:val="000000" w:themeColor="text1"/>
          <w:sz w:val="28"/>
          <w:szCs w:val="28"/>
        </w:rPr>
        <w:t>Общая площадь помещений, используемых для нужд дошкольными образовательными учреждениями, в 201</w:t>
      </w:r>
      <w:r w:rsidR="00467085" w:rsidRPr="004F7E05">
        <w:rPr>
          <w:rFonts w:ascii="Times New Roman" w:hAnsi="Times New Roman" w:cs="Times New Roman"/>
          <w:color w:val="000000" w:themeColor="text1"/>
          <w:sz w:val="28"/>
          <w:szCs w:val="28"/>
        </w:rPr>
        <w:t>5</w:t>
      </w:r>
      <w:r w:rsidR="00467085" w:rsidRPr="004F7E05">
        <w:rPr>
          <w:rFonts w:ascii="Times New Roman" w:hAnsi="Times New Roman" w:cs="Times New Roman"/>
          <w:color w:val="000000" w:themeColor="text1"/>
          <w:sz w:val="28"/>
          <w:szCs w:val="28"/>
        </w:rPr>
        <w:t xml:space="preserve"> году составила 20059 кв. метров. В расчете на 1 воспитанника приходится 11,4 кв. метров. На отчетный период в целом все виды благоустройства имеют 15 (75%) из 20 дошкольных образовательных учреждений. Системы водоснабжения имеют 19 учреждений (79,2%), системы центрального отопления – 19 учреждений (79,2%) и системы канализации – 19 учреждений (79,2%). Только 6 дошкольных образовательных учреждений(25%) имеют спортивные залы.  Плавательный бассейн имеет 1 учреждение (детский сад «Сказка» п. Приполярный) </w:t>
      </w:r>
    </w:p>
    <w:p w:rsidR="00467085" w:rsidRPr="004F7E05" w:rsidRDefault="00467085" w:rsidP="00041F08">
      <w:pPr>
        <w:pStyle w:val="a3"/>
        <w:spacing w:after="0" w:line="360" w:lineRule="auto"/>
        <w:ind w:left="0" w:firstLine="708"/>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Показатель числа персональных компьютеров в дошкольных образовательных учреждениях увеличился со 1</w:t>
      </w:r>
      <w:r w:rsidRPr="004F7E05">
        <w:rPr>
          <w:rFonts w:ascii="Times New Roman" w:hAnsi="Times New Roman" w:cs="Times New Roman"/>
          <w:color w:val="000000" w:themeColor="text1"/>
          <w:sz w:val="28"/>
          <w:szCs w:val="28"/>
        </w:rPr>
        <w:t>36</w:t>
      </w:r>
      <w:r w:rsidRPr="004F7E05">
        <w:rPr>
          <w:rFonts w:ascii="Times New Roman" w:hAnsi="Times New Roman" w:cs="Times New Roman"/>
          <w:color w:val="000000" w:themeColor="text1"/>
          <w:sz w:val="28"/>
          <w:szCs w:val="28"/>
        </w:rPr>
        <w:t xml:space="preserve"> единиц в 201</w:t>
      </w:r>
      <w:r w:rsidRPr="004F7E05">
        <w:rPr>
          <w:rFonts w:ascii="Times New Roman" w:hAnsi="Times New Roman" w:cs="Times New Roman"/>
          <w:color w:val="000000" w:themeColor="text1"/>
          <w:sz w:val="28"/>
          <w:szCs w:val="28"/>
        </w:rPr>
        <w:t>5</w:t>
      </w:r>
      <w:r w:rsidRPr="004F7E05">
        <w:rPr>
          <w:rFonts w:ascii="Times New Roman" w:hAnsi="Times New Roman" w:cs="Times New Roman"/>
          <w:color w:val="000000" w:themeColor="text1"/>
          <w:sz w:val="28"/>
          <w:szCs w:val="28"/>
        </w:rPr>
        <w:t xml:space="preserve"> году до 1</w:t>
      </w:r>
      <w:r w:rsidRPr="004F7E05">
        <w:rPr>
          <w:rFonts w:ascii="Times New Roman" w:hAnsi="Times New Roman" w:cs="Times New Roman"/>
          <w:color w:val="000000" w:themeColor="text1"/>
          <w:sz w:val="28"/>
          <w:szCs w:val="28"/>
        </w:rPr>
        <w:t>55</w:t>
      </w:r>
      <w:r w:rsidRPr="004F7E05">
        <w:rPr>
          <w:rFonts w:ascii="Times New Roman" w:hAnsi="Times New Roman" w:cs="Times New Roman"/>
          <w:color w:val="000000" w:themeColor="text1"/>
          <w:sz w:val="28"/>
          <w:szCs w:val="28"/>
        </w:rPr>
        <w:t xml:space="preserve">, из них число доступных для использования детьми с </w:t>
      </w:r>
      <w:r w:rsidRPr="004F7E05">
        <w:rPr>
          <w:rFonts w:ascii="Times New Roman" w:hAnsi="Times New Roman" w:cs="Times New Roman"/>
          <w:color w:val="000000" w:themeColor="text1"/>
          <w:sz w:val="28"/>
          <w:szCs w:val="28"/>
        </w:rPr>
        <w:t>9</w:t>
      </w:r>
      <w:r w:rsidRPr="004F7E05">
        <w:rPr>
          <w:rFonts w:ascii="Times New Roman" w:hAnsi="Times New Roman" w:cs="Times New Roman"/>
          <w:color w:val="000000" w:themeColor="text1"/>
          <w:sz w:val="28"/>
          <w:szCs w:val="28"/>
        </w:rPr>
        <w:t xml:space="preserve"> в 201</w:t>
      </w:r>
      <w:r w:rsidRPr="004F7E05">
        <w:rPr>
          <w:rFonts w:ascii="Times New Roman" w:hAnsi="Times New Roman" w:cs="Times New Roman"/>
          <w:color w:val="000000" w:themeColor="text1"/>
          <w:sz w:val="28"/>
          <w:szCs w:val="28"/>
        </w:rPr>
        <w:t>4</w:t>
      </w:r>
      <w:r w:rsidRPr="004F7E05">
        <w:rPr>
          <w:rFonts w:ascii="Times New Roman" w:hAnsi="Times New Roman" w:cs="Times New Roman"/>
          <w:color w:val="000000" w:themeColor="text1"/>
          <w:sz w:val="28"/>
          <w:szCs w:val="28"/>
        </w:rPr>
        <w:t xml:space="preserve"> году </w:t>
      </w:r>
      <w:proofErr w:type="gramStart"/>
      <w:r w:rsidRPr="004F7E05">
        <w:rPr>
          <w:rFonts w:ascii="Times New Roman" w:hAnsi="Times New Roman" w:cs="Times New Roman"/>
          <w:color w:val="000000" w:themeColor="text1"/>
          <w:sz w:val="28"/>
          <w:szCs w:val="28"/>
        </w:rPr>
        <w:t>до</w:t>
      </w:r>
      <w:proofErr w:type="gramEnd"/>
      <w:r w:rsidRPr="004F7E05">
        <w:rPr>
          <w:rFonts w:ascii="Times New Roman" w:hAnsi="Times New Roman" w:cs="Times New Roman"/>
          <w:color w:val="000000" w:themeColor="text1"/>
          <w:sz w:val="28"/>
          <w:szCs w:val="28"/>
        </w:rPr>
        <w:t xml:space="preserve"> </w:t>
      </w:r>
      <w:r w:rsidRPr="004F7E05">
        <w:rPr>
          <w:rFonts w:ascii="Times New Roman" w:hAnsi="Times New Roman" w:cs="Times New Roman"/>
          <w:color w:val="000000" w:themeColor="text1"/>
          <w:sz w:val="28"/>
          <w:szCs w:val="28"/>
        </w:rPr>
        <w:t>12</w:t>
      </w:r>
      <w:r w:rsidRPr="004F7E05">
        <w:rPr>
          <w:rFonts w:ascii="Times New Roman" w:hAnsi="Times New Roman" w:cs="Times New Roman"/>
          <w:color w:val="000000" w:themeColor="text1"/>
          <w:sz w:val="28"/>
          <w:szCs w:val="28"/>
        </w:rPr>
        <w:t>. Показатель числа персональных компьютеров, доступных для использования детьми, в расчете на 100 воспитанников остается достаточно низким и составляет 0,</w:t>
      </w:r>
      <w:r w:rsidRPr="004F7E05">
        <w:rPr>
          <w:rFonts w:ascii="Times New Roman" w:hAnsi="Times New Roman" w:cs="Times New Roman"/>
          <w:color w:val="000000" w:themeColor="text1"/>
          <w:sz w:val="28"/>
          <w:szCs w:val="28"/>
        </w:rPr>
        <w:t>82</w:t>
      </w:r>
      <w:r w:rsidRPr="004F7E05">
        <w:rPr>
          <w:rFonts w:ascii="Times New Roman" w:hAnsi="Times New Roman" w:cs="Times New Roman"/>
          <w:color w:val="000000" w:themeColor="text1"/>
          <w:sz w:val="28"/>
          <w:szCs w:val="28"/>
        </w:rPr>
        <w:t xml:space="preserve"> единицы. В перспективе оснащение дошкольных образовательных учреждений компьютерной и интерактивной техникой является приоритетным направлением деятельности.</w:t>
      </w:r>
    </w:p>
    <w:p w:rsidR="00467085" w:rsidRPr="004F7E05" w:rsidRDefault="00467085" w:rsidP="00041F08">
      <w:pPr>
        <w:pStyle w:val="a3"/>
        <w:spacing w:after="0" w:line="360" w:lineRule="auto"/>
        <w:ind w:left="0" w:firstLine="708"/>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 xml:space="preserve"> Из общего числа воспитанников  (17</w:t>
      </w:r>
      <w:r w:rsidRPr="004F7E05">
        <w:rPr>
          <w:rFonts w:ascii="Times New Roman" w:hAnsi="Times New Roman" w:cs="Times New Roman"/>
          <w:color w:val="000000" w:themeColor="text1"/>
          <w:sz w:val="28"/>
          <w:szCs w:val="28"/>
        </w:rPr>
        <w:t>22</w:t>
      </w:r>
      <w:r w:rsidRPr="004F7E05">
        <w:rPr>
          <w:rFonts w:ascii="Times New Roman" w:hAnsi="Times New Roman" w:cs="Times New Roman"/>
          <w:color w:val="000000" w:themeColor="text1"/>
          <w:sz w:val="28"/>
          <w:szCs w:val="28"/>
        </w:rPr>
        <w:t xml:space="preserve"> человек) доля детей с ограниченными возможностями здоровья составляет 0,6% (1</w:t>
      </w:r>
      <w:r w:rsidRPr="004F7E05">
        <w:rPr>
          <w:rFonts w:ascii="Times New Roman" w:hAnsi="Times New Roman" w:cs="Times New Roman"/>
          <w:color w:val="000000" w:themeColor="text1"/>
          <w:sz w:val="28"/>
          <w:szCs w:val="28"/>
        </w:rPr>
        <w:t>2</w:t>
      </w:r>
      <w:r w:rsidRPr="004F7E05">
        <w:rPr>
          <w:rFonts w:ascii="Times New Roman" w:hAnsi="Times New Roman" w:cs="Times New Roman"/>
          <w:color w:val="000000" w:themeColor="text1"/>
          <w:sz w:val="28"/>
          <w:szCs w:val="28"/>
        </w:rPr>
        <w:t xml:space="preserve"> воспитанников, 201</w:t>
      </w:r>
      <w:r w:rsidRPr="004F7E05">
        <w:rPr>
          <w:rFonts w:ascii="Times New Roman" w:hAnsi="Times New Roman" w:cs="Times New Roman"/>
          <w:color w:val="000000" w:themeColor="text1"/>
          <w:sz w:val="28"/>
          <w:szCs w:val="28"/>
        </w:rPr>
        <w:t>4</w:t>
      </w:r>
      <w:r w:rsidRPr="004F7E05">
        <w:rPr>
          <w:rFonts w:ascii="Times New Roman" w:hAnsi="Times New Roman" w:cs="Times New Roman"/>
          <w:color w:val="000000" w:themeColor="text1"/>
          <w:sz w:val="28"/>
          <w:szCs w:val="28"/>
        </w:rPr>
        <w:t xml:space="preserve"> год - </w:t>
      </w:r>
      <w:r w:rsidRPr="004F7E05">
        <w:rPr>
          <w:rFonts w:ascii="Times New Roman" w:hAnsi="Times New Roman" w:cs="Times New Roman"/>
          <w:color w:val="000000" w:themeColor="text1"/>
          <w:sz w:val="28"/>
          <w:szCs w:val="28"/>
        </w:rPr>
        <w:t>11</w:t>
      </w:r>
      <w:r w:rsidRPr="004F7E05">
        <w:rPr>
          <w:rFonts w:ascii="Times New Roman" w:hAnsi="Times New Roman" w:cs="Times New Roman"/>
          <w:color w:val="000000" w:themeColor="text1"/>
          <w:sz w:val="28"/>
          <w:szCs w:val="28"/>
        </w:rPr>
        <w:t>), они же относятся к категории детей-инвалидов – 0,6%.</w:t>
      </w:r>
    </w:p>
    <w:p w:rsidR="00467085" w:rsidRPr="004F7E05" w:rsidRDefault="00467085" w:rsidP="004F7E05">
      <w:pPr>
        <w:pStyle w:val="a3"/>
        <w:spacing w:after="0" w:line="360" w:lineRule="auto"/>
        <w:ind w:left="0"/>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 xml:space="preserve"> Средний показатель пропусков дней 1 ребенком в 2014 году составляет 28,</w:t>
      </w:r>
      <w:r w:rsidRPr="004F7E05">
        <w:rPr>
          <w:rFonts w:ascii="Times New Roman" w:hAnsi="Times New Roman" w:cs="Times New Roman"/>
          <w:color w:val="000000" w:themeColor="text1"/>
          <w:sz w:val="28"/>
          <w:szCs w:val="28"/>
        </w:rPr>
        <w:t>09</w:t>
      </w:r>
      <w:r w:rsidRPr="004F7E05">
        <w:rPr>
          <w:rFonts w:ascii="Times New Roman" w:hAnsi="Times New Roman" w:cs="Times New Roman"/>
          <w:color w:val="000000" w:themeColor="text1"/>
          <w:sz w:val="28"/>
          <w:szCs w:val="28"/>
        </w:rPr>
        <w:t xml:space="preserve"> дней, что меньше в сравнении с прошлым годом  (201</w:t>
      </w:r>
      <w:r w:rsidRPr="004F7E05">
        <w:rPr>
          <w:rFonts w:ascii="Times New Roman" w:hAnsi="Times New Roman" w:cs="Times New Roman"/>
          <w:color w:val="000000" w:themeColor="text1"/>
          <w:sz w:val="28"/>
          <w:szCs w:val="28"/>
        </w:rPr>
        <w:t>4</w:t>
      </w:r>
      <w:r w:rsidRPr="004F7E05">
        <w:rPr>
          <w:rFonts w:ascii="Times New Roman" w:hAnsi="Times New Roman" w:cs="Times New Roman"/>
          <w:color w:val="000000" w:themeColor="text1"/>
          <w:sz w:val="28"/>
          <w:szCs w:val="28"/>
        </w:rPr>
        <w:t xml:space="preserve"> год – </w:t>
      </w:r>
      <w:r w:rsidRPr="004F7E05">
        <w:rPr>
          <w:rFonts w:ascii="Times New Roman" w:hAnsi="Times New Roman" w:cs="Times New Roman"/>
          <w:color w:val="000000" w:themeColor="text1"/>
          <w:sz w:val="28"/>
          <w:szCs w:val="28"/>
        </w:rPr>
        <w:t>28</w:t>
      </w:r>
      <w:r w:rsidRPr="004F7E05">
        <w:rPr>
          <w:rFonts w:ascii="Times New Roman" w:hAnsi="Times New Roman" w:cs="Times New Roman"/>
          <w:color w:val="000000" w:themeColor="text1"/>
          <w:sz w:val="28"/>
          <w:szCs w:val="28"/>
        </w:rPr>
        <w:t>,</w:t>
      </w:r>
      <w:r w:rsidRPr="004F7E05">
        <w:rPr>
          <w:rFonts w:ascii="Times New Roman" w:hAnsi="Times New Roman" w:cs="Times New Roman"/>
          <w:color w:val="000000" w:themeColor="text1"/>
          <w:sz w:val="28"/>
          <w:szCs w:val="28"/>
        </w:rPr>
        <w:t>5</w:t>
      </w:r>
      <w:r w:rsidRPr="004F7E05">
        <w:rPr>
          <w:rFonts w:ascii="Times New Roman" w:hAnsi="Times New Roman" w:cs="Times New Roman"/>
          <w:color w:val="000000" w:themeColor="text1"/>
          <w:sz w:val="28"/>
          <w:szCs w:val="28"/>
        </w:rPr>
        <w:t xml:space="preserve"> дня). В летний период 201</w:t>
      </w:r>
      <w:r w:rsidRPr="004F7E05">
        <w:rPr>
          <w:rFonts w:ascii="Times New Roman" w:hAnsi="Times New Roman" w:cs="Times New Roman"/>
          <w:color w:val="000000" w:themeColor="text1"/>
          <w:sz w:val="28"/>
          <w:szCs w:val="28"/>
        </w:rPr>
        <w:t>5</w:t>
      </w:r>
      <w:r w:rsidRPr="004F7E05">
        <w:rPr>
          <w:rFonts w:ascii="Times New Roman" w:hAnsi="Times New Roman" w:cs="Times New Roman"/>
          <w:color w:val="000000" w:themeColor="text1"/>
          <w:sz w:val="28"/>
          <w:szCs w:val="28"/>
        </w:rPr>
        <w:t xml:space="preserve"> года оздоровлено 1</w:t>
      </w:r>
      <w:r w:rsidRPr="004F7E05">
        <w:rPr>
          <w:rFonts w:ascii="Times New Roman" w:hAnsi="Times New Roman" w:cs="Times New Roman"/>
          <w:color w:val="000000" w:themeColor="text1"/>
          <w:sz w:val="28"/>
          <w:szCs w:val="28"/>
        </w:rPr>
        <w:t>185</w:t>
      </w:r>
      <w:r w:rsidRPr="004F7E05">
        <w:rPr>
          <w:rFonts w:ascii="Times New Roman" w:hAnsi="Times New Roman" w:cs="Times New Roman"/>
          <w:color w:val="000000" w:themeColor="text1"/>
          <w:sz w:val="28"/>
          <w:szCs w:val="28"/>
        </w:rPr>
        <w:t xml:space="preserve"> воспитанников детских садов.</w:t>
      </w:r>
    </w:p>
    <w:p w:rsidR="00467085" w:rsidRPr="004F7E05" w:rsidRDefault="00467085" w:rsidP="004F7E05">
      <w:pPr>
        <w:shd w:val="clear" w:color="auto" w:fill="FFFFFF"/>
        <w:spacing w:after="0" w:line="360" w:lineRule="auto"/>
        <w:jc w:val="both"/>
        <w:rPr>
          <w:rFonts w:ascii="Times New Roman" w:hAnsi="Times New Roman" w:cs="Times New Roman"/>
          <w:color w:val="000000" w:themeColor="text1"/>
          <w:spacing w:val="-6"/>
          <w:sz w:val="28"/>
          <w:szCs w:val="28"/>
        </w:rPr>
      </w:pPr>
      <w:r w:rsidRPr="004F7E05">
        <w:rPr>
          <w:rFonts w:ascii="Times New Roman" w:hAnsi="Times New Roman" w:cs="Times New Roman"/>
          <w:color w:val="000000" w:themeColor="text1"/>
          <w:sz w:val="28"/>
          <w:szCs w:val="28"/>
        </w:rPr>
        <w:lastRenderedPageBreak/>
        <w:t>Расходы на 1 воспитанника дошкольного учреждения в 201</w:t>
      </w:r>
      <w:r w:rsidRPr="004F7E05">
        <w:rPr>
          <w:rFonts w:ascii="Times New Roman" w:hAnsi="Times New Roman" w:cs="Times New Roman"/>
          <w:color w:val="000000" w:themeColor="text1"/>
          <w:sz w:val="28"/>
          <w:szCs w:val="28"/>
        </w:rPr>
        <w:t>5</w:t>
      </w:r>
      <w:r w:rsidRPr="004F7E05">
        <w:rPr>
          <w:rFonts w:ascii="Times New Roman" w:hAnsi="Times New Roman" w:cs="Times New Roman"/>
          <w:color w:val="000000" w:themeColor="text1"/>
          <w:sz w:val="28"/>
          <w:szCs w:val="28"/>
        </w:rPr>
        <w:t xml:space="preserve"> году составили </w:t>
      </w:r>
      <w:r w:rsidRPr="004F7E05">
        <w:rPr>
          <w:rFonts w:ascii="Times New Roman" w:hAnsi="Times New Roman" w:cs="Times New Roman"/>
          <w:color w:val="000000" w:themeColor="text1"/>
          <w:sz w:val="28"/>
          <w:szCs w:val="28"/>
        </w:rPr>
        <w:t>302</w:t>
      </w:r>
      <w:r w:rsidRPr="004F7E05">
        <w:rPr>
          <w:rFonts w:ascii="Times New Roman" w:hAnsi="Times New Roman" w:cs="Times New Roman"/>
          <w:color w:val="000000" w:themeColor="text1"/>
          <w:sz w:val="28"/>
          <w:szCs w:val="28"/>
        </w:rPr>
        <w:t>,</w:t>
      </w:r>
      <w:r w:rsidRPr="004F7E05">
        <w:rPr>
          <w:rFonts w:ascii="Times New Roman" w:hAnsi="Times New Roman" w:cs="Times New Roman"/>
          <w:color w:val="000000" w:themeColor="text1"/>
          <w:sz w:val="28"/>
          <w:szCs w:val="28"/>
        </w:rPr>
        <w:t>46</w:t>
      </w:r>
      <w:r w:rsidRPr="004F7E05">
        <w:rPr>
          <w:rFonts w:ascii="Times New Roman" w:hAnsi="Times New Roman" w:cs="Times New Roman"/>
          <w:color w:val="000000" w:themeColor="text1"/>
          <w:sz w:val="28"/>
          <w:szCs w:val="28"/>
        </w:rPr>
        <w:t xml:space="preserve"> тыс. рублей (201</w:t>
      </w:r>
      <w:r w:rsidRPr="004F7E05">
        <w:rPr>
          <w:rFonts w:ascii="Times New Roman" w:hAnsi="Times New Roman" w:cs="Times New Roman"/>
          <w:color w:val="000000" w:themeColor="text1"/>
          <w:sz w:val="28"/>
          <w:szCs w:val="28"/>
        </w:rPr>
        <w:t>4</w:t>
      </w:r>
      <w:r w:rsidRPr="004F7E05">
        <w:rPr>
          <w:rFonts w:ascii="Times New Roman" w:hAnsi="Times New Roman" w:cs="Times New Roman"/>
          <w:color w:val="000000" w:themeColor="text1"/>
          <w:sz w:val="28"/>
          <w:szCs w:val="28"/>
        </w:rPr>
        <w:t xml:space="preserve"> год –27</w:t>
      </w:r>
      <w:r w:rsidRPr="004F7E05">
        <w:rPr>
          <w:rFonts w:ascii="Times New Roman" w:hAnsi="Times New Roman" w:cs="Times New Roman"/>
          <w:color w:val="000000" w:themeColor="text1"/>
          <w:sz w:val="28"/>
          <w:szCs w:val="28"/>
        </w:rPr>
        <w:t>5</w:t>
      </w:r>
      <w:r w:rsidRPr="004F7E05">
        <w:rPr>
          <w:rFonts w:ascii="Times New Roman" w:hAnsi="Times New Roman" w:cs="Times New Roman"/>
          <w:color w:val="000000" w:themeColor="text1"/>
          <w:sz w:val="28"/>
          <w:szCs w:val="28"/>
        </w:rPr>
        <w:t>,</w:t>
      </w:r>
      <w:r w:rsidRPr="004F7E05">
        <w:rPr>
          <w:rFonts w:ascii="Times New Roman" w:hAnsi="Times New Roman" w:cs="Times New Roman"/>
          <w:color w:val="000000" w:themeColor="text1"/>
          <w:sz w:val="28"/>
          <w:szCs w:val="28"/>
        </w:rPr>
        <w:t>2</w:t>
      </w:r>
      <w:r w:rsidRPr="004F7E05">
        <w:rPr>
          <w:rFonts w:ascii="Times New Roman" w:hAnsi="Times New Roman" w:cs="Times New Roman"/>
          <w:color w:val="000000" w:themeColor="text1"/>
          <w:sz w:val="28"/>
          <w:szCs w:val="28"/>
        </w:rPr>
        <w:t xml:space="preserve"> тыс. рублей). </w:t>
      </w:r>
      <w:r w:rsidRPr="004F7E05">
        <w:rPr>
          <w:rFonts w:ascii="Times New Roman" w:hAnsi="Times New Roman" w:cs="Times New Roman"/>
          <w:color w:val="000000" w:themeColor="text1"/>
          <w:spacing w:val="-6"/>
          <w:sz w:val="28"/>
          <w:szCs w:val="28"/>
        </w:rPr>
        <w:t>Показатель количества воспитанников в расчете на 1 педагога составил 12,13 (2014 год – 8,1) что обусловлено тем, что из 20 дошкольных образовательных учреждений 6 (30%) являются малокомплектными.</w:t>
      </w:r>
    </w:p>
    <w:p w:rsidR="009C021E" w:rsidRPr="004F7E05" w:rsidRDefault="00E54CF7" w:rsidP="00041F08">
      <w:pPr>
        <w:shd w:val="clear" w:color="auto" w:fill="FFFFFF"/>
        <w:spacing w:after="0" w:line="360" w:lineRule="auto"/>
        <w:ind w:firstLine="708"/>
        <w:jc w:val="both"/>
        <w:rPr>
          <w:rFonts w:ascii="Times New Roman" w:hAnsi="Times New Roman" w:cs="Times New Roman"/>
          <w:color w:val="000000" w:themeColor="text1"/>
          <w:spacing w:val="-4"/>
          <w:sz w:val="28"/>
          <w:szCs w:val="28"/>
        </w:rPr>
      </w:pPr>
      <w:r w:rsidRPr="004F7E05">
        <w:rPr>
          <w:rFonts w:ascii="Times New Roman" w:eastAsia="Times New Roman" w:hAnsi="Times New Roman" w:cs="Times New Roman"/>
          <w:sz w:val="28"/>
          <w:szCs w:val="28"/>
        </w:rPr>
        <w:t xml:space="preserve">В Березовском районе дошкольные образовательные услуги оказывают 20 образовательных организаций, которые на 100% укомплектованы специалистами </w:t>
      </w:r>
      <w:r w:rsidR="009C021E" w:rsidRPr="004F7E05">
        <w:rPr>
          <w:rFonts w:ascii="Times New Roman" w:hAnsi="Times New Roman" w:cs="Times New Roman"/>
          <w:color w:val="000000" w:themeColor="text1"/>
          <w:spacing w:val="-6"/>
          <w:sz w:val="28"/>
          <w:szCs w:val="28"/>
        </w:rPr>
        <w:t>квалифицированными кадрами</w:t>
      </w:r>
      <w:r w:rsidR="009C021E" w:rsidRPr="004F7E05">
        <w:rPr>
          <w:rFonts w:ascii="Times New Roman" w:eastAsia="Times New Roman" w:hAnsi="Times New Roman" w:cs="Times New Roman"/>
          <w:sz w:val="28"/>
          <w:szCs w:val="28"/>
        </w:rPr>
        <w:t xml:space="preserve"> –</w:t>
      </w:r>
      <w:r w:rsidRPr="004F7E05">
        <w:rPr>
          <w:rFonts w:ascii="Times New Roman" w:eastAsia="Times New Roman" w:hAnsi="Times New Roman" w:cs="Times New Roman"/>
          <w:sz w:val="28"/>
          <w:szCs w:val="28"/>
        </w:rPr>
        <w:t xml:space="preserve"> педагогами</w:t>
      </w:r>
      <w:r w:rsidR="009C021E" w:rsidRPr="004F7E05">
        <w:rPr>
          <w:rFonts w:ascii="Times New Roman" w:eastAsia="Times New Roman" w:hAnsi="Times New Roman" w:cs="Times New Roman"/>
          <w:sz w:val="28"/>
          <w:szCs w:val="28"/>
        </w:rPr>
        <w:t>,</w:t>
      </w:r>
      <w:r w:rsidR="009C021E" w:rsidRPr="004F7E05">
        <w:rPr>
          <w:rFonts w:ascii="Times New Roman" w:hAnsi="Times New Roman" w:cs="Times New Roman"/>
          <w:color w:val="000000" w:themeColor="text1"/>
          <w:spacing w:val="-6"/>
          <w:sz w:val="28"/>
          <w:szCs w:val="28"/>
        </w:rPr>
        <w:t xml:space="preserve"> отсутствует текучесть кадров и вакансии</w:t>
      </w:r>
      <w:r w:rsidRPr="004F7E05">
        <w:rPr>
          <w:rFonts w:ascii="Times New Roman" w:eastAsia="Times New Roman" w:hAnsi="Times New Roman" w:cs="Times New Roman"/>
          <w:sz w:val="28"/>
          <w:szCs w:val="28"/>
        </w:rPr>
        <w:t>. Посещают детские сады 1751 ребенок дошкольного возраста.</w:t>
      </w:r>
      <w:r w:rsidR="009C021E" w:rsidRPr="004F7E05">
        <w:rPr>
          <w:rFonts w:ascii="Times New Roman" w:hAnsi="Times New Roman" w:cs="Times New Roman"/>
          <w:color w:val="000000" w:themeColor="text1"/>
          <w:spacing w:val="-4"/>
          <w:sz w:val="28"/>
          <w:szCs w:val="28"/>
        </w:rPr>
        <w:t xml:space="preserve"> </w:t>
      </w:r>
      <w:r w:rsidR="009C021E" w:rsidRPr="004F7E05">
        <w:rPr>
          <w:rFonts w:ascii="Times New Roman" w:hAnsi="Times New Roman" w:cs="Times New Roman"/>
          <w:color w:val="000000" w:themeColor="text1"/>
          <w:spacing w:val="-6"/>
          <w:sz w:val="28"/>
          <w:szCs w:val="28"/>
        </w:rPr>
        <w:t xml:space="preserve">Численность педагогов дошкольного образования в 2015 году составила 209 человек (2014 год – 216). </w:t>
      </w:r>
    </w:p>
    <w:p w:rsidR="009C021E" w:rsidRPr="004F7E05" w:rsidRDefault="009C021E" w:rsidP="00041F08">
      <w:pPr>
        <w:pStyle w:val="a3"/>
        <w:spacing w:after="0" w:line="360" w:lineRule="auto"/>
        <w:ind w:left="0" w:firstLine="708"/>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 xml:space="preserve">В 2015 году средняя заработная плата педагогических работников составила </w:t>
      </w:r>
      <w:r w:rsidR="004B3FA0" w:rsidRPr="004F7E05">
        <w:rPr>
          <w:rFonts w:ascii="Times New Roman" w:hAnsi="Times New Roman" w:cs="Times New Roman"/>
          <w:color w:val="000000" w:themeColor="text1"/>
          <w:sz w:val="28"/>
          <w:szCs w:val="28"/>
        </w:rPr>
        <w:t>50491,8</w:t>
      </w:r>
      <w:r w:rsidRPr="004F7E05">
        <w:rPr>
          <w:rFonts w:ascii="Times New Roman" w:hAnsi="Times New Roman" w:cs="Times New Roman"/>
          <w:color w:val="000000" w:themeColor="text1"/>
          <w:sz w:val="28"/>
          <w:szCs w:val="28"/>
        </w:rPr>
        <w:t xml:space="preserve"> рублей, что выше уровня 2014 года (49954 рублей). Соотношение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ХМАО - Югры  составило 84,5%. </w:t>
      </w:r>
    </w:p>
    <w:p w:rsidR="00E54CF7" w:rsidRPr="004F7E05" w:rsidRDefault="00E54CF7"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Увеличение фактической обеспеченности дошкольными учреждениями достигается путем реализации муниципальной программы «Развитие образования в Березовском районе на 2014-2018 годы», в рамках которой в 2015 году завершено строительство детского сада на 45 мест в п. Сосьва и будет п</w:t>
      </w:r>
      <w:r w:rsidRPr="004F7E05">
        <w:rPr>
          <w:rFonts w:ascii="Times New Roman" w:eastAsia="Times New Roman" w:hAnsi="Times New Roman" w:cs="Times New Roman"/>
          <w:iCs/>
          <w:sz w:val="28"/>
          <w:szCs w:val="28"/>
        </w:rPr>
        <w:t>родолжено строительство:</w:t>
      </w:r>
    </w:p>
    <w:p w:rsidR="00E54CF7" w:rsidRPr="004F7E05" w:rsidRDefault="00E54CF7" w:rsidP="004F7E05">
      <w:pPr>
        <w:spacing w:after="0" w:line="360" w:lineRule="auto"/>
        <w:jc w:val="both"/>
        <w:rPr>
          <w:rFonts w:ascii="Times New Roman" w:eastAsia="Times New Roman" w:hAnsi="Times New Roman" w:cs="Times New Roman"/>
          <w:bCs/>
          <w:sz w:val="28"/>
          <w:szCs w:val="28"/>
        </w:rPr>
      </w:pPr>
      <w:r w:rsidRPr="004F7E05">
        <w:rPr>
          <w:rFonts w:ascii="Times New Roman" w:eastAsia="Times New Roman" w:hAnsi="Times New Roman" w:cs="Times New Roman"/>
          <w:iCs/>
          <w:sz w:val="28"/>
          <w:szCs w:val="28"/>
        </w:rPr>
        <w:t xml:space="preserve">- </w:t>
      </w:r>
      <w:r w:rsidRPr="004F7E05">
        <w:rPr>
          <w:rFonts w:ascii="Times New Roman" w:eastAsia="Times New Roman" w:hAnsi="Times New Roman" w:cs="Times New Roman"/>
          <w:sz w:val="28"/>
          <w:szCs w:val="28"/>
        </w:rPr>
        <w:t>интерната на 100 мест в п. Сосьва. Г</w:t>
      </w:r>
      <w:r w:rsidRPr="004F7E05">
        <w:rPr>
          <w:rFonts w:ascii="Times New Roman" w:eastAsia="Times New Roman" w:hAnsi="Times New Roman" w:cs="Times New Roman"/>
          <w:bCs/>
          <w:sz w:val="28"/>
          <w:szCs w:val="28"/>
        </w:rPr>
        <w:t xml:space="preserve">отовность объекта 88%; </w:t>
      </w:r>
    </w:p>
    <w:p w:rsidR="00E54CF7" w:rsidRPr="004F7E05" w:rsidRDefault="00E54CF7" w:rsidP="004F7E05">
      <w:pPr>
        <w:spacing w:after="0" w:line="360" w:lineRule="auto"/>
        <w:jc w:val="both"/>
        <w:rPr>
          <w:rFonts w:ascii="Times New Roman" w:eastAsia="Times New Roman" w:hAnsi="Times New Roman" w:cs="Times New Roman"/>
          <w:bCs/>
          <w:iCs/>
        </w:rPr>
      </w:pPr>
      <w:r w:rsidRPr="004F7E05">
        <w:rPr>
          <w:rFonts w:ascii="Times New Roman" w:eastAsia="Times New Roman" w:hAnsi="Times New Roman" w:cs="Times New Roman"/>
          <w:bCs/>
          <w:iCs/>
          <w:sz w:val="28"/>
          <w:szCs w:val="28"/>
        </w:rPr>
        <w:t>- детского сада с. Саранпауль на 60 мест</w:t>
      </w:r>
      <w:r w:rsidRPr="004F7E05">
        <w:rPr>
          <w:rFonts w:ascii="Times New Roman" w:eastAsia="Times New Roman" w:hAnsi="Times New Roman" w:cs="Times New Roman"/>
          <w:sz w:val="28"/>
          <w:szCs w:val="28"/>
        </w:rPr>
        <w:t xml:space="preserve">. </w:t>
      </w:r>
      <w:r w:rsidRPr="004F7E05">
        <w:rPr>
          <w:rFonts w:ascii="Times New Roman" w:eastAsia="Times New Roman" w:hAnsi="Times New Roman" w:cs="Times New Roman"/>
          <w:bCs/>
          <w:iCs/>
          <w:sz w:val="28"/>
          <w:szCs w:val="28"/>
        </w:rPr>
        <w:t>Готовность объекта 60 %</w:t>
      </w:r>
      <w:r w:rsidRPr="004F7E05">
        <w:rPr>
          <w:rFonts w:ascii="Times New Roman" w:eastAsia="Times New Roman" w:hAnsi="Times New Roman" w:cs="Times New Roman"/>
          <w:bCs/>
          <w:sz w:val="28"/>
          <w:szCs w:val="28"/>
        </w:rPr>
        <w:t>;</w:t>
      </w:r>
    </w:p>
    <w:p w:rsidR="00E54CF7" w:rsidRPr="004F7E05" w:rsidRDefault="00E54CF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 детский сад на 300 мест в </w:t>
      </w:r>
      <w:proofErr w:type="spellStart"/>
      <w:r w:rsidRPr="004F7E05">
        <w:rPr>
          <w:rFonts w:ascii="Times New Roman" w:eastAsia="Times New Roman" w:hAnsi="Times New Roman" w:cs="Times New Roman"/>
          <w:sz w:val="28"/>
          <w:szCs w:val="28"/>
        </w:rPr>
        <w:t>пгт</w:t>
      </w:r>
      <w:proofErr w:type="spellEnd"/>
      <w:r w:rsidRPr="004F7E05">
        <w:rPr>
          <w:rFonts w:ascii="Times New Roman" w:eastAsia="Times New Roman" w:hAnsi="Times New Roman" w:cs="Times New Roman"/>
          <w:sz w:val="28"/>
          <w:szCs w:val="28"/>
        </w:rPr>
        <w:t>. Березово. Общая готовность 85%.  Срок ввода вышеперечисленных объектов 2016 год;</w:t>
      </w:r>
    </w:p>
    <w:p w:rsidR="00E54CF7" w:rsidRPr="004F7E05" w:rsidRDefault="00E54CF7" w:rsidP="004F7E05">
      <w:pPr>
        <w:spacing w:after="0" w:line="360" w:lineRule="auto"/>
        <w:jc w:val="both"/>
        <w:rPr>
          <w:rFonts w:ascii="Times New Roman" w:eastAsia="Times New Roman" w:hAnsi="Times New Roman" w:cs="Times New Roman"/>
          <w:color w:val="000000"/>
        </w:rPr>
      </w:pPr>
      <w:r w:rsidRPr="004F7E05">
        <w:rPr>
          <w:rFonts w:ascii="Times New Roman" w:eastAsia="Times New Roman" w:hAnsi="Times New Roman" w:cs="Times New Roman"/>
          <w:bCs/>
          <w:iCs/>
          <w:sz w:val="28"/>
          <w:szCs w:val="28"/>
        </w:rPr>
        <w:t xml:space="preserve">- детского сада «Северяночка» </w:t>
      </w:r>
      <w:proofErr w:type="gramStart"/>
      <w:r w:rsidRPr="004F7E05">
        <w:rPr>
          <w:rFonts w:ascii="Times New Roman" w:eastAsia="Times New Roman" w:hAnsi="Times New Roman" w:cs="Times New Roman"/>
          <w:bCs/>
          <w:iCs/>
          <w:sz w:val="28"/>
          <w:szCs w:val="28"/>
        </w:rPr>
        <w:t>в</w:t>
      </w:r>
      <w:proofErr w:type="gramEnd"/>
      <w:r w:rsidRPr="004F7E05">
        <w:rPr>
          <w:rFonts w:ascii="Times New Roman" w:eastAsia="Times New Roman" w:hAnsi="Times New Roman" w:cs="Times New Roman"/>
          <w:bCs/>
          <w:iCs/>
          <w:sz w:val="28"/>
          <w:szCs w:val="28"/>
        </w:rPr>
        <w:t xml:space="preserve"> с. Няксимволь. Выполнена </w:t>
      </w:r>
      <w:proofErr w:type="spellStart"/>
      <w:r w:rsidRPr="004F7E05">
        <w:rPr>
          <w:rFonts w:ascii="Times New Roman" w:eastAsia="Times New Roman" w:hAnsi="Times New Roman" w:cs="Times New Roman"/>
          <w:bCs/>
          <w:iCs/>
          <w:sz w:val="28"/>
          <w:szCs w:val="28"/>
        </w:rPr>
        <w:t>проектно</w:t>
      </w:r>
      <w:proofErr w:type="spellEnd"/>
      <w:r w:rsidRPr="004F7E05">
        <w:rPr>
          <w:rFonts w:ascii="Times New Roman" w:eastAsia="Times New Roman" w:hAnsi="Times New Roman" w:cs="Times New Roman"/>
          <w:bCs/>
          <w:iCs/>
          <w:sz w:val="28"/>
          <w:szCs w:val="28"/>
        </w:rPr>
        <w:t xml:space="preserve"> – сметная документация, планируется передача документации для прохождения</w:t>
      </w:r>
      <w:r w:rsidRPr="004F7E05">
        <w:rPr>
          <w:rFonts w:ascii="Times New Roman" w:eastAsia="Times New Roman" w:hAnsi="Times New Roman" w:cs="Times New Roman"/>
          <w:color w:val="000000"/>
          <w:sz w:val="28"/>
          <w:szCs w:val="28"/>
        </w:rPr>
        <w:t xml:space="preserve"> государственной экспертизы.</w:t>
      </w:r>
    </w:p>
    <w:p w:rsidR="00E54CF7" w:rsidRPr="004F7E05" w:rsidRDefault="00E54CF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Завершение строительства новых учреждений позволит добиться всех целевых ориентиров 2016 года, определенных Стратегией – 2030.</w:t>
      </w:r>
    </w:p>
    <w:p w:rsidR="00E54CF7" w:rsidRPr="004F7E05" w:rsidRDefault="00E54CF7" w:rsidP="00041F08">
      <w:pPr>
        <w:spacing w:after="0" w:line="360" w:lineRule="auto"/>
        <w:ind w:firstLine="708"/>
        <w:jc w:val="both"/>
        <w:rPr>
          <w:rFonts w:ascii="Times New Roman" w:eastAsia="Times New Roman" w:hAnsi="Times New Roman" w:cs="Times New Roman"/>
          <w:color w:val="000000"/>
          <w:sz w:val="28"/>
          <w:szCs w:val="28"/>
        </w:rPr>
      </w:pPr>
      <w:r w:rsidRPr="004F7E05">
        <w:rPr>
          <w:rFonts w:ascii="Times New Roman" w:eastAsia="Times New Roman" w:hAnsi="Times New Roman" w:cs="Times New Roman"/>
          <w:color w:val="000000"/>
          <w:sz w:val="28"/>
          <w:szCs w:val="28"/>
        </w:rPr>
        <w:lastRenderedPageBreak/>
        <w:t>Оснащение материально-технической базы существующих дошкольных образовательных учреждений за последние три года осуществлялось путем приобретения игрового оборудования, игрушек, мебели, компьютерной и мультимедийной техники.</w:t>
      </w:r>
    </w:p>
    <w:p w:rsidR="00E54CF7" w:rsidRPr="004F7E05" w:rsidRDefault="00E54CF7" w:rsidP="00041F08">
      <w:pPr>
        <w:spacing w:after="0" w:line="360" w:lineRule="auto"/>
        <w:ind w:firstLine="708"/>
        <w:jc w:val="both"/>
        <w:rPr>
          <w:rFonts w:ascii="Times New Roman" w:eastAsia="Times New Roman" w:hAnsi="Times New Roman" w:cs="Times New Roman"/>
          <w:sz w:val="28"/>
        </w:rPr>
      </w:pPr>
      <w:r w:rsidRPr="004F7E05">
        <w:rPr>
          <w:rFonts w:ascii="Times New Roman" w:eastAsia="Times New Roman" w:hAnsi="Times New Roman" w:cs="Times New Roman"/>
          <w:color w:val="000000"/>
          <w:sz w:val="28"/>
          <w:szCs w:val="28"/>
        </w:rPr>
        <w:t>Для р</w:t>
      </w:r>
      <w:r w:rsidRPr="004F7E05">
        <w:rPr>
          <w:rFonts w:ascii="Times New Roman" w:eastAsia="Times New Roman" w:hAnsi="Times New Roman" w:cs="Times New Roman"/>
          <w:sz w:val="28"/>
          <w:szCs w:val="28"/>
        </w:rPr>
        <w:t xml:space="preserve">азвития вариативных форм предоставления дошкольного образования </w:t>
      </w:r>
      <w:r w:rsidRPr="004F7E05">
        <w:rPr>
          <w:rFonts w:ascii="Times New Roman" w:eastAsia="Times New Roman" w:hAnsi="Times New Roman" w:cs="Times New Roman"/>
          <w:sz w:val="28"/>
        </w:rPr>
        <w:t xml:space="preserve">проведена работа по открытию групп кратковременного пребывания (посещают 50 воспитанников), групп для детей с проблемами в развитии на базе специальной (коррекционной) школы </w:t>
      </w:r>
      <w:proofErr w:type="spellStart"/>
      <w:r w:rsidRPr="004F7E05">
        <w:rPr>
          <w:rFonts w:ascii="Times New Roman" w:eastAsia="Times New Roman" w:hAnsi="Times New Roman" w:cs="Times New Roman"/>
          <w:sz w:val="28"/>
        </w:rPr>
        <w:t>пгт</w:t>
      </w:r>
      <w:proofErr w:type="spellEnd"/>
      <w:r w:rsidRPr="004F7E05">
        <w:rPr>
          <w:rFonts w:ascii="Times New Roman" w:eastAsia="Times New Roman" w:hAnsi="Times New Roman" w:cs="Times New Roman"/>
          <w:sz w:val="28"/>
        </w:rPr>
        <w:t>. Березово (посещают 50 воспитанников) и групп присмотра и ухода, организуемых частными предпринимателями (посещают 22 воспитанника).</w:t>
      </w:r>
    </w:p>
    <w:p w:rsidR="00E54CF7" w:rsidRPr="004F7E05" w:rsidRDefault="00E54CF7" w:rsidP="004F7E05">
      <w:pPr>
        <w:spacing w:after="0" w:line="360" w:lineRule="auto"/>
        <w:jc w:val="both"/>
        <w:rPr>
          <w:rFonts w:ascii="Times New Roman" w:eastAsia="Times New Roman" w:hAnsi="Times New Roman" w:cs="Times New Roman"/>
          <w:sz w:val="28"/>
        </w:rPr>
      </w:pPr>
      <w:r w:rsidRPr="004F7E05">
        <w:rPr>
          <w:rFonts w:ascii="Times New Roman" w:eastAsia="Times New Roman" w:hAnsi="Times New Roman" w:cs="Times New Roman"/>
          <w:sz w:val="28"/>
        </w:rPr>
        <w:t xml:space="preserve">Комитетом образования администрации Березовского района осуществляется методическое сопровождение деятельности по открытию групп кратковременного пребывания детей. </w:t>
      </w:r>
    </w:p>
    <w:p w:rsidR="00E54CF7" w:rsidRPr="004F7E05" w:rsidRDefault="007E4782" w:rsidP="00041F08">
      <w:pPr>
        <w:spacing w:after="0" w:line="360" w:lineRule="auto"/>
        <w:ind w:firstLine="708"/>
        <w:contextualSpacing/>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В</w:t>
      </w:r>
      <w:r w:rsidR="00E54CF7" w:rsidRPr="004F7E05">
        <w:rPr>
          <w:rFonts w:ascii="Times New Roman" w:eastAsia="Times New Roman" w:hAnsi="Times New Roman" w:cs="Times New Roman"/>
          <w:sz w:val="28"/>
          <w:szCs w:val="28"/>
        </w:rPr>
        <w:t xml:space="preserve"> рамках реализации муниципальной программы «Комплексное социально-экономическое развитие Березовского района на 2014-2018 годы» индивидуальному предпринимателю </w:t>
      </w:r>
      <w:proofErr w:type="spellStart"/>
      <w:r w:rsidR="00E54CF7" w:rsidRPr="004F7E05">
        <w:rPr>
          <w:rFonts w:ascii="Times New Roman" w:eastAsia="Times New Roman" w:hAnsi="Times New Roman" w:cs="Times New Roman"/>
          <w:sz w:val="28"/>
          <w:szCs w:val="28"/>
        </w:rPr>
        <w:t>Ханенковой</w:t>
      </w:r>
      <w:proofErr w:type="spellEnd"/>
      <w:r w:rsidR="00E54CF7" w:rsidRPr="004F7E05">
        <w:rPr>
          <w:rFonts w:ascii="Times New Roman" w:eastAsia="Times New Roman" w:hAnsi="Times New Roman" w:cs="Times New Roman"/>
          <w:sz w:val="28"/>
          <w:szCs w:val="28"/>
        </w:rPr>
        <w:t xml:space="preserve"> Е.А. выдан грант на реализацию </w:t>
      </w:r>
      <w:proofErr w:type="gramStart"/>
      <w:r w:rsidR="00E54CF7" w:rsidRPr="004F7E05">
        <w:rPr>
          <w:rFonts w:ascii="Times New Roman" w:eastAsia="Times New Roman" w:hAnsi="Times New Roman" w:cs="Times New Roman"/>
          <w:sz w:val="28"/>
          <w:szCs w:val="28"/>
        </w:rPr>
        <w:t>бизнес-проекта</w:t>
      </w:r>
      <w:proofErr w:type="gramEnd"/>
      <w:r w:rsidR="00E54CF7" w:rsidRPr="004F7E05">
        <w:rPr>
          <w:rFonts w:ascii="Times New Roman" w:eastAsia="Times New Roman" w:hAnsi="Times New Roman" w:cs="Times New Roman"/>
          <w:sz w:val="28"/>
          <w:szCs w:val="28"/>
        </w:rPr>
        <w:t xml:space="preserve"> «Создание группы по присмотру и уходу за детьми дошкольного возраста в </w:t>
      </w:r>
      <w:proofErr w:type="spellStart"/>
      <w:r w:rsidR="00E54CF7" w:rsidRPr="004F7E05">
        <w:rPr>
          <w:rFonts w:ascii="Times New Roman" w:eastAsia="Times New Roman" w:hAnsi="Times New Roman" w:cs="Times New Roman"/>
          <w:sz w:val="28"/>
          <w:szCs w:val="28"/>
        </w:rPr>
        <w:t>пгт</w:t>
      </w:r>
      <w:proofErr w:type="spellEnd"/>
      <w:r w:rsidR="00E54CF7" w:rsidRPr="004F7E05">
        <w:rPr>
          <w:rFonts w:ascii="Times New Roman" w:eastAsia="Times New Roman" w:hAnsi="Times New Roman" w:cs="Times New Roman"/>
          <w:sz w:val="28"/>
          <w:szCs w:val="28"/>
        </w:rPr>
        <w:t xml:space="preserve">. Березово» в размере 600 тыс. </w:t>
      </w:r>
      <w:proofErr w:type="spellStart"/>
      <w:r w:rsidR="00E54CF7" w:rsidRPr="004F7E05">
        <w:rPr>
          <w:rFonts w:ascii="Times New Roman" w:eastAsia="Times New Roman" w:hAnsi="Times New Roman" w:cs="Times New Roman"/>
          <w:sz w:val="28"/>
          <w:szCs w:val="28"/>
        </w:rPr>
        <w:t>рублей</w:t>
      </w:r>
      <w:proofErr w:type="gramStart"/>
      <w:r w:rsidR="00E54CF7" w:rsidRPr="004F7E05">
        <w:rPr>
          <w:rFonts w:ascii="Times New Roman" w:eastAsia="Times New Roman" w:hAnsi="Times New Roman" w:cs="Times New Roman"/>
          <w:sz w:val="28"/>
          <w:szCs w:val="28"/>
        </w:rPr>
        <w:t>.В</w:t>
      </w:r>
      <w:proofErr w:type="spellEnd"/>
      <w:proofErr w:type="gramEnd"/>
      <w:r w:rsidR="00E54CF7" w:rsidRPr="004F7E05">
        <w:rPr>
          <w:rFonts w:ascii="Times New Roman" w:eastAsia="Times New Roman" w:hAnsi="Times New Roman" w:cs="Times New Roman"/>
          <w:sz w:val="28"/>
          <w:szCs w:val="28"/>
        </w:rPr>
        <w:t xml:space="preserve"> результате реализации бизнес-проекта наблюдается увеличение посещаемости группы. Двадцать детей с 1,5 до 3 лет ежедневно находятся под наблюдением специалистов, получают творческие навыки, опыт общения. Группа оснащена необходимым оборудованием для всестороннего развития детей. </w:t>
      </w:r>
    </w:p>
    <w:p w:rsidR="00F475BA" w:rsidRPr="004F7E05" w:rsidRDefault="00F475BA" w:rsidP="00041F08">
      <w:pPr>
        <w:pStyle w:val="a3"/>
        <w:spacing w:after="0" w:line="360" w:lineRule="auto"/>
        <w:ind w:left="0" w:firstLine="708"/>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Общая площадь помещений, используемых для нужд дошкольными образовательными учреждениями, в 2015 году составила 19012 кв. метров. В расчете на 1 воспитанника приходится 11,04 кв. метров. На отчетный период в целом все виды благоустройства имеют 15 (75%) из 2</w:t>
      </w:r>
      <w:r w:rsidR="00393E1E" w:rsidRPr="004F7E05">
        <w:rPr>
          <w:rFonts w:ascii="Times New Roman" w:hAnsi="Times New Roman" w:cs="Times New Roman"/>
          <w:color w:val="000000" w:themeColor="text1"/>
          <w:sz w:val="28"/>
          <w:szCs w:val="28"/>
        </w:rPr>
        <w:t>4</w:t>
      </w:r>
      <w:r w:rsidRPr="004F7E05">
        <w:rPr>
          <w:rFonts w:ascii="Times New Roman" w:hAnsi="Times New Roman" w:cs="Times New Roman"/>
          <w:color w:val="000000" w:themeColor="text1"/>
          <w:sz w:val="28"/>
          <w:szCs w:val="28"/>
        </w:rPr>
        <w:t xml:space="preserve"> дошкольных образовательных учреждений. Системы водоснабжения имеют 19 учреждений (79,2%), системы центрального отопления – 19 учреждений (79,2%) и системы кана</w:t>
      </w:r>
      <w:r w:rsidR="00393E1E" w:rsidRPr="004F7E05">
        <w:rPr>
          <w:rFonts w:ascii="Times New Roman" w:hAnsi="Times New Roman" w:cs="Times New Roman"/>
          <w:color w:val="000000" w:themeColor="text1"/>
          <w:sz w:val="28"/>
          <w:szCs w:val="28"/>
        </w:rPr>
        <w:t>лизации – 19 учреждений (79,2%),</w:t>
      </w:r>
      <w:r w:rsidRPr="004F7E05">
        <w:rPr>
          <w:rFonts w:ascii="Times New Roman" w:hAnsi="Times New Roman" w:cs="Times New Roman"/>
          <w:color w:val="000000" w:themeColor="text1"/>
          <w:sz w:val="28"/>
          <w:szCs w:val="28"/>
        </w:rPr>
        <w:t xml:space="preserve"> </w:t>
      </w:r>
      <w:r w:rsidR="00393E1E" w:rsidRPr="004F7E05">
        <w:rPr>
          <w:rFonts w:ascii="Times New Roman" w:hAnsi="Times New Roman" w:cs="Times New Roman"/>
          <w:color w:val="000000" w:themeColor="text1"/>
          <w:sz w:val="28"/>
          <w:szCs w:val="28"/>
        </w:rPr>
        <w:t>5</w:t>
      </w:r>
      <w:r w:rsidRPr="004F7E05">
        <w:rPr>
          <w:rFonts w:ascii="Times New Roman" w:hAnsi="Times New Roman" w:cs="Times New Roman"/>
          <w:color w:val="000000" w:themeColor="text1"/>
          <w:sz w:val="28"/>
          <w:szCs w:val="28"/>
        </w:rPr>
        <w:t xml:space="preserve"> дошкольных образовательных </w:t>
      </w:r>
      <w:r w:rsidRPr="004F7E05">
        <w:rPr>
          <w:rFonts w:ascii="Times New Roman" w:hAnsi="Times New Roman" w:cs="Times New Roman"/>
          <w:color w:val="000000" w:themeColor="text1"/>
          <w:sz w:val="28"/>
          <w:szCs w:val="28"/>
        </w:rPr>
        <w:lastRenderedPageBreak/>
        <w:t>учреждений</w:t>
      </w:r>
      <w:r w:rsidR="001B2F44" w:rsidRPr="004F7E05">
        <w:rPr>
          <w:rFonts w:ascii="Times New Roman" w:hAnsi="Times New Roman" w:cs="Times New Roman"/>
          <w:color w:val="000000" w:themeColor="text1"/>
          <w:sz w:val="28"/>
          <w:szCs w:val="28"/>
        </w:rPr>
        <w:t xml:space="preserve"> </w:t>
      </w:r>
      <w:r w:rsidRPr="004F7E05">
        <w:rPr>
          <w:rFonts w:ascii="Times New Roman" w:hAnsi="Times New Roman" w:cs="Times New Roman"/>
          <w:color w:val="000000" w:themeColor="text1"/>
          <w:sz w:val="28"/>
          <w:szCs w:val="28"/>
        </w:rPr>
        <w:t>(2</w:t>
      </w:r>
      <w:r w:rsidR="00393E1E" w:rsidRPr="004F7E05">
        <w:rPr>
          <w:rFonts w:ascii="Times New Roman" w:hAnsi="Times New Roman" w:cs="Times New Roman"/>
          <w:color w:val="000000" w:themeColor="text1"/>
          <w:sz w:val="28"/>
          <w:szCs w:val="28"/>
        </w:rPr>
        <w:t>0,83</w:t>
      </w:r>
      <w:r w:rsidRPr="004F7E05">
        <w:rPr>
          <w:rFonts w:ascii="Times New Roman" w:hAnsi="Times New Roman" w:cs="Times New Roman"/>
          <w:color w:val="000000" w:themeColor="text1"/>
          <w:sz w:val="28"/>
          <w:szCs w:val="28"/>
        </w:rPr>
        <w:t xml:space="preserve">%) имеют спортивные залы.  Плавательный бассейн имеет 1 учреждение (детский сад «Сказка» п. Приполярный) </w:t>
      </w:r>
    </w:p>
    <w:p w:rsidR="00E54CF7" w:rsidRPr="004F7E05" w:rsidRDefault="00E54CF7" w:rsidP="004F7E05">
      <w:pPr>
        <w:spacing w:after="0" w:line="360" w:lineRule="auto"/>
        <w:jc w:val="both"/>
        <w:rPr>
          <w:rFonts w:ascii="Times New Roman" w:eastAsia="Times New Roman" w:hAnsi="Times New Roman" w:cs="Times New Roman"/>
          <w:sz w:val="28"/>
          <w:szCs w:val="28"/>
        </w:rPr>
      </w:pPr>
    </w:p>
    <w:p w:rsidR="00E54CF7" w:rsidRPr="004F7E05" w:rsidRDefault="00E54CF7" w:rsidP="004F7E05">
      <w:pPr>
        <w:spacing w:after="0" w:line="360" w:lineRule="auto"/>
        <w:jc w:val="center"/>
        <w:rPr>
          <w:rFonts w:ascii="Times New Roman" w:eastAsia="Times New Roman" w:hAnsi="Times New Roman" w:cs="Times New Roman"/>
          <w:b/>
          <w:sz w:val="28"/>
          <w:szCs w:val="28"/>
        </w:rPr>
      </w:pPr>
      <w:r w:rsidRPr="004F7E05">
        <w:rPr>
          <w:rFonts w:ascii="Times New Roman" w:eastAsia="Times New Roman" w:hAnsi="Times New Roman" w:cs="Times New Roman"/>
          <w:b/>
          <w:sz w:val="28"/>
          <w:szCs w:val="28"/>
        </w:rPr>
        <w:t>Общее образование</w:t>
      </w:r>
    </w:p>
    <w:p w:rsidR="00E54CF7" w:rsidRPr="004F7E05" w:rsidRDefault="00E54CF7" w:rsidP="004F7E05">
      <w:pPr>
        <w:spacing w:after="0" w:line="360" w:lineRule="auto"/>
        <w:jc w:val="both"/>
        <w:rPr>
          <w:rFonts w:ascii="Times New Roman" w:eastAsia="Times New Roman" w:hAnsi="Times New Roman" w:cs="Times New Roman"/>
          <w:sz w:val="28"/>
          <w:szCs w:val="28"/>
        </w:rPr>
      </w:pPr>
      <w:proofErr w:type="gramStart"/>
      <w:r w:rsidRPr="004F7E05">
        <w:rPr>
          <w:rFonts w:ascii="Times New Roman" w:eastAsia="Times New Roman" w:hAnsi="Times New Roman" w:cs="Times New Roman"/>
          <w:sz w:val="28"/>
          <w:szCs w:val="28"/>
        </w:rPr>
        <w:t>В 2015 год</w:t>
      </w:r>
      <w:r w:rsidR="00467085" w:rsidRPr="004F7E05">
        <w:rPr>
          <w:rFonts w:ascii="Times New Roman" w:eastAsia="Times New Roman" w:hAnsi="Times New Roman" w:cs="Times New Roman"/>
          <w:sz w:val="28"/>
          <w:szCs w:val="28"/>
        </w:rPr>
        <w:t>у</w:t>
      </w:r>
      <w:r w:rsidRPr="004F7E05">
        <w:rPr>
          <w:rFonts w:ascii="Times New Roman" w:eastAsia="Times New Roman" w:hAnsi="Times New Roman" w:cs="Times New Roman"/>
          <w:sz w:val="28"/>
          <w:szCs w:val="28"/>
        </w:rPr>
        <w:t xml:space="preserve"> усилия органов власти района были направлены на повышение качества и охвата образовательных услуг населению за счет повышения уровня материально-технического оснащения образовательных учреждений, модернизации образовательных программ, а так же посредством расширения спектра направлений оказания образовательных услуг как за счет пополнения перечня получателей образовательных услуг, так и за счет повышения разнообразия формы и видов оказания образовательных услуг.</w:t>
      </w:r>
      <w:proofErr w:type="gramEnd"/>
    </w:p>
    <w:p w:rsidR="00E54CF7" w:rsidRPr="004F7E05" w:rsidRDefault="00E54CF7"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В связи с проводимой государством демографической политикой, направленной на повышение уровня рождаемости, на территории Березовского района наблюдается ежегодное увеличение количества учащихся. В районе работает 12 школ на 3 378 мест, с количеством </w:t>
      </w:r>
      <w:r w:rsidRPr="004F7E05">
        <w:rPr>
          <w:rFonts w:ascii="Times New Roman" w:eastAsia="Times New Roman" w:hAnsi="Times New Roman" w:cs="Times New Roman"/>
          <w:sz w:val="28"/>
        </w:rPr>
        <w:t xml:space="preserve">учащихся 3 531 человек. </w:t>
      </w:r>
    </w:p>
    <w:p w:rsidR="00812AD4" w:rsidRPr="004F7E05" w:rsidRDefault="00E54CF7" w:rsidP="004F7E05">
      <w:pPr>
        <w:tabs>
          <w:tab w:val="left" w:pos="-142"/>
          <w:tab w:val="left" w:pos="0"/>
        </w:tabs>
        <w:suppressAutoHyphens/>
        <w:spacing w:after="0" w:line="360" w:lineRule="auto"/>
        <w:jc w:val="both"/>
        <w:rPr>
          <w:rFonts w:ascii="Times New Roman" w:hAnsi="Times New Roman" w:cs="Times New Roman"/>
          <w:sz w:val="28"/>
          <w:szCs w:val="28"/>
        </w:rPr>
      </w:pPr>
      <w:r w:rsidRPr="004F7E05">
        <w:rPr>
          <w:rFonts w:ascii="Times New Roman" w:eastAsia="Times New Roman" w:hAnsi="Times New Roman" w:cs="Times New Roman"/>
          <w:sz w:val="28"/>
          <w:szCs w:val="28"/>
        </w:rPr>
        <w:t>Стратегией – 2030 предусматривается строительство новых образовательных учреждений, с целью увеличения числа мест в общеобразовательных учреждениях района до 3,99 тысяч к 2016 году. Доля учащихся во вторую смену составляет 16,1%</w:t>
      </w:r>
      <w:r w:rsidRPr="004F7E05">
        <w:rPr>
          <w:rFonts w:ascii="Times New Roman" w:eastAsia="Times New Roman" w:hAnsi="Times New Roman" w:cs="Times New Roman"/>
          <w:sz w:val="28"/>
        </w:rPr>
        <w:t xml:space="preserve"> от числа всех учащихся или 571 человек, при целевом ориентире 11%. </w:t>
      </w:r>
      <w:r w:rsidRPr="004F7E05">
        <w:rPr>
          <w:rFonts w:ascii="Times New Roman" w:eastAsia="Times New Roman" w:hAnsi="Times New Roman" w:cs="Times New Roman"/>
          <w:sz w:val="28"/>
          <w:szCs w:val="28"/>
        </w:rPr>
        <w:t xml:space="preserve">Снижение доли детей обучающихся во вторую смену будет возможно только после строительства новой школы в </w:t>
      </w:r>
      <w:proofErr w:type="spellStart"/>
      <w:r w:rsidRPr="004F7E05">
        <w:rPr>
          <w:rFonts w:ascii="Times New Roman" w:eastAsia="Times New Roman" w:hAnsi="Times New Roman" w:cs="Times New Roman"/>
          <w:sz w:val="28"/>
          <w:szCs w:val="28"/>
        </w:rPr>
        <w:t>пгт</w:t>
      </w:r>
      <w:proofErr w:type="spellEnd"/>
      <w:r w:rsidRPr="004F7E05">
        <w:rPr>
          <w:rFonts w:ascii="Times New Roman" w:eastAsia="Times New Roman" w:hAnsi="Times New Roman" w:cs="Times New Roman"/>
          <w:sz w:val="28"/>
          <w:szCs w:val="28"/>
        </w:rPr>
        <w:t>. Березово на 550 мест.</w:t>
      </w:r>
      <w:r w:rsidR="00812AD4" w:rsidRPr="004F7E05">
        <w:rPr>
          <w:rFonts w:ascii="Times New Roman" w:hAnsi="Times New Roman" w:cs="Times New Roman"/>
          <w:sz w:val="28"/>
          <w:szCs w:val="28"/>
        </w:rPr>
        <w:t xml:space="preserve"> </w:t>
      </w:r>
    </w:p>
    <w:p w:rsidR="00E54CF7" w:rsidRPr="004F7E05" w:rsidRDefault="00812AD4" w:rsidP="004F7E05">
      <w:pPr>
        <w:tabs>
          <w:tab w:val="left" w:pos="-142"/>
          <w:tab w:val="left" w:pos="0"/>
        </w:tabs>
        <w:suppressAutoHyphens/>
        <w:spacing w:after="0" w:line="360" w:lineRule="auto"/>
        <w:jc w:val="both"/>
        <w:rPr>
          <w:rFonts w:ascii="Times New Roman" w:eastAsia="Times New Roman" w:hAnsi="Times New Roman" w:cs="Times New Roman"/>
          <w:sz w:val="28"/>
          <w:szCs w:val="28"/>
        </w:rPr>
      </w:pPr>
      <w:r w:rsidRPr="004F7E05">
        <w:rPr>
          <w:rFonts w:ascii="Times New Roman" w:hAnsi="Times New Roman" w:cs="Times New Roman"/>
          <w:sz w:val="28"/>
          <w:szCs w:val="28"/>
        </w:rPr>
        <w:t>Расходы на 1 учащегося в 201</w:t>
      </w:r>
      <w:r w:rsidRPr="004F7E05">
        <w:rPr>
          <w:rFonts w:ascii="Times New Roman" w:hAnsi="Times New Roman" w:cs="Times New Roman"/>
          <w:sz w:val="28"/>
          <w:szCs w:val="28"/>
        </w:rPr>
        <w:t>5</w:t>
      </w:r>
      <w:r w:rsidRPr="004F7E05">
        <w:rPr>
          <w:rFonts w:ascii="Times New Roman" w:hAnsi="Times New Roman" w:cs="Times New Roman"/>
          <w:sz w:val="28"/>
          <w:szCs w:val="28"/>
        </w:rPr>
        <w:t xml:space="preserve"> году составили  21</w:t>
      </w:r>
      <w:r w:rsidRPr="004F7E05">
        <w:rPr>
          <w:rFonts w:ascii="Times New Roman" w:hAnsi="Times New Roman" w:cs="Times New Roman"/>
          <w:sz w:val="28"/>
          <w:szCs w:val="28"/>
        </w:rPr>
        <w:t>6</w:t>
      </w:r>
      <w:r w:rsidRPr="004F7E05">
        <w:rPr>
          <w:rFonts w:ascii="Times New Roman" w:hAnsi="Times New Roman" w:cs="Times New Roman"/>
          <w:sz w:val="28"/>
          <w:szCs w:val="28"/>
        </w:rPr>
        <w:t>,</w:t>
      </w:r>
      <w:r w:rsidRPr="004F7E05">
        <w:rPr>
          <w:rFonts w:ascii="Times New Roman" w:hAnsi="Times New Roman" w:cs="Times New Roman"/>
          <w:sz w:val="28"/>
          <w:szCs w:val="28"/>
        </w:rPr>
        <w:t>4</w:t>
      </w:r>
      <w:r w:rsidRPr="004F7E05">
        <w:rPr>
          <w:rFonts w:ascii="Times New Roman" w:hAnsi="Times New Roman" w:cs="Times New Roman"/>
          <w:sz w:val="28"/>
          <w:szCs w:val="28"/>
        </w:rPr>
        <w:t xml:space="preserve"> тыс. рублей (201</w:t>
      </w:r>
      <w:r w:rsidRPr="004F7E05">
        <w:rPr>
          <w:rFonts w:ascii="Times New Roman" w:hAnsi="Times New Roman" w:cs="Times New Roman"/>
          <w:sz w:val="28"/>
          <w:szCs w:val="28"/>
        </w:rPr>
        <w:t>4</w:t>
      </w:r>
      <w:r w:rsidRPr="004F7E05">
        <w:rPr>
          <w:rFonts w:ascii="Times New Roman" w:hAnsi="Times New Roman" w:cs="Times New Roman"/>
          <w:sz w:val="28"/>
          <w:szCs w:val="28"/>
        </w:rPr>
        <w:t xml:space="preserve"> год –2</w:t>
      </w:r>
      <w:r w:rsidRPr="004F7E05">
        <w:rPr>
          <w:rFonts w:ascii="Times New Roman" w:hAnsi="Times New Roman" w:cs="Times New Roman"/>
          <w:sz w:val="28"/>
          <w:szCs w:val="28"/>
        </w:rPr>
        <w:t>10</w:t>
      </w:r>
      <w:r w:rsidRPr="004F7E05">
        <w:rPr>
          <w:rFonts w:ascii="Times New Roman" w:hAnsi="Times New Roman" w:cs="Times New Roman"/>
          <w:sz w:val="28"/>
          <w:szCs w:val="28"/>
        </w:rPr>
        <w:t>,</w:t>
      </w:r>
      <w:r w:rsidRPr="004F7E05">
        <w:rPr>
          <w:rFonts w:ascii="Times New Roman" w:hAnsi="Times New Roman" w:cs="Times New Roman"/>
          <w:sz w:val="28"/>
          <w:szCs w:val="28"/>
        </w:rPr>
        <w:t>1</w:t>
      </w:r>
      <w:r w:rsidRPr="004F7E05">
        <w:rPr>
          <w:rFonts w:ascii="Times New Roman" w:hAnsi="Times New Roman" w:cs="Times New Roman"/>
          <w:sz w:val="28"/>
          <w:szCs w:val="28"/>
        </w:rPr>
        <w:t>тыс. рублей</w:t>
      </w:r>
      <w:r w:rsidRPr="004F7E05">
        <w:rPr>
          <w:rFonts w:ascii="Times New Roman" w:hAnsi="Times New Roman" w:cs="Times New Roman"/>
          <w:sz w:val="28"/>
          <w:szCs w:val="28"/>
          <w:highlight w:val="yellow"/>
        </w:rPr>
        <w:t xml:space="preserve">). </w:t>
      </w:r>
      <w:r w:rsidR="00494118" w:rsidRPr="004F7E05">
        <w:rPr>
          <w:rFonts w:ascii="Times New Roman" w:hAnsi="Times New Roman" w:cs="Times New Roman"/>
          <w:sz w:val="28"/>
          <w:szCs w:val="28"/>
          <w:highlight w:val="yellow"/>
        </w:rPr>
        <w:t xml:space="preserve"> </w:t>
      </w:r>
      <w:r w:rsidR="00494118" w:rsidRPr="004F7E05">
        <w:rPr>
          <w:rFonts w:ascii="Times New Roman" w:hAnsi="Times New Roman" w:cs="Times New Roman"/>
          <w:sz w:val="28"/>
          <w:szCs w:val="28"/>
          <w:highlight w:val="yellow"/>
        </w:rPr>
        <w:t>Средняя заработная плата педагогов в 2014 году составила 56687,7 рублей (2013 год - 55573,3 рублей), в том числе учителей – 62205,8  рублей (2013 год - 60301,1 рублей),</w:t>
      </w:r>
    </w:p>
    <w:p w:rsidR="00E54CF7" w:rsidRPr="004F7E05" w:rsidRDefault="00E54CF7"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Для решения поставленных задач, в рамках муниципальной программы «Развитие образования в Березовском районе на 2014-2018 годы» осуществлялось </w:t>
      </w:r>
      <w:r w:rsidRPr="004F7E05">
        <w:rPr>
          <w:rFonts w:ascii="Times New Roman" w:eastAsia="Times New Roman" w:hAnsi="Times New Roman" w:cs="Times New Roman"/>
          <w:bCs/>
          <w:iCs/>
          <w:sz w:val="28"/>
          <w:szCs w:val="28"/>
        </w:rPr>
        <w:t>строительство</w:t>
      </w:r>
      <w:r w:rsidRPr="004F7E05">
        <w:rPr>
          <w:rFonts w:ascii="Times New Roman" w:eastAsia="Times New Roman" w:hAnsi="Times New Roman" w:cs="Times New Roman"/>
          <w:sz w:val="28"/>
          <w:szCs w:val="28"/>
        </w:rPr>
        <w:t>:</w:t>
      </w:r>
    </w:p>
    <w:p w:rsidR="00E54CF7" w:rsidRPr="004F7E05" w:rsidRDefault="00E54CF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bCs/>
          <w:iCs/>
          <w:sz w:val="28"/>
          <w:szCs w:val="28"/>
        </w:rPr>
        <w:lastRenderedPageBreak/>
        <w:t>- образовательно-культурного комплекса в д. Хулимсунт (школа на 140 учащихся)</w:t>
      </w:r>
      <w:r w:rsidRPr="004F7E05">
        <w:rPr>
          <w:rFonts w:ascii="Times New Roman" w:eastAsia="Times New Roman" w:hAnsi="Times New Roman" w:cs="Times New Roman"/>
          <w:sz w:val="28"/>
          <w:szCs w:val="28"/>
        </w:rPr>
        <w:t>. Срок выполнения работ 20.12.2016 года. Работы ведутся в соответствии с графиком производства работ;</w:t>
      </w:r>
    </w:p>
    <w:p w:rsidR="00E54CF7" w:rsidRPr="004F7E05" w:rsidRDefault="00E54CF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bCs/>
          <w:iCs/>
          <w:sz w:val="28"/>
          <w:szCs w:val="28"/>
        </w:rPr>
        <w:t xml:space="preserve">- образовательно-культурного комплекса </w:t>
      </w:r>
      <w:proofErr w:type="gramStart"/>
      <w:r w:rsidRPr="004F7E05">
        <w:rPr>
          <w:rFonts w:ascii="Times New Roman" w:eastAsia="Times New Roman" w:hAnsi="Times New Roman" w:cs="Times New Roman"/>
          <w:bCs/>
          <w:iCs/>
          <w:sz w:val="28"/>
          <w:szCs w:val="28"/>
        </w:rPr>
        <w:t>с</w:t>
      </w:r>
      <w:proofErr w:type="gramEnd"/>
      <w:r w:rsidRPr="004F7E05">
        <w:rPr>
          <w:rFonts w:ascii="Times New Roman" w:eastAsia="Times New Roman" w:hAnsi="Times New Roman" w:cs="Times New Roman"/>
          <w:bCs/>
          <w:iCs/>
          <w:sz w:val="28"/>
          <w:szCs w:val="28"/>
        </w:rPr>
        <w:t xml:space="preserve">. </w:t>
      </w:r>
      <w:proofErr w:type="gramStart"/>
      <w:r w:rsidRPr="004F7E05">
        <w:rPr>
          <w:rFonts w:ascii="Times New Roman" w:eastAsia="Times New Roman" w:hAnsi="Times New Roman" w:cs="Times New Roman"/>
          <w:bCs/>
          <w:iCs/>
          <w:sz w:val="28"/>
          <w:szCs w:val="28"/>
        </w:rPr>
        <w:t>Теги</w:t>
      </w:r>
      <w:proofErr w:type="gramEnd"/>
      <w:r w:rsidRPr="004F7E05">
        <w:rPr>
          <w:rFonts w:ascii="Times New Roman" w:eastAsia="Times New Roman" w:hAnsi="Times New Roman" w:cs="Times New Roman"/>
          <w:sz w:val="28"/>
          <w:szCs w:val="28"/>
        </w:rPr>
        <w:t xml:space="preserve"> (школа на 100 учащихся). Готовность объекта 98%. Решается вопрос о приостановлении строительства и определения фактической стоимости, необходимой для завершения работ в соответствии с нормативными требованиями и ввода в эксплуатацию объекта;</w:t>
      </w:r>
    </w:p>
    <w:p w:rsidR="00E54CF7" w:rsidRPr="004F7E05" w:rsidRDefault="00E54CF7" w:rsidP="004F7E05">
      <w:pPr>
        <w:spacing w:after="0" w:line="360" w:lineRule="auto"/>
        <w:jc w:val="both"/>
        <w:rPr>
          <w:rFonts w:ascii="Times New Roman" w:eastAsia="Times New Roman" w:hAnsi="Times New Roman" w:cs="Times New Roman"/>
          <w:color w:val="000000"/>
          <w:sz w:val="28"/>
          <w:szCs w:val="28"/>
        </w:rPr>
      </w:pPr>
      <w:r w:rsidRPr="004F7E05">
        <w:rPr>
          <w:rFonts w:ascii="Times New Roman" w:eastAsia="Times New Roman" w:hAnsi="Times New Roman" w:cs="Times New Roman"/>
          <w:sz w:val="28"/>
          <w:szCs w:val="28"/>
        </w:rPr>
        <w:t xml:space="preserve">- продолжена </w:t>
      </w:r>
      <w:r w:rsidRPr="004F7E05">
        <w:rPr>
          <w:rFonts w:ascii="Times New Roman" w:eastAsia="Times New Roman" w:hAnsi="Times New Roman" w:cs="Times New Roman"/>
          <w:bCs/>
          <w:iCs/>
          <w:sz w:val="28"/>
          <w:szCs w:val="28"/>
        </w:rPr>
        <w:t xml:space="preserve">реконструкция здания средней школы п. </w:t>
      </w:r>
      <w:proofErr w:type="gramStart"/>
      <w:r w:rsidRPr="004F7E05">
        <w:rPr>
          <w:rFonts w:ascii="Times New Roman" w:eastAsia="Times New Roman" w:hAnsi="Times New Roman" w:cs="Times New Roman"/>
          <w:bCs/>
          <w:iCs/>
          <w:sz w:val="28"/>
          <w:szCs w:val="28"/>
        </w:rPr>
        <w:t>Светлый</w:t>
      </w:r>
      <w:proofErr w:type="gramEnd"/>
      <w:r w:rsidRPr="004F7E05">
        <w:rPr>
          <w:rFonts w:ascii="Times New Roman" w:eastAsia="Times New Roman" w:hAnsi="Times New Roman" w:cs="Times New Roman"/>
          <w:bCs/>
          <w:iCs/>
          <w:sz w:val="28"/>
          <w:szCs w:val="28"/>
        </w:rPr>
        <w:t xml:space="preserve"> на 164 учащихся. Г</w:t>
      </w:r>
      <w:r w:rsidRPr="004F7E05">
        <w:rPr>
          <w:rFonts w:ascii="Times New Roman" w:eastAsia="Times New Roman" w:hAnsi="Times New Roman" w:cs="Times New Roman"/>
          <w:color w:val="000000"/>
          <w:sz w:val="28"/>
          <w:szCs w:val="28"/>
        </w:rPr>
        <w:t>отовность объекта 95%. Завершение работ на объекте запланировано в 2016 году.</w:t>
      </w:r>
    </w:p>
    <w:p w:rsidR="00E54CF7" w:rsidRPr="004F7E05" w:rsidRDefault="00E54CF7" w:rsidP="00041F08">
      <w:pPr>
        <w:spacing w:after="0" w:line="360" w:lineRule="auto"/>
        <w:ind w:firstLine="708"/>
        <w:jc w:val="both"/>
        <w:rPr>
          <w:rFonts w:ascii="Times New Roman" w:eastAsia="Times New Roman" w:hAnsi="Times New Roman" w:cs="Times New Roman"/>
          <w:bCs/>
          <w:iCs/>
          <w:sz w:val="28"/>
          <w:szCs w:val="28"/>
        </w:rPr>
      </w:pPr>
      <w:r w:rsidRPr="004F7E05">
        <w:rPr>
          <w:rFonts w:ascii="Times New Roman" w:eastAsia="Times New Roman" w:hAnsi="Times New Roman" w:cs="Times New Roman"/>
          <w:bCs/>
          <w:iCs/>
          <w:sz w:val="28"/>
          <w:szCs w:val="28"/>
        </w:rPr>
        <w:t xml:space="preserve">В 2014 году выполнена проектно-сметная документация и в установленном порядке проведена государственная экспертиза, получены заключения о </w:t>
      </w:r>
      <w:r w:rsidRPr="004F7E05">
        <w:rPr>
          <w:rFonts w:ascii="Times New Roman" w:eastAsia="Times New Roman" w:hAnsi="Times New Roman" w:cs="Times New Roman"/>
          <w:sz w:val="28"/>
          <w:szCs w:val="28"/>
        </w:rPr>
        <w:t xml:space="preserve">достоверности определения сметной стоимости строительства следующих объектов: средняя общеобразовательная школа в п. </w:t>
      </w:r>
      <w:proofErr w:type="gramStart"/>
      <w:r w:rsidRPr="004F7E05">
        <w:rPr>
          <w:rFonts w:ascii="Times New Roman" w:eastAsia="Times New Roman" w:hAnsi="Times New Roman" w:cs="Times New Roman"/>
          <w:sz w:val="28"/>
          <w:szCs w:val="28"/>
        </w:rPr>
        <w:t>Приполярный</w:t>
      </w:r>
      <w:proofErr w:type="gramEnd"/>
      <w:r w:rsidRPr="004F7E05">
        <w:rPr>
          <w:rFonts w:ascii="Times New Roman" w:eastAsia="Times New Roman" w:hAnsi="Times New Roman" w:cs="Times New Roman"/>
          <w:sz w:val="28"/>
          <w:szCs w:val="28"/>
        </w:rPr>
        <w:t xml:space="preserve"> на 160 мест, школа на 550 мест в </w:t>
      </w:r>
      <w:proofErr w:type="spellStart"/>
      <w:r w:rsidRPr="004F7E05">
        <w:rPr>
          <w:rFonts w:ascii="Times New Roman" w:eastAsia="Times New Roman" w:hAnsi="Times New Roman" w:cs="Times New Roman"/>
          <w:sz w:val="28"/>
          <w:szCs w:val="28"/>
        </w:rPr>
        <w:t>пгт</w:t>
      </w:r>
      <w:proofErr w:type="spellEnd"/>
      <w:r w:rsidRPr="004F7E05">
        <w:rPr>
          <w:rFonts w:ascii="Times New Roman" w:eastAsia="Times New Roman" w:hAnsi="Times New Roman" w:cs="Times New Roman"/>
          <w:sz w:val="28"/>
          <w:szCs w:val="28"/>
        </w:rPr>
        <w:t>. Березово,</w:t>
      </w:r>
      <w:r w:rsidRPr="004F7E05">
        <w:rPr>
          <w:rFonts w:ascii="Times New Roman" w:eastAsia="Times New Roman" w:hAnsi="Times New Roman" w:cs="Times New Roman"/>
          <w:bCs/>
          <w:iCs/>
          <w:sz w:val="28"/>
          <w:szCs w:val="28"/>
        </w:rPr>
        <w:t xml:space="preserve"> средняя школа (пристрой к интернату) п. Сосьва на 160 мест.</w:t>
      </w:r>
    </w:p>
    <w:p w:rsidR="00E54CF7" w:rsidRPr="004F7E05" w:rsidRDefault="00E54CF7" w:rsidP="004F7E05">
      <w:pPr>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Сроки строительства объектов определяются государственной программой автономного округа «Развитие образования в Ханты - Мансийском автономном округе - Югре на 2014-2020 годы».</w:t>
      </w:r>
    </w:p>
    <w:p w:rsidR="00E54CF7" w:rsidRPr="004F7E05" w:rsidRDefault="00E54CF7"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Ежегодно </w:t>
      </w:r>
      <w:proofErr w:type="spellStart"/>
      <w:r w:rsidRPr="004F7E05">
        <w:rPr>
          <w:rFonts w:ascii="Times New Roman" w:eastAsia="Times New Roman" w:hAnsi="Times New Roman" w:cs="Times New Roman"/>
          <w:sz w:val="28"/>
          <w:szCs w:val="28"/>
        </w:rPr>
        <w:t>проводил</w:t>
      </w:r>
      <w:r w:rsidR="00041F08">
        <w:rPr>
          <w:rFonts w:ascii="Times New Roman" w:eastAsia="Times New Roman" w:hAnsi="Times New Roman" w:cs="Times New Roman"/>
          <w:sz w:val="28"/>
          <w:szCs w:val="28"/>
        </w:rPr>
        <w:t>тся</w:t>
      </w:r>
      <w:proofErr w:type="spellEnd"/>
      <w:r w:rsidRPr="004F7E05">
        <w:rPr>
          <w:rFonts w:ascii="Times New Roman" w:eastAsia="Times New Roman" w:hAnsi="Times New Roman" w:cs="Times New Roman"/>
          <w:sz w:val="28"/>
          <w:szCs w:val="28"/>
        </w:rPr>
        <w:t xml:space="preserve"> повышение профессиональной подготовки кадров - руководителей, педагогов, социальных педагогов, психологов, что обеспечивало качественный уровень образовательного процесса в образовательных учреждениях Березовского района. </w:t>
      </w:r>
      <w:r w:rsidRPr="004F7E05">
        <w:rPr>
          <w:rFonts w:ascii="Times New Roman" w:eastAsia="Times New Roman" w:hAnsi="Times New Roman" w:cs="Times New Roman"/>
          <w:sz w:val="28"/>
        </w:rPr>
        <w:t>Общеобразовательные учреждения укомплектованы педагогическими кадрами, общая численность педагогов на 01.09.2015 года составила 373 человека.</w:t>
      </w:r>
      <w:r w:rsidRPr="004F7E05">
        <w:rPr>
          <w:rFonts w:ascii="Calibri" w:eastAsia="Times New Roman" w:hAnsi="Calibri" w:cs="Times New Roman"/>
          <w:sz w:val="28"/>
        </w:rPr>
        <w:t xml:space="preserve"> </w:t>
      </w:r>
    </w:p>
    <w:p w:rsidR="00812AD4" w:rsidRPr="00041F08" w:rsidRDefault="00E54CF7"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Начато осуществление поэтапного перехода на новые государственные стандарты образования. По стандартам обучаются все учащиеся начальных школ района. По результатам оценки достижений, более 60% учащихся 4 классов показали повышение уровня знаний и навыков. С 1 сентября 2015 года переведены пятые классы школ.</w:t>
      </w:r>
      <w:r w:rsidR="00494118" w:rsidRPr="004F7E05">
        <w:rPr>
          <w:rFonts w:ascii="Times New Roman" w:eastAsia="Times New Roman" w:hAnsi="Times New Roman" w:cs="Times New Roman"/>
          <w:sz w:val="28"/>
          <w:szCs w:val="28"/>
        </w:rPr>
        <w:t xml:space="preserve"> Общее количество обучающихся по ФГОС </w:t>
      </w:r>
      <w:r w:rsidR="00494118" w:rsidRPr="004F7E05">
        <w:rPr>
          <w:rFonts w:ascii="Times New Roman" w:eastAsia="Times New Roman" w:hAnsi="Times New Roman" w:cs="Times New Roman"/>
          <w:sz w:val="28"/>
          <w:szCs w:val="28"/>
        </w:rPr>
        <w:lastRenderedPageBreak/>
        <w:t>составляет 54,0%.</w:t>
      </w:r>
      <w:r w:rsidR="00041F08">
        <w:rPr>
          <w:rFonts w:ascii="Times New Roman" w:eastAsia="Times New Roman" w:hAnsi="Times New Roman" w:cs="Times New Roman"/>
          <w:sz w:val="28"/>
          <w:szCs w:val="28"/>
        </w:rPr>
        <w:t xml:space="preserve"> </w:t>
      </w:r>
      <w:r w:rsidR="00812AD4" w:rsidRPr="004F7E05">
        <w:rPr>
          <w:rFonts w:ascii="Times New Roman" w:hAnsi="Times New Roman" w:cs="Times New Roman"/>
          <w:sz w:val="28"/>
          <w:szCs w:val="28"/>
        </w:rPr>
        <w:t>В 201</w:t>
      </w:r>
      <w:r w:rsidR="00812AD4" w:rsidRPr="004F7E05">
        <w:rPr>
          <w:rFonts w:ascii="Times New Roman" w:hAnsi="Times New Roman" w:cs="Times New Roman"/>
          <w:sz w:val="28"/>
          <w:szCs w:val="28"/>
        </w:rPr>
        <w:t>5</w:t>
      </w:r>
      <w:r w:rsidR="00812AD4" w:rsidRPr="004F7E05">
        <w:rPr>
          <w:rFonts w:ascii="Times New Roman" w:hAnsi="Times New Roman" w:cs="Times New Roman"/>
          <w:sz w:val="28"/>
          <w:szCs w:val="28"/>
        </w:rPr>
        <w:t xml:space="preserve"> году в общеобразовательных учреждениях района организовано обучение </w:t>
      </w:r>
      <w:r w:rsidR="00812AD4" w:rsidRPr="004F7E05">
        <w:rPr>
          <w:rFonts w:ascii="Times New Roman" w:hAnsi="Times New Roman" w:cs="Times New Roman"/>
          <w:sz w:val="28"/>
          <w:szCs w:val="28"/>
        </w:rPr>
        <w:t>45</w:t>
      </w:r>
      <w:r w:rsidR="00812AD4" w:rsidRPr="004F7E05">
        <w:rPr>
          <w:rFonts w:ascii="Times New Roman" w:hAnsi="Times New Roman" w:cs="Times New Roman"/>
          <w:sz w:val="28"/>
          <w:szCs w:val="28"/>
        </w:rPr>
        <w:t xml:space="preserve"> детей-инвалидов</w:t>
      </w:r>
      <w:r w:rsidR="00812AD4" w:rsidRPr="004F7E05">
        <w:rPr>
          <w:rFonts w:ascii="Times New Roman" w:hAnsi="Times New Roman" w:cs="Times New Roman"/>
          <w:sz w:val="28"/>
          <w:szCs w:val="28"/>
        </w:rPr>
        <w:t>, 119 учащихся ОВЗ</w:t>
      </w:r>
      <w:r w:rsidR="00812AD4" w:rsidRPr="004F7E05">
        <w:rPr>
          <w:rFonts w:ascii="Times New Roman" w:hAnsi="Times New Roman" w:cs="Times New Roman"/>
          <w:sz w:val="28"/>
          <w:szCs w:val="28"/>
        </w:rPr>
        <w:t xml:space="preserve"> (201</w:t>
      </w:r>
      <w:r w:rsidR="00812AD4" w:rsidRPr="004F7E05">
        <w:rPr>
          <w:rFonts w:ascii="Times New Roman" w:hAnsi="Times New Roman" w:cs="Times New Roman"/>
          <w:sz w:val="28"/>
          <w:szCs w:val="28"/>
        </w:rPr>
        <w:t>4</w:t>
      </w:r>
      <w:r w:rsidR="00812AD4" w:rsidRPr="004F7E05">
        <w:rPr>
          <w:rFonts w:ascii="Times New Roman" w:hAnsi="Times New Roman" w:cs="Times New Roman"/>
          <w:sz w:val="28"/>
          <w:szCs w:val="28"/>
        </w:rPr>
        <w:t xml:space="preserve"> год – </w:t>
      </w:r>
      <w:r w:rsidR="00812AD4" w:rsidRPr="004F7E05">
        <w:rPr>
          <w:rFonts w:ascii="Times New Roman" w:hAnsi="Times New Roman" w:cs="Times New Roman"/>
          <w:sz w:val="28"/>
          <w:szCs w:val="28"/>
        </w:rPr>
        <w:t>36</w:t>
      </w:r>
      <w:r w:rsidR="00812AD4" w:rsidRPr="004F7E05">
        <w:rPr>
          <w:rFonts w:ascii="Times New Roman" w:hAnsi="Times New Roman" w:cs="Times New Roman"/>
          <w:sz w:val="28"/>
          <w:szCs w:val="28"/>
        </w:rPr>
        <w:t>).</w:t>
      </w:r>
    </w:p>
    <w:p w:rsidR="001B2F44" w:rsidRPr="00041F08" w:rsidRDefault="00E54CF7" w:rsidP="00041F08">
      <w:pPr>
        <w:shd w:val="clear" w:color="auto" w:fill="FFFFFF"/>
        <w:spacing w:after="0" w:line="360" w:lineRule="auto"/>
        <w:ind w:firstLine="708"/>
        <w:jc w:val="both"/>
        <w:rPr>
          <w:rFonts w:ascii="Times New Roman" w:eastAsia="Times New Roman" w:hAnsi="Times New Roman" w:cs="Times New Roman"/>
          <w:color w:val="000000"/>
          <w:spacing w:val="-1"/>
          <w:sz w:val="28"/>
          <w:szCs w:val="24"/>
          <w:lang w:eastAsia="ru-RU"/>
        </w:rPr>
      </w:pPr>
      <w:r w:rsidRPr="004F7E05">
        <w:rPr>
          <w:rFonts w:ascii="Times New Roman" w:eastAsia="Times New Roman" w:hAnsi="Times New Roman" w:cs="Times New Roman"/>
          <w:sz w:val="28"/>
          <w:szCs w:val="28"/>
        </w:rPr>
        <w:t xml:space="preserve">В целях обеспечения сто процентной сдачи единого государственного экзамена учащимися 11 классов школ, проводятся: репетиционный экзамен по математике и пробное сочинение по русскому языку. </w:t>
      </w:r>
      <w:r w:rsidR="001B2F44" w:rsidRPr="004F7E05">
        <w:rPr>
          <w:rFonts w:ascii="Times New Roman" w:eastAsia="Times New Roman" w:hAnsi="Times New Roman" w:cs="Times New Roman"/>
          <w:color w:val="000000"/>
          <w:spacing w:val="-1"/>
          <w:sz w:val="28"/>
          <w:szCs w:val="24"/>
          <w:lang w:eastAsia="ru-RU"/>
        </w:rPr>
        <w:t xml:space="preserve">В  2015 году экзамены в форме ЕГЭ   сдавали </w:t>
      </w:r>
      <w:r w:rsidR="00812AD4" w:rsidRPr="004F7E05">
        <w:rPr>
          <w:rFonts w:ascii="Times New Roman" w:eastAsia="Times New Roman" w:hAnsi="Times New Roman" w:cs="Times New Roman"/>
          <w:color w:val="000000"/>
          <w:spacing w:val="-1"/>
          <w:sz w:val="28"/>
          <w:szCs w:val="24"/>
          <w:lang w:eastAsia="ru-RU"/>
        </w:rPr>
        <w:t>151</w:t>
      </w:r>
      <w:r w:rsidR="001B2F44" w:rsidRPr="004F7E05">
        <w:rPr>
          <w:rFonts w:ascii="Times New Roman" w:eastAsia="Times New Roman" w:hAnsi="Times New Roman" w:cs="Times New Roman"/>
          <w:color w:val="000000"/>
          <w:spacing w:val="-1"/>
          <w:sz w:val="28"/>
          <w:szCs w:val="24"/>
          <w:lang w:eastAsia="ru-RU"/>
        </w:rPr>
        <w:t>выпускника 11-х классов общеобразовательных школ, в форме ОГЭ (основного государственного экзамена)  291  выпускник 9-х классов.</w:t>
      </w:r>
      <w:r w:rsidR="00E10248" w:rsidRPr="004F7E05">
        <w:rPr>
          <w:rFonts w:ascii="Times New Roman" w:eastAsia="Calibri" w:hAnsi="Times New Roman" w:cs="Times New Roman"/>
          <w:sz w:val="28"/>
          <w:szCs w:val="28"/>
        </w:rPr>
        <w:t xml:space="preserve"> </w:t>
      </w:r>
      <w:r w:rsidR="00E10248" w:rsidRPr="004F7E05">
        <w:rPr>
          <w:rFonts w:ascii="Times New Roman" w:eastAsia="Calibri" w:hAnsi="Times New Roman" w:cs="Times New Roman"/>
          <w:sz w:val="28"/>
          <w:szCs w:val="28"/>
        </w:rPr>
        <w:t>9 выпускников 9-х классов получили аттестаты с отличием</w:t>
      </w:r>
      <w:r w:rsidR="004F7E05" w:rsidRPr="004F7E05">
        <w:rPr>
          <w:rFonts w:ascii="Times New Roman" w:eastAsia="Calibri" w:hAnsi="Times New Roman" w:cs="Times New Roman"/>
          <w:sz w:val="28"/>
          <w:szCs w:val="28"/>
        </w:rPr>
        <w:t>.</w:t>
      </w:r>
      <w:r w:rsidR="00E10248" w:rsidRPr="004F7E05">
        <w:rPr>
          <w:rFonts w:ascii="Times New Roman" w:eastAsia="Calibri" w:hAnsi="Times New Roman" w:cs="Times New Roman"/>
          <w:sz w:val="28"/>
          <w:szCs w:val="28"/>
        </w:rPr>
        <w:t xml:space="preserve"> </w:t>
      </w:r>
      <w:r w:rsidR="001B2F44" w:rsidRPr="004F7E05">
        <w:rPr>
          <w:rFonts w:ascii="Times New Roman" w:eastAsia="Times New Roman" w:hAnsi="Times New Roman" w:cs="Times New Roman"/>
          <w:sz w:val="28"/>
          <w:szCs w:val="28"/>
          <w:lang w:eastAsia="ru-RU"/>
        </w:rPr>
        <w:t xml:space="preserve">Среди выпускников 11-х классов успешно сдали экзамены и получили аттестаты  </w:t>
      </w:r>
      <w:r w:rsidR="00812AD4" w:rsidRPr="004F7E05">
        <w:rPr>
          <w:rFonts w:ascii="Times New Roman" w:eastAsia="Times New Roman" w:hAnsi="Times New Roman" w:cs="Times New Roman"/>
          <w:sz w:val="28"/>
          <w:szCs w:val="28"/>
          <w:lang w:eastAsia="ru-RU"/>
        </w:rPr>
        <w:t>100</w:t>
      </w:r>
      <w:r w:rsidR="001B2F44" w:rsidRPr="004F7E05">
        <w:rPr>
          <w:rFonts w:ascii="Times New Roman" w:eastAsia="Times New Roman" w:hAnsi="Times New Roman" w:cs="Times New Roman"/>
          <w:sz w:val="28"/>
          <w:szCs w:val="28"/>
          <w:lang w:eastAsia="ru-RU"/>
        </w:rPr>
        <w:t xml:space="preserve">% выпускников. </w:t>
      </w:r>
      <w:r w:rsidR="00E10248" w:rsidRPr="004F7E05">
        <w:rPr>
          <w:rFonts w:ascii="Times New Roman" w:eastAsia="Times New Roman" w:hAnsi="Times New Roman" w:cs="Times New Roman"/>
          <w:sz w:val="28"/>
          <w:szCs w:val="28"/>
          <w:lang w:eastAsia="ru-RU"/>
        </w:rPr>
        <w:t>6</w:t>
      </w:r>
      <w:r w:rsidR="001B2F44" w:rsidRPr="004F7E05">
        <w:rPr>
          <w:rFonts w:ascii="Times New Roman" w:eastAsia="Times New Roman" w:hAnsi="Times New Roman" w:cs="Times New Roman"/>
          <w:sz w:val="28"/>
          <w:szCs w:val="28"/>
          <w:lang w:eastAsia="ru-RU"/>
        </w:rPr>
        <w:t xml:space="preserve"> выпускников по завершению обучения в старшей школы получили медали «За успехи в обучении». Среди выпускников 9-х классов успешно сдали экзамены 99,6% выпускников.  По завершению обучения в основной школе аттестаты с отличием получили </w:t>
      </w:r>
      <w:r w:rsidR="004F7E05" w:rsidRPr="004F7E05">
        <w:rPr>
          <w:rFonts w:ascii="Times New Roman" w:eastAsia="Times New Roman" w:hAnsi="Times New Roman" w:cs="Times New Roman"/>
          <w:sz w:val="28"/>
          <w:szCs w:val="28"/>
          <w:lang w:eastAsia="ru-RU"/>
        </w:rPr>
        <w:t>6</w:t>
      </w:r>
      <w:r w:rsidR="001B2F44" w:rsidRPr="004F7E05">
        <w:rPr>
          <w:rFonts w:ascii="Times New Roman" w:eastAsia="Times New Roman" w:hAnsi="Times New Roman" w:cs="Times New Roman"/>
          <w:sz w:val="28"/>
          <w:szCs w:val="28"/>
          <w:lang w:eastAsia="ru-RU"/>
        </w:rPr>
        <w:t xml:space="preserve"> выпускников.</w:t>
      </w:r>
    </w:p>
    <w:p w:rsidR="00E54CF7" w:rsidRPr="004F7E05" w:rsidRDefault="00E54CF7" w:rsidP="00041F08">
      <w:pPr>
        <w:spacing w:after="0" w:line="360" w:lineRule="auto"/>
        <w:ind w:firstLine="708"/>
        <w:jc w:val="both"/>
        <w:rPr>
          <w:rFonts w:ascii="Times New Roman" w:eastAsia="Times New Roman" w:hAnsi="Times New Roman" w:cs="Times New Roman"/>
          <w:sz w:val="28"/>
          <w:szCs w:val="28"/>
        </w:rPr>
      </w:pPr>
      <w:r w:rsidRPr="004F7E05">
        <w:rPr>
          <w:rFonts w:ascii="Times New Roman" w:eastAsia="Times New Roman" w:hAnsi="Times New Roman" w:cs="Times New Roman"/>
          <w:color w:val="000000"/>
          <w:sz w:val="28"/>
          <w:szCs w:val="28"/>
        </w:rPr>
        <w:t>Для оснащения материально-технической базы общеобразовательных учреждений в соответствии с федеральными государственными образовательными стандартами России</w:t>
      </w:r>
      <w:r w:rsidRPr="004F7E05">
        <w:rPr>
          <w:rFonts w:ascii="Calibri" w:eastAsia="Times New Roman" w:hAnsi="Calibri" w:cs="Times New Roman"/>
          <w:color w:val="000000"/>
          <w:sz w:val="20"/>
          <w:szCs w:val="20"/>
        </w:rPr>
        <w:t xml:space="preserve"> </w:t>
      </w:r>
      <w:r w:rsidRPr="004F7E05">
        <w:rPr>
          <w:rFonts w:ascii="Times New Roman" w:eastAsia="Times New Roman" w:hAnsi="Times New Roman" w:cs="Times New Roman"/>
          <w:sz w:val="28"/>
          <w:szCs w:val="28"/>
        </w:rPr>
        <w:t>98% школ района имеют возможность пользоваться учебным оборудованием, рекомендованным ФГОС: лаборатории, интерактивные доски, цифровое оборудование.</w:t>
      </w:r>
    </w:p>
    <w:p w:rsidR="00812AD4" w:rsidRPr="004F7E05" w:rsidRDefault="00812AD4" w:rsidP="004F7E05">
      <w:pPr>
        <w:tabs>
          <w:tab w:val="left" w:pos="-142"/>
          <w:tab w:val="left" w:pos="0"/>
        </w:tabs>
        <w:suppressAutoHyphens/>
        <w:spacing w:after="0" w:line="360" w:lineRule="auto"/>
        <w:jc w:val="both"/>
        <w:rPr>
          <w:rFonts w:ascii="Times New Roman" w:hAnsi="Times New Roman" w:cs="Times New Roman"/>
          <w:sz w:val="28"/>
          <w:szCs w:val="28"/>
        </w:rPr>
      </w:pPr>
      <w:r w:rsidRPr="004F7E05">
        <w:rPr>
          <w:rFonts w:ascii="Times New Roman" w:hAnsi="Times New Roman" w:cs="Times New Roman"/>
          <w:sz w:val="28"/>
          <w:szCs w:val="28"/>
        </w:rPr>
        <w:t xml:space="preserve">Удельный вес числа учреждений, имеющих пожарные краны и рукава, в общем числе общеобразовательных организаций составил 43,8%.  </w:t>
      </w:r>
      <w:proofErr w:type="gramStart"/>
      <w:r w:rsidRPr="004F7E05">
        <w:rPr>
          <w:rFonts w:ascii="Times New Roman" w:hAnsi="Times New Roman" w:cs="Times New Roman"/>
          <w:sz w:val="28"/>
          <w:szCs w:val="28"/>
        </w:rPr>
        <w:t>По</w:t>
      </w:r>
      <w:proofErr w:type="gramEnd"/>
      <w:r w:rsidRPr="004F7E05">
        <w:rPr>
          <w:rFonts w:ascii="Times New Roman" w:hAnsi="Times New Roman" w:cs="Times New Roman"/>
          <w:sz w:val="28"/>
          <w:szCs w:val="28"/>
        </w:rPr>
        <w:t xml:space="preserve"> </w:t>
      </w:r>
      <w:proofErr w:type="gramStart"/>
      <w:r w:rsidRPr="004F7E05">
        <w:rPr>
          <w:rFonts w:ascii="Times New Roman" w:hAnsi="Times New Roman" w:cs="Times New Roman"/>
          <w:sz w:val="28"/>
          <w:szCs w:val="28"/>
        </w:rPr>
        <w:t>д</w:t>
      </w:r>
      <w:r w:rsidRPr="004F7E05">
        <w:rPr>
          <w:rFonts w:ascii="Times New Roman" w:hAnsi="Times New Roman" w:cs="Times New Roman"/>
          <w:sz w:val="28"/>
          <w:szCs w:val="28"/>
        </w:rPr>
        <w:t>ымовы</w:t>
      </w:r>
      <w:r w:rsidRPr="004F7E05">
        <w:rPr>
          <w:rFonts w:ascii="Times New Roman" w:hAnsi="Times New Roman" w:cs="Times New Roman"/>
          <w:sz w:val="28"/>
          <w:szCs w:val="28"/>
        </w:rPr>
        <w:t>м</w:t>
      </w:r>
      <w:proofErr w:type="gramEnd"/>
      <w:r w:rsidRPr="004F7E05">
        <w:rPr>
          <w:rFonts w:ascii="Times New Roman" w:hAnsi="Times New Roman" w:cs="Times New Roman"/>
          <w:sz w:val="28"/>
          <w:szCs w:val="28"/>
        </w:rPr>
        <w:t xml:space="preserve"> </w:t>
      </w:r>
      <w:proofErr w:type="spellStart"/>
      <w:r w:rsidRPr="004F7E05">
        <w:rPr>
          <w:rFonts w:ascii="Times New Roman" w:hAnsi="Times New Roman" w:cs="Times New Roman"/>
          <w:sz w:val="28"/>
          <w:szCs w:val="28"/>
        </w:rPr>
        <w:t>извещател</w:t>
      </w:r>
      <w:r w:rsidRPr="004F7E05">
        <w:rPr>
          <w:rFonts w:ascii="Times New Roman" w:hAnsi="Times New Roman" w:cs="Times New Roman"/>
          <w:sz w:val="28"/>
          <w:szCs w:val="28"/>
        </w:rPr>
        <w:t>ям</w:t>
      </w:r>
      <w:proofErr w:type="spellEnd"/>
      <w:r w:rsidRPr="004F7E05">
        <w:rPr>
          <w:rFonts w:ascii="Times New Roman" w:hAnsi="Times New Roman" w:cs="Times New Roman"/>
          <w:sz w:val="28"/>
          <w:szCs w:val="28"/>
        </w:rPr>
        <w:t xml:space="preserve"> показатель остался прежним</w:t>
      </w:r>
      <w:r w:rsidRPr="004F7E05">
        <w:rPr>
          <w:rFonts w:ascii="Times New Roman" w:hAnsi="Times New Roman" w:cs="Times New Roman"/>
          <w:sz w:val="28"/>
          <w:szCs w:val="28"/>
        </w:rPr>
        <w:t xml:space="preserve"> имеют 15  учреждений(93,8%), в 201</w:t>
      </w:r>
      <w:r w:rsidRPr="004F7E05">
        <w:rPr>
          <w:rFonts w:ascii="Times New Roman" w:hAnsi="Times New Roman" w:cs="Times New Roman"/>
          <w:sz w:val="28"/>
          <w:szCs w:val="28"/>
        </w:rPr>
        <w:t>4</w:t>
      </w:r>
      <w:r w:rsidRPr="004F7E05">
        <w:rPr>
          <w:rFonts w:ascii="Times New Roman" w:hAnsi="Times New Roman" w:cs="Times New Roman"/>
          <w:sz w:val="28"/>
          <w:szCs w:val="28"/>
        </w:rPr>
        <w:t xml:space="preserve"> году - 14 (</w:t>
      </w:r>
      <w:r w:rsidRPr="004F7E05">
        <w:rPr>
          <w:rFonts w:ascii="Times New Roman" w:hAnsi="Times New Roman" w:cs="Times New Roman"/>
          <w:sz w:val="28"/>
          <w:szCs w:val="28"/>
        </w:rPr>
        <w:t>93</w:t>
      </w:r>
      <w:r w:rsidRPr="004F7E05">
        <w:rPr>
          <w:rFonts w:ascii="Times New Roman" w:hAnsi="Times New Roman" w:cs="Times New Roman"/>
          <w:sz w:val="28"/>
          <w:szCs w:val="28"/>
        </w:rPr>
        <w:t>,</w:t>
      </w:r>
      <w:r w:rsidRPr="004F7E05">
        <w:rPr>
          <w:rFonts w:ascii="Times New Roman" w:hAnsi="Times New Roman" w:cs="Times New Roman"/>
          <w:sz w:val="28"/>
          <w:szCs w:val="28"/>
        </w:rPr>
        <w:t>8</w:t>
      </w:r>
      <w:r w:rsidRPr="004F7E05">
        <w:rPr>
          <w:rFonts w:ascii="Times New Roman" w:hAnsi="Times New Roman" w:cs="Times New Roman"/>
          <w:sz w:val="28"/>
          <w:szCs w:val="28"/>
        </w:rPr>
        <w:t xml:space="preserve">%). </w:t>
      </w:r>
    </w:p>
    <w:p w:rsidR="001B2F44" w:rsidRPr="004F7E05" w:rsidRDefault="00E54CF7" w:rsidP="004F7E05">
      <w:pPr>
        <w:spacing w:after="0" w:line="360" w:lineRule="auto"/>
        <w:jc w:val="both"/>
        <w:rPr>
          <w:rFonts w:ascii="Times New Roman" w:eastAsia="Times New Roman" w:hAnsi="Times New Roman" w:cs="Times New Roman"/>
          <w:color w:val="000000"/>
          <w:sz w:val="28"/>
          <w:szCs w:val="28"/>
          <w:lang w:eastAsia="ru-RU"/>
        </w:rPr>
      </w:pPr>
      <w:r w:rsidRPr="004F7E05">
        <w:rPr>
          <w:rFonts w:ascii="Times New Roman" w:eastAsia="Times New Roman" w:hAnsi="Times New Roman" w:cs="Times New Roman"/>
          <w:sz w:val="28"/>
          <w:szCs w:val="28"/>
        </w:rPr>
        <w:tab/>
      </w:r>
      <w:r w:rsidR="001B2F44" w:rsidRPr="004F7E05">
        <w:rPr>
          <w:rFonts w:ascii="Times New Roman" w:eastAsia="Times New Roman" w:hAnsi="Times New Roman" w:cs="Times New Roman"/>
          <w:color w:val="000000"/>
          <w:sz w:val="28"/>
          <w:szCs w:val="28"/>
          <w:lang w:eastAsia="ru-RU"/>
        </w:rPr>
        <w:t xml:space="preserve">В летний период </w:t>
      </w:r>
      <w:r w:rsidR="001B2F44" w:rsidRPr="004F7E05">
        <w:rPr>
          <w:rFonts w:ascii="Times New Roman" w:eastAsia="Calibri" w:hAnsi="Times New Roman" w:cs="Times New Roman"/>
          <w:color w:val="000000"/>
          <w:sz w:val="28"/>
          <w:szCs w:val="28"/>
          <w:lang w:eastAsia="ru-RU"/>
        </w:rPr>
        <w:t xml:space="preserve"> 2015 года 15 учреждениями </w:t>
      </w:r>
      <w:r w:rsidR="001B2F44" w:rsidRPr="004F7E05">
        <w:rPr>
          <w:rFonts w:ascii="Times New Roman" w:eastAsia="Times New Roman" w:hAnsi="Times New Roman" w:cs="Times New Roman"/>
          <w:color w:val="000000"/>
          <w:sz w:val="28"/>
          <w:szCs w:val="28"/>
          <w:lang w:eastAsia="ru-RU"/>
        </w:rPr>
        <w:t>организована работа летних оздоровительных лагерей,  которые посещали  1115</w:t>
      </w:r>
      <w:r w:rsidR="001B2F44" w:rsidRPr="004F7E05">
        <w:rPr>
          <w:rFonts w:ascii="Times New Roman" w:eastAsia="Calibri" w:hAnsi="Times New Roman" w:cs="Times New Roman"/>
          <w:color w:val="000000"/>
          <w:sz w:val="28"/>
          <w:szCs w:val="28"/>
          <w:lang w:eastAsia="ru-RU"/>
        </w:rPr>
        <w:t xml:space="preserve"> школьников (2014 год организована работа 15 лагерей с охватом детей 945 человек)</w:t>
      </w:r>
      <w:r w:rsidR="001B2F44" w:rsidRPr="004F7E05">
        <w:rPr>
          <w:rFonts w:ascii="Times New Roman" w:eastAsia="Times New Roman" w:hAnsi="Times New Roman" w:cs="Times New Roman"/>
          <w:color w:val="000000"/>
          <w:sz w:val="28"/>
          <w:szCs w:val="28"/>
          <w:lang w:eastAsia="ru-RU"/>
        </w:rPr>
        <w:t xml:space="preserve">. </w:t>
      </w:r>
      <w:r w:rsidR="001B2F44" w:rsidRPr="004F7E05">
        <w:rPr>
          <w:rFonts w:ascii="Times New Roman" w:eastAsia="Calibri" w:hAnsi="Times New Roman" w:cs="Times New Roman"/>
          <w:color w:val="000000"/>
          <w:sz w:val="28"/>
          <w:szCs w:val="28"/>
          <w:lang w:eastAsia="ru-RU"/>
        </w:rPr>
        <w:t xml:space="preserve">Работа  лагерей с дневным пребыванием была организована на весь летний период и  осуществлялась на основе современных программ деятельности. Для детей были созданы все условия для полноценного отдыха: игровые комнаты, кабинеты кружковой работы, столовые, медицинские и процедурные кабинеты, изоляторы, </w:t>
      </w:r>
      <w:r w:rsidR="001B2F44" w:rsidRPr="004F7E05">
        <w:rPr>
          <w:rFonts w:ascii="Times New Roman" w:eastAsia="Calibri" w:hAnsi="Times New Roman" w:cs="Times New Roman"/>
          <w:color w:val="000000"/>
          <w:sz w:val="28"/>
          <w:szCs w:val="28"/>
          <w:lang w:eastAsia="ru-RU"/>
        </w:rPr>
        <w:lastRenderedPageBreak/>
        <w:t>спортивные и актовые залы, библиотеки.</w:t>
      </w:r>
      <w:r w:rsidR="001B2F44" w:rsidRPr="004F7E05">
        <w:rPr>
          <w:rFonts w:ascii="Times New Roman" w:eastAsia="Times New Roman" w:hAnsi="Times New Roman" w:cs="Times New Roman"/>
          <w:color w:val="000000"/>
          <w:sz w:val="28"/>
          <w:szCs w:val="28"/>
          <w:lang w:eastAsia="ru-RU"/>
        </w:rPr>
        <w:t xml:space="preserve"> Работа лагерей с дневным пребыванием была организована и в каникулярное время.</w:t>
      </w:r>
    </w:p>
    <w:p w:rsidR="001B2F44" w:rsidRPr="004F7E05" w:rsidRDefault="001B2F44" w:rsidP="004F7E05">
      <w:pPr>
        <w:spacing w:after="0" w:line="360" w:lineRule="auto"/>
        <w:jc w:val="both"/>
        <w:rPr>
          <w:rFonts w:ascii="Times New Roman" w:eastAsia="Times New Roman" w:hAnsi="Times New Roman" w:cs="Times New Roman"/>
          <w:color w:val="000000"/>
          <w:sz w:val="28"/>
          <w:szCs w:val="28"/>
          <w:lang w:eastAsia="ru-RU"/>
        </w:rPr>
      </w:pPr>
      <w:r w:rsidRPr="004F7E05">
        <w:rPr>
          <w:rFonts w:ascii="Times New Roman" w:eastAsia="Times New Roman" w:hAnsi="Times New Roman" w:cs="Times New Roman"/>
          <w:color w:val="000000"/>
          <w:sz w:val="28"/>
          <w:szCs w:val="28"/>
          <w:lang w:eastAsia="ru-RU"/>
        </w:rPr>
        <w:t>Также в</w:t>
      </w:r>
      <w:r w:rsidRPr="004F7E05">
        <w:rPr>
          <w:rFonts w:ascii="Times New Roman" w:eastAsia="Calibri" w:hAnsi="Times New Roman" w:cs="Times New Roman"/>
          <w:color w:val="000000"/>
          <w:sz w:val="28"/>
          <w:szCs w:val="28"/>
          <w:lang w:eastAsia="ru-RU"/>
        </w:rPr>
        <w:t xml:space="preserve"> летний период в трёх детских оздоровительных лагерях Черноморского побережья отдохнуло 55 детей (2014 год – 62 человек)</w:t>
      </w:r>
      <w:r w:rsidRPr="004F7E05">
        <w:rPr>
          <w:rFonts w:ascii="Times New Roman" w:eastAsia="Times New Roman" w:hAnsi="Times New Roman" w:cs="Times New Roman"/>
          <w:color w:val="000000"/>
          <w:sz w:val="28"/>
          <w:szCs w:val="28"/>
          <w:lang w:eastAsia="ru-RU"/>
        </w:rPr>
        <w:t>.</w:t>
      </w:r>
      <w:r w:rsidRPr="004F7E05">
        <w:rPr>
          <w:rFonts w:ascii="Times New Roman" w:eastAsia="Calibri" w:hAnsi="Times New Roman" w:cs="Times New Roman"/>
          <w:color w:val="000000"/>
          <w:sz w:val="28"/>
          <w:szCs w:val="28"/>
          <w:lang w:eastAsia="ru-RU"/>
        </w:rPr>
        <w:t xml:space="preserve">  </w:t>
      </w:r>
    </w:p>
    <w:p w:rsidR="001B2F44" w:rsidRPr="004F7E05" w:rsidRDefault="001B2F44" w:rsidP="004F7E05">
      <w:pPr>
        <w:spacing w:after="0" w:line="360" w:lineRule="auto"/>
        <w:jc w:val="both"/>
        <w:rPr>
          <w:rFonts w:ascii="Times New Roman" w:eastAsia="Times New Roman" w:hAnsi="Times New Roman" w:cs="Times New Roman"/>
          <w:color w:val="000000"/>
          <w:sz w:val="28"/>
          <w:szCs w:val="28"/>
          <w:lang w:eastAsia="ru-RU"/>
        </w:rPr>
      </w:pPr>
      <w:r w:rsidRPr="004F7E05">
        <w:rPr>
          <w:rFonts w:ascii="Times New Roman" w:eastAsia="Times New Roman" w:hAnsi="Times New Roman" w:cs="Times New Roman"/>
          <w:color w:val="000000"/>
          <w:sz w:val="28"/>
          <w:szCs w:val="28"/>
          <w:lang w:eastAsia="ru-RU"/>
        </w:rPr>
        <w:t xml:space="preserve">Общий объём финансовых затрат на организацию оздоровления и отдыха детей в каникулярное время в 2015 году составил 8974,3 тыс. рублей, в том числе из бюджета автономного округа 7265,5 тыс. рублей, из бюджета муниципального образования  1708,8 тыс. рублей. </w:t>
      </w:r>
    </w:p>
    <w:p w:rsidR="001B2F44" w:rsidRPr="004F7E05" w:rsidRDefault="001B2F44" w:rsidP="004F7E05">
      <w:pPr>
        <w:shd w:val="clear" w:color="auto" w:fill="FFFFFF"/>
        <w:spacing w:after="0" w:line="360" w:lineRule="auto"/>
        <w:jc w:val="both"/>
        <w:rPr>
          <w:rFonts w:ascii="Times New Roman" w:eastAsia="Times New Roman" w:hAnsi="Times New Roman" w:cs="Times New Roman"/>
          <w:lang w:eastAsia="ru-RU"/>
        </w:rPr>
      </w:pPr>
    </w:p>
    <w:p w:rsidR="00E54CF7" w:rsidRPr="004F7E05" w:rsidRDefault="00E54CF7" w:rsidP="004F7E05">
      <w:pPr>
        <w:spacing w:after="0" w:line="360" w:lineRule="auto"/>
        <w:jc w:val="center"/>
        <w:rPr>
          <w:rFonts w:ascii="Times New Roman" w:eastAsia="Times New Roman" w:hAnsi="Times New Roman" w:cs="Times New Roman"/>
          <w:b/>
          <w:sz w:val="28"/>
          <w:szCs w:val="28"/>
        </w:rPr>
      </w:pPr>
      <w:r w:rsidRPr="004F7E05">
        <w:rPr>
          <w:rFonts w:ascii="Times New Roman" w:eastAsia="Times New Roman" w:hAnsi="Times New Roman" w:cs="Times New Roman"/>
          <w:b/>
          <w:sz w:val="28"/>
          <w:szCs w:val="28"/>
        </w:rPr>
        <w:t>Дополнительное образование</w:t>
      </w:r>
    </w:p>
    <w:p w:rsidR="00E54CF7" w:rsidRPr="004F7E05" w:rsidRDefault="00E54CF7" w:rsidP="004F7E05">
      <w:pPr>
        <w:widowControl w:val="0"/>
        <w:tabs>
          <w:tab w:val="left" w:pos="1300"/>
        </w:tabs>
        <w:spacing w:after="0" w:line="360" w:lineRule="auto"/>
        <w:jc w:val="both"/>
        <w:rPr>
          <w:rFonts w:ascii="Times New Roman" w:eastAsia="Times New Roman" w:hAnsi="Times New Roman" w:cs="Times New Roman"/>
          <w:sz w:val="28"/>
          <w:szCs w:val="28"/>
        </w:rPr>
      </w:pPr>
      <w:r w:rsidRPr="004F7E05">
        <w:rPr>
          <w:rFonts w:ascii="Times New Roman" w:eastAsia="Times New Roman" w:hAnsi="Times New Roman" w:cs="Times New Roman"/>
          <w:sz w:val="28"/>
          <w:szCs w:val="28"/>
        </w:rPr>
        <w:t xml:space="preserve">Наряду с качеством обучения, важнейшей задачей образования является социализация и воспитание детей. </w:t>
      </w:r>
      <w:r w:rsidRPr="004F7E05">
        <w:rPr>
          <w:rFonts w:ascii="Times New Roman" w:eastAsia="Times New Roman" w:hAnsi="Times New Roman" w:cs="Times New Roman"/>
          <w:sz w:val="28"/>
        </w:rPr>
        <w:t xml:space="preserve">Охват детей </w:t>
      </w:r>
      <w:r w:rsidR="000C1055" w:rsidRPr="004F7E05">
        <w:rPr>
          <w:rFonts w:ascii="Times New Roman" w:eastAsia="Times New Roman" w:hAnsi="Times New Roman" w:cs="Times New Roman"/>
          <w:snapToGrid w:val="0"/>
          <w:sz w:val="28"/>
        </w:rPr>
        <w:t>в возрасте от 5 до 18 лет</w:t>
      </w:r>
      <w:r w:rsidR="000C1055" w:rsidRPr="004F7E05">
        <w:rPr>
          <w:rFonts w:ascii="Times New Roman" w:eastAsia="Times New Roman" w:hAnsi="Times New Roman" w:cs="Times New Roman"/>
          <w:sz w:val="28"/>
        </w:rPr>
        <w:t xml:space="preserve"> </w:t>
      </w:r>
      <w:r w:rsidRPr="004F7E05">
        <w:rPr>
          <w:rFonts w:ascii="Times New Roman" w:eastAsia="Times New Roman" w:hAnsi="Times New Roman" w:cs="Times New Roman"/>
          <w:sz w:val="28"/>
        </w:rPr>
        <w:t>услугами</w:t>
      </w:r>
      <w:r w:rsidRPr="004F7E05">
        <w:rPr>
          <w:rFonts w:ascii="Times New Roman" w:eastAsia="Times New Roman" w:hAnsi="Times New Roman" w:cs="Times New Roman"/>
          <w:snapToGrid w:val="0"/>
          <w:sz w:val="28"/>
        </w:rPr>
        <w:t xml:space="preserve"> дополнительного образования Березовского района </w:t>
      </w:r>
      <w:r w:rsidR="007D6F42" w:rsidRPr="004F7E05">
        <w:rPr>
          <w:rFonts w:ascii="Times New Roman" w:eastAsia="Times New Roman" w:hAnsi="Times New Roman" w:cs="Times New Roman"/>
          <w:snapToGrid w:val="0"/>
          <w:sz w:val="28"/>
        </w:rPr>
        <w:t>за два по</w:t>
      </w:r>
      <w:r w:rsidR="000C1055" w:rsidRPr="004F7E05">
        <w:rPr>
          <w:rFonts w:ascii="Times New Roman" w:eastAsia="Times New Roman" w:hAnsi="Times New Roman" w:cs="Times New Roman"/>
          <w:snapToGrid w:val="0"/>
          <w:sz w:val="28"/>
        </w:rPr>
        <w:t>с</w:t>
      </w:r>
      <w:r w:rsidR="007D6F42" w:rsidRPr="004F7E05">
        <w:rPr>
          <w:rFonts w:ascii="Times New Roman" w:eastAsia="Times New Roman" w:hAnsi="Times New Roman" w:cs="Times New Roman"/>
          <w:snapToGrid w:val="0"/>
          <w:sz w:val="28"/>
        </w:rPr>
        <w:t>ледних</w:t>
      </w:r>
      <w:r w:rsidRPr="004F7E05">
        <w:rPr>
          <w:rFonts w:ascii="Times New Roman" w:eastAsia="Times New Roman" w:hAnsi="Times New Roman" w:cs="Times New Roman"/>
          <w:snapToGrid w:val="0"/>
          <w:sz w:val="28"/>
        </w:rPr>
        <w:t xml:space="preserve"> год</w:t>
      </w:r>
      <w:r w:rsidR="007D6F42" w:rsidRPr="004F7E05">
        <w:rPr>
          <w:rFonts w:ascii="Times New Roman" w:eastAsia="Times New Roman" w:hAnsi="Times New Roman" w:cs="Times New Roman"/>
          <w:snapToGrid w:val="0"/>
          <w:sz w:val="28"/>
        </w:rPr>
        <w:t>а</w:t>
      </w:r>
      <w:r w:rsidRPr="004F7E05">
        <w:rPr>
          <w:rFonts w:ascii="Times New Roman" w:eastAsia="Times New Roman" w:hAnsi="Times New Roman" w:cs="Times New Roman"/>
          <w:snapToGrid w:val="0"/>
          <w:sz w:val="28"/>
        </w:rPr>
        <w:t xml:space="preserve"> увеличился с </w:t>
      </w:r>
      <w:r w:rsidR="000C1055" w:rsidRPr="004F7E05">
        <w:rPr>
          <w:rFonts w:ascii="Times New Roman" w:eastAsia="Times New Roman" w:hAnsi="Times New Roman" w:cs="Times New Roman"/>
          <w:snapToGrid w:val="0"/>
          <w:sz w:val="28"/>
        </w:rPr>
        <w:t>34</w:t>
      </w:r>
      <w:r w:rsidRPr="004F7E05">
        <w:rPr>
          <w:rFonts w:ascii="Times New Roman" w:eastAsia="Times New Roman" w:hAnsi="Times New Roman" w:cs="Times New Roman"/>
          <w:snapToGrid w:val="0"/>
          <w:sz w:val="28"/>
        </w:rPr>
        <w:t>,</w:t>
      </w:r>
      <w:r w:rsidR="000C1055" w:rsidRPr="004F7E05">
        <w:rPr>
          <w:rFonts w:ascii="Times New Roman" w:eastAsia="Times New Roman" w:hAnsi="Times New Roman" w:cs="Times New Roman"/>
          <w:snapToGrid w:val="0"/>
          <w:sz w:val="28"/>
        </w:rPr>
        <w:t>8</w:t>
      </w:r>
      <w:r w:rsidRPr="004F7E05">
        <w:rPr>
          <w:rFonts w:ascii="Times New Roman" w:eastAsia="Times New Roman" w:hAnsi="Times New Roman" w:cs="Times New Roman"/>
          <w:snapToGrid w:val="0"/>
          <w:sz w:val="28"/>
        </w:rPr>
        <w:t xml:space="preserve">% </w:t>
      </w:r>
      <w:r w:rsidR="0036441C" w:rsidRPr="004F7E05">
        <w:rPr>
          <w:rFonts w:ascii="Times New Roman" w:eastAsia="Times New Roman" w:hAnsi="Times New Roman" w:cs="Times New Roman"/>
          <w:snapToGrid w:val="0"/>
          <w:sz w:val="28"/>
        </w:rPr>
        <w:t>(</w:t>
      </w:r>
      <w:r w:rsidR="0036441C" w:rsidRPr="004F7E05">
        <w:rPr>
          <w:rFonts w:ascii="Times New Roman" w:eastAsia="Times New Roman" w:hAnsi="Times New Roman" w:cs="Times New Roman"/>
          <w:snapToGrid w:val="0"/>
          <w:sz w:val="28"/>
        </w:rPr>
        <w:t>2014</w:t>
      </w:r>
      <w:r w:rsidR="0036441C" w:rsidRPr="004F7E05">
        <w:rPr>
          <w:rFonts w:ascii="Times New Roman" w:eastAsia="Times New Roman" w:hAnsi="Times New Roman" w:cs="Times New Roman"/>
          <w:snapToGrid w:val="0"/>
          <w:sz w:val="28"/>
        </w:rPr>
        <w:t>)</w:t>
      </w:r>
      <w:r w:rsidR="000C1055" w:rsidRPr="004F7E05">
        <w:rPr>
          <w:rFonts w:ascii="Times New Roman" w:eastAsia="Times New Roman" w:hAnsi="Times New Roman" w:cs="Times New Roman"/>
          <w:snapToGrid w:val="0"/>
          <w:sz w:val="28"/>
        </w:rPr>
        <w:t xml:space="preserve"> </w:t>
      </w:r>
      <w:r w:rsidRPr="004F7E05">
        <w:rPr>
          <w:rFonts w:ascii="Times New Roman" w:eastAsia="Times New Roman" w:hAnsi="Times New Roman" w:cs="Times New Roman"/>
          <w:snapToGrid w:val="0"/>
          <w:sz w:val="28"/>
        </w:rPr>
        <w:t xml:space="preserve">до </w:t>
      </w:r>
      <w:r w:rsidR="000C1055" w:rsidRPr="004F7E05">
        <w:rPr>
          <w:rFonts w:ascii="Times New Roman" w:eastAsia="Times New Roman" w:hAnsi="Times New Roman" w:cs="Times New Roman"/>
          <w:snapToGrid w:val="0"/>
          <w:sz w:val="28"/>
        </w:rPr>
        <w:t>36,2</w:t>
      </w:r>
      <w:r w:rsidRPr="004F7E05">
        <w:rPr>
          <w:rFonts w:ascii="Times New Roman" w:eastAsia="Times New Roman" w:hAnsi="Times New Roman" w:cs="Times New Roman"/>
          <w:snapToGrid w:val="0"/>
          <w:sz w:val="28"/>
        </w:rPr>
        <w:t>%</w:t>
      </w:r>
      <w:r w:rsidR="000C1055" w:rsidRPr="004F7E05">
        <w:rPr>
          <w:rFonts w:ascii="Times New Roman" w:eastAsia="Times New Roman" w:hAnsi="Times New Roman" w:cs="Times New Roman"/>
          <w:snapToGrid w:val="0"/>
          <w:sz w:val="28"/>
        </w:rPr>
        <w:t xml:space="preserve"> (2015)</w:t>
      </w:r>
      <w:r w:rsidRPr="004F7E05">
        <w:rPr>
          <w:rFonts w:ascii="Times New Roman" w:eastAsia="Times New Roman" w:hAnsi="Times New Roman" w:cs="Times New Roman"/>
          <w:snapToGrid w:val="0"/>
          <w:sz w:val="28"/>
        </w:rPr>
        <w:t xml:space="preserve">. </w:t>
      </w:r>
    </w:p>
    <w:p w:rsidR="007D6F42" w:rsidRPr="004F7E05" w:rsidRDefault="007D6F42" w:rsidP="004F7E05">
      <w:pPr>
        <w:widowControl w:val="0"/>
        <w:tabs>
          <w:tab w:val="left" w:pos="1300"/>
        </w:tabs>
        <w:spacing w:after="0" w:line="360" w:lineRule="auto"/>
        <w:jc w:val="both"/>
        <w:rPr>
          <w:rFonts w:ascii="Times New Roman" w:eastAsia="Times New Roman" w:hAnsi="Times New Roman" w:cs="Times New Roman"/>
          <w:sz w:val="28"/>
          <w:szCs w:val="24"/>
          <w:lang w:eastAsia="ru-RU"/>
        </w:rPr>
      </w:pPr>
      <w:r w:rsidRPr="004F7E05">
        <w:rPr>
          <w:rFonts w:ascii="Times New Roman" w:eastAsia="Times New Roman" w:hAnsi="Times New Roman" w:cs="Times New Roman"/>
          <w:sz w:val="28"/>
          <w:szCs w:val="24"/>
          <w:lang w:eastAsia="ru-RU"/>
        </w:rPr>
        <w:t>В учреждениях</w:t>
      </w:r>
      <w:r w:rsidRPr="004F7E05">
        <w:rPr>
          <w:rFonts w:ascii="Times New Roman" w:eastAsia="Times New Roman" w:hAnsi="Times New Roman" w:cs="Times New Roman"/>
          <w:snapToGrid w:val="0"/>
          <w:sz w:val="28"/>
          <w:szCs w:val="24"/>
          <w:lang w:eastAsia="ru-RU"/>
        </w:rPr>
        <w:t xml:space="preserve"> дополнительного образования – 16</w:t>
      </w:r>
      <w:r w:rsidR="0036441C" w:rsidRPr="004F7E05">
        <w:rPr>
          <w:rFonts w:ascii="Times New Roman" w:eastAsia="Times New Roman" w:hAnsi="Times New Roman" w:cs="Times New Roman"/>
          <w:snapToGrid w:val="0"/>
          <w:sz w:val="28"/>
          <w:szCs w:val="24"/>
          <w:lang w:eastAsia="ru-RU"/>
        </w:rPr>
        <w:t>24</w:t>
      </w:r>
      <w:r w:rsidR="0036441C" w:rsidRPr="004F7E05">
        <w:rPr>
          <w:rFonts w:ascii="Times New Roman" w:eastAsia="Times New Roman" w:hAnsi="Times New Roman" w:cs="Times New Roman"/>
          <w:b/>
          <w:snapToGrid w:val="0"/>
          <w:sz w:val="28"/>
          <w:szCs w:val="24"/>
          <w:lang w:eastAsia="ru-RU"/>
        </w:rPr>
        <w:t xml:space="preserve"> </w:t>
      </w:r>
      <w:r w:rsidRPr="004F7E05">
        <w:rPr>
          <w:rFonts w:ascii="Times New Roman" w:eastAsia="Times New Roman" w:hAnsi="Times New Roman" w:cs="Times New Roman"/>
          <w:snapToGrid w:val="0"/>
          <w:sz w:val="28"/>
          <w:szCs w:val="24"/>
          <w:lang w:eastAsia="ru-RU"/>
        </w:rPr>
        <w:t>учащихся, в сравнении с 2014 годом</w:t>
      </w:r>
      <w:r w:rsidR="0036441C" w:rsidRPr="004F7E05">
        <w:rPr>
          <w:rFonts w:ascii="Times New Roman" w:eastAsia="Times New Roman" w:hAnsi="Times New Roman" w:cs="Times New Roman"/>
          <w:snapToGrid w:val="0"/>
          <w:sz w:val="28"/>
          <w:szCs w:val="24"/>
          <w:lang w:eastAsia="ru-RU"/>
        </w:rPr>
        <w:t xml:space="preserve"> (1602)</w:t>
      </w:r>
      <w:r w:rsidRPr="004F7E05">
        <w:rPr>
          <w:rFonts w:ascii="Times New Roman" w:eastAsia="Times New Roman" w:hAnsi="Times New Roman" w:cs="Times New Roman"/>
          <w:snapToGrid w:val="0"/>
          <w:sz w:val="28"/>
          <w:szCs w:val="24"/>
          <w:lang w:eastAsia="ru-RU"/>
        </w:rPr>
        <w:t xml:space="preserve"> наблюдается незначительное увеличение  контингента, что обусловлено открытием новых направлений деятельности дополнительного образования в учреждениях данного типа. </w:t>
      </w:r>
    </w:p>
    <w:p w:rsidR="00E54CF7" w:rsidRPr="004F7E05" w:rsidRDefault="00041F08" w:rsidP="004F7E05">
      <w:pPr>
        <w:widowControl w:val="0"/>
        <w:tabs>
          <w:tab w:val="left" w:pos="130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napToGrid w:val="0"/>
          <w:sz w:val="28"/>
          <w:szCs w:val="28"/>
        </w:rPr>
        <w:tab/>
      </w:r>
      <w:r w:rsidR="00E54CF7" w:rsidRPr="004F7E05">
        <w:rPr>
          <w:rFonts w:ascii="Times New Roman" w:eastAsia="Times New Roman" w:hAnsi="Times New Roman" w:cs="Times New Roman"/>
          <w:snapToGrid w:val="0"/>
          <w:sz w:val="28"/>
          <w:szCs w:val="28"/>
        </w:rPr>
        <w:t xml:space="preserve">На территории Березовского района </w:t>
      </w:r>
      <w:r w:rsidR="00E54CF7" w:rsidRPr="004F7E05">
        <w:rPr>
          <w:rFonts w:ascii="Times New Roman" w:eastAsia="Times New Roman" w:hAnsi="Times New Roman" w:cs="Times New Roman"/>
          <w:color w:val="000000"/>
          <w:sz w:val="28"/>
          <w:szCs w:val="28"/>
        </w:rPr>
        <w:t xml:space="preserve">услуги по дополнительному образованию предоставляются лишь 4 специализированными организациями различной организационно-правовой формы и формы собственности: «Современник» в </w:t>
      </w:r>
      <w:proofErr w:type="spellStart"/>
      <w:r w:rsidR="00E54CF7" w:rsidRPr="004F7E05">
        <w:rPr>
          <w:rFonts w:ascii="Times New Roman" w:eastAsia="Times New Roman" w:hAnsi="Times New Roman" w:cs="Times New Roman"/>
          <w:color w:val="000000"/>
          <w:sz w:val="28"/>
          <w:szCs w:val="28"/>
        </w:rPr>
        <w:t>пгт</w:t>
      </w:r>
      <w:proofErr w:type="spellEnd"/>
      <w:r w:rsidR="00E54CF7" w:rsidRPr="004F7E05">
        <w:rPr>
          <w:rFonts w:ascii="Times New Roman" w:eastAsia="Times New Roman" w:hAnsi="Times New Roman" w:cs="Times New Roman"/>
          <w:color w:val="000000"/>
          <w:sz w:val="28"/>
          <w:szCs w:val="28"/>
        </w:rPr>
        <w:t>. Березово, «</w:t>
      </w:r>
      <w:proofErr w:type="spellStart"/>
      <w:r w:rsidR="00E54CF7" w:rsidRPr="004F7E05">
        <w:rPr>
          <w:rFonts w:ascii="Times New Roman" w:eastAsia="Times New Roman" w:hAnsi="Times New Roman" w:cs="Times New Roman"/>
          <w:color w:val="000000"/>
          <w:sz w:val="28"/>
          <w:szCs w:val="28"/>
        </w:rPr>
        <w:t>Игримский</w:t>
      </w:r>
      <w:proofErr w:type="spellEnd"/>
      <w:r w:rsidR="00E54CF7" w:rsidRPr="004F7E05">
        <w:rPr>
          <w:rFonts w:ascii="Times New Roman" w:eastAsia="Times New Roman" w:hAnsi="Times New Roman" w:cs="Times New Roman"/>
          <w:color w:val="000000"/>
          <w:sz w:val="28"/>
          <w:szCs w:val="28"/>
        </w:rPr>
        <w:t xml:space="preserve"> Центр творчества» в </w:t>
      </w:r>
      <w:proofErr w:type="spellStart"/>
      <w:r w:rsidR="00E54CF7" w:rsidRPr="004F7E05">
        <w:rPr>
          <w:rFonts w:ascii="Times New Roman" w:eastAsia="Times New Roman" w:hAnsi="Times New Roman" w:cs="Times New Roman"/>
          <w:color w:val="000000"/>
          <w:sz w:val="28"/>
          <w:szCs w:val="28"/>
        </w:rPr>
        <w:t>пгт</w:t>
      </w:r>
      <w:proofErr w:type="spellEnd"/>
      <w:r w:rsidR="00E54CF7" w:rsidRPr="004F7E05">
        <w:rPr>
          <w:rFonts w:ascii="Times New Roman" w:eastAsia="Times New Roman" w:hAnsi="Times New Roman" w:cs="Times New Roman"/>
          <w:color w:val="000000"/>
          <w:sz w:val="28"/>
          <w:szCs w:val="28"/>
        </w:rPr>
        <w:t>. Игрим, Центр «Поиск» в с. Саранпауль, Центр творчества «Мастер» в п. Приполярный.</w:t>
      </w:r>
    </w:p>
    <w:p w:rsidR="00E54CF7" w:rsidRPr="004F7E05" w:rsidRDefault="00E54CF7" w:rsidP="004F7E05">
      <w:pPr>
        <w:tabs>
          <w:tab w:val="left" w:pos="-142"/>
          <w:tab w:val="left" w:pos="0"/>
        </w:tabs>
        <w:suppressAutoHyphens/>
        <w:spacing w:after="0" w:line="360" w:lineRule="auto"/>
        <w:jc w:val="both"/>
        <w:rPr>
          <w:rFonts w:ascii="Times New Roman" w:hAnsi="Times New Roman" w:cs="Times New Roman"/>
          <w:bCs/>
          <w:sz w:val="28"/>
          <w:szCs w:val="28"/>
        </w:rPr>
      </w:pPr>
      <w:proofErr w:type="gramStart"/>
      <w:r w:rsidRPr="004F7E05">
        <w:rPr>
          <w:rFonts w:ascii="Times New Roman" w:eastAsia="Times New Roman" w:hAnsi="Times New Roman" w:cs="Times New Roman"/>
          <w:snapToGrid w:val="0"/>
          <w:sz w:val="28"/>
        </w:rPr>
        <w:t>Для развития творческого потенциала детей в возрасте от</w:t>
      </w:r>
      <w:r w:rsidRPr="004F7E05">
        <w:rPr>
          <w:rFonts w:ascii="Times New Roman" w:eastAsia="Times New Roman" w:hAnsi="Times New Roman" w:cs="Times New Roman"/>
          <w:snapToGrid w:val="0"/>
          <w:sz w:val="28"/>
          <w:szCs w:val="28"/>
        </w:rPr>
        <w:t xml:space="preserve"> 5 до 18 лет разработаны специальные программы по соответствующим направлениям, которые ориентированы на обучение, развитие и самореализацию: художественного</w:t>
      </w:r>
      <w:r w:rsidR="00087547" w:rsidRPr="004F7E05">
        <w:rPr>
          <w:rFonts w:ascii="Times New Roman" w:eastAsia="Times New Roman" w:hAnsi="Times New Roman" w:cs="Times New Roman"/>
          <w:snapToGrid w:val="0"/>
          <w:sz w:val="28"/>
          <w:szCs w:val="28"/>
        </w:rPr>
        <w:t xml:space="preserve"> (54%)</w:t>
      </w:r>
      <w:r w:rsidRPr="004F7E05">
        <w:rPr>
          <w:rFonts w:ascii="Times New Roman" w:eastAsia="Times New Roman" w:hAnsi="Times New Roman" w:cs="Times New Roman"/>
          <w:snapToGrid w:val="0"/>
          <w:sz w:val="28"/>
          <w:szCs w:val="28"/>
        </w:rPr>
        <w:t xml:space="preserve">, </w:t>
      </w:r>
      <w:r w:rsidR="00087547" w:rsidRPr="004F7E05">
        <w:rPr>
          <w:rFonts w:ascii="Times New Roman" w:eastAsia="Times New Roman" w:hAnsi="Times New Roman" w:cs="Times New Roman"/>
          <w:snapToGrid w:val="0"/>
          <w:sz w:val="28"/>
          <w:szCs w:val="28"/>
        </w:rPr>
        <w:t>техническое (3,3%)</w:t>
      </w:r>
      <w:r w:rsidRPr="004F7E05">
        <w:rPr>
          <w:rFonts w:ascii="Times New Roman" w:eastAsia="Times New Roman" w:hAnsi="Times New Roman" w:cs="Times New Roman"/>
          <w:snapToGrid w:val="0"/>
          <w:sz w:val="28"/>
          <w:szCs w:val="28"/>
        </w:rPr>
        <w:t>, эколог</w:t>
      </w:r>
      <w:r w:rsidR="00087547" w:rsidRPr="004F7E05">
        <w:rPr>
          <w:rFonts w:ascii="Times New Roman" w:eastAsia="Times New Roman" w:hAnsi="Times New Roman" w:cs="Times New Roman"/>
          <w:snapToGrid w:val="0"/>
          <w:sz w:val="28"/>
          <w:szCs w:val="28"/>
        </w:rPr>
        <w:t>о-биологи</w:t>
      </w:r>
      <w:r w:rsidRPr="004F7E05">
        <w:rPr>
          <w:rFonts w:ascii="Times New Roman" w:eastAsia="Times New Roman" w:hAnsi="Times New Roman" w:cs="Times New Roman"/>
          <w:snapToGrid w:val="0"/>
          <w:sz w:val="28"/>
          <w:szCs w:val="28"/>
        </w:rPr>
        <w:t>ческого</w:t>
      </w:r>
      <w:r w:rsidR="00087547" w:rsidRPr="004F7E05">
        <w:rPr>
          <w:rFonts w:ascii="Times New Roman" w:eastAsia="Times New Roman" w:hAnsi="Times New Roman" w:cs="Times New Roman"/>
          <w:snapToGrid w:val="0"/>
          <w:sz w:val="28"/>
          <w:szCs w:val="28"/>
        </w:rPr>
        <w:t xml:space="preserve"> (2,3%)</w:t>
      </w:r>
      <w:r w:rsidRPr="004F7E05">
        <w:rPr>
          <w:rFonts w:ascii="Times New Roman" w:eastAsia="Times New Roman" w:hAnsi="Times New Roman" w:cs="Times New Roman"/>
          <w:snapToGrid w:val="0"/>
          <w:sz w:val="28"/>
          <w:szCs w:val="28"/>
        </w:rPr>
        <w:t>, турист</w:t>
      </w:r>
      <w:r w:rsidR="00087547" w:rsidRPr="004F7E05">
        <w:rPr>
          <w:rFonts w:ascii="Times New Roman" w:eastAsia="Times New Roman" w:hAnsi="Times New Roman" w:cs="Times New Roman"/>
          <w:snapToGrid w:val="0"/>
          <w:sz w:val="28"/>
          <w:szCs w:val="28"/>
        </w:rPr>
        <w:t>ско-краеведческое (5,3%)</w:t>
      </w:r>
      <w:r w:rsidRPr="004F7E05">
        <w:rPr>
          <w:rFonts w:ascii="Times New Roman" w:eastAsia="Times New Roman" w:hAnsi="Times New Roman" w:cs="Times New Roman"/>
          <w:snapToGrid w:val="0"/>
          <w:sz w:val="28"/>
          <w:szCs w:val="28"/>
        </w:rPr>
        <w:t>, спортивного</w:t>
      </w:r>
      <w:r w:rsidR="00087547" w:rsidRPr="004F7E05">
        <w:rPr>
          <w:rFonts w:ascii="Times New Roman" w:eastAsia="Times New Roman" w:hAnsi="Times New Roman" w:cs="Times New Roman"/>
          <w:snapToGrid w:val="0"/>
          <w:sz w:val="28"/>
          <w:szCs w:val="28"/>
        </w:rPr>
        <w:t xml:space="preserve"> (2,1%)</w:t>
      </w:r>
      <w:r w:rsidRPr="004F7E05">
        <w:rPr>
          <w:rFonts w:ascii="Times New Roman" w:eastAsia="Times New Roman" w:hAnsi="Times New Roman" w:cs="Times New Roman"/>
          <w:snapToGrid w:val="0"/>
          <w:sz w:val="28"/>
          <w:szCs w:val="28"/>
        </w:rPr>
        <w:t xml:space="preserve"> и других навыков.</w:t>
      </w:r>
      <w:proofErr w:type="gramEnd"/>
      <w:r w:rsidR="006D64F0" w:rsidRPr="004F7E05">
        <w:rPr>
          <w:rFonts w:ascii="Times New Roman" w:hAnsi="Times New Roman" w:cs="Times New Roman"/>
          <w:color w:val="000000" w:themeColor="text1"/>
          <w:sz w:val="28"/>
          <w:szCs w:val="28"/>
        </w:rPr>
        <w:t xml:space="preserve"> </w:t>
      </w:r>
      <w:r w:rsidR="006D64F0" w:rsidRPr="004F7E05">
        <w:rPr>
          <w:rFonts w:ascii="Times New Roman" w:hAnsi="Times New Roman" w:cs="Times New Roman"/>
          <w:color w:val="000000" w:themeColor="text1"/>
          <w:sz w:val="28"/>
          <w:szCs w:val="28"/>
        </w:rPr>
        <w:t xml:space="preserve">В 2015 году в школах района </w:t>
      </w:r>
      <w:r w:rsidR="004B3FA0" w:rsidRPr="004F7E05">
        <w:rPr>
          <w:rFonts w:ascii="Times New Roman" w:hAnsi="Times New Roman" w:cs="Times New Roman"/>
          <w:color w:val="000000" w:themeColor="text1"/>
          <w:sz w:val="28"/>
          <w:szCs w:val="28"/>
        </w:rPr>
        <w:t xml:space="preserve"> была </w:t>
      </w:r>
      <w:r w:rsidR="006D64F0" w:rsidRPr="004F7E05">
        <w:rPr>
          <w:rFonts w:ascii="Times New Roman" w:hAnsi="Times New Roman" w:cs="Times New Roman"/>
          <w:color w:val="000000" w:themeColor="text1"/>
          <w:sz w:val="28"/>
          <w:szCs w:val="28"/>
        </w:rPr>
        <w:t xml:space="preserve">организована работа 26 объедений, которые посещали 553 учащихся </w:t>
      </w:r>
      <w:r w:rsidR="006D64F0" w:rsidRPr="004F7E05">
        <w:rPr>
          <w:rFonts w:ascii="Times New Roman" w:hAnsi="Times New Roman" w:cs="Times New Roman"/>
          <w:color w:val="000000" w:themeColor="text1"/>
          <w:sz w:val="28"/>
          <w:szCs w:val="28"/>
          <w:highlight w:val="yellow"/>
        </w:rPr>
        <w:t>(2014год - 48 объединений, 709  учащихся).</w:t>
      </w:r>
      <w:r w:rsidR="006D64F0" w:rsidRPr="004F7E05">
        <w:rPr>
          <w:rFonts w:ascii="Times New Roman" w:hAnsi="Times New Roman" w:cs="Times New Roman"/>
          <w:bCs/>
          <w:sz w:val="28"/>
          <w:szCs w:val="28"/>
        </w:rPr>
        <w:t xml:space="preserve"> </w:t>
      </w:r>
    </w:p>
    <w:p w:rsidR="007D6F42" w:rsidRPr="004F7E05" w:rsidRDefault="00041F08" w:rsidP="004F7E05">
      <w:pPr>
        <w:tabs>
          <w:tab w:val="left" w:pos="-142"/>
          <w:tab w:val="left" w:pos="0"/>
        </w:tabs>
        <w:suppressAutoHyphen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7D6F42" w:rsidRPr="004F7E05">
        <w:rPr>
          <w:rFonts w:ascii="Times New Roman" w:hAnsi="Times New Roman" w:cs="Times New Roman"/>
          <w:bCs/>
          <w:sz w:val="28"/>
          <w:szCs w:val="28"/>
        </w:rPr>
        <w:t>Численность педагогов в учреждениях дополнительного образования в 201</w:t>
      </w:r>
      <w:r w:rsidR="00087547" w:rsidRPr="004F7E05">
        <w:rPr>
          <w:rFonts w:ascii="Times New Roman" w:hAnsi="Times New Roman" w:cs="Times New Roman"/>
          <w:bCs/>
          <w:sz w:val="28"/>
          <w:szCs w:val="28"/>
        </w:rPr>
        <w:t>5</w:t>
      </w:r>
      <w:r w:rsidR="007D6F42" w:rsidRPr="004F7E05">
        <w:rPr>
          <w:rFonts w:ascii="Times New Roman" w:hAnsi="Times New Roman" w:cs="Times New Roman"/>
          <w:bCs/>
          <w:sz w:val="28"/>
          <w:szCs w:val="28"/>
        </w:rPr>
        <w:t xml:space="preserve"> году составила </w:t>
      </w:r>
      <w:r w:rsidR="00087547" w:rsidRPr="004F7E05">
        <w:rPr>
          <w:rFonts w:ascii="Times New Roman" w:hAnsi="Times New Roman" w:cs="Times New Roman"/>
          <w:bCs/>
          <w:sz w:val="28"/>
          <w:szCs w:val="28"/>
        </w:rPr>
        <w:t>4</w:t>
      </w:r>
      <w:r w:rsidR="007D6F42" w:rsidRPr="004F7E05">
        <w:rPr>
          <w:rFonts w:ascii="Times New Roman" w:hAnsi="Times New Roman" w:cs="Times New Roman"/>
          <w:bCs/>
          <w:sz w:val="28"/>
          <w:szCs w:val="28"/>
        </w:rPr>
        <w:t>6 человек (средняя численность без внешних совместителей 46 педагога). Средняя заработная плата педагогических работников учреждений дополнительного образования  3</w:t>
      </w:r>
      <w:r w:rsidR="00087547" w:rsidRPr="004F7E05">
        <w:rPr>
          <w:rFonts w:ascii="Times New Roman" w:hAnsi="Times New Roman" w:cs="Times New Roman"/>
          <w:bCs/>
          <w:sz w:val="28"/>
          <w:szCs w:val="28"/>
        </w:rPr>
        <w:t>7070</w:t>
      </w:r>
      <w:r w:rsidR="007D6F42" w:rsidRPr="004F7E05">
        <w:rPr>
          <w:rFonts w:ascii="Times New Roman" w:hAnsi="Times New Roman" w:cs="Times New Roman"/>
          <w:bCs/>
          <w:sz w:val="28"/>
          <w:szCs w:val="28"/>
        </w:rPr>
        <w:t>,</w:t>
      </w:r>
      <w:r w:rsidR="00087547" w:rsidRPr="004F7E05">
        <w:rPr>
          <w:rFonts w:ascii="Times New Roman" w:hAnsi="Times New Roman" w:cs="Times New Roman"/>
          <w:bCs/>
          <w:sz w:val="28"/>
          <w:szCs w:val="28"/>
        </w:rPr>
        <w:t>0</w:t>
      </w:r>
      <w:r w:rsidR="007D6F42" w:rsidRPr="004F7E05">
        <w:rPr>
          <w:rFonts w:ascii="Times New Roman" w:hAnsi="Times New Roman" w:cs="Times New Roman"/>
          <w:bCs/>
          <w:sz w:val="28"/>
          <w:szCs w:val="28"/>
        </w:rPr>
        <w:t xml:space="preserve"> рублей (201</w:t>
      </w:r>
      <w:r w:rsidR="00087547" w:rsidRPr="004F7E05">
        <w:rPr>
          <w:rFonts w:ascii="Times New Roman" w:hAnsi="Times New Roman" w:cs="Times New Roman"/>
          <w:bCs/>
          <w:sz w:val="28"/>
          <w:szCs w:val="28"/>
        </w:rPr>
        <w:t>4</w:t>
      </w:r>
      <w:r w:rsidR="007D6F42" w:rsidRPr="004F7E05">
        <w:rPr>
          <w:rFonts w:ascii="Times New Roman" w:hAnsi="Times New Roman" w:cs="Times New Roman"/>
          <w:bCs/>
          <w:sz w:val="28"/>
          <w:szCs w:val="28"/>
        </w:rPr>
        <w:t xml:space="preserve"> год - 3</w:t>
      </w:r>
      <w:r w:rsidR="00087547" w:rsidRPr="004F7E05">
        <w:rPr>
          <w:rFonts w:ascii="Times New Roman" w:hAnsi="Times New Roman" w:cs="Times New Roman"/>
          <w:bCs/>
          <w:sz w:val="28"/>
          <w:szCs w:val="28"/>
        </w:rPr>
        <w:t>33826</w:t>
      </w:r>
      <w:r w:rsidR="007D6F42" w:rsidRPr="004F7E05">
        <w:rPr>
          <w:rFonts w:ascii="Times New Roman" w:hAnsi="Times New Roman" w:cs="Times New Roman"/>
          <w:bCs/>
          <w:sz w:val="28"/>
          <w:szCs w:val="28"/>
        </w:rPr>
        <w:t xml:space="preserve"> рублей), </w:t>
      </w:r>
      <w:r w:rsidR="007D6F42" w:rsidRPr="004F7E05">
        <w:rPr>
          <w:rFonts w:ascii="Times New Roman" w:hAnsi="Times New Roman" w:cs="Times New Roman"/>
          <w:sz w:val="28"/>
          <w:szCs w:val="28"/>
        </w:rPr>
        <w:t>что по отношению к среднемесячной заработной плате педагогов в ХМАО – Югре составило 62,8%</w:t>
      </w:r>
      <w:r w:rsidR="007D6F42" w:rsidRPr="004F7E05">
        <w:rPr>
          <w:rFonts w:ascii="Times New Roman" w:hAnsi="Times New Roman" w:cs="Times New Roman"/>
          <w:bCs/>
          <w:sz w:val="28"/>
          <w:szCs w:val="28"/>
        </w:rPr>
        <w:t>. Перспективным направлением является – отработка и внедрение механизмов, обеспечивающих повышение среднемесячной заработной платы педагогических работников учреждений дополнительного образования.</w:t>
      </w:r>
    </w:p>
    <w:p w:rsidR="007D6F42" w:rsidRPr="004F7E05" w:rsidRDefault="00041F08" w:rsidP="004F7E05">
      <w:pPr>
        <w:tabs>
          <w:tab w:val="left" w:pos="-142"/>
          <w:tab w:val="left" w:pos="0"/>
        </w:tabs>
        <w:suppressAutoHyphen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007D6F42" w:rsidRPr="004F7E05">
        <w:rPr>
          <w:rFonts w:ascii="Times New Roman" w:hAnsi="Times New Roman" w:cs="Times New Roman"/>
          <w:bCs/>
          <w:sz w:val="28"/>
          <w:szCs w:val="28"/>
        </w:rPr>
        <w:t xml:space="preserve">Общая площадь всех помещений учреждений дополнительного образования составила </w:t>
      </w:r>
      <w:r w:rsidR="006D64F0" w:rsidRPr="004F7E05">
        <w:rPr>
          <w:rFonts w:ascii="Times New Roman" w:hAnsi="Times New Roman" w:cs="Times New Roman"/>
          <w:bCs/>
          <w:sz w:val="28"/>
          <w:szCs w:val="28"/>
        </w:rPr>
        <w:t>3231,6</w:t>
      </w:r>
      <w:r w:rsidR="007D6F42" w:rsidRPr="004F7E05">
        <w:rPr>
          <w:rFonts w:ascii="Times New Roman" w:hAnsi="Times New Roman" w:cs="Times New Roman"/>
          <w:bCs/>
          <w:sz w:val="28"/>
          <w:szCs w:val="28"/>
        </w:rPr>
        <w:t xml:space="preserve"> кв. метров, в расчете на 1 обучающегося -1</w:t>
      </w:r>
      <w:r w:rsidR="006D64F0" w:rsidRPr="004F7E05">
        <w:rPr>
          <w:rFonts w:ascii="Times New Roman" w:hAnsi="Times New Roman" w:cs="Times New Roman"/>
          <w:bCs/>
          <w:sz w:val="28"/>
          <w:szCs w:val="28"/>
        </w:rPr>
        <w:t>99</w:t>
      </w:r>
      <w:r w:rsidR="007D6F42" w:rsidRPr="004F7E05">
        <w:rPr>
          <w:rFonts w:ascii="Times New Roman" w:hAnsi="Times New Roman" w:cs="Times New Roman"/>
          <w:bCs/>
          <w:sz w:val="28"/>
          <w:szCs w:val="28"/>
        </w:rPr>
        <w:t>,</w:t>
      </w:r>
      <w:r w:rsidR="006D64F0" w:rsidRPr="004F7E05">
        <w:rPr>
          <w:rFonts w:ascii="Times New Roman" w:hAnsi="Times New Roman" w:cs="Times New Roman"/>
          <w:bCs/>
          <w:sz w:val="28"/>
          <w:szCs w:val="28"/>
        </w:rPr>
        <w:t>2</w:t>
      </w:r>
      <w:r w:rsidR="007D6F42" w:rsidRPr="004F7E05">
        <w:rPr>
          <w:rFonts w:ascii="Times New Roman" w:hAnsi="Times New Roman" w:cs="Times New Roman"/>
          <w:bCs/>
          <w:sz w:val="28"/>
          <w:szCs w:val="28"/>
        </w:rPr>
        <w:t xml:space="preserve"> кв. метра. </w:t>
      </w:r>
      <w:proofErr w:type="gramStart"/>
      <w:r w:rsidR="007D6F42" w:rsidRPr="004F7E05">
        <w:rPr>
          <w:rFonts w:ascii="Times New Roman" w:hAnsi="Times New Roman" w:cs="Times New Roman"/>
          <w:bCs/>
          <w:sz w:val="28"/>
          <w:szCs w:val="28"/>
        </w:rPr>
        <w:t xml:space="preserve">Все учреждения дополнительного образования оборудованы всеми видами благоустройства, в том числе системы водоснабжения имеют 100% учреждений, системы централизованного отопления – 100%, системы канализации – 100%. </w:t>
      </w:r>
      <w:r w:rsidR="007D6F42" w:rsidRPr="004F7E05">
        <w:rPr>
          <w:rFonts w:ascii="Times New Roman" w:hAnsi="Times New Roman" w:cs="Times New Roman"/>
          <w:sz w:val="28"/>
          <w:szCs w:val="28"/>
        </w:rPr>
        <w:t xml:space="preserve">Общее число персональных компьютеров, используемых в учебных целях, в расчете на 100 учащихся учреждений дополнительного образования составило </w:t>
      </w:r>
      <w:r w:rsidR="006D64F0" w:rsidRPr="004F7E05">
        <w:rPr>
          <w:rFonts w:ascii="Times New Roman" w:hAnsi="Times New Roman" w:cs="Times New Roman"/>
          <w:sz w:val="28"/>
          <w:szCs w:val="28"/>
        </w:rPr>
        <w:t>2</w:t>
      </w:r>
      <w:r w:rsidR="007D6F42" w:rsidRPr="004F7E05">
        <w:rPr>
          <w:rFonts w:ascii="Times New Roman" w:hAnsi="Times New Roman" w:cs="Times New Roman"/>
          <w:sz w:val="28"/>
          <w:szCs w:val="28"/>
        </w:rPr>
        <w:t>,</w:t>
      </w:r>
      <w:r w:rsidR="006D64F0" w:rsidRPr="004F7E05">
        <w:rPr>
          <w:rFonts w:ascii="Times New Roman" w:hAnsi="Times New Roman" w:cs="Times New Roman"/>
          <w:sz w:val="28"/>
          <w:szCs w:val="28"/>
        </w:rPr>
        <w:t>0</w:t>
      </w:r>
      <w:r w:rsidR="007D6F42" w:rsidRPr="004F7E05">
        <w:rPr>
          <w:rFonts w:ascii="Times New Roman" w:hAnsi="Times New Roman" w:cs="Times New Roman"/>
          <w:sz w:val="28"/>
          <w:szCs w:val="28"/>
        </w:rPr>
        <w:t xml:space="preserve"> единиц, в том числе имеющих доступ в сети Интернет – 1.</w:t>
      </w:r>
      <w:proofErr w:type="gramEnd"/>
      <w:r w:rsidR="007D6F42" w:rsidRPr="004F7E05">
        <w:rPr>
          <w:rFonts w:ascii="Times New Roman" w:hAnsi="Times New Roman" w:cs="Times New Roman"/>
          <w:sz w:val="28"/>
          <w:szCs w:val="28"/>
        </w:rPr>
        <w:t xml:space="preserve"> Показатель </w:t>
      </w:r>
      <w:r w:rsidR="004B3FA0" w:rsidRPr="004F7E05">
        <w:rPr>
          <w:rFonts w:ascii="Times New Roman" w:hAnsi="Times New Roman" w:cs="Times New Roman"/>
          <w:sz w:val="28"/>
          <w:szCs w:val="28"/>
        </w:rPr>
        <w:t xml:space="preserve">довольно </w:t>
      </w:r>
      <w:r w:rsidR="007D6F42" w:rsidRPr="004F7E05">
        <w:rPr>
          <w:rFonts w:ascii="Times New Roman" w:hAnsi="Times New Roman" w:cs="Times New Roman"/>
          <w:sz w:val="28"/>
          <w:szCs w:val="28"/>
        </w:rPr>
        <w:t>низкий, что определяет перспективное направление деятельности по развитию учреждений дополнительного образования – оснащение компьютерной техники. В 201</w:t>
      </w:r>
      <w:r w:rsidR="006D64F0" w:rsidRPr="004F7E05">
        <w:rPr>
          <w:rFonts w:ascii="Times New Roman" w:hAnsi="Times New Roman" w:cs="Times New Roman"/>
          <w:sz w:val="28"/>
          <w:szCs w:val="28"/>
        </w:rPr>
        <w:t>5</w:t>
      </w:r>
      <w:r w:rsidR="007D6F42" w:rsidRPr="004F7E05">
        <w:rPr>
          <w:rFonts w:ascii="Times New Roman" w:hAnsi="Times New Roman" w:cs="Times New Roman"/>
          <w:sz w:val="28"/>
          <w:szCs w:val="28"/>
        </w:rPr>
        <w:t xml:space="preserve"> году общий объем финансовых средств, поступивших в образовательные учреждения дополнительного образования, в расчете на одного обучающегося составлял </w:t>
      </w:r>
      <w:r w:rsidR="006D64F0" w:rsidRPr="004F7E05">
        <w:rPr>
          <w:rFonts w:ascii="Times New Roman" w:hAnsi="Times New Roman" w:cs="Times New Roman"/>
          <w:sz w:val="28"/>
          <w:szCs w:val="28"/>
        </w:rPr>
        <w:t>41</w:t>
      </w:r>
      <w:r w:rsidR="007D6F42" w:rsidRPr="004F7E05">
        <w:rPr>
          <w:rFonts w:ascii="Times New Roman" w:hAnsi="Times New Roman" w:cs="Times New Roman"/>
          <w:sz w:val="28"/>
          <w:szCs w:val="28"/>
        </w:rPr>
        <w:t>,</w:t>
      </w:r>
      <w:r w:rsidR="006D64F0" w:rsidRPr="004F7E05">
        <w:rPr>
          <w:rFonts w:ascii="Times New Roman" w:hAnsi="Times New Roman" w:cs="Times New Roman"/>
          <w:sz w:val="28"/>
          <w:szCs w:val="28"/>
        </w:rPr>
        <w:t>8</w:t>
      </w:r>
      <w:r w:rsidR="007D6F42" w:rsidRPr="004F7E05">
        <w:rPr>
          <w:rFonts w:ascii="Times New Roman" w:hAnsi="Times New Roman" w:cs="Times New Roman"/>
          <w:sz w:val="28"/>
          <w:szCs w:val="28"/>
        </w:rPr>
        <w:t xml:space="preserve"> тыс. рублей (201</w:t>
      </w:r>
      <w:r w:rsidR="006D64F0" w:rsidRPr="004F7E05">
        <w:rPr>
          <w:rFonts w:ascii="Times New Roman" w:hAnsi="Times New Roman" w:cs="Times New Roman"/>
          <w:sz w:val="28"/>
          <w:szCs w:val="28"/>
        </w:rPr>
        <w:t>4</w:t>
      </w:r>
      <w:r w:rsidR="007D6F42" w:rsidRPr="004F7E05">
        <w:rPr>
          <w:rFonts w:ascii="Times New Roman" w:hAnsi="Times New Roman" w:cs="Times New Roman"/>
          <w:sz w:val="28"/>
          <w:szCs w:val="28"/>
        </w:rPr>
        <w:t xml:space="preserve"> год - 3</w:t>
      </w:r>
      <w:r w:rsidR="006D64F0" w:rsidRPr="004F7E05">
        <w:rPr>
          <w:rFonts w:ascii="Times New Roman" w:hAnsi="Times New Roman" w:cs="Times New Roman"/>
          <w:sz w:val="28"/>
          <w:szCs w:val="28"/>
        </w:rPr>
        <w:t>8</w:t>
      </w:r>
      <w:r w:rsidR="007D6F42" w:rsidRPr="004F7E05">
        <w:rPr>
          <w:rFonts w:ascii="Times New Roman" w:hAnsi="Times New Roman" w:cs="Times New Roman"/>
          <w:sz w:val="28"/>
          <w:szCs w:val="28"/>
        </w:rPr>
        <w:t>,</w:t>
      </w:r>
      <w:r w:rsidR="006D64F0" w:rsidRPr="004F7E05">
        <w:rPr>
          <w:rFonts w:ascii="Times New Roman" w:hAnsi="Times New Roman" w:cs="Times New Roman"/>
          <w:sz w:val="28"/>
          <w:szCs w:val="28"/>
        </w:rPr>
        <w:t>1</w:t>
      </w:r>
      <w:r w:rsidR="007D6F42" w:rsidRPr="004F7E05">
        <w:rPr>
          <w:rFonts w:ascii="Times New Roman" w:hAnsi="Times New Roman" w:cs="Times New Roman"/>
          <w:sz w:val="28"/>
          <w:szCs w:val="28"/>
        </w:rPr>
        <w:t xml:space="preserve"> тыс. рублей). </w:t>
      </w:r>
    </w:p>
    <w:p w:rsidR="007D6F42" w:rsidRPr="004F7E05" w:rsidRDefault="00041F08" w:rsidP="004F7E05">
      <w:pPr>
        <w:tabs>
          <w:tab w:val="left" w:pos="-142"/>
          <w:tab w:val="left" w:pos="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D6F42" w:rsidRPr="004F7E05">
        <w:rPr>
          <w:rFonts w:ascii="Times New Roman" w:hAnsi="Times New Roman" w:cs="Times New Roman"/>
          <w:sz w:val="28"/>
          <w:szCs w:val="28"/>
        </w:rPr>
        <w:t xml:space="preserve">Удельный вес числа учреждений, имеющих пожарные краны и рукава, в общем числе образовательных учреждений дополнительного образования составил 50%. Дымовыми </w:t>
      </w:r>
      <w:proofErr w:type="spellStart"/>
      <w:r w:rsidR="007D6F42" w:rsidRPr="004F7E05">
        <w:rPr>
          <w:rFonts w:ascii="Times New Roman" w:hAnsi="Times New Roman" w:cs="Times New Roman"/>
          <w:sz w:val="28"/>
          <w:szCs w:val="28"/>
        </w:rPr>
        <w:t>извещателями</w:t>
      </w:r>
      <w:proofErr w:type="spellEnd"/>
      <w:r w:rsidR="007D6F42" w:rsidRPr="004F7E05">
        <w:rPr>
          <w:rFonts w:ascii="Times New Roman" w:hAnsi="Times New Roman" w:cs="Times New Roman"/>
          <w:sz w:val="28"/>
          <w:szCs w:val="28"/>
        </w:rPr>
        <w:t xml:space="preserve"> оборудованы все учреждения дополнительного образования (100%). Учреждений, здания которых находятся в аварийном состоянии, на территории района нет. </w:t>
      </w:r>
      <w:r w:rsidR="006D64F0" w:rsidRPr="004F7E05">
        <w:rPr>
          <w:rFonts w:ascii="Times New Roman" w:hAnsi="Times New Roman" w:cs="Times New Roman"/>
          <w:sz w:val="28"/>
          <w:szCs w:val="28"/>
        </w:rPr>
        <w:t>При этом</w:t>
      </w:r>
      <w:r w:rsidR="007D6F42" w:rsidRPr="004F7E05">
        <w:rPr>
          <w:rFonts w:ascii="Times New Roman" w:hAnsi="Times New Roman" w:cs="Times New Roman"/>
          <w:sz w:val="28"/>
          <w:szCs w:val="28"/>
        </w:rPr>
        <w:t xml:space="preserve"> </w:t>
      </w:r>
      <w:r w:rsidR="006D64F0" w:rsidRPr="004F7E05">
        <w:rPr>
          <w:rFonts w:ascii="Times New Roman" w:hAnsi="Times New Roman" w:cs="Times New Roman"/>
          <w:sz w:val="28"/>
          <w:szCs w:val="28"/>
        </w:rPr>
        <w:t>3</w:t>
      </w:r>
      <w:r w:rsidR="007D6F42" w:rsidRPr="004F7E05">
        <w:rPr>
          <w:rFonts w:ascii="Times New Roman" w:hAnsi="Times New Roman" w:cs="Times New Roman"/>
          <w:sz w:val="28"/>
          <w:szCs w:val="28"/>
        </w:rPr>
        <w:t xml:space="preserve"> учреждени</w:t>
      </w:r>
      <w:r w:rsidR="006D64F0" w:rsidRPr="004F7E05">
        <w:rPr>
          <w:rFonts w:ascii="Times New Roman" w:hAnsi="Times New Roman" w:cs="Times New Roman"/>
          <w:sz w:val="28"/>
          <w:szCs w:val="28"/>
        </w:rPr>
        <w:t>я</w:t>
      </w:r>
      <w:r w:rsidR="007D6F42" w:rsidRPr="004F7E05">
        <w:rPr>
          <w:rFonts w:ascii="Times New Roman" w:hAnsi="Times New Roman" w:cs="Times New Roman"/>
          <w:sz w:val="28"/>
          <w:szCs w:val="28"/>
        </w:rPr>
        <w:t xml:space="preserve"> дополнительного образования (100%) требуют капитальног</w:t>
      </w:r>
      <w:r w:rsidR="006D64F0" w:rsidRPr="004F7E05">
        <w:rPr>
          <w:rFonts w:ascii="Times New Roman" w:hAnsi="Times New Roman" w:cs="Times New Roman"/>
          <w:sz w:val="28"/>
          <w:szCs w:val="28"/>
        </w:rPr>
        <w:t xml:space="preserve">о ремонта, в 2015 году отремонтировано на 100% здание «Мастера». </w:t>
      </w:r>
    </w:p>
    <w:p w:rsidR="00FF6B82" w:rsidRPr="004F7E05" w:rsidRDefault="00FF6B82" w:rsidP="00041F08">
      <w:pPr>
        <w:tabs>
          <w:tab w:val="left" w:pos="-142"/>
          <w:tab w:val="left" w:pos="0"/>
        </w:tabs>
        <w:suppressAutoHyphens/>
        <w:spacing w:after="0" w:line="360" w:lineRule="auto"/>
        <w:jc w:val="center"/>
        <w:rPr>
          <w:rFonts w:ascii="Times New Roman" w:hAnsi="Times New Roman" w:cs="Times New Roman"/>
          <w:b/>
          <w:sz w:val="28"/>
          <w:szCs w:val="28"/>
        </w:rPr>
      </w:pPr>
      <w:r w:rsidRPr="004F7E05">
        <w:rPr>
          <w:rFonts w:ascii="Times New Roman" w:hAnsi="Times New Roman" w:cs="Times New Roman"/>
          <w:b/>
          <w:sz w:val="28"/>
          <w:szCs w:val="28"/>
        </w:rPr>
        <w:t>Выводы и заключения</w:t>
      </w:r>
    </w:p>
    <w:p w:rsidR="00FF6B82" w:rsidRPr="004F7E05" w:rsidRDefault="0099602C" w:rsidP="004F7E05">
      <w:pPr>
        <w:tabs>
          <w:tab w:val="left" w:pos="-142"/>
          <w:tab w:val="left" w:pos="0"/>
        </w:tabs>
        <w:suppressAutoHyphens/>
        <w:spacing w:after="0" w:line="360" w:lineRule="auto"/>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lastRenderedPageBreak/>
        <w:t xml:space="preserve">Образование Березовского </w:t>
      </w:r>
      <w:r w:rsidR="00FF6B82" w:rsidRPr="004F7E05">
        <w:rPr>
          <w:rFonts w:ascii="Times New Roman" w:hAnsi="Times New Roman" w:cs="Times New Roman"/>
          <w:color w:val="000000" w:themeColor="text1"/>
          <w:sz w:val="28"/>
          <w:szCs w:val="28"/>
        </w:rPr>
        <w:t>района представлен</w:t>
      </w:r>
      <w:r w:rsidRPr="004F7E05">
        <w:rPr>
          <w:rFonts w:ascii="Times New Roman" w:hAnsi="Times New Roman" w:cs="Times New Roman"/>
          <w:color w:val="000000" w:themeColor="text1"/>
          <w:sz w:val="28"/>
          <w:szCs w:val="28"/>
        </w:rPr>
        <w:t>о</w:t>
      </w:r>
      <w:r w:rsidR="00FF6B82" w:rsidRPr="004F7E05">
        <w:rPr>
          <w:rFonts w:ascii="Times New Roman" w:hAnsi="Times New Roman" w:cs="Times New Roman"/>
          <w:color w:val="000000" w:themeColor="text1"/>
          <w:sz w:val="28"/>
          <w:szCs w:val="28"/>
        </w:rPr>
        <w:t xml:space="preserve"> учреждениями дошкольного, общего, дополнительного, </w:t>
      </w:r>
      <w:r w:rsidR="00FF6B82" w:rsidRPr="004F7E05">
        <w:rPr>
          <w:rFonts w:ascii="Times New Roman" w:hAnsi="Times New Roman" w:cs="Times New Roman"/>
          <w:color w:val="000000" w:themeColor="text1"/>
          <w:sz w:val="28"/>
          <w:szCs w:val="28"/>
          <w:highlight w:val="yellow"/>
        </w:rPr>
        <w:t>специального и профессионального образования</w:t>
      </w:r>
      <w:r w:rsidR="00FF6B82" w:rsidRPr="004F7E05">
        <w:rPr>
          <w:rFonts w:ascii="Times New Roman" w:hAnsi="Times New Roman" w:cs="Times New Roman"/>
          <w:color w:val="000000" w:themeColor="text1"/>
          <w:sz w:val="28"/>
          <w:szCs w:val="28"/>
        </w:rPr>
        <w:t xml:space="preserve"> разной ведомственной принадлежности</w:t>
      </w:r>
      <w:r w:rsidRPr="004F7E05">
        <w:rPr>
          <w:rFonts w:ascii="Times New Roman" w:hAnsi="Times New Roman" w:cs="Times New Roman"/>
          <w:color w:val="000000" w:themeColor="text1"/>
          <w:sz w:val="28"/>
          <w:szCs w:val="28"/>
        </w:rPr>
        <w:t>, которое</w:t>
      </w:r>
      <w:r w:rsidR="00FF6B82" w:rsidRPr="004F7E05">
        <w:rPr>
          <w:rFonts w:ascii="Times New Roman" w:hAnsi="Times New Roman" w:cs="Times New Roman"/>
          <w:color w:val="000000" w:themeColor="text1"/>
          <w:sz w:val="28"/>
          <w:szCs w:val="28"/>
        </w:rPr>
        <w:t xml:space="preserve"> </w:t>
      </w:r>
      <w:r w:rsidRPr="004F7E05">
        <w:rPr>
          <w:rFonts w:ascii="Times New Roman" w:hAnsi="Times New Roman" w:cs="Times New Roman"/>
          <w:color w:val="000000" w:themeColor="text1"/>
          <w:sz w:val="28"/>
          <w:szCs w:val="28"/>
        </w:rPr>
        <w:t xml:space="preserve"> </w:t>
      </w:r>
      <w:r w:rsidR="00FF6B82" w:rsidRPr="004F7E05">
        <w:rPr>
          <w:rFonts w:ascii="Times New Roman" w:hAnsi="Times New Roman" w:cs="Times New Roman"/>
          <w:color w:val="000000" w:themeColor="text1"/>
          <w:sz w:val="28"/>
          <w:szCs w:val="28"/>
        </w:rPr>
        <w:t>обеспечивает права граждан</w:t>
      </w:r>
      <w:r w:rsidRPr="004F7E05">
        <w:rPr>
          <w:rFonts w:ascii="Times New Roman" w:hAnsi="Times New Roman" w:cs="Times New Roman"/>
          <w:color w:val="000000" w:themeColor="text1"/>
          <w:sz w:val="28"/>
          <w:szCs w:val="28"/>
        </w:rPr>
        <w:t>, в том числе граждан с ОВЗ, детей-инвалидов,</w:t>
      </w:r>
      <w:r w:rsidR="00FF6B82" w:rsidRPr="004F7E05">
        <w:rPr>
          <w:rFonts w:ascii="Times New Roman" w:hAnsi="Times New Roman" w:cs="Times New Roman"/>
          <w:color w:val="000000" w:themeColor="text1"/>
          <w:sz w:val="28"/>
          <w:szCs w:val="28"/>
        </w:rPr>
        <w:t xml:space="preserve"> на получение общедоступного и бесплатного образования. </w:t>
      </w:r>
    </w:p>
    <w:p w:rsidR="00FF6B82" w:rsidRPr="004F7E05" w:rsidRDefault="00FF6B82" w:rsidP="004F7E05">
      <w:pPr>
        <w:pStyle w:val="a3"/>
        <w:spacing w:after="0" w:line="360" w:lineRule="auto"/>
        <w:ind w:left="0"/>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 xml:space="preserve"> </w:t>
      </w:r>
      <w:r w:rsidR="00041F08">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 xml:space="preserve">Продолжающийся рост численности детей от </w:t>
      </w:r>
      <w:r w:rsidR="00494118" w:rsidRPr="004F7E05">
        <w:rPr>
          <w:rFonts w:ascii="Times New Roman" w:hAnsi="Times New Roman" w:cs="Times New Roman"/>
          <w:color w:val="000000" w:themeColor="text1"/>
          <w:sz w:val="28"/>
          <w:szCs w:val="28"/>
        </w:rPr>
        <w:t>1,5 лет</w:t>
      </w:r>
      <w:r w:rsidRPr="004F7E05">
        <w:rPr>
          <w:rFonts w:ascii="Times New Roman" w:hAnsi="Times New Roman" w:cs="Times New Roman"/>
          <w:color w:val="000000" w:themeColor="text1"/>
          <w:sz w:val="28"/>
          <w:szCs w:val="28"/>
        </w:rPr>
        <w:t xml:space="preserve"> до 7 лет </w:t>
      </w:r>
      <w:r w:rsidR="00494118" w:rsidRPr="004F7E05">
        <w:rPr>
          <w:rFonts w:ascii="Times New Roman" w:hAnsi="Times New Roman" w:cs="Times New Roman"/>
          <w:color w:val="000000" w:themeColor="text1"/>
          <w:sz w:val="28"/>
          <w:szCs w:val="28"/>
        </w:rPr>
        <w:t xml:space="preserve">определяет перспективу открытия </w:t>
      </w:r>
      <w:r w:rsidRPr="004F7E05">
        <w:rPr>
          <w:rFonts w:ascii="Times New Roman" w:hAnsi="Times New Roman" w:cs="Times New Roman"/>
          <w:color w:val="000000" w:themeColor="text1"/>
          <w:sz w:val="28"/>
          <w:szCs w:val="28"/>
        </w:rPr>
        <w:t>мест в детских садах в отдельных населенных пунктах. Решить проблему</w:t>
      </w:r>
      <w:r w:rsidRPr="004F7E05">
        <w:rPr>
          <w:rFonts w:ascii="Times New Roman" w:hAnsi="Times New Roman" w:cs="Times New Roman"/>
          <w:color w:val="000000" w:themeColor="text1"/>
          <w:sz w:val="30"/>
          <w:szCs w:val="30"/>
        </w:rPr>
        <w:t xml:space="preserve"> возможно благодаря</w:t>
      </w:r>
      <w:r w:rsidRPr="004F7E05">
        <w:rPr>
          <w:rFonts w:ascii="Times New Roman" w:hAnsi="Times New Roman" w:cs="Times New Roman"/>
          <w:color w:val="000000" w:themeColor="text1"/>
          <w:sz w:val="28"/>
          <w:szCs w:val="28"/>
        </w:rPr>
        <w:t xml:space="preserve"> открытию групп семейного воспитания, организации резервных мест в дошкольных учреждениях за счет оптимизации помещений  и завершению строительства новых зданий детских садов в п. Березово, Игрим и Саранпауль. Целевой ориентир на последующий период до 2016 года – ликвидация очередности в дошкольные образовательные учреждения;</w:t>
      </w:r>
    </w:p>
    <w:p w:rsidR="00FF6B82" w:rsidRPr="004F7E05" w:rsidRDefault="00FF6B82" w:rsidP="00041F08">
      <w:pPr>
        <w:pStyle w:val="3"/>
        <w:spacing w:after="0" w:line="360" w:lineRule="auto"/>
        <w:ind w:left="0"/>
        <w:rPr>
          <w:rFonts w:ascii="Times New Roman" w:hAnsi="Times New Roman"/>
          <w:i w:val="0"/>
          <w:color w:val="000000" w:themeColor="text1"/>
          <w:sz w:val="28"/>
          <w:szCs w:val="28"/>
        </w:rPr>
      </w:pPr>
      <w:r w:rsidRPr="004F7E05">
        <w:rPr>
          <w:rFonts w:ascii="Times New Roman" w:hAnsi="Times New Roman"/>
          <w:i w:val="0"/>
          <w:color w:val="000000" w:themeColor="text1"/>
          <w:sz w:val="28"/>
          <w:szCs w:val="28"/>
        </w:rPr>
        <w:t xml:space="preserve"> Во всех учреждениях района, подведомственных Комитету образования, обеспечены условия для получения дошкольного, начального общего, основного общего и среднего полного образования для детей с ограниченными возможностями здоровья. В зависимости от имеющейся у ребенка патологии ему предлагаются различные формы обучения: это обучение в Березовской  специальной (коррекционной) школе,  в специальных классах общеобразовательных школ (Саранпаульская СОШ), обучение на дому, в том числе с использованием дистанционных </w:t>
      </w:r>
      <w:proofErr w:type="gramStart"/>
      <w:r w:rsidRPr="004F7E05">
        <w:rPr>
          <w:rFonts w:ascii="Times New Roman" w:hAnsi="Times New Roman"/>
          <w:i w:val="0"/>
          <w:color w:val="000000" w:themeColor="text1"/>
          <w:sz w:val="28"/>
          <w:szCs w:val="28"/>
        </w:rPr>
        <w:t>интернет-технологий</w:t>
      </w:r>
      <w:proofErr w:type="gramEnd"/>
      <w:r w:rsidRPr="004F7E05">
        <w:rPr>
          <w:rFonts w:ascii="Times New Roman" w:hAnsi="Times New Roman"/>
          <w:i w:val="0"/>
          <w:color w:val="000000" w:themeColor="text1"/>
          <w:sz w:val="28"/>
          <w:szCs w:val="28"/>
        </w:rPr>
        <w:t>. В 201</w:t>
      </w:r>
      <w:r w:rsidR="00494118" w:rsidRPr="004F7E05">
        <w:rPr>
          <w:rFonts w:ascii="Times New Roman" w:hAnsi="Times New Roman"/>
          <w:i w:val="0"/>
          <w:color w:val="000000" w:themeColor="text1"/>
          <w:sz w:val="28"/>
          <w:szCs w:val="28"/>
        </w:rPr>
        <w:t>5</w:t>
      </w:r>
      <w:r w:rsidRPr="004F7E05">
        <w:rPr>
          <w:rFonts w:ascii="Times New Roman" w:hAnsi="Times New Roman"/>
          <w:i w:val="0"/>
          <w:color w:val="000000" w:themeColor="text1"/>
          <w:sz w:val="28"/>
          <w:szCs w:val="28"/>
        </w:rPr>
        <w:t xml:space="preserve"> году дистанционным образованием охвачено 16,6% детей с ограниченными возможностями.</w:t>
      </w:r>
    </w:p>
    <w:p w:rsidR="00FF6B82" w:rsidRPr="004F7E05" w:rsidRDefault="00FF6B82" w:rsidP="00041F08">
      <w:pPr>
        <w:pStyle w:val="a3"/>
        <w:spacing w:after="0" w:line="360" w:lineRule="auto"/>
        <w:ind w:left="0" w:firstLine="708"/>
        <w:jc w:val="both"/>
        <w:rPr>
          <w:rFonts w:ascii="Times New Roman" w:hAnsi="Times New Roman" w:cs="Times New Roman"/>
          <w:color w:val="000000" w:themeColor="text1"/>
          <w:sz w:val="28"/>
          <w:szCs w:val="28"/>
        </w:rPr>
      </w:pPr>
      <w:r w:rsidRPr="004F7E05">
        <w:rPr>
          <w:rFonts w:ascii="Times New Roman" w:hAnsi="Times New Roman"/>
          <w:color w:val="000000" w:themeColor="text1"/>
          <w:sz w:val="28"/>
          <w:szCs w:val="28"/>
        </w:rPr>
        <w:t>Перспективной задачей  является создание условий для развития инклюзивного образования: в 41% общеобразовательных школ создан беспрепятственный доступ, есть специальные подъездные пути, установлены поручни. Планируется дальнейшее проведение мероприятий по обустройству беспрепятственного доступа для детей - инвалидов в образовательные учреждения.</w:t>
      </w:r>
    </w:p>
    <w:p w:rsidR="00FF6B82" w:rsidRPr="004F7E05" w:rsidRDefault="00FF6B82" w:rsidP="004F7E05">
      <w:pPr>
        <w:tabs>
          <w:tab w:val="left" w:pos="-142"/>
          <w:tab w:val="left" w:pos="0"/>
        </w:tabs>
        <w:suppressAutoHyphens/>
        <w:spacing w:after="0" w:line="360" w:lineRule="auto"/>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lastRenderedPageBreak/>
        <w:t xml:space="preserve"> Во всех учреждениях сформированы достаточные условия обучения, обеспечивающие образовательный процесс и эффективность использования ресурсов системы образования. </w:t>
      </w:r>
    </w:p>
    <w:p w:rsidR="00FF6B82" w:rsidRPr="004F7E05" w:rsidRDefault="00FF6B82" w:rsidP="004F7E05">
      <w:pPr>
        <w:tabs>
          <w:tab w:val="left" w:pos="-142"/>
          <w:tab w:val="left" w:pos="0"/>
        </w:tabs>
        <w:suppressAutoHyphens/>
        <w:spacing w:after="0" w:line="360" w:lineRule="auto"/>
        <w:jc w:val="both"/>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 xml:space="preserve"> </w:t>
      </w:r>
      <w:r w:rsidR="00041F08">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 xml:space="preserve">За последние годы проведены мероприятия по оснащению муниципальных образовательных учреждений  учебным и игровым оборудованием, </w:t>
      </w:r>
      <w:r w:rsidR="00494118" w:rsidRPr="004F7E05">
        <w:rPr>
          <w:rFonts w:ascii="Times New Roman" w:hAnsi="Times New Roman" w:cs="Times New Roman"/>
          <w:color w:val="000000" w:themeColor="text1"/>
          <w:sz w:val="28"/>
          <w:szCs w:val="28"/>
        </w:rPr>
        <w:t xml:space="preserve">специальное оборудование для детей с ОВЗ, </w:t>
      </w:r>
      <w:r w:rsidRPr="004F7E05">
        <w:rPr>
          <w:rFonts w:ascii="Times New Roman" w:hAnsi="Times New Roman" w:cs="Times New Roman"/>
          <w:color w:val="000000" w:themeColor="text1"/>
          <w:sz w:val="28"/>
          <w:szCs w:val="28"/>
        </w:rPr>
        <w:t xml:space="preserve">компьютерным и интерактивным оборудованием, которые позволили  увеличить долю образовательных учреждений, соответствующих современным требованиям обучения. Однако перспективным направлением остается дальнейшее оснащение учреждений новым оборудованием, особенно актуально это для дошкольных образовательных учреждений и учреждений дополнительного образования. </w:t>
      </w:r>
    </w:p>
    <w:p w:rsidR="006A5C7A" w:rsidRDefault="00FF6B82" w:rsidP="00041F08">
      <w:pPr>
        <w:spacing w:after="0" w:line="360" w:lineRule="auto"/>
        <w:ind w:firstLine="708"/>
        <w:jc w:val="both"/>
        <w:rPr>
          <w:rFonts w:ascii="Times New Roman" w:hAnsi="Times New Roman" w:cs="Times New Roman"/>
          <w:sz w:val="28"/>
          <w:szCs w:val="28"/>
        </w:rPr>
      </w:pPr>
      <w:r w:rsidRPr="004F7E05">
        <w:rPr>
          <w:rFonts w:ascii="Times New Roman" w:hAnsi="Times New Roman" w:cs="Times New Roman"/>
          <w:color w:val="000000" w:themeColor="text1"/>
          <w:sz w:val="28"/>
          <w:szCs w:val="28"/>
        </w:rPr>
        <w:t xml:space="preserve">Недостаточными на территории района остаются и материально-технические условия. </w:t>
      </w:r>
      <w:proofErr w:type="gramStart"/>
      <w:r w:rsidRPr="004F7E05">
        <w:rPr>
          <w:rFonts w:ascii="Times New Roman" w:hAnsi="Times New Roman" w:cs="Times New Roman"/>
          <w:color w:val="000000" w:themeColor="text1"/>
          <w:sz w:val="28"/>
          <w:szCs w:val="28"/>
        </w:rPr>
        <w:t>Ежегодно осуществляется проведение мероприятий по укреплению безопасности учреждений, устранению предписаний надзорных органов, так в 201</w:t>
      </w:r>
      <w:r w:rsidR="006A5C7A">
        <w:rPr>
          <w:rFonts w:ascii="Times New Roman" w:hAnsi="Times New Roman" w:cs="Times New Roman"/>
          <w:color w:val="000000" w:themeColor="text1"/>
          <w:sz w:val="28"/>
          <w:szCs w:val="28"/>
        </w:rPr>
        <w:t>5</w:t>
      </w:r>
      <w:r w:rsidRPr="004F7E05">
        <w:rPr>
          <w:rFonts w:ascii="Times New Roman" w:hAnsi="Times New Roman" w:cs="Times New Roman"/>
          <w:color w:val="000000" w:themeColor="text1"/>
          <w:sz w:val="28"/>
          <w:szCs w:val="28"/>
        </w:rPr>
        <w:t xml:space="preserve"> году </w:t>
      </w:r>
      <w:r w:rsidRPr="004F7E05">
        <w:rPr>
          <w:rFonts w:ascii="Times New Roman" w:eastAsia="Calibri" w:hAnsi="Times New Roman" w:cs="Times New Roman"/>
          <w:sz w:val="28"/>
          <w:szCs w:val="28"/>
        </w:rPr>
        <w:t>устранены 1</w:t>
      </w:r>
      <w:r w:rsidR="006A5C7A">
        <w:rPr>
          <w:rFonts w:ascii="Times New Roman" w:eastAsia="Calibri" w:hAnsi="Times New Roman" w:cs="Times New Roman"/>
          <w:sz w:val="28"/>
          <w:szCs w:val="28"/>
        </w:rPr>
        <w:t>2</w:t>
      </w:r>
      <w:r w:rsidRPr="004F7E05">
        <w:rPr>
          <w:rFonts w:ascii="Times New Roman" w:eastAsia="Calibri" w:hAnsi="Times New Roman" w:cs="Times New Roman"/>
          <w:sz w:val="28"/>
          <w:szCs w:val="28"/>
        </w:rPr>
        <w:t xml:space="preserve"> замечаний Госпожнадзора, требующих капитальных затрат, и 1</w:t>
      </w:r>
      <w:r w:rsidR="006A5C7A">
        <w:rPr>
          <w:rFonts w:ascii="Times New Roman" w:eastAsia="Calibri" w:hAnsi="Times New Roman" w:cs="Times New Roman"/>
          <w:sz w:val="28"/>
          <w:szCs w:val="28"/>
        </w:rPr>
        <w:t>5</w:t>
      </w:r>
      <w:r w:rsidRPr="004F7E05">
        <w:rPr>
          <w:rFonts w:ascii="Times New Roman" w:eastAsia="Calibri" w:hAnsi="Times New Roman" w:cs="Times New Roman"/>
          <w:sz w:val="28"/>
          <w:szCs w:val="28"/>
        </w:rPr>
        <w:t xml:space="preserve"> замечания Роспотребнадзора.</w:t>
      </w:r>
      <w:r w:rsidR="00C8352D">
        <w:rPr>
          <w:rFonts w:ascii="Times New Roman" w:eastAsia="Calibri" w:hAnsi="Times New Roman" w:cs="Times New Roman"/>
          <w:sz w:val="28"/>
          <w:szCs w:val="28"/>
        </w:rPr>
        <w:t xml:space="preserve"> </w:t>
      </w:r>
      <w:proofErr w:type="gramEnd"/>
      <w:r w:rsidR="00C8352D">
        <w:rPr>
          <w:rFonts w:ascii="Times New Roman" w:eastAsia="Calibri" w:hAnsi="Times New Roman" w:cs="Times New Roman"/>
          <w:sz w:val="28"/>
          <w:szCs w:val="28"/>
        </w:rPr>
        <w:t>Н</w:t>
      </w:r>
      <w:r w:rsidR="006A5C7A">
        <w:rPr>
          <w:rFonts w:ascii="Times New Roman" w:eastAsia="Calibri" w:hAnsi="Times New Roman" w:cs="Times New Roman"/>
          <w:sz w:val="28"/>
          <w:szCs w:val="28"/>
        </w:rPr>
        <w:t xml:space="preserve">а исполнение мероприятий из бюджета </w:t>
      </w:r>
      <w:r w:rsidR="00C8352D">
        <w:rPr>
          <w:rFonts w:ascii="Times New Roman" w:eastAsia="Calibri" w:hAnsi="Times New Roman" w:cs="Times New Roman"/>
          <w:sz w:val="28"/>
          <w:szCs w:val="28"/>
        </w:rPr>
        <w:t xml:space="preserve">Березовского района использовано 20636,0 </w:t>
      </w:r>
      <w:proofErr w:type="spellStart"/>
      <w:r w:rsidR="00C8352D">
        <w:rPr>
          <w:rFonts w:ascii="Times New Roman" w:eastAsia="Calibri" w:hAnsi="Times New Roman" w:cs="Times New Roman"/>
          <w:sz w:val="28"/>
          <w:szCs w:val="28"/>
        </w:rPr>
        <w:t>т.р</w:t>
      </w:r>
      <w:proofErr w:type="spellEnd"/>
      <w:r w:rsidR="00C8352D">
        <w:rPr>
          <w:rFonts w:ascii="Times New Roman" w:eastAsia="Calibri" w:hAnsi="Times New Roman" w:cs="Times New Roman"/>
          <w:sz w:val="28"/>
          <w:szCs w:val="28"/>
        </w:rPr>
        <w:t>.</w:t>
      </w:r>
      <w:r w:rsidRPr="004F7E05">
        <w:rPr>
          <w:rFonts w:ascii="Times New Roman" w:eastAsia="Calibri" w:hAnsi="Times New Roman" w:cs="Times New Roman"/>
          <w:sz w:val="28"/>
          <w:szCs w:val="28"/>
        </w:rPr>
        <w:t xml:space="preserve"> </w:t>
      </w:r>
      <w:r w:rsidRPr="004F7E05">
        <w:rPr>
          <w:rFonts w:ascii="Times New Roman" w:hAnsi="Times New Roman" w:cs="Times New Roman"/>
          <w:sz w:val="28"/>
          <w:szCs w:val="28"/>
        </w:rPr>
        <w:t xml:space="preserve">Важнейшим направлением деятельности системы образования являются мероприятия по проведению капитальных ремонтов, строительству новых зданий взамен ветхих и реконструкции ряда учреждений. </w:t>
      </w:r>
    </w:p>
    <w:p w:rsidR="00FF6B82" w:rsidRPr="00041F08" w:rsidRDefault="00FF6B82" w:rsidP="00041F08">
      <w:pPr>
        <w:spacing w:after="0" w:line="360" w:lineRule="auto"/>
        <w:ind w:firstLine="708"/>
        <w:jc w:val="both"/>
        <w:rPr>
          <w:rFonts w:ascii="Times New Roman" w:hAnsi="Times New Roman" w:cs="Times New Roman"/>
          <w:sz w:val="28"/>
          <w:szCs w:val="28"/>
        </w:rPr>
      </w:pPr>
      <w:r w:rsidRPr="004F7E05">
        <w:rPr>
          <w:rFonts w:ascii="Times New Roman" w:hAnsi="Times New Roman" w:cs="Times New Roman"/>
          <w:sz w:val="28"/>
          <w:szCs w:val="28"/>
        </w:rPr>
        <w:t xml:space="preserve">Наличие в действующей сети образовательных учреждений малокомплектных и малочисленных учреждений обуславливает достаточно большие затраты расходов на 1 воспитанника и 1 учащегося, при малых затратах расходов на 1 учащегося в учреждениях дополнительного образования. В целях снижения данных затрат в муниципальной образовательной системе ежегодно проводятся мероприятия по оптимизации образовательных ресурсов, обеспечивающие повышение их эффективности. В перспективе проведение таких мероприятий как формирование сети базовых школ и их филиалов, приведение штатных расписаний учреждений в соответствие с нормативами и удельными размерами ставок персонала в дошкольных образовательных учреждениях, будет </w:t>
      </w:r>
      <w:r w:rsidRPr="004F7E05">
        <w:rPr>
          <w:rFonts w:ascii="Times New Roman" w:hAnsi="Times New Roman" w:cs="Times New Roman"/>
          <w:sz w:val="28"/>
          <w:szCs w:val="28"/>
        </w:rPr>
        <w:lastRenderedPageBreak/>
        <w:t xml:space="preserve">продолжено. </w:t>
      </w:r>
      <w:r w:rsidRPr="004F7E05">
        <w:rPr>
          <w:rFonts w:ascii="Times New Roman" w:hAnsi="Times New Roman" w:cs="Times New Roman"/>
          <w:color w:val="000000" w:themeColor="text1"/>
          <w:spacing w:val="-4"/>
          <w:sz w:val="28"/>
          <w:szCs w:val="28"/>
        </w:rPr>
        <w:t xml:space="preserve">Несмотря на проведение мероприятий по </w:t>
      </w:r>
      <w:r w:rsidRPr="004F7E05">
        <w:rPr>
          <w:rFonts w:ascii="Times New Roman" w:hAnsi="Times New Roman" w:cs="Times New Roman"/>
          <w:color w:val="000000" w:themeColor="text1"/>
          <w:spacing w:val="-7"/>
          <w:sz w:val="28"/>
          <w:szCs w:val="28"/>
        </w:rPr>
        <w:t xml:space="preserve">оптимизации образовательных ресурсов, </w:t>
      </w:r>
      <w:r w:rsidRPr="004F7E05">
        <w:rPr>
          <w:rFonts w:ascii="Times New Roman" w:hAnsi="Times New Roman" w:cs="Times New Roman"/>
          <w:color w:val="000000" w:themeColor="text1"/>
          <w:spacing w:val="-1"/>
          <w:sz w:val="28"/>
          <w:szCs w:val="28"/>
        </w:rPr>
        <w:t xml:space="preserve">малокомплектные школы района имеют меньше </w:t>
      </w:r>
      <w:r w:rsidRPr="004F7E05">
        <w:rPr>
          <w:rFonts w:ascii="Times New Roman" w:hAnsi="Times New Roman" w:cs="Times New Roman"/>
          <w:color w:val="000000" w:themeColor="text1"/>
          <w:spacing w:val="-4"/>
          <w:sz w:val="28"/>
          <w:szCs w:val="28"/>
        </w:rPr>
        <w:t>возможностей для развития и модернизации материальной базы.</w:t>
      </w:r>
    </w:p>
    <w:p w:rsidR="00FF6B82" w:rsidRPr="004F7E05" w:rsidRDefault="00FF6B82" w:rsidP="00041F08">
      <w:pPr>
        <w:shd w:val="clear" w:color="auto" w:fill="FFFFFF"/>
        <w:spacing w:after="0" w:line="360" w:lineRule="auto"/>
        <w:ind w:firstLine="708"/>
        <w:jc w:val="both"/>
        <w:rPr>
          <w:rFonts w:ascii="Times New Roman" w:hAnsi="Times New Roman" w:cs="Times New Roman"/>
          <w:color w:val="000000" w:themeColor="text1"/>
        </w:rPr>
      </w:pPr>
      <w:r w:rsidRPr="004F7E05">
        <w:rPr>
          <w:rFonts w:ascii="Times New Roman" w:hAnsi="Times New Roman" w:cs="Times New Roman"/>
          <w:sz w:val="28"/>
          <w:szCs w:val="28"/>
        </w:rPr>
        <w:t xml:space="preserve"> Муниципальные образовательные учреждения укомплектованы педагогическими кадрами, однако доля педагогов в возрасте до 35 лет остается достаточно низкой. </w:t>
      </w:r>
      <w:r w:rsidRPr="004F7E05">
        <w:rPr>
          <w:rFonts w:ascii="Times New Roman" w:hAnsi="Times New Roman" w:cs="Times New Roman"/>
          <w:color w:val="000000" w:themeColor="text1"/>
          <w:spacing w:val="-3"/>
          <w:sz w:val="28"/>
          <w:szCs w:val="28"/>
        </w:rPr>
        <w:t xml:space="preserve">Привлечение в систему образования квалифицированных специалистов </w:t>
      </w:r>
      <w:r w:rsidRPr="004F7E05">
        <w:rPr>
          <w:rFonts w:ascii="Times New Roman" w:hAnsi="Times New Roman" w:cs="Times New Roman"/>
          <w:color w:val="000000" w:themeColor="text1"/>
          <w:sz w:val="28"/>
          <w:szCs w:val="28"/>
        </w:rPr>
        <w:t xml:space="preserve">затруднено в связи с отсутствием служебного жилья и низким уровнем </w:t>
      </w:r>
      <w:r w:rsidRPr="004F7E05">
        <w:rPr>
          <w:rFonts w:ascii="Times New Roman" w:hAnsi="Times New Roman" w:cs="Times New Roman"/>
          <w:color w:val="000000" w:themeColor="text1"/>
          <w:spacing w:val="-4"/>
          <w:sz w:val="28"/>
          <w:szCs w:val="28"/>
        </w:rPr>
        <w:t xml:space="preserve">заработной платы молодых специалистов. Решить проблему возможно путём </w:t>
      </w:r>
      <w:r w:rsidRPr="004F7E05">
        <w:rPr>
          <w:rFonts w:ascii="Times New Roman" w:hAnsi="Times New Roman" w:cs="Times New Roman"/>
          <w:color w:val="000000" w:themeColor="text1"/>
          <w:spacing w:val="-5"/>
          <w:sz w:val="28"/>
          <w:szCs w:val="28"/>
        </w:rPr>
        <w:t xml:space="preserve">принятия нормативных актов по социальным льготам и гарантиям </w:t>
      </w:r>
      <w:r w:rsidRPr="004F7E05">
        <w:rPr>
          <w:rFonts w:ascii="Times New Roman" w:hAnsi="Times New Roman" w:cs="Times New Roman"/>
          <w:color w:val="000000" w:themeColor="text1"/>
          <w:sz w:val="28"/>
          <w:szCs w:val="28"/>
        </w:rPr>
        <w:t xml:space="preserve">работникам образования в области решения жилищных проблем и доплат молодым специалистам. </w:t>
      </w:r>
    </w:p>
    <w:p w:rsidR="00041F08" w:rsidRDefault="00041F08" w:rsidP="00041F08">
      <w:pPr>
        <w:tabs>
          <w:tab w:val="left" w:pos="-142"/>
          <w:tab w:val="left" w:pos="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F6B82" w:rsidRPr="004F7E05">
        <w:rPr>
          <w:rFonts w:ascii="Times New Roman" w:hAnsi="Times New Roman" w:cs="Times New Roman"/>
          <w:sz w:val="28"/>
          <w:szCs w:val="28"/>
        </w:rPr>
        <w:t>Разработка и внедрение механизмов повышения заработной платы педагогических работников дошкольных образовательных учреждений и учреждений дополнительного образования также остается приоритетным направлением деятельности.</w:t>
      </w:r>
    </w:p>
    <w:p w:rsidR="00FF6B82" w:rsidRPr="00041F08" w:rsidRDefault="00FF6B82" w:rsidP="00041F08">
      <w:pPr>
        <w:tabs>
          <w:tab w:val="left" w:pos="-142"/>
          <w:tab w:val="left" w:pos="0"/>
        </w:tabs>
        <w:suppressAutoHyphens/>
        <w:spacing w:after="0" w:line="360" w:lineRule="auto"/>
        <w:jc w:val="both"/>
        <w:rPr>
          <w:rFonts w:ascii="Times New Roman" w:hAnsi="Times New Roman" w:cs="Times New Roman"/>
          <w:sz w:val="28"/>
          <w:szCs w:val="28"/>
        </w:rPr>
      </w:pPr>
      <w:r w:rsidRPr="004F7E05">
        <w:rPr>
          <w:rFonts w:ascii="Times New Roman" w:hAnsi="Times New Roman" w:cs="Times New Roman"/>
          <w:color w:val="000000" w:themeColor="text1"/>
          <w:sz w:val="28"/>
          <w:szCs w:val="28"/>
        </w:rPr>
        <w:t>Основные задачи развития муниципальной системы образования в 201</w:t>
      </w:r>
      <w:r w:rsidR="004F7E05" w:rsidRPr="004F7E05">
        <w:rPr>
          <w:rFonts w:ascii="Times New Roman" w:hAnsi="Times New Roman" w:cs="Times New Roman"/>
          <w:color w:val="000000" w:themeColor="text1"/>
          <w:sz w:val="28"/>
          <w:szCs w:val="28"/>
        </w:rPr>
        <w:t>6</w:t>
      </w:r>
      <w:r w:rsidRPr="004F7E05">
        <w:rPr>
          <w:rFonts w:ascii="Times New Roman" w:hAnsi="Times New Roman" w:cs="Times New Roman"/>
          <w:color w:val="000000" w:themeColor="text1"/>
          <w:sz w:val="28"/>
          <w:szCs w:val="28"/>
        </w:rPr>
        <w:t xml:space="preserve"> году будут направлены на повышение эффективности деятельности системы образования за счет повышения качества принимаемых управленческих решений:</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-создание условий для эффективного развития образования в Березовском районе, направленного на обеспечение доступности качественного образования, отвечающего требованиям современного инновационного социально-ориентированного развития Российской Федерации;</w:t>
      </w:r>
      <w:r w:rsidRPr="004F7E05">
        <w:rPr>
          <w:rFonts w:ascii="Times New Roman" w:eastAsia="Calibri" w:hAnsi="Times New Roman" w:cs="Times New Roman"/>
          <w:b/>
          <w:bCs/>
          <w:sz w:val="28"/>
          <w:szCs w:val="28"/>
          <w:lang w:val="en-GB"/>
        </w:rPr>
        <w:t> </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w:t>
      </w:r>
      <w:r w:rsidRPr="004F7E05">
        <w:rPr>
          <w:rFonts w:ascii="Times New Roman" w:eastAsia="Calibri" w:hAnsi="Times New Roman" w:cs="Times New Roman"/>
          <w:sz w:val="28"/>
          <w:szCs w:val="28"/>
        </w:rPr>
        <w:t>о</w:t>
      </w:r>
      <w:r w:rsidRPr="004F7E05">
        <w:rPr>
          <w:rFonts w:ascii="Times New Roman" w:eastAsia="Calibri" w:hAnsi="Times New Roman" w:cs="Times New Roman"/>
          <w:sz w:val="28"/>
          <w:szCs w:val="28"/>
        </w:rPr>
        <w:t>беспеч</w:t>
      </w:r>
      <w:r w:rsidRPr="004F7E05">
        <w:rPr>
          <w:rFonts w:ascii="Times New Roman" w:eastAsia="Calibri" w:hAnsi="Times New Roman" w:cs="Times New Roman"/>
          <w:sz w:val="28"/>
          <w:szCs w:val="28"/>
        </w:rPr>
        <w:t>ение</w:t>
      </w:r>
      <w:r w:rsidRPr="004F7E05">
        <w:rPr>
          <w:rFonts w:ascii="Times New Roman" w:eastAsia="Calibri" w:hAnsi="Times New Roman" w:cs="Times New Roman"/>
          <w:sz w:val="28"/>
          <w:szCs w:val="28"/>
        </w:rPr>
        <w:t xml:space="preserve"> реализаци</w:t>
      </w:r>
      <w:r w:rsidRPr="004F7E05">
        <w:rPr>
          <w:rFonts w:ascii="Times New Roman" w:eastAsia="Calibri" w:hAnsi="Times New Roman" w:cs="Times New Roman"/>
          <w:sz w:val="28"/>
          <w:szCs w:val="28"/>
        </w:rPr>
        <w:t>и</w:t>
      </w:r>
      <w:r w:rsidRPr="004F7E05">
        <w:rPr>
          <w:rFonts w:ascii="Times New Roman" w:eastAsia="Calibri" w:hAnsi="Times New Roman" w:cs="Times New Roman"/>
          <w:sz w:val="28"/>
          <w:szCs w:val="28"/>
        </w:rPr>
        <w:t xml:space="preserve"> основных направлений программы «Развития образования  Березовского  района на 2016-2018 г»;</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 реализация  мер по поддержке школ, работающих в сложных социальных условиях;</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-совершенствова</w:t>
      </w:r>
      <w:r w:rsidRPr="004F7E05">
        <w:rPr>
          <w:rFonts w:ascii="Times New Roman" w:eastAsia="Calibri" w:hAnsi="Times New Roman" w:cs="Times New Roman"/>
          <w:sz w:val="28"/>
          <w:szCs w:val="28"/>
        </w:rPr>
        <w:t>ние и</w:t>
      </w:r>
      <w:r w:rsidRPr="004F7E05">
        <w:rPr>
          <w:rFonts w:ascii="Times New Roman" w:eastAsia="Calibri" w:hAnsi="Times New Roman" w:cs="Times New Roman"/>
          <w:sz w:val="28"/>
          <w:szCs w:val="28"/>
        </w:rPr>
        <w:t xml:space="preserve"> развитие управленческих навыков руководителей,</w:t>
      </w:r>
      <w:r w:rsidRPr="004F7E05">
        <w:rPr>
          <w:rFonts w:ascii="Times New Roman" w:eastAsia="Calibri" w:hAnsi="Times New Roman" w:cs="Times New Roman"/>
          <w:sz w:val="28"/>
          <w:szCs w:val="28"/>
        </w:rPr>
        <w:t xml:space="preserve"> </w:t>
      </w:r>
      <w:r w:rsidRPr="004F7E05">
        <w:rPr>
          <w:rFonts w:ascii="Times New Roman" w:eastAsia="Calibri" w:hAnsi="Times New Roman" w:cs="Times New Roman"/>
          <w:sz w:val="28"/>
          <w:szCs w:val="28"/>
        </w:rPr>
        <w:t>профессиональной</w:t>
      </w:r>
      <w:r w:rsidRPr="004F7E05">
        <w:rPr>
          <w:rFonts w:ascii="Times New Roman" w:eastAsia="Calibri" w:hAnsi="Times New Roman" w:cs="Times New Roman"/>
          <w:sz w:val="28"/>
          <w:szCs w:val="28"/>
        </w:rPr>
        <w:t xml:space="preserve"> </w:t>
      </w:r>
      <w:r w:rsidRPr="004F7E05">
        <w:rPr>
          <w:rFonts w:ascii="Times New Roman" w:eastAsia="Calibri" w:hAnsi="Times New Roman" w:cs="Times New Roman"/>
          <w:sz w:val="28"/>
          <w:szCs w:val="28"/>
        </w:rPr>
        <w:t>и личностной культуры педагогов (активизация социальной жизни);</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lastRenderedPageBreak/>
        <w:t xml:space="preserve">- </w:t>
      </w:r>
      <w:r w:rsidRPr="004F7E05">
        <w:rPr>
          <w:rFonts w:ascii="Times New Roman" w:eastAsia="Calibri" w:hAnsi="Times New Roman" w:cs="Times New Roman"/>
          <w:sz w:val="28"/>
          <w:szCs w:val="28"/>
        </w:rPr>
        <w:t>о</w:t>
      </w:r>
      <w:r w:rsidRPr="004F7E05">
        <w:rPr>
          <w:rFonts w:ascii="Times New Roman" w:eastAsia="Calibri" w:hAnsi="Times New Roman" w:cs="Times New Roman"/>
          <w:sz w:val="28"/>
          <w:szCs w:val="28"/>
        </w:rPr>
        <w:t>существ</w:t>
      </w:r>
      <w:r w:rsidRPr="004F7E05">
        <w:rPr>
          <w:rFonts w:ascii="Times New Roman" w:eastAsia="Calibri" w:hAnsi="Times New Roman" w:cs="Times New Roman"/>
          <w:sz w:val="28"/>
          <w:szCs w:val="28"/>
        </w:rPr>
        <w:t>ление</w:t>
      </w:r>
      <w:r w:rsidRPr="004F7E05">
        <w:rPr>
          <w:rFonts w:ascii="Times New Roman" w:eastAsia="Calibri" w:hAnsi="Times New Roman" w:cs="Times New Roman"/>
          <w:sz w:val="28"/>
          <w:szCs w:val="28"/>
        </w:rPr>
        <w:t xml:space="preserve">  комплекс</w:t>
      </w:r>
      <w:r w:rsidRPr="004F7E05">
        <w:rPr>
          <w:rFonts w:ascii="Times New Roman" w:eastAsia="Calibri" w:hAnsi="Times New Roman" w:cs="Times New Roman"/>
          <w:sz w:val="28"/>
          <w:szCs w:val="28"/>
        </w:rPr>
        <w:t>а</w:t>
      </w:r>
      <w:r w:rsidRPr="004F7E05">
        <w:rPr>
          <w:rFonts w:ascii="Times New Roman" w:eastAsia="Calibri" w:hAnsi="Times New Roman" w:cs="Times New Roman"/>
          <w:sz w:val="28"/>
          <w:szCs w:val="28"/>
        </w:rPr>
        <w:t xml:space="preserve"> мероприятий по внедрению ФГОС ОВЗ начального общего образования.</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 xml:space="preserve">- </w:t>
      </w:r>
      <w:r w:rsidRPr="004F7E05">
        <w:rPr>
          <w:rFonts w:ascii="Times New Roman" w:eastAsia="Calibri" w:hAnsi="Times New Roman" w:cs="Times New Roman"/>
          <w:sz w:val="28"/>
          <w:szCs w:val="28"/>
        </w:rPr>
        <w:t>о</w:t>
      </w:r>
      <w:r w:rsidRPr="004F7E05">
        <w:rPr>
          <w:rFonts w:ascii="Times New Roman" w:eastAsia="Calibri" w:hAnsi="Times New Roman" w:cs="Times New Roman"/>
          <w:sz w:val="28"/>
          <w:szCs w:val="28"/>
        </w:rPr>
        <w:t>беспеч</w:t>
      </w:r>
      <w:r w:rsidRPr="004F7E05">
        <w:rPr>
          <w:rFonts w:ascii="Times New Roman" w:eastAsia="Calibri" w:hAnsi="Times New Roman" w:cs="Times New Roman"/>
          <w:sz w:val="28"/>
          <w:szCs w:val="28"/>
        </w:rPr>
        <w:t>ение</w:t>
      </w:r>
      <w:r w:rsidRPr="004F7E05">
        <w:rPr>
          <w:rFonts w:ascii="Times New Roman" w:eastAsia="Calibri" w:hAnsi="Times New Roman" w:cs="Times New Roman"/>
          <w:sz w:val="28"/>
          <w:szCs w:val="28"/>
        </w:rPr>
        <w:t xml:space="preserve"> реализаци</w:t>
      </w:r>
      <w:r w:rsidRPr="004F7E05">
        <w:rPr>
          <w:rFonts w:ascii="Times New Roman" w:eastAsia="Calibri" w:hAnsi="Times New Roman" w:cs="Times New Roman"/>
          <w:sz w:val="28"/>
          <w:szCs w:val="28"/>
        </w:rPr>
        <w:t>и</w:t>
      </w:r>
      <w:r w:rsidRPr="004F7E05">
        <w:rPr>
          <w:rFonts w:ascii="Times New Roman" w:eastAsia="Calibri" w:hAnsi="Times New Roman" w:cs="Times New Roman"/>
          <w:sz w:val="28"/>
          <w:szCs w:val="28"/>
        </w:rPr>
        <w:t xml:space="preserve"> во всех образовательных организациях</w:t>
      </w:r>
      <w:r w:rsidRPr="004F7E05">
        <w:rPr>
          <w:rFonts w:ascii="Times New Roman" w:eastAsia="Calibri" w:hAnsi="Times New Roman" w:cs="Times New Roman"/>
          <w:sz w:val="28"/>
          <w:szCs w:val="28"/>
        </w:rPr>
        <w:t xml:space="preserve"> </w:t>
      </w:r>
      <w:r w:rsidRPr="004F7E05">
        <w:rPr>
          <w:rFonts w:ascii="Times New Roman" w:eastAsia="Calibri" w:hAnsi="Times New Roman" w:cs="Times New Roman"/>
          <w:sz w:val="28"/>
          <w:szCs w:val="28"/>
        </w:rPr>
        <w:t>шахматного образования на бесплатной основе в рамках учебных планов ОО;</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w:t>
      </w:r>
      <w:r w:rsidRPr="004F7E05">
        <w:rPr>
          <w:rFonts w:ascii="Times New Roman" w:eastAsia="Calibri" w:hAnsi="Times New Roman" w:cs="Times New Roman"/>
          <w:sz w:val="28"/>
          <w:szCs w:val="28"/>
        </w:rPr>
        <w:t>о</w:t>
      </w:r>
      <w:r w:rsidRPr="004F7E05">
        <w:rPr>
          <w:rFonts w:ascii="Times New Roman" w:eastAsia="Calibri" w:hAnsi="Times New Roman" w:cs="Times New Roman"/>
          <w:sz w:val="28"/>
          <w:szCs w:val="28"/>
        </w:rPr>
        <w:t>беспеч</w:t>
      </w:r>
      <w:r w:rsidRPr="004F7E05">
        <w:rPr>
          <w:rFonts w:ascii="Times New Roman" w:eastAsia="Calibri" w:hAnsi="Times New Roman" w:cs="Times New Roman"/>
          <w:sz w:val="28"/>
          <w:szCs w:val="28"/>
        </w:rPr>
        <w:t>ение</w:t>
      </w:r>
      <w:r w:rsidRPr="004F7E05">
        <w:rPr>
          <w:rFonts w:ascii="Times New Roman" w:eastAsia="Calibri" w:hAnsi="Times New Roman" w:cs="Times New Roman"/>
          <w:sz w:val="28"/>
          <w:szCs w:val="28"/>
        </w:rPr>
        <w:t xml:space="preserve"> организационно-методическое и консультационное сопровождение всего педагогического сообщества  по вопросам  повышения качества образования и предоставления образовательных услуг;</w:t>
      </w:r>
    </w:p>
    <w:p w:rsidR="004F7E05" w:rsidRPr="004F7E05" w:rsidRDefault="004F7E05" w:rsidP="004F7E05">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 формирова</w:t>
      </w:r>
      <w:r w:rsidRPr="004F7E05">
        <w:rPr>
          <w:rFonts w:ascii="Times New Roman" w:eastAsia="Calibri" w:hAnsi="Times New Roman" w:cs="Times New Roman"/>
          <w:sz w:val="28"/>
          <w:szCs w:val="28"/>
        </w:rPr>
        <w:t>ние</w:t>
      </w:r>
      <w:r w:rsidRPr="004F7E05">
        <w:rPr>
          <w:rFonts w:ascii="Times New Roman" w:eastAsia="Calibri" w:hAnsi="Times New Roman" w:cs="Times New Roman"/>
          <w:sz w:val="28"/>
          <w:szCs w:val="28"/>
        </w:rPr>
        <w:t xml:space="preserve"> механизм</w:t>
      </w:r>
      <w:r w:rsidRPr="004F7E05">
        <w:rPr>
          <w:rFonts w:ascii="Times New Roman" w:eastAsia="Calibri" w:hAnsi="Times New Roman" w:cs="Times New Roman"/>
          <w:sz w:val="28"/>
          <w:szCs w:val="28"/>
        </w:rPr>
        <w:t>ов</w:t>
      </w:r>
      <w:r w:rsidRPr="004F7E05">
        <w:rPr>
          <w:rFonts w:ascii="Times New Roman" w:eastAsia="Calibri" w:hAnsi="Times New Roman" w:cs="Times New Roman"/>
          <w:sz w:val="28"/>
          <w:szCs w:val="28"/>
        </w:rPr>
        <w:t xml:space="preserve">  муниципального сетевого сотрудничества и взаимообмена опытом на основе партнёрского взаимодействия между отдельными образовательными организациями по решению задач развития образования и  профессионального сотрудничества;</w:t>
      </w:r>
    </w:p>
    <w:p w:rsidR="00041F08" w:rsidRPr="00041F08" w:rsidRDefault="004F7E05" w:rsidP="00041F08">
      <w:pPr>
        <w:spacing w:after="0" w:line="360" w:lineRule="auto"/>
        <w:jc w:val="both"/>
        <w:rPr>
          <w:rFonts w:ascii="Times New Roman" w:eastAsia="Calibri" w:hAnsi="Times New Roman" w:cs="Times New Roman"/>
          <w:sz w:val="28"/>
          <w:szCs w:val="28"/>
        </w:rPr>
      </w:pPr>
      <w:r w:rsidRPr="004F7E05">
        <w:rPr>
          <w:rFonts w:ascii="Times New Roman" w:eastAsia="Calibri" w:hAnsi="Times New Roman" w:cs="Times New Roman"/>
          <w:sz w:val="28"/>
          <w:szCs w:val="28"/>
        </w:rPr>
        <w:t>-</w:t>
      </w:r>
      <w:r w:rsidRPr="004F7E05">
        <w:rPr>
          <w:rFonts w:ascii="Times New Roman" w:eastAsia="Calibri" w:hAnsi="Times New Roman" w:cs="Times New Roman"/>
          <w:sz w:val="28"/>
          <w:szCs w:val="28"/>
        </w:rPr>
        <w:t>о</w:t>
      </w:r>
      <w:r w:rsidRPr="004F7E05">
        <w:rPr>
          <w:rFonts w:ascii="Times New Roman" w:eastAsia="Calibri" w:hAnsi="Times New Roman" w:cs="Times New Roman"/>
          <w:sz w:val="28"/>
          <w:szCs w:val="28"/>
        </w:rPr>
        <w:t>беспеч</w:t>
      </w:r>
      <w:r w:rsidRPr="004F7E05">
        <w:rPr>
          <w:rFonts w:ascii="Times New Roman" w:eastAsia="Calibri" w:hAnsi="Times New Roman" w:cs="Times New Roman"/>
          <w:sz w:val="28"/>
          <w:szCs w:val="28"/>
        </w:rPr>
        <w:t>ение</w:t>
      </w:r>
      <w:r w:rsidRPr="004F7E05">
        <w:rPr>
          <w:rFonts w:ascii="Times New Roman" w:eastAsia="Calibri" w:hAnsi="Times New Roman" w:cs="Times New Roman"/>
          <w:sz w:val="28"/>
          <w:szCs w:val="28"/>
        </w:rPr>
        <w:t xml:space="preserve"> наполнени</w:t>
      </w:r>
      <w:r w:rsidRPr="004F7E05">
        <w:rPr>
          <w:rFonts w:ascii="Times New Roman" w:eastAsia="Calibri" w:hAnsi="Times New Roman" w:cs="Times New Roman"/>
          <w:sz w:val="28"/>
          <w:szCs w:val="28"/>
        </w:rPr>
        <w:t>я</w:t>
      </w:r>
      <w:r w:rsidRPr="004F7E05">
        <w:rPr>
          <w:rFonts w:ascii="Times New Roman" w:eastAsia="Calibri" w:hAnsi="Times New Roman" w:cs="Times New Roman"/>
          <w:sz w:val="28"/>
          <w:szCs w:val="28"/>
        </w:rPr>
        <w:t xml:space="preserve"> и полноценно</w:t>
      </w:r>
      <w:r w:rsidRPr="004F7E05">
        <w:rPr>
          <w:rFonts w:ascii="Times New Roman" w:eastAsia="Calibri" w:hAnsi="Times New Roman" w:cs="Times New Roman"/>
          <w:sz w:val="28"/>
          <w:szCs w:val="28"/>
        </w:rPr>
        <w:t xml:space="preserve">го </w:t>
      </w:r>
      <w:r w:rsidRPr="004F7E05">
        <w:rPr>
          <w:rFonts w:ascii="Times New Roman" w:eastAsia="Calibri" w:hAnsi="Times New Roman" w:cs="Times New Roman"/>
          <w:sz w:val="28"/>
          <w:szCs w:val="28"/>
        </w:rPr>
        <w:t>функционировани</w:t>
      </w:r>
      <w:r w:rsidRPr="004F7E05">
        <w:rPr>
          <w:rFonts w:ascii="Times New Roman" w:eastAsia="Calibri" w:hAnsi="Times New Roman" w:cs="Times New Roman"/>
          <w:sz w:val="28"/>
          <w:szCs w:val="28"/>
        </w:rPr>
        <w:t>я</w:t>
      </w:r>
      <w:r w:rsidRPr="004F7E05">
        <w:rPr>
          <w:rFonts w:ascii="Times New Roman" w:eastAsia="Calibri" w:hAnsi="Times New Roman" w:cs="Times New Roman"/>
          <w:sz w:val="28"/>
          <w:szCs w:val="28"/>
        </w:rPr>
        <w:t xml:space="preserve"> регионального сегмента единой федеральной межведомственной информационной системы АИАС «Регион». Контингент», «Комплектование», «АВЕРС», «Управление организацией дополнительного образования»</w:t>
      </w:r>
      <w:r w:rsidR="00C8352D">
        <w:rPr>
          <w:rFonts w:ascii="Times New Roman" w:eastAsia="Calibri" w:hAnsi="Times New Roman" w:cs="Times New Roman"/>
          <w:sz w:val="28"/>
          <w:szCs w:val="28"/>
        </w:rPr>
        <w:t>.</w:t>
      </w:r>
      <w:bookmarkStart w:id="0" w:name="_GoBack"/>
      <w:bookmarkEnd w:id="0"/>
    </w:p>
    <w:p w:rsidR="00C8352D" w:rsidRDefault="00C8352D" w:rsidP="00041F08">
      <w:pPr>
        <w:pStyle w:val="a3"/>
        <w:spacing w:after="0" w:line="360" w:lineRule="auto"/>
        <w:ind w:left="0"/>
        <w:rPr>
          <w:rFonts w:ascii="Times New Roman" w:hAnsi="Times New Roman" w:cs="Times New Roman"/>
          <w:color w:val="000000" w:themeColor="text1"/>
          <w:sz w:val="28"/>
          <w:szCs w:val="28"/>
        </w:rPr>
      </w:pPr>
    </w:p>
    <w:p w:rsidR="00041F08" w:rsidRPr="00041F08" w:rsidRDefault="0099602C" w:rsidP="00041F08">
      <w:pPr>
        <w:pStyle w:val="a3"/>
        <w:spacing w:after="0" w:line="360" w:lineRule="auto"/>
        <w:ind w:left="0"/>
        <w:rPr>
          <w:rFonts w:ascii="Times New Roman" w:hAnsi="Times New Roman" w:cs="Times New Roman"/>
          <w:color w:val="000000" w:themeColor="text1"/>
          <w:sz w:val="28"/>
          <w:szCs w:val="28"/>
        </w:rPr>
      </w:pPr>
      <w:r w:rsidRPr="004F7E05">
        <w:rPr>
          <w:rFonts w:ascii="Times New Roman" w:hAnsi="Times New Roman" w:cs="Times New Roman"/>
          <w:color w:val="000000" w:themeColor="text1"/>
          <w:sz w:val="28"/>
          <w:szCs w:val="28"/>
        </w:rPr>
        <w:t>Председатель  комитета</w:t>
      </w:r>
      <w:r w:rsidRPr="004F7E05">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ab/>
      </w:r>
      <w:r w:rsidRPr="004F7E05">
        <w:rPr>
          <w:rFonts w:ascii="Times New Roman" w:hAnsi="Times New Roman" w:cs="Times New Roman"/>
          <w:color w:val="000000" w:themeColor="text1"/>
          <w:sz w:val="28"/>
          <w:szCs w:val="28"/>
        </w:rPr>
        <w:tab/>
      </w:r>
      <w:proofErr w:type="spellStart"/>
      <w:r w:rsidRPr="004F7E05">
        <w:rPr>
          <w:rFonts w:ascii="Times New Roman" w:hAnsi="Times New Roman" w:cs="Times New Roman"/>
          <w:color w:val="000000" w:themeColor="text1"/>
          <w:sz w:val="28"/>
          <w:szCs w:val="28"/>
        </w:rPr>
        <w:t>Н.В.Прожога</w:t>
      </w:r>
      <w:proofErr w:type="spellEnd"/>
    </w:p>
    <w:p w:rsidR="00041F08" w:rsidRDefault="00041F08" w:rsidP="00041F08">
      <w:pPr>
        <w:pStyle w:val="a3"/>
        <w:spacing w:after="0" w:line="240" w:lineRule="auto"/>
        <w:ind w:left="0"/>
        <w:rPr>
          <w:rFonts w:ascii="Times New Roman" w:hAnsi="Times New Roman" w:cs="Times New Roman"/>
          <w:color w:val="000000" w:themeColor="text1"/>
        </w:rPr>
      </w:pPr>
    </w:p>
    <w:p w:rsidR="00FF6B82" w:rsidRPr="004F7E05" w:rsidRDefault="00FF6B82" w:rsidP="00041F08">
      <w:pPr>
        <w:pStyle w:val="a3"/>
        <w:spacing w:after="0" w:line="240" w:lineRule="auto"/>
        <w:ind w:left="0"/>
        <w:rPr>
          <w:rFonts w:ascii="Times New Roman" w:hAnsi="Times New Roman" w:cs="Times New Roman"/>
          <w:color w:val="000000" w:themeColor="text1"/>
        </w:rPr>
      </w:pPr>
      <w:r w:rsidRPr="004F7E05">
        <w:rPr>
          <w:rFonts w:ascii="Times New Roman" w:hAnsi="Times New Roman" w:cs="Times New Roman"/>
          <w:color w:val="000000" w:themeColor="text1"/>
        </w:rPr>
        <w:t xml:space="preserve">Исполнитель: </w:t>
      </w:r>
      <w:proofErr w:type="spellStart"/>
      <w:r w:rsidRPr="004F7E05">
        <w:rPr>
          <w:rFonts w:ascii="Times New Roman" w:hAnsi="Times New Roman" w:cs="Times New Roman"/>
          <w:color w:val="000000" w:themeColor="text1"/>
        </w:rPr>
        <w:t>Е.А.Кайдалова</w:t>
      </w:r>
      <w:proofErr w:type="spellEnd"/>
      <w:r w:rsidRPr="004F7E05">
        <w:rPr>
          <w:rFonts w:ascii="Times New Roman" w:hAnsi="Times New Roman" w:cs="Times New Roman"/>
          <w:color w:val="000000" w:themeColor="text1"/>
        </w:rPr>
        <w:t xml:space="preserve">, </w:t>
      </w:r>
    </w:p>
    <w:p w:rsidR="00FF6B82" w:rsidRPr="004F7E05" w:rsidRDefault="00FF6B82" w:rsidP="00041F08">
      <w:pPr>
        <w:pStyle w:val="a3"/>
        <w:spacing w:after="0" w:line="240" w:lineRule="auto"/>
        <w:ind w:left="0"/>
        <w:rPr>
          <w:rFonts w:ascii="Times New Roman" w:hAnsi="Times New Roman" w:cs="Times New Roman"/>
          <w:color w:val="000000" w:themeColor="text1"/>
        </w:rPr>
      </w:pPr>
      <w:r w:rsidRPr="004F7E05">
        <w:rPr>
          <w:rFonts w:ascii="Times New Roman" w:hAnsi="Times New Roman" w:cs="Times New Roman"/>
          <w:color w:val="000000" w:themeColor="text1"/>
        </w:rPr>
        <w:t xml:space="preserve">заместитель председателя, </w:t>
      </w:r>
    </w:p>
    <w:p w:rsidR="00FF6B82" w:rsidRPr="004F7E05" w:rsidRDefault="00FF6B82" w:rsidP="00041F08">
      <w:pPr>
        <w:pStyle w:val="a3"/>
        <w:spacing w:after="0" w:line="240" w:lineRule="auto"/>
        <w:ind w:left="0"/>
        <w:rPr>
          <w:rFonts w:ascii="Times New Roman" w:hAnsi="Times New Roman" w:cs="Times New Roman"/>
          <w:color w:val="000000" w:themeColor="text1"/>
        </w:rPr>
      </w:pPr>
      <w:r w:rsidRPr="004F7E05">
        <w:rPr>
          <w:rFonts w:ascii="Times New Roman" w:hAnsi="Times New Roman" w:cs="Times New Roman"/>
          <w:color w:val="000000" w:themeColor="text1"/>
        </w:rPr>
        <w:t>тел. 8(34674)2-21-49</w:t>
      </w:r>
    </w:p>
    <w:p w:rsidR="009E052A" w:rsidRPr="00604D67" w:rsidRDefault="009E052A" w:rsidP="004A1B46">
      <w:pPr>
        <w:pStyle w:val="a3"/>
        <w:spacing w:after="120"/>
        <w:ind w:left="0"/>
        <w:rPr>
          <w:rFonts w:ascii="Times New Roman" w:hAnsi="Times New Roman" w:cs="Times New Roman"/>
          <w:sz w:val="28"/>
          <w:szCs w:val="28"/>
        </w:rPr>
      </w:pPr>
    </w:p>
    <w:sectPr w:rsidR="009E052A" w:rsidRPr="00604D67" w:rsidSect="00F24EB8">
      <w:foot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9E" w:rsidRDefault="00313E9E" w:rsidP="00617714">
      <w:pPr>
        <w:spacing w:after="0" w:line="240" w:lineRule="auto"/>
      </w:pPr>
      <w:r>
        <w:separator/>
      </w:r>
    </w:p>
  </w:endnote>
  <w:endnote w:type="continuationSeparator" w:id="0">
    <w:p w:rsidR="00313E9E" w:rsidRDefault="00313E9E" w:rsidP="0061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958404"/>
      <w:docPartObj>
        <w:docPartGallery w:val="Page Numbers (Bottom of Page)"/>
        <w:docPartUnique/>
      </w:docPartObj>
    </w:sdtPr>
    <w:sdtContent>
      <w:p w:rsidR="00FF6B82" w:rsidRDefault="00FF6B82">
        <w:pPr>
          <w:pStyle w:val="a9"/>
          <w:jc w:val="right"/>
        </w:pPr>
        <w:r>
          <w:fldChar w:fldCharType="begin"/>
        </w:r>
        <w:r>
          <w:instrText>PAGE   \* MERGEFORMAT</w:instrText>
        </w:r>
        <w:r>
          <w:fldChar w:fldCharType="separate"/>
        </w:r>
        <w:r w:rsidR="00C8352D">
          <w:rPr>
            <w:noProof/>
          </w:rPr>
          <w:t>25</w:t>
        </w:r>
        <w:r>
          <w:fldChar w:fldCharType="end"/>
        </w:r>
      </w:p>
    </w:sdtContent>
  </w:sdt>
  <w:p w:rsidR="00FF6B82" w:rsidRDefault="00FF6B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9E" w:rsidRDefault="00313E9E" w:rsidP="00617714">
      <w:pPr>
        <w:spacing w:after="0" w:line="240" w:lineRule="auto"/>
      </w:pPr>
      <w:r>
        <w:separator/>
      </w:r>
    </w:p>
  </w:footnote>
  <w:footnote w:type="continuationSeparator" w:id="0">
    <w:p w:rsidR="00313E9E" w:rsidRDefault="00313E9E" w:rsidP="00617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402"/>
    <w:multiLevelType w:val="hybridMultilevel"/>
    <w:tmpl w:val="8F7E471A"/>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4FC576C8"/>
    <w:multiLevelType w:val="hybridMultilevel"/>
    <w:tmpl w:val="352AE73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0EA4C64"/>
    <w:multiLevelType w:val="hybridMultilevel"/>
    <w:tmpl w:val="C88405B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A"/>
    <w:rsid w:val="000036EB"/>
    <w:rsid w:val="00017BB6"/>
    <w:rsid w:val="00026303"/>
    <w:rsid w:val="00037028"/>
    <w:rsid w:val="00041F08"/>
    <w:rsid w:val="0005447F"/>
    <w:rsid w:val="000735F0"/>
    <w:rsid w:val="00075E72"/>
    <w:rsid w:val="000838D4"/>
    <w:rsid w:val="00087547"/>
    <w:rsid w:val="00093ED5"/>
    <w:rsid w:val="000A46E9"/>
    <w:rsid w:val="000C1055"/>
    <w:rsid w:val="000F0BEA"/>
    <w:rsid w:val="000F1F0A"/>
    <w:rsid w:val="000F7CD3"/>
    <w:rsid w:val="00115BBC"/>
    <w:rsid w:val="001166AA"/>
    <w:rsid w:val="00126140"/>
    <w:rsid w:val="00132D39"/>
    <w:rsid w:val="00142E77"/>
    <w:rsid w:val="00147A6D"/>
    <w:rsid w:val="00173568"/>
    <w:rsid w:val="00181DD0"/>
    <w:rsid w:val="00186B45"/>
    <w:rsid w:val="001B2F44"/>
    <w:rsid w:val="001D2791"/>
    <w:rsid w:val="001E302A"/>
    <w:rsid w:val="001F3E2A"/>
    <w:rsid w:val="00210245"/>
    <w:rsid w:val="00224D9B"/>
    <w:rsid w:val="00231079"/>
    <w:rsid w:val="00232603"/>
    <w:rsid w:val="0024526C"/>
    <w:rsid w:val="00276C50"/>
    <w:rsid w:val="00282901"/>
    <w:rsid w:val="002C6E8D"/>
    <w:rsid w:val="002D2B35"/>
    <w:rsid w:val="002D6FE1"/>
    <w:rsid w:val="002F68F9"/>
    <w:rsid w:val="00301EB7"/>
    <w:rsid w:val="00305FC0"/>
    <w:rsid w:val="00313E9E"/>
    <w:rsid w:val="00363A83"/>
    <w:rsid w:val="0036441C"/>
    <w:rsid w:val="00381CDA"/>
    <w:rsid w:val="0038588D"/>
    <w:rsid w:val="00393E1E"/>
    <w:rsid w:val="003C4C6E"/>
    <w:rsid w:val="003D1C40"/>
    <w:rsid w:val="00402940"/>
    <w:rsid w:val="00431A99"/>
    <w:rsid w:val="00434718"/>
    <w:rsid w:val="00467085"/>
    <w:rsid w:val="00473E0D"/>
    <w:rsid w:val="00483E32"/>
    <w:rsid w:val="00484616"/>
    <w:rsid w:val="00490AF5"/>
    <w:rsid w:val="00494118"/>
    <w:rsid w:val="004A1B46"/>
    <w:rsid w:val="004A7BEF"/>
    <w:rsid w:val="004B3FA0"/>
    <w:rsid w:val="004B508E"/>
    <w:rsid w:val="004C5377"/>
    <w:rsid w:val="004C65F1"/>
    <w:rsid w:val="004E3826"/>
    <w:rsid w:val="004F7E05"/>
    <w:rsid w:val="00546350"/>
    <w:rsid w:val="00557080"/>
    <w:rsid w:val="0056106A"/>
    <w:rsid w:val="00595923"/>
    <w:rsid w:val="005C1571"/>
    <w:rsid w:val="005F4C1E"/>
    <w:rsid w:val="00604D67"/>
    <w:rsid w:val="00617714"/>
    <w:rsid w:val="00662F76"/>
    <w:rsid w:val="006975E1"/>
    <w:rsid w:val="006A5C7A"/>
    <w:rsid w:val="006D137D"/>
    <w:rsid w:val="006D507C"/>
    <w:rsid w:val="006D54A9"/>
    <w:rsid w:val="006D64F0"/>
    <w:rsid w:val="00705314"/>
    <w:rsid w:val="00722DD9"/>
    <w:rsid w:val="00754182"/>
    <w:rsid w:val="007D6F42"/>
    <w:rsid w:val="007E4782"/>
    <w:rsid w:val="00812AD4"/>
    <w:rsid w:val="00824685"/>
    <w:rsid w:val="00840358"/>
    <w:rsid w:val="008573FB"/>
    <w:rsid w:val="00865A09"/>
    <w:rsid w:val="00872A5A"/>
    <w:rsid w:val="00880DB6"/>
    <w:rsid w:val="00896606"/>
    <w:rsid w:val="00897D3D"/>
    <w:rsid w:val="008A0939"/>
    <w:rsid w:val="008B0B0B"/>
    <w:rsid w:val="008C613E"/>
    <w:rsid w:val="008D270F"/>
    <w:rsid w:val="008E04E2"/>
    <w:rsid w:val="0092553B"/>
    <w:rsid w:val="00946DDD"/>
    <w:rsid w:val="0095439B"/>
    <w:rsid w:val="009851F1"/>
    <w:rsid w:val="0099602C"/>
    <w:rsid w:val="009B647F"/>
    <w:rsid w:val="009C021E"/>
    <w:rsid w:val="009C305D"/>
    <w:rsid w:val="009C5A01"/>
    <w:rsid w:val="009E052A"/>
    <w:rsid w:val="00A51133"/>
    <w:rsid w:val="00A57B50"/>
    <w:rsid w:val="00A63C82"/>
    <w:rsid w:val="00A84ED2"/>
    <w:rsid w:val="00A86180"/>
    <w:rsid w:val="00AA213B"/>
    <w:rsid w:val="00AC2B8C"/>
    <w:rsid w:val="00AE587F"/>
    <w:rsid w:val="00AF6374"/>
    <w:rsid w:val="00B10141"/>
    <w:rsid w:val="00B6637A"/>
    <w:rsid w:val="00BA22BF"/>
    <w:rsid w:val="00BE5F04"/>
    <w:rsid w:val="00BF0684"/>
    <w:rsid w:val="00BF7EE5"/>
    <w:rsid w:val="00C36F1F"/>
    <w:rsid w:val="00C55CC0"/>
    <w:rsid w:val="00C826C2"/>
    <w:rsid w:val="00C8352D"/>
    <w:rsid w:val="00CD0FBE"/>
    <w:rsid w:val="00CE3E88"/>
    <w:rsid w:val="00CF7CA9"/>
    <w:rsid w:val="00D07C6F"/>
    <w:rsid w:val="00D16977"/>
    <w:rsid w:val="00D276A2"/>
    <w:rsid w:val="00D34BE0"/>
    <w:rsid w:val="00D576CA"/>
    <w:rsid w:val="00D605AD"/>
    <w:rsid w:val="00D6183E"/>
    <w:rsid w:val="00D76BA8"/>
    <w:rsid w:val="00D77512"/>
    <w:rsid w:val="00D91412"/>
    <w:rsid w:val="00DC4948"/>
    <w:rsid w:val="00E10248"/>
    <w:rsid w:val="00E2562C"/>
    <w:rsid w:val="00E26CA2"/>
    <w:rsid w:val="00E300EC"/>
    <w:rsid w:val="00E3273C"/>
    <w:rsid w:val="00E54CF7"/>
    <w:rsid w:val="00E755BD"/>
    <w:rsid w:val="00EA596F"/>
    <w:rsid w:val="00EB345B"/>
    <w:rsid w:val="00EB3726"/>
    <w:rsid w:val="00EE0CA1"/>
    <w:rsid w:val="00EF76B6"/>
    <w:rsid w:val="00F24EB8"/>
    <w:rsid w:val="00F475BA"/>
    <w:rsid w:val="00F61273"/>
    <w:rsid w:val="00F869B2"/>
    <w:rsid w:val="00F96429"/>
    <w:rsid w:val="00FC51AD"/>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4EB8"/>
    <w:pPr>
      <w:ind w:left="720"/>
      <w:contextualSpacing/>
    </w:pPr>
  </w:style>
  <w:style w:type="paragraph" w:customStyle="1" w:styleId="1">
    <w:name w:val="Абзац списка1"/>
    <w:basedOn w:val="a"/>
    <w:rsid w:val="00F24EB8"/>
    <w:pPr>
      <w:ind w:left="720" w:firstLine="708"/>
      <w:jc w:val="both"/>
    </w:pPr>
    <w:rPr>
      <w:rFonts w:ascii="Calibri" w:eastAsia="Times New Roman" w:hAnsi="Calibri" w:cs="Times New Roman"/>
      <w:i/>
      <w:color w:val="FF0000"/>
      <w:sz w:val="18"/>
      <w:szCs w:val="18"/>
      <w:lang w:eastAsia="ru-RU"/>
    </w:rPr>
  </w:style>
  <w:style w:type="paragraph" w:customStyle="1" w:styleId="4">
    <w:name w:val="Абзац списка4"/>
    <w:basedOn w:val="a"/>
    <w:rsid w:val="00F24EB8"/>
    <w:pPr>
      <w:ind w:left="720" w:firstLine="708"/>
      <w:jc w:val="both"/>
    </w:pPr>
    <w:rPr>
      <w:rFonts w:ascii="Calibri" w:eastAsia="Times New Roman" w:hAnsi="Calibri" w:cs="Times New Roman"/>
      <w:i/>
      <w:color w:val="FF0000"/>
      <w:sz w:val="18"/>
      <w:szCs w:val="18"/>
      <w:lang w:eastAsia="ru-RU"/>
    </w:rPr>
  </w:style>
  <w:style w:type="paragraph" w:styleId="a5">
    <w:name w:val="Balloon Text"/>
    <w:basedOn w:val="a"/>
    <w:link w:val="a6"/>
    <w:uiPriority w:val="99"/>
    <w:semiHidden/>
    <w:unhideWhenUsed/>
    <w:rsid w:val="00F24E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EB8"/>
    <w:rPr>
      <w:rFonts w:ascii="Tahoma" w:hAnsi="Tahoma" w:cs="Tahoma"/>
      <w:sz w:val="16"/>
      <w:szCs w:val="16"/>
    </w:rPr>
  </w:style>
  <w:style w:type="paragraph" w:styleId="a7">
    <w:name w:val="header"/>
    <w:basedOn w:val="a"/>
    <w:link w:val="a8"/>
    <w:uiPriority w:val="99"/>
    <w:unhideWhenUsed/>
    <w:rsid w:val="006177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7714"/>
  </w:style>
  <w:style w:type="paragraph" w:styleId="a9">
    <w:name w:val="footer"/>
    <w:basedOn w:val="a"/>
    <w:link w:val="aa"/>
    <w:uiPriority w:val="99"/>
    <w:unhideWhenUsed/>
    <w:rsid w:val="006177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7714"/>
  </w:style>
  <w:style w:type="paragraph" w:customStyle="1" w:styleId="ConsPlusCell">
    <w:name w:val="ConsPlusCell"/>
    <w:uiPriority w:val="99"/>
    <w:rsid w:val="00173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Абзац списка3"/>
    <w:basedOn w:val="a"/>
    <w:rsid w:val="000036EB"/>
    <w:pPr>
      <w:ind w:left="720" w:firstLine="708"/>
      <w:jc w:val="both"/>
    </w:pPr>
    <w:rPr>
      <w:rFonts w:ascii="Calibri" w:eastAsia="Times New Roman" w:hAnsi="Calibri" w:cs="Times New Roman"/>
      <w:i/>
      <w:color w:val="FF0000"/>
      <w:sz w:val="18"/>
      <w:szCs w:val="18"/>
      <w:lang w:eastAsia="ru-RU"/>
    </w:rPr>
  </w:style>
  <w:style w:type="character" w:customStyle="1" w:styleId="ab">
    <w:name w:val="Без интервала Знак"/>
    <w:link w:val="ac"/>
    <w:locked/>
    <w:rsid w:val="0056106A"/>
    <w:rPr>
      <w:lang w:eastAsia="ru-RU"/>
    </w:rPr>
  </w:style>
  <w:style w:type="paragraph" w:styleId="ac">
    <w:name w:val="No Spacing"/>
    <w:link w:val="ab"/>
    <w:qFormat/>
    <w:rsid w:val="0056106A"/>
    <w:pPr>
      <w:widowControl w:val="0"/>
      <w:autoSpaceDE w:val="0"/>
      <w:autoSpaceDN w:val="0"/>
      <w:adjustRightInd w:val="0"/>
      <w:spacing w:after="0" w:line="240" w:lineRule="auto"/>
    </w:pPr>
    <w:rPr>
      <w:lang w:eastAsia="ru-RU"/>
    </w:rPr>
  </w:style>
  <w:style w:type="character" w:customStyle="1" w:styleId="10">
    <w:name w:val="Основной текст Знак1"/>
    <w:aliases w:val="bt Знак,Òàáë òåêñò Знак"/>
    <w:link w:val="ad"/>
    <w:locked/>
    <w:rsid w:val="00722DD9"/>
    <w:rPr>
      <w:sz w:val="28"/>
      <w:szCs w:val="28"/>
      <w:lang w:eastAsia="ru-RU"/>
    </w:rPr>
  </w:style>
  <w:style w:type="paragraph" w:styleId="ad">
    <w:name w:val="Body Text"/>
    <w:aliases w:val="bt,Òàáë òåêñò"/>
    <w:basedOn w:val="a"/>
    <w:link w:val="10"/>
    <w:rsid w:val="00722DD9"/>
    <w:pPr>
      <w:spacing w:after="0" w:line="240" w:lineRule="auto"/>
      <w:jc w:val="both"/>
    </w:pPr>
    <w:rPr>
      <w:sz w:val="28"/>
      <w:szCs w:val="28"/>
      <w:lang w:eastAsia="ru-RU"/>
    </w:rPr>
  </w:style>
  <w:style w:type="character" w:customStyle="1" w:styleId="ae">
    <w:name w:val="Основной текст Знак"/>
    <w:basedOn w:val="a0"/>
    <w:uiPriority w:val="99"/>
    <w:semiHidden/>
    <w:rsid w:val="00722DD9"/>
  </w:style>
  <w:style w:type="paragraph" w:customStyle="1" w:styleId="11">
    <w:name w:val="Без интервала1"/>
    <w:link w:val="NoSpacingChar"/>
    <w:rsid w:val="00115BBC"/>
    <w:pPr>
      <w:spacing w:after="0" w:line="240" w:lineRule="auto"/>
      <w:jc w:val="both"/>
    </w:pPr>
    <w:rPr>
      <w:rFonts w:ascii="Times New Roman" w:eastAsia="Calibri" w:hAnsi="Times New Roman" w:cs="Times New Roman"/>
      <w:sz w:val="28"/>
      <w:szCs w:val="28"/>
      <w:lang w:eastAsia="ru-RU"/>
    </w:rPr>
  </w:style>
  <w:style w:type="character" w:customStyle="1" w:styleId="NoSpacingChar">
    <w:name w:val="No Spacing Char"/>
    <w:link w:val="11"/>
    <w:locked/>
    <w:rsid w:val="00115BBC"/>
    <w:rPr>
      <w:rFonts w:ascii="Times New Roman" w:eastAsia="Calibri" w:hAnsi="Times New Roman" w:cs="Times New Roman"/>
      <w:sz w:val="28"/>
      <w:szCs w:val="28"/>
      <w:lang w:eastAsia="ru-RU"/>
    </w:rPr>
  </w:style>
  <w:style w:type="paragraph" w:customStyle="1" w:styleId="21">
    <w:name w:val="Основной текст с отступом 21"/>
    <w:basedOn w:val="a"/>
    <w:rsid w:val="0023260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
    <w:name w:val="a"/>
    <w:basedOn w:val="a"/>
    <w:rsid w:val="0023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232603"/>
    <w:pPr>
      <w:spacing w:after="0" w:line="240" w:lineRule="auto"/>
    </w:pPr>
    <w:rPr>
      <w:rFonts w:ascii="Calibri" w:eastAsia="Times New Roman" w:hAnsi="Calibri" w:cs="Times New Roman"/>
      <w:lang w:eastAsia="ru-RU"/>
    </w:rPr>
  </w:style>
  <w:style w:type="paragraph" w:customStyle="1" w:styleId="20">
    <w:name w:val="Абзац списка2"/>
    <w:basedOn w:val="a"/>
    <w:link w:val="ListParagraphChar"/>
    <w:rsid w:val="00210245"/>
    <w:pPr>
      <w:spacing w:after="0"/>
      <w:ind w:left="720"/>
      <w:contextualSpacing/>
    </w:pPr>
    <w:rPr>
      <w:rFonts w:ascii="Times New Roman" w:eastAsia="Times New Roman" w:hAnsi="Times New Roman" w:cs="Times New Roman"/>
      <w:sz w:val="24"/>
      <w:szCs w:val="24"/>
    </w:rPr>
  </w:style>
  <w:style w:type="character" w:customStyle="1" w:styleId="ListParagraphChar">
    <w:name w:val="List Paragraph Char"/>
    <w:link w:val="20"/>
    <w:locked/>
    <w:rsid w:val="00210245"/>
    <w:rPr>
      <w:rFonts w:ascii="Times New Roman" w:eastAsia="Times New Roman" w:hAnsi="Times New Roman" w:cs="Times New Roman"/>
      <w:sz w:val="24"/>
      <w:szCs w:val="24"/>
    </w:rPr>
  </w:style>
  <w:style w:type="character" w:customStyle="1" w:styleId="a4">
    <w:name w:val="Абзац списка Знак"/>
    <w:link w:val="a3"/>
    <w:uiPriority w:val="34"/>
    <w:rsid w:val="00210245"/>
  </w:style>
  <w:style w:type="paragraph" w:customStyle="1" w:styleId="ConsPlusNormal">
    <w:name w:val="ConsPlusNormal"/>
    <w:rsid w:val="00D07C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4EB8"/>
    <w:pPr>
      <w:ind w:left="720"/>
      <w:contextualSpacing/>
    </w:pPr>
  </w:style>
  <w:style w:type="paragraph" w:customStyle="1" w:styleId="1">
    <w:name w:val="Абзац списка1"/>
    <w:basedOn w:val="a"/>
    <w:rsid w:val="00F24EB8"/>
    <w:pPr>
      <w:ind w:left="720" w:firstLine="708"/>
      <w:jc w:val="both"/>
    </w:pPr>
    <w:rPr>
      <w:rFonts w:ascii="Calibri" w:eastAsia="Times New Roman" w:hAnsi="Calibri" w:cs="Times New Roman"/>
      <w:i/>
      <w:color w:val="FF0000"/>
      <w:sz w:val="18"/>
      <w:szCs w:val="18"/>
      <w:lang w:eastAsia="ru-RU"/>
    </w:rPr>
  </w:style>
  <w:style w:type="paragraph" w:customStyle="1" w:styleId="4">
    <w:name w:val="Абзац списка4"/>
    <w:basedOn w:val="a"/>
    <w:rsid w:val="00F24EB8"/>
    <w:pPr>
      <w:ind w:left="720" w:firstLine="708"/>
      <w:jc w:val="both"/>
    </w:pPr>
    <w:rPr>
      <w:rFonts w:ascii="Calibri" w:eastAsia="Times New Roman" w:hAnsi="Calibri" w:cs="Times New Roman"/>
      <w:i/>
      <w:color w:val="FF0000"/>
      <w:sz w:val="18"/>
      <w:szCs w:val="18"/>
      <w:lang w:eastAsia="ru-RU"/>
    </w:rPr>
  </w:style>
  <w:style w:type="paragraph" w:styleId="a5">
    <w:name w:val="Balloon Text"/>
    <w:basedOn w:val="a"/>
    <w:link w:val="a6"/>
    <w:uiPriority w:val="99"/>
    <w:semiHidden/>
    <w:unhideWhenUsed/>
    <w:rsid w:val="00F24E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EB8"/>
    <w:rPr>
      <w:rFonts w:ascii="Tahoma" w:hAnsi="Tahoma" w:cs="Tahoma"/>
      <w:sz w:val="16"/>
      <w:szCs w:val="16"/>
    </w:rPr>
  </w:style>
  <w:style w:type="paragraph" w:styleId="a7">
    <w:name w:val="header"/>
    <w:basedOn w:val="a"/>
    <w:link w:val="a8"/>
    <w:uiPriority w:val="99"/>
    <w:unhideWhenUsed/>
    <w:rsid w:val="006177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7714"/>
  </w:style>
  <w:style w:type="paragraph" w:styleId="a9">
    <w:name w:val="footer"/>
    <w:basedOn w:val="a"/>
    <w:link w:val="aa"/>
    <w:uiPriority w:val="99"/>
    <w:unhideWhenUsed/>
    <w:rsid w:val="006177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7714"/>
  </w:style>
  <w:style w:type="paragraph" w:customStyle="1" w:styleId="ConsPlusCell">
    <w:name w:val="ConsPlusCell"/>
    <w:uiPriority w:val="99"/>
    <w:rsid w:val="001735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Абзац списка3"/>
    <w:basedOn w:val="a"/>
    <w:rsid w:val="000036EB"/>
    <w:pPr>
      <w:ind w:left="720" w:firstLine="708"/>
      <w:jc w:val="both"/>
    </w:pPr>
    <w:rPr>
      <w:rFonts w:ascii="Calibri" w:eastAsia="Times New Roman" w:hAnsi="Calibri" w:cs="Times New Roman"/>
      <w:i/>
      <w:color w:val="FF0000"/>
      <w:sz w:val="18"/>
      <w:szCs w:val="18"/>
      <w:lang w:eastAsia="ru-RU"/>
    </w:rPr>
  </w:style>
  <w:style w:type="character" w:customStyle="1" w:styleId="ab">
    <w:name w:val="Без интервала Знак"/>
    <w:link w:val="ac"/>
    <w:locked/>
    <w:rsid w:val="0056106A"/>
    <w:rPr>
      <w:lang w:eastAsia="ru-RU"/>
    </w:rPr>
  </w:style>
  <w:style w:type="paragraph" w:styleId="ac">
    <w:name w:val="No Spacing"/>
    <w:link w:val="ab"/>
    <w:qFormat/>
    <w:rsid w:val="0056106A"/>
    <w:pPr>
      <w:widowControl w:val="0"/>
      <w:autoSpaceDE w:val="0"/>
      <w:autoSpaceDN w:val="0"/>
      <w:adjustRightInd w:val="0"/>
      <w:spacing w:after="0" w:line="240" w:lineRule="auto"/>
    </w:pPr>
    <w:rPr>
      <w:lang w:eastAsia="ru-RU"/>
    </w:rPr>
  </w:style>
  <w:style w:type="character" w:customStyle="1" w:styleId="10">
    <w:name w:val="Основной текст Знак1"/>
    <w:aliases w:val="bt Знак,Òàáë òåêñò Знак"/>
    <w:link w:val="ad"/>
    <w:locked/>
    <w:rsid w:val="00722DD9"/>
    <w:rPr>
      <w:sz w:val="28"/>
      <w:szCs w:val="28"/>
      <w:lang w:eastAsia="ru-RU"/>
    </w:rPr>
  </w:style>
  <w:style w:type="paragraph" w:styleId="ad">
    <w:name w:val="Body Text"/>
    <w:aliases w:val="bt,Òàáë òåêñò"/>
    <w:basedOn w:val="a"/>
    <w:link w:val="10"/>
    <w:rsid w:val="00722DD9"/>
    <w:pPr>
      <w:spacing w:after="0" w:line="240" w:lineRule="auto"/>
      <w:jc w:val="both"/>
    </w:pPr>
    <w:rPr>
      <w:sz w:val="28"/>
      <w:szCs w:val="28"/>
      <w:lang w:eastAsia="ru-RU"/>
    </w:rPr>
  </w:style>
  <w:style w:type="character" w:customStyle="1" w:styleId="ae">
    <w:name w:val="Основной текст Знак"/>
    <w:basedOn w:val="a0"/>
    <w:uiPriority w:val="99"/>
    <w:semiHidden/>
    <w:rsid w:val="00722DD9"/>
  </w:style>
  <w:style w:type="paragraph" w:customStyle="1" w:styleId="11">
    <w:name w:val="Без интервала1"/>
    <w:link w:val="NoSpacingChar"/>
    <w:rsid w:val="00115BBC"/>
    <w:pPr>
      <w:spacing w:after="0" w:line="240" w:lineRule="auto"/>
      <w:jc w:val="both"/>
    </w:pPr>
    <w:rPr>
      <w:rFonts w:ascii="Times New Roman" w:eastAsia="Calibri" w:hAnsi="Times New Roman" w:cs="Times New Roman"/>
      <w:sz w:val="28"/>
      <w:szCs w:val="28"/>
      <w:lang w:eastAsia="ru-RU"/>
    </w:rPr>
  </w:style>
  <w:style w:type="character" w:customStyle="1" w:styleId="NoSpacingChar">
    <w:name w:val="No Spacing Char"/>
    <w:link w:val="11"/>
    <w:locked/>
    <w:rsid w:val="00115BBC"/>
    <w:rPr>
      <w:rFonts w:ascii="Times New Roman" w:eastAsia="Calibri" w:hAnsi="Times New Roman" w:cs="Times New Roman"/>
      <w:sz w:val="28"/>
      <w:szCs w:val="28"/>
      <w:lang w:eastAsia="ru-RU"/>
    </w:rPr>
  </w:style>
  <w:style w:type="paragraph" w:customStyle="1" w:styleId="21">
    <w:name w:val="Основной текст с отступом 21"/>
    <w:basedOn w:val="a"/>
    <w:rsid w:val="0023260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
    <w:name w:val="a"/>
    <w:basedOn w:val="a"/>
    <w:rsid w:val="00232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232603"/>
    <w:pPr>
      <w:spacing w:after="0" w:line="240" w:lineRule="auto"/>
    </w:pPr>
    <w:rPr>
      <w:rFonts w:ascii="Calibri" w:eastAsia="Times New Roman" w:hAnsi="Calibri" w:cs="Times New Roman"/>
      <w:lang w:eastAsia="ru-RU"/>
    </w:rPr>
  </w:style>
  <w:style w:type="paragraph" w:customStyle="1" w:styleId="20">
    <w:name w:val="Абзац списка2"/>
    <w:basedOn w:val="a"/>
    <w:link w:val="ListParagraphChar"/>
    <w:rsid w:val="00210245"/>
    <w:pPr>
      <w:spacing w:after="0"/>
      <w:ind w:left="720"/>
      <w:contextualSpacing/>
    </w:pPr>
    <w:rPr>
      <w:rFonts w:ascii="Times New Roman" w:eastAsia="Times New Roman" w:hAnsi="Times New Roman" w:cs="Times New Roman"/>
      <w:sz w:val="24"/>
      <w:szCs w:val="24"/>
    </w:rPr>
  </w:style>
  <w:style w:type="character" w:customStyle="1" w:styleId="ListParagraphChar">
    <w:name w:val="List Paragraph Char"/>
    <w:link w:val="20"/>
    <w:locked/>
    <w:rsid w:val="00210245"/>
    <w:rPr>
      <w:rFonts w:ascii="Times New Roman" w:eastAsia="Times New Roman" w:hAnsi="Times New Roman" w:cs="Times New Roman"/>
      <w:sz w:val="24"/>
      <w:szCs w:val="24"/>
    </w:rPr>
  </w:style>
  <w:style w:type="character" w:customStyle="1" w:styleId="a4">
    <w:name w:val="Абзац списка Знак"/>
    <w:link w:val="a3"/>
    <w:uiPriority w:val="34"/>
    <w:rsid w:val="00210245"/>
  </w:style>
  <w:style w:type="paragraph" w:customStyle="1" w:styleId="ConsPlusNormal">
    <w:name w:val="ConsPlusNormal"/>
    <w:rsid w:val="00D07C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5559">
      <w:bodyDiv w:val="1"/>
      <w:marLeft w:val="0"/>
      <w:marRight w:val="0"/>
      <w:marTop w:val="0"/>
      <w:marBottom w:val="0"/>
      <w:divBdr>
        <w:top w:val="none" w:sz="0" w:space="0" w:color="auto"/>
        <w:left w:val="none" w:sz="0" w:space="0" w:color="auto"/>
        <w:bottom w:val="none" w:sz="0" w:space="0" w:color="auto"/>
        <w:right w:val="none" w:sz="0" w:space="0" w:color="auto"/>
      </w:divBdr>
    </w:div>
    <w:div w:id="694623315">
      <w:bodyDiv w:val="1"/>
      <w:marLeft w:val="0"/>
      <w:marRight w:val="0"/>
      <w:marTop w:val="0"/>
      <w:marBottom w:val="0"/>
      <w:divBdr>
        <w:top w:val="none" w:sz="0" w:space="0" w:color="auto"/>
        <w:left w:val="none" w:sz="0" w:space="0" w:color="auto"/>
        <w:bottom w:val="none" w:sz="0" w:space="0" w:color="auto"/>
        <w:right w:val="none" w:sz="0" w:space="0" w:color="auto"/>
      </w:divBdr>
    </w:div>
    <w:div w:id="842891062">
      <w:bodyDiv w:val="1"/>
      <w:marLeft w:val="0"/>
      <w:marRight w:val="0"/>
      <w:marTop w:val="0"/>
      <w:marBottom w:val="0"/>
      <w:divBdr>
        <w:top w:val="none" w:sz="0" w:space="0" w:color="auto"/>
        <w:left w:val="none" w:sz="0" w:space="0" w:color="auto"/>
        <w:bottom w:val="none" w:sz="0" w:space="0" w:color="auto"/>
        <w:right w:val="none" w:sz="0" w:space="0" w:color="auto"/>
      </w:divBdr>
    </w:div>
    <w:div w:id="1227381445">
      <w:bodyDiv w:val="1"/>
      <w:marLeft w:val="0"/>
      <w:marRight w:val="0"/>
      <w:marTop w:val="0"/>
      <w:marBottom w:val="0"/>
      <w:divBdr>
        <w:top w:val="none" w:sz="0" w:space="0" w:color="auto"/>
        <w:left w:val="none" w:sz="0" w:space="0" w:color="auto"/>
        <w:bottom w:val="none" w:sz="0" w:space="0" w:color="auto"/>
        <w:right w:val="none" w:sz="0" w:space="0" w:color="auto"/>
      </w:divBdr>
    </w:div>
    <w:div w:id="1496997167">
      <w:bodyDiv w:val="1"/>
      <w:marLeft w:val="0"/>
      <w:marRight w:val="0"/>
      <w:marTop w:val="0"/>
      <w:marBottom w:val="0"/>
      <w:divBdr>
        <w:top w:val="none" w:sz="0" w:space="0" w:color="auto"/>
        <w:left w:val="none" w:sz="0" w:space="0" w:color="auto"/>
        <w:bottom w:val="none" w:sz="0" w:space="0" w:color="auto"/>
        <w:right w:val="none" w:sz="0" w:space="0" w:color="auto"/>
      </w:divBdr>
    </w:div>
    <w:div w:id="20226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BC23CC308323B811116D5D7753F0582475AA20202287F1BDC41EB3EFCI3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18BC23CC308323B811108D8C119680A854E0DAC0703222B478F47BC619367145ED0DA99E622B4364389B287F8I7F" TargetMode="External"/><Relationship Id="rId4" Type="http://schemas.openxmlformats.org/officeDocument/2006/relationships/settings" Target="settings.xml"/><Relationship Id="rId9" Type="http://schemas.openxmlformats.org/officeDocument/2006/relationships/hyperlink" Target="consultantplus://offline/ref=018BC23CC308323B811108D8C119680A854E0DAC0703212E468F47BC619367145ED0DA99E622B4364389B287F8I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2760</TotalTime>
  <Pages>25</Pages>
  <Words>6968</Words>
  <Characters>39721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2016-10-26T09:58:00Z</cp:lastPrinted>
  <dcterms:created xsi:type="dcterms:W3CDTF">2014-10-23T03:27:00Z</dcterms:created>
  <dcterms:modified xsi:type="dcterms:W3CDTF">2016-10-26T10:27:00Z</dcterms:modified>
</cp:coreProperties>
</file>