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Default="0070137E" w:rsidP="0070137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за  четвертый   квартал 20</w:t>
      </w:r>
      <w:r>
        <w:rPr>
          <w:rFonts w:ascii="Times New Roman" w:eastAsiaTheme="minorEastAsia" w:hAnsi="Times New Roman"/>
          <w:b/>
          <w:sz w:val="28"/>
          <w:szCs w:val="28"/>
        </w:rPr>
        <w:t>2</w:t>
      </w:r>
      <w:r w:rsidR="005640B1">
        <w:rPr>
          <w:rFonts w:ascii="Times New Roman" w:eastAsiaTheme="minorEastAsia" w:hAnsi="Times New Roman"/>
          <w:b/>
          <w:sz w:val="28"/>
          <w:szCs w:val="28"/>
        </w:rPr>
        <w:t>2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Березовский район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Работа с обращениями </w:t>
      </w:r>
      <w:r>
        <w:rPr>
          <w:rFonts w:ascii="Times New Roman" w:eastAsiaTheme="minorEastAsia" w:hAnsi="Times New Roman"/>
          <w:sz w:val="28"/>
          <w:szCs w:val="28"/>
        </w:rPr>
        <w:t xml:space="preserve">граждан </w:t>
      </w:r>
      <w:r w:rsidRPr="00535BF6">
        <w:rPr>
          <w:rFonts w:ascii="Times New Roman" w:eastAsiaTheme="minorEastAsia" w:hAnsi="Times New Roman"/>
          <w:sz w:val="28"/>
          <w:szCs w:val="28"/>
        </w:rPr>
        <w:t>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Общее количество поступивших обращений граждан в четвертом квартале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5640B1">
        <w:rPr>
          <w:rFonts w:ascii="Times New Roman" w:eastAsiaTheme="minorEastAsia" w:hAnsi="Times New Roman"/>
          <w:sz w:val="28"/>
          <w:szCs w:val="28"/>
        </w:rPr>
        <w:t>2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AC027E">
        <w:rPr>
          <w:rFonts w:ascii="Times New Roman" w:eastAsiaTheme="minorEastAsia" w:hAnsi="Times New Roman"/>
          <w:sz w:val="28"/>
          <w:szCs w:val="28"/>
        </w:rPr>
        <w:t>4</w:t>
      </w:r>
      <w:r w:rsidR="005640B1">
        <w:rPr>
          <w:rFonts w:ascii="Times New Roman" w:eastAsiaTheme="minorEastAsia" w:hAnsi="Times New Roman"/>
          <w:sz w:val="28"/>
          <w:szCs w:val="28"/>
        </w:rPr>
        <w:t>2</w:t>
      </w:r>
      <w:r w:rsidRPr="00535BF6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обращений,</w:t>
      </w:r>
      <w:r>
        <w:rPr>
          <w:rFonts w:ascii="Times New Roman" w:eastAsiaTheme="minorEastAsia" w:hAnsi="Times New Roman"/>
          <w:sz w:val="28"/>
          <w:szCs w:val="28"/>
        </w:rPr>
        <w:t xml:space="preserve"> по состоянию аналогичного периода прошлого года составляет </w:t>
      </w:r>
      <w:r w:rsidR="005640B1">
        <w:rPr>
          <w:rFonts w:ascii="Times New Roman" w:eastAsiaTheme="minorEastAsia" w:hAnsi="Times New Roman"/>
          <w:sz w:val="28"/>
          <w:szCs w:val="28"/>
        </w:rPr>
        <w:t>43 обращений.</w:t>
      </w:r>
    </w:p>
    <w:p w:rsidR="006704F8" w:rsidRDefault="006704F8" w:rsidP="00AC027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Наиболее значимую часть вопросов по прежнему остаются  вопросы жилья, «переселение из подвалов, бараков, коммуналок, общежитий, аварийных домов, ветхого жилья, санитарно-защитной зоны.</w:t>
      </w:r>
      <w:proofErr w:type="gramEnd"/>
      <w:r w:rsidRPr="00535BF6">
        <w:rPr>
          <w:rFonts w:ascii="Times New Roman" w:eastAsiaTheme="minorEastAsia" w:hAnsi="Times New Roman"/>
          <w:sz w:val="28"/>
          <w:szCs w:val="28"/>
        </w:rPr>
        <w:t xml:space="preserve"> Улучшение жилищных условий», обеспечение жильем выезжающих северян, переселение. Жители Березовского 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</w:t>
      </w:r>
      <w:r w:rsidR="005640B1">
        <w:rPr>
          <w:rFonts w:ascii="Times New Roman" w:eastAsiaTheme="minorEastAsia" w:hAnsi="Times New Roman"/>
          <w:sz w:val="28"/>
          <w:szCs w:val="28"/>
        </w:rPr>
        <w:t>олучение жилищных сертификатов, жилищно-коммунальные услуги населению.</w:t>
      </w:r>
    </w:p>
    <w:p w:rsidR="00421209" w:rsidRPr="00535BF6" w:rsidRDefault="00421209" w:rsidP="00AC027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</w:t>
      </w:r>
      <w:r w:rsidRPr="00421209">
        <w:rPr>
          <w:rFonts w:ascii="Times New Roman" w:eastAsiaTheme="minorEastAsia" w:hAnsi="Times New Roman"/>
          <w:sz w:val="28"/>
          <w:szCs w:val="28"/>
        </w:rPr>
        <w:t>ражданам разъяснялся порядок решения поднимаемых вопросов, принимались необходимые меры по оперативному разрешению проблем заявителей. Проблемные вопросы рассматривались в ходе личных приемов граждан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За четвертый квартал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5640B1">
        <w:rPr>
          <w:rFonts w:ascii="Times New Roman" w:eastAsiaTheme="minorEastAsia" w:hAnsi="Times New Roman"/>
          <w:sz w:val="28"/>
          <w:szCs w:val="28"/>
        </w:rPr>
        <w:t>2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состоя</w:t>
      </w:r>
      <w:r w:rsidR="00780C91">
        <w:rPr>
          <w:rFonts w:ascii="Times New Roman" w:eastAsiaTheme="minorEastAsia" w:hAnsi="Times New Roman"/>
          <w:sz w:val="28"/>
          <w:szCs w:val="28"/>
        </w:rPr>
        <w:t>лось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465AB0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  прием</w:t>
      </w:r>
      <w:r w:rsidR="00780C91">
        <w:rPr>
          <w:rFonts w:ascii="Times New Roman" w:eastAsiaTheme="minorEastAsia" w:hAnsi="Times New Roman"/>
          <w:sz w:val="28"/>
          <w:szCs w:val="28"/>
        </w:rPr>
        <w:t>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главы района, на котором было принято </w:t>
      </w:r>
      <w:r w:rsidR="00465AB0">
        <w:rPr>
          <w:rFonts w:ascii="Times New Roman" w:eastAsiaTheme="minorEastAsia" w:hAnsi="Times New Roman"/>
          <w:sz w:val="28"/>
          <w:szCs w:val="28"/>
        </w:rPr>
        <w:t>6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человек, его заместителями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465AB0">
        <w:rPr>
          <w:rFonts w:ascii="Times New Roman" w:eastAsiaTheme="minorEastAsia" w:hAnsi="Times New Roman"/>
          <w:sz w:val="28"/>
          <w:szCs w:val="28"/>
        </w:rPr>
        <w:t>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</w:t>
      </w:r>
      <w:r w:rsidR="00780C91">
        <w:rPr>
          <w:rFonts w:ascii="Times New Roman" w:eastAsiaTheme="minorEastAsia" w:hAnsi="Times New Roman"/>
          <w:sz w:val="28"/>
          <w:szCs w:val="28"/>
        </w:rPr>
        <w:t>ов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принято посетителей </w:t>
      </w:r>
      <w:r w:rsidR="00465AB0">
        <w:rPr>
          <w:rFonts w:ascii="Times New Roman" w:eastAsiaTheme="minorEastAsia" w:hAnsi="Times New Roman"/>
          <w:sz w:val="28"/>
          <w:szCs w:val="28"/>
        </w:rPr>
        <w:t>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руководителями структурных подразделений - </w:t>
      </w:r>
      <w:r w:rsidR="005640B1">
        <w:rPr>
          <w:rFonts w:ascii="Times New Roman" w:eastAsiaTheme="minorEastAsia" w:hAnsi="Times New Roman"/>
          <w:sz w:val="28"/>
          <w:szCs w:val="28"/>
        </w:rPr>
        <w:t>4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приемов, принято </w:t>
      </w:r>
      <w:r w:rsidR="005640B1">
        <w:rPr>
          <w:rFonts w:ascii="Times New Roman" w:eastAsiaTheme="minorEastAsia" w:hAnsi="Times New Roman"/>
          <w:sz w:val="28"/>
          <w:szCs w:val="28"/>
        </w:rPr>
        <w:t>4</w:t>
      </w:r>
      <w:r w:rsidRPr="00535BF6">
        <w:rPr>
          <w:rFonts w:ascii="Times New Roman" w:eastAsiaTheme="minorEastAsia" w:hAnsi="Times New Roman"/>
          <w:sz w:val="28"/>
          <w:szCs w:val="28"/>
        </w:rPr>
        <w:t>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268"/>
        <w:gridCol w:w="2551"/>
      </w:tblGrid>
      <w:tr w:rsidR="005640B1" w:rsidRPr="00535BF6" w:rsidTr="005640B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640B1" w:rsidRDefault="005640B1" w:rsidP="00564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0B1">
              <w:rPr>
                <w:rFonts w:ascii="Times New Roman" w:hAnsi="Times New Roman"/>
                <w:b/>
                <w:sz w:val="26"/>
                <w:szCs w:val="26"/>
              </w:rPr>
              <w:t>4-й кв.202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640B1" w:rsidRPr="00535BF6" w:rsidRDefault="005640B1" w:rsidP="00564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0B1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465AB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  <w:p w:rsidR="004F04FC" w:rsidRPr="00535BF6" w:rsidRDefault="004F04FC" w:rsidP="00465AB0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5640B1" w:rsidRPr="00535BF6" w:rsidRDefault="005640B1" w:rsidP="00465AB0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D75F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640B1" w:rsidRPr="00535BF6" w:rsidTr="005640B1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AC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Default="005640B1" w:rsidP="00AC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1" w:rsidRPr="00535BF6" w:rsidRDefault="005640B1" w:rsidP="0046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143FCA" w:rsidRDefault="00143FCA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 w:rsidRPr="00143FC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43FCA"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143FCA" w:rsidRPr="00143FCA" w:rsidRDefault="00143FCA" w:rsidP="00143FCA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143FCA" w:rsidRPr="00143FCA" w:rsidRDefault="00143FCA" w:rsidP="00143FCA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>в адрес администрации Березовского района за четвертый квартал 2022 года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143FCA" w:rsidRPr="00143FCA" w:rsidTr="0088512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143FC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143FC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Предыдущий период</w:t>
            </w:r>
          </w:p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2020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2021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143FCA" w:rsidRPr="00143FCA" w:rsidTr="00885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43FCA" w:rsidRPr="00143FCA" w:rsidTr="00885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143FCA" w:rsidRPr="00143FCA" w:rsidRDefault="00143FCA" w:rsidP="0088512F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(</w:t>
            </w:r>
            <w:r w:rsidRPr="00143FCA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143F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143FCA">
              <w:rPr>
                <w:rFonts w:ascii="Times New Roman" w:hAnsi="Times New Roman"/>
                <w:sz w:val="24"/>
                <w:szCs w:val="24"/>
              </w:rPr>
              <w:t>Бессмысленные</w:t>
            </w:r>
            <w:proofErr w:type="gramEnd"/>
            <w:r w:rsidRPr="00143FCA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FCA" w:rsidRPr="00143FCA" w:rsidRDefault="00143FCA" w:rsidP="0014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143FCA" w:rsidRPr="00143FCA" w:rsidTr="00885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43FCA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43FCA" w:rsidRPr="00143FCA" w:rsidTr="0088512F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43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143FCA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143FCA" w:rsidRPr="00143FCA" w:rsidRDefault="00143FCA" w:rsidP="0088512F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143FCA" w:rsidRPr="00143FCA" w:rsidRDefault="00143FCA" w:rsidP="008851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885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143FCA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F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3FCA" w:rsidRPr="00143FCA" w:rsidTr="0088512F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88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FC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535BF6">
        <w:rPr>
          <w:rFonts w:ascii="Times New Roman" w:eastAsiaTheme="minorEastAsia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- решено положительно</w:t>
      </w: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 xml:space="preserve"> –;</w:t>
      </w:r>
      <w:proofErr w:type="gramEnd"/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дано разъяснение – </w:t>
      </w:r>
      <w:r w:rsidR="005640B1">
        <w:rPr>
          <w:rFonts w:ascii="Times New Roman" w:eastAsiaTheme="minorEastAsia" w:hAnsi="Times New Roman"/>
          <w:sz w:val="28"/>
          <w:szCs w:val="28"/>
        </w:rPr>
        <w:t>42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- отказано –</w:t>
      </w:r>
    </w:p>
    <w:p w:rsidR="006704F8" w:rsidRPr="00535BF6" w:rsidRDefault="006704F8" w:rsidP="006704F8">
      <w:pPr>
        <w:spacing w:after="0" w:line="240" w:lineRule="auto"/>
        <w:rPr>
          <w:rFonts w:ascii="Times New Roman" w:eastAsiaTheme="minorEastAsia" w:hAnsi="Times New Roman"/>
        </w:rPr>
      </w:pP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Заключение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65AB0" w:rsidRDefault="00465AB0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FCA" w:rsidRDefault="00143FCA" w:rsidP="00143FCA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  <w:sectPr w:rsidR="00143FCA" w:rsidSect="00421209">
          <w:headerReference w:type="default" r:id="rId7"/>
          <w:pgSz w:w="11906" w:h="16838"/>
          <w:pgMar w:top="1276" w:right="567" w:bottom="1418" w:left="1418" w:header="709" w:footer="709" w:gutter="0"/>
          <w:cols w:space="708"/>
          <w:titlePg/>
          <w:docGrid w:linePitch="360"/>
        </w:sectPr>
      </w:pPr>
    </w:p>
    <w:p w:rsidR="00143FCA" w:rsidRPr="00143FCA" w:rsidRDefault="00143FCA" w:rsidP="00143FCA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43FCA">
        <w:rPr>
          <w:rFonts w:ascii="Times New Roman" w:hAnsi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143FC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43FCA"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 xml:space="preserve">о вопросах, поставленных в устных и письменных обращениях граждан, </w:t>
      </w: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>и о результатах рассмотрения в администрации Березовского района</w:t>
      </w: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FCA">
        <w:rPr>
          <w:rFonts w:ascii="Times New Roman" w:hAnsi="Times New Roman"/>
          <w:b/>
          <w:sz w:val="24"/>
          <w:szCs w:val="24"/>
        </w:rPr>
        <w:t xml:space="preserve"> за четвертый квартал 2022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134"/>
        <w:gridCol w:w="1701"/>
        <w:gridCol w:w="1134"/>
        <w:gridCol w:w="992"/>
        <w:gridCol w:w="1843"/>
      </w:tblGrid>
      <w:tr w:rsidR="00143FCA" w:rsidRPr="00143FCA" w:rsidTr="0088512F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143FCA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143FCA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left="-53" w:right="-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</w:tr>
      <w:tr w:rsidR="00143FCA" w:rsidRPr="00143FCA" w:rsidTr="0088512F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left="-125" w:right="-1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FCA">
              <w:rPr>
                <w:rFonts w:ascii="Times New Roman" w:hAnsi="Times New Roman"/>
                <w:sz w:val="20"/>
                <w:szCs w:val="24"/>
              </w:rPr>
              <w:t xml:space="preserve">В </w:t>
            </w:r>
            <w:proofErr w:type="spellStart"/>
            <w:r w:rsidRPr="00143FCA">
              <w:rPr>
                <w:rFonts w:ascii="Times New Roman" w:hAnsi="Times New Roman"/>
                <w:sz w:val="20"/>
                <w:szCs w:val="24"/>
              </w:rPr>
              <w:t>тч</w:t>
            </w:r>
            <w:proofErr w:type="spellEnd"/>
            <w:r w:rsidRPr="00143FCA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gramStart"/>
            <w:r w:rsidRPr="00143FCA">
              <w:rPr>
                <w:rFonts w:ascii="Times New Roman" w:hAnsi="Times New Roman"/>
                <w:sz w:val="20"/>
                <w:szCs w:val="24"/>
              </w:rPr>
              <w:t>выше стоящие</w:t>
            </w:r>
            <w:proofErr w:type="gramEnd"/>
            <w:r w:rsidRPr="00143FCA">
              <w:rPr>
                <w:rFonts w:ascii="Times New Roman" w:hAnsi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3FCA">
              <w:rPr>
                <w:rFonts w:ascii="Times New Roman" w:hAnsi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6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0001.0002.0025.0114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0003.0009.0097.0688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 xml:space="preserve">Градостроительство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0003.0009.0096.0682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0002.0013.0139.0325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0004.0015.0155.0945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Факты коррупции, связанные со сбором, вымогательством денег у подчиненных (на покраску, текущий ремонт, покрытие выявленных недостач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0002.0006.0064.0243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Организация и нормирование труда в бюджетной сфере и учреждениях, на унитарных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0005.0005.0056.1147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Коммунально-бытовое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5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0005.0005.0054.1120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0002.0004.0049.0235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4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FCA">
              <w:rPr>
                <w:rFonts w:ascii="Times New Roman" w:hAnsi="Times New Roman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0002.0004.0047.0230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0001.0001.0015.0044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0003.0011.0123.0843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Государственный земельный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0002.0006.0065.0263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0002.0013.0141.0369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Конфликтная ситуация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lastRenderedPageBreak/>
              <w:t>0002.0013.0141.0368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Деятельность организаций сферы культуры и их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4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0005.0005.0056.1149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3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A">
              <w:rPr>
                <w:rFonts w:ascii="Times New Roman" w:hAnsi="Times New Roman"/>
              </w:rPr>
              <w:t>1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Итого (</w:t>
            </w:r>
            <w:r w:rsidRPr="00143FCA">
              <w:rPr>
                <w:rFonts w:ascii="Times New Roman" w:hAnsi="Times New Roman"/>
                <w:b/>
                <w:i/>
                <w:sz w:val="20"/>
                <w:szCs w:val="20"/>
              </w:rPr>
              <w:t>сумма строк 1.1 – 1.21</w:t>
            </w: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A">
              <w:rPr>
                <w:rFonts w:ascii="Times New Roman" w:hAnsi="Times New Roman"/>
                <w:sz w:val="20"/>
                <w:szCs w:val="20"/>
              </w:rPr>
              <w:t xml:space="preserve">Оставлено без рассмотрения </w:t>
            </w:r>
            <w:r w:rsidRPr="00143FCA">
              <w:rPr>
                <w:rFonts w:ascii="Times New Roman" w:hAnsi="Times New Roman"/>
                <w:i/>
                <w:sz w:val="20"/>
                <w:szCs w:val="20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CA" w:rsidRPr="00143FCA" w:rsidTr="0088512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Итого (</w:t>
            </w:r>
            <w:r w:rsidRPr="00143FCA">
              <w:rPr>
                <w:rFonts w:ascii="Times New Roman" w:hAnsi="Times New Roman"/>
                <w:b/>
                <w:i/>
                <w:sz w:val="20"/>
                <w:szCs w:val="20"/>
              </w:rPr>
              <w:t>сумма строк 2.1 – 2.5</w:t>
            </w: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A" w:rsidRPr="00143FCA" w:rsidRDefault="00143FCA" w:rsidP="00143FC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C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</w:tbl>
    <w:p w:rsidR="00143FCA" w:rsidRPr="00143FCA" w:rsidRDefault="00143FCA" w:rsidP="00143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FCA" w:rsidRPr="00143FCA" w:rsidRDefault="00143FCA" w:rsidP="00143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0B1" w:rsidRDefault="005640B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5BF6" w:rsidRPr="002B574C" w:rsidRDefault="00535BF6" w:rsidP="0067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535BF6" w:rsidRPr="002B574C" w:rsidSect="00143FCA">
      <w:pgSz w:w="16838" w:h="11906" w:orient="landscape"/>
      <w:pgMar w:top="1418" w:right="127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46" w:rsidRDefault="00802546">
      <w:pPr>
        <w:spacing w:after="0" w:line="240" w:lineRule="auto"/>
      </w:pPr>
      <w:r>
        <w:separator/>
      </w:r>
    </w:p>
  </w:endnote>
  <w:endnote w:type="continuationSeparator" w:id="0">
    <w:p w:rsidR="00802546" w:rsidRDefault="008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46" w:rsidRDefault="00802546">
      <w:pPr>
        <w:spacing w:after="0" w:line="240" w:lineRule="auto"/>
      </w:pPr>
      <w:r>
        <w:separator/>
      </w:r>
    </w:p>
  </w:footnote>
  <w:footnote w:type="continuationSeparator" w:id="0">
    <w:p w:rsidR="00802546" w:rsidRDefault="008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B0" w:rsidRDefault="00465AB0">
    <w:pPr>
      <w:pStyle w:val="a7"/>
      <w:jc w:val="center"/>
    </w:pPr>
  </w:p>
  <w:p w:rsidR="00465AB0" w:rsidRDefault="00465A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E"/>
    <w:rsid w:val="00004D1A"/>
    <w:rsid w:val="00021B64"/>
    <w:rsid w:val="00094BD0"/>
    <w:rsid w:val="000B47B9"/>
    <w:rsid w:val="00143FCA"/>
    <w:rsid w:val="001C5549"/>
    <w:rsid w:val="002B574C"/>
    <w:rsid w:val="0031194F"/>
    <w:rsid w:val="00383E47"/>
    <w:rsid w:val="003F3DC0"/>
    <w:rsid w:val="00410E0A"/>
    <w:rsid w:val="00414D5B"/>
    <w:rsid w:val="00421209"/>
    <w:rsid w:val="00465AB0"/>
    <w:rsid w:val="004F04FC"/>
    <w:rsid w:val="00535BF6"/>
    <w:rsid w:val="005640B1"/>
    <w:rsid w:val="00653426"/>
    <w:rsid w:val="006704F8"/>
    <w:rsid w:val="0070137E"/>
    <w:rsid w:val="00723DFF"/>
    <w:rsid w:val="00752737"/>
    <w:rsid w:val="007603B7"/>
    <w:rsid w:val="00780C91"/>
    <w:rsid w:val="00802546"/>
    <w:rsid w:val="0083540B"/>
    <w:rsid w:val="008618CA"/>
    <w:rsid w:val="008B008A"/>
    <w:rsid w:val="008F6111"/>
    <w:rsid w:val="00AA3636"/>
    <w:rsid w:val="00AC027E"/>
    <w:rsid w:val="00B10228"/>
    <w:rsid w:val="00B94EB7"/>
    <w:rsid w:val="00BB03C5"/>
    <w:rsid w:val="00C34F1D"/>
    <w:rsid w:val="00C71932"/>
    <w:rsid w:val="00CA53CA"/>
    <w:rsid w:val="00D150B4"/>
    <w:rsid w:val="00DE2BF7"/>
    <w:rsid w:val="00E820A2"/>
    <w:rsid w:val="00E90122"/>
    <w:rsid w:val="00EC03C2"/>
    <w:rsid w:val="00EE31C8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2021-01-19T05:30:00Z</cp:lastPrinted>
  <dcterms:created xsi:type="dcterms:W3CDTF">2019-11-14T07:41:00Z</dcterms:created>
  <dcterms:modified xsi:type="dcterms:W3CDTF">2023-01-12T04:48:00Z</dcterms:modified>
</cp:coreProperties>
</file>