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64636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14:paraId="70FFCF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14:paraId="0BCC34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11"/>
        <w:tblW w:w="100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3256"/>
        <w:gridCol w:w="4097"/>
        <w:gridCol w:w="2717"/>
      </w:tblGrid>
      <w:tr w14:paraId="3C031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3" w:hRule="atLeast"/>
        </w:trPr>
        <w:tc>
          <w:tcPr>
            <w:tcW w:w="3256" w:type="dxa"/>
          </w:tcPr>
          <w:p w14:paraId="2CD37B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7" w:type="dxa"/>
            <w:vAlign w:val="center"/>
          </w:tcPr>
          <w:p w14:paraId="77D87083">
            <w:pPr>
              <w:spacing w:after="0" w:line="240" w:lineRule="auto"/>
              <w:jc w:val="right"/>
              <w:rPr>
                <w:rFonts w:ascii="Times New Roman" w:hAnsi="Times New Roman" w:eastAsiaTheme="minorHAnsi"/>
                <w:sz w:val="10"/>
                <w:szCs w:val="10"/>
                <w:lang w:eastAsia="en-US"/>
              </w:rPr>
            </w:pPr>
          </w:p>
        </w:tc>
        <w:tc>
          <w:tcPr>
            <w:tcW w:w="2717" w:type="dxa"/>
          </w:tcPr>
          <w:p w14:paraId="16750B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79EF4A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6F048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5A592C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Информационно-статистический, аналитический обзор </w:t>
      </w:r>
    </w:p>
    <w:p w14:paraId="1C9C9D4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результатам рассмотрения обращений граждан </w:t>
      </w:r>
    </w:p>
    <w:p w14:paraId="578AECF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за 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года</w:t>
      </w:r>
    </w:p>
    <w:p w14:paraId="3C07ECA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Березовский район</w:t>
      </w:r>
    </w:p>
    <w:p w14:paraId="4A0D1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BD33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обращениями граждан является одной из приоритетных форм деятельности администрации Березовского района.</w:t>
      </w:r>
    </w:p>
    <w:p w14:paraId="51ED05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направлена на повышение социальной стабильности общества, обеспечения прозрачности деятельности органов местной власти, создания различных механизмов установления «обратной связи», позволяющих выявлять мнение жителей района по наиболее актуальным вопросам.</w:t>
      </w:r>
    </w:p>
    <w:p w14:paraId="60B62A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поступивших обращений граждан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(письменных, на личных приемах, на выездных приемах) составляет 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66</w:t>
      </w:r>
      <w:r>
        <w:rPr>
          <w:rFonts w:ascii="Times New Roman" w:hAnsi="Times New Roman" w:cs="Times New Roman"/>
          <w:sz w:val="28"/>
          <w:szCs w:val="28"/>
        </w:rPr>
        <w:t>,  количество сохранилось,  в сравнении с аналогичным периодом прошлого года поступило 184 обращений.</w:t>
      </w:r>
    </w:p>
    <w:p w14:paraId="686157A6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Личные приемы граждан проводились в режиме телефонного звонка, либо по предварительной записи на прием (прием руководителями структурных подразделений администрации). Так же граждане обращались письменной форме, форме электронного документа, через официальный сайт.</w:t>
      </w:r>
    </w:p>
    <w:p w14:paraId="56E3E4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Из общего количества письменных обращений поступило 5 коллективных, из них вопросы: в сфере образования, коммунально-бытовые, социально- значимые. </w:t>
      </w:r>
    </w:p>
    <w:p w14:paraId="58698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рассмотрены в установленные законодательством сроки.</w:t>
      </w:r>
    </w:p>
    <w:p w14:paraId="0E213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истекший период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муниципалитета обращений коррупционной направленности не поступало. </w:t>
      </w:r>
    </w:p>
    <w:p w14:paraId="33E21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Личные приемы граждан в администрации муниципального образования проводятся еженедельно согласно установленному графику утверждённому главой района.  Все вопросы, поступившие в ходе приемов, находятся на особом контроле главы района по исполнению. </w:t>
      </w:r>
    </w:p>
    <w:p w14:paraId="43C381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вопросов, с которыми граждане обращаются на личный прием главе района, совпадает с письменными обращениями, поступающими в администрацию это вопросы: </w:t>
      </w:r>
    </w:p>
    <w:p w14:paraId="57162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коммунального и бытового обслуживания,</w:t>
      </w:r>
    </w:p>
    <w:p w14:paraId="2C444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образования в районе,</w:t>
      </w:r>
    </w:p>
    <w:p w14:paraId="57BC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землепользования,</w:t>
      </w:r>
    </w:p>
    <w:p w14:paraId="52FEF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предоставления жилья и другие. </w:t>
      </w:r>
    </w:p>
    <w:p w14:paraId="69ECF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приеме дается разъяснение обратившемуся, если вопрос не может быть решен на месте, то дается поручение руководителю отраслевого (функционального) органа администрации района. Все замечания и предложения, поступающие во время личных приемов, встреч, как в устной, так и письменной форме, обобщаются и анализируются.</w:t>
      </w:r>
    </w:p>
    <w:p w14:paraId="49846C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принятых мерах по обращению доводится до заявителя. </w:t>
      </w:r>
    </w:p>
    <w:p w14:paraId="0A4DA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Березовского района стало больше внимания уделяться качеству подготовки ответов на обращения граждан. Каждое обращение гражданина внимательно рассматривается, выясняются все обстоятельства, при необходимости организуется выезд к заявителю, проводятся беседы, даются различные разъяснения и только после всей этой проведенной работы, с учетом выясненных обстоятельств, дается обоснованный ответ заявителю.</w:t>
      </w:r>
    </w:p>
    <w:p w14:paraId="6563A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состоялось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  приемов у главы администрации района, на котором было принято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92</w:t>
      </w:r>
      <w:r>
        <w:rPr>
          <w:rFonts w:ascii="Times New Roman" w:hAnsi="Times New Roman" w:cs="Times New Roman"/>
          <w:sz w:val="28"/>
          <w:szCs w:val="28"/>
        </w:rPr>
        <w:t>человек.</w:t>
      </w:r>
    </w:p>
    <w:p w14:paraId="45670925">
      <w:pPr>
        <w:ind w:firstLine="70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Проведено личных приемов заместителями главы района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, принято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17 </w:t>
      </w:r>
      <w:r>
        <w:rPr>
          <w:rFonts w:ascii="Times New Roman" w:hAnsi="Times New Roman" w:cs="Times New Roman"/>
          <w:sz w:val="28"/>
          <w:szCs w:val="28"/>
        </w:rPr>
        <w:t>человека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073AA5E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C42B3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25097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87E6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17E089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Н Ф О Р М А Ц И Я</w:t>
      </w:r>
    </w:p>
    <w:p w14:paraId="3F12B98A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14:paraId="56658513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адрес администрации Березовского района за   2024 год</w:t>
      </w:r>
    </w:p>
    <w:p w14:paraId="3B050F70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6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54"/>
        <w:gridCol w:w="1545"/>
        <w:gridCol w:w="1155"/>
        <w:gridCol w:w="1351"/>
      </w:tblGrid>
      <w:tr w14:paraId="7AE12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9D3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30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290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Предыдущий период</w:t>
            </w:r>
          </w:p>
          <w:p w14:paraId="61DBDEA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2023 года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9B0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14:paraId="28B3C55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2024 года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868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14:paraId="15AC7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1344C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3CA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1CF2F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C7E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2AE5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14:paraId="1FA6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3BD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2911D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обращений (письменных, на личных приемах, на выездных приемах)</w:t>
            </w:r>
          </w:p>
          <w:p w14:paraId="6B8BA106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A6F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BEAA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412C7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166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7327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90</w:t>
            </w:r>
          </w:p>
        </w:tc>
      </w:tr>
      <w:tr w14:paraId="14108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B78F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C5636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6208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211F2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120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1F0F8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203</w:t>
            </w:r>
          </w:p>
        </w:tc>
      </w:tr>
      <w:tr w14:paraId="7025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8024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9AB7B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Бессмысленные по содержанию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9219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898E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FDE9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203</w:t>
            </w:r>
          </w:p>
        </w:tc>
      </w:tr>
      <w:tr w14:paraId="0CD4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B8DB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FBE03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A4DD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C345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208C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203</w:t>
            </w:r>
          </w:p>
        </w:tc>
      </w:tr>
      <w:tr w14:paraId="55CD5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20AC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7D67B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436A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E7F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221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3DA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CFC0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C91DA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F806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C81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5AB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136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D3BC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AC429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E100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967C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669E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80</w:t>
            </w:r>
          </w:p>
        </w:tc>
      </w:tr>
      <w:tr w14:paraId="0B2B6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F4C3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ABF1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C28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5BF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BB5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CE8970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146"/>
        <w:gridCol w:w="1516"/>
        <w:gridCol w:w="1134"/>
        <w:gridCol w:w="1417"/>
      </w:tblGrid>
      <w:tr w14:paraId="74C67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62405E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645F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585FF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E5AE0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2B718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14:paraId="44C9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781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39B38F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14:paraId="06F05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E60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14:paraId="2DA0A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B3D9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41CCE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14:paraId="1EE2EED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14:paraId="6D5D805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851B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317A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609E8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6691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60</w:t>
            </w:r>
          </w:p>
        </w:tc>
      </w:tr>
      <w:tr w14:paraId="45801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C18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9D6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5559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F45A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0CC7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111</w:t>
            </w:r>
          </w:p>
        </w:tc>
      </w:tr>
      <w:tr w14:paraId="1A177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5666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260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B2E7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B9F9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EA00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39</w:t>
            </w:r>
          </w:p>
        </w:tc>
      </w:tr>
      <w:tr w14:paraId="693D6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EB32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26A44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F257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C20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FBDC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1341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3FC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14:paraId="725B36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69483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26A30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14:paraId="0C6B899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14:paraId="65E9436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E9C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14:paraId="7F70F850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05A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C03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345B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513D4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C3401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F70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BC1C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126C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23ED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255</w:t>
            </w:r>
          </w:p>
        </w:tc>
      </w:tr>
      <w:tr w14:paraId="6AC0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83E3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E97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88A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9DCB5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629D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376</w:t>
            </w:r>
          </w:p>
        </w:tc>
      </w:tr>
      <w:tr w14:paraId="3DE9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519E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8D97D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7F9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E72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15F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624C4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C1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9BAC3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DD13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BF96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DC73B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b/>
                <w:sz w:val="26"/>
                <w:szCs w:val="26"/>
                <w:lang w:val="ru-RU"/>
              </w:rPr>
              <w:t>8</w:t>
            </w:r>
          </w:p>
        </w:tc>
      </w:tr>
      <w:tr w14:paraId="4F51A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5E4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14:paraId="72889FD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69336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14:paraId="3E4B5ED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14:paraId="423663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ACB32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F359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19B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4CF2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14:paraId="5B9F1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F002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BC311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198C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B68F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B8C2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5</w:t>
            </w:r>
          </w:p>
        </w:tc>
      </w:tr>
      <w:tr w14:paraId="118C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A591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6FA49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8962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9063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2E90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/>
                <w:sz w:val="26"/>
                <w:szCs w:val="26"/>
                <w:lang w:val="ru-RU"/>
              </w:rPr>
              <w:t>11</w:t>
            </w:r>
          </w:p>
        </w:tc>
      </w:tr>
      <w:tr w14:paraId="1569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DB9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08784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B35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D5400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403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C35FD29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sz w:val="28"/>
          <w:szCs w:val="28"/>
        </w:rPr>
        <w:sectPr>
          <w:pgSz w:w="11906" w:h="16838"/>
          <w:pgMar w:top="709" w:right="244" w:bottom="992" w:left="1418" w:header="709" w:footer="709" w:gutter="0"/>
          <w:cols w:space="708" w:num="1"/>
          <w:docGrid w:linePitch="360" w:charSpace="0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14:paraId="1E436195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 Н Ф О Р М А Ц И Я</w:t>
      </w:r>
    </w:p>
    <w:p w14:paraId="7439229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вопросах, поставленных в устных и письменных обращениях граждан, </w:t>
      </w:r>
    </w:p>
    <w:p w14:paraId="1F696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 о результатах рассмотрения в администрации Березовского района</w:t>
      </w:r>
    </w:p>
    <w:p w14:paraId="5E9535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за четвертый квартал 2024 года</w:t>
      </w:r>
    </w:p>
    <w:tbl>
      <w:tblPr>
        <w:tblStyle w:val="6"/>
        <w:tblW w:w="1502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6237"/>
        <w:gridCol w:w="2126"/>
        <w:gridCol w:w="1843"/>
        <w:gridCol w:w="992"/>
        <w:gridCol w:w="1843"/>
      </w:tblGrid>
      <w:tr w14:paraId="5CEC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67A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№ п/п</w:t>
            </w:r>
          </w:p>
        </w:tc>
        <w:tc>
          <w:tcPr>
            <w:tcW w:w="62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AF9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748C44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Тематика вопроса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124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Количество письменных обращений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CB9F9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  <w:highlight w:val="yellow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F06C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Выездной прием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ED76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</w:tr>
      <w:tr w14:paraId="3F01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553CD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2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6567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8FF94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Всего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FC3B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9580F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E530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14:paraId="429C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5EB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BD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156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7612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B5D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891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14:paraId="2F7E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B82D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0002.0006.0064.0251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27A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Трудоустройство. Безработица. Органы службы занятости. Государственные услуги в области содействия занятости населения.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1895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4FA2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2554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5C6A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</w:tr>
      <w:tr w14:paraId="4409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26B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4309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Эксалуатация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 ремонт частногожилищного фонда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1F50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A871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A574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31E8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DC34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95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A44E7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Выделение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земельных участков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C0A2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BAA0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EB4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66A7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3F4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5F64E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0005.0005.0055.1137</w:t>
            </w:r>
          </w:p>
          <w:p w14:paraId="702E6FD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6E31C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Обследование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жилого фонда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31CF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7634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A88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30AD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</w:tr>
      <w:tr w14:paraId="30A8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AA64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0002.0014.0144.0442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E28D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спорт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AE18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8DD0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D30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BC3E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</w:tr>
      <w:tr w14:paraId="1241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714F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0003.0011.0123.0849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C05FE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Выделение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земельных участков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63FC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EC8A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7A6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4A3A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1293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8CB0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0004.0016.0163.1028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68285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Конфликты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 бытовой почве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88EE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F5B8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D70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A6DC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0CA50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6837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0005.0005.0054.1120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9743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Индивидуальное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жилищное строительство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FE39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2011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80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CC5D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3F0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EC56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0003.0009.0098.0707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3B7C9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Фермерское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хозяйство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684B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119E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C2A8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78FF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FF4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8EE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0005.0005.0055.1128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E7E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351C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F90A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C18D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ECE7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38</w:t>
            </w:r>
          </w:p>
        </w:tc>
      </w:tr>
      <w:tr w14:paraId="38BAB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0CE10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0004.0015.0158.0956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F0D08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Предоставление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жилья по соц.найму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911C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A7E4A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FF"/>
                <w:lang w:val="ru-RU"/>
              </w:rPr>
            </w:pPr>
            <w:r>
              <w:rPr>
                <w:rFonts w:hint="default" w:ascii="Times New Roman" w:hAnsi="Times New Roman"/>
                <w:color w:val="0000FF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14447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4A799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FF"/>
                <w:lang w:val="ru-RU"/>
              </w:rPr>
            </w:pPr>
            <w:r>
              <w:rPr>
                <w:rFonts w:hint="default" w:ascii="Times New Roman" w:hAnsi="Times New Roman"/>
                <w:color w:val="0000FF"/>
                <w:lang w:val="ru-RU"/>
              </w:rPr>
              <w:t>4</w:t>
            </w:r>
          </w:p>
        </w:tc>
      </w:tr>
      <w:tr w14:paraId="49308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2A75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0001.0002.0025.0117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58356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Арендные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отношения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9231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9988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55C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E7B3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C07B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4304F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004.0016.0163.1029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D9990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Розыск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военнопленных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B023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FFF4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D4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223E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57EF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C63BE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0004.0016.0162.1007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874C7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Нарушение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 сфере законодательства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50F7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2A45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003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6519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0498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8B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0003.0011.0127.0870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E2A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Угроза жителям населенных пунктов со стороны животных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79A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3A80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71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722F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5D5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946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0003.0009.0097.0699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AD8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Благоустройство и ремонт подъездных дорого, в том числе тротуаров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87D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BA05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294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F1B7A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</w:tr>
      <w:tr w14:paraId="69CB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5054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0005.0005.0055.1142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0A280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Служебные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жилые помещения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DC7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7ADB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F8C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3EA9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C40C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B7ED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0003.0009.0096.0684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CAFB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Строительство и реконструкция дорог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2541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FA52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7F7F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E22A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</w:t>
            </w:r>
          </w:p>
        </w:tc>
      </w:tr>
      <w:tr w14:paraId="0E6F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92D3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0005.0005.0056.1163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946DE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Субсидии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, компенсации (коммунальные услуги)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8062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8111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51F6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A091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401E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D63A0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0002.0013.0141.0367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2F823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Гос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.контроль в сфере культурного наследия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781B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909A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9595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8D4B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8D90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9B68F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0004.0015.0158.0970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FA5E3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Памятники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воинам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A8CA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3DFD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14C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4CEC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4722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B258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0003.0011.0127.0867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FD6C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Содержание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животных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F33B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7531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D90B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BAA3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1AC3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4CA8C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0003.0009.0097.0694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D4DDE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Уборка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снега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7802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D069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54F5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CB17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4</w:t>
            </w:r>
          </w:p>
        </w:tc>
      </w:tr>
      <w:tr w14:paraId="30F4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9B143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0002.0007.0074.0312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5346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Льготы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отдельным категориям граждан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1E8D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4931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3C8F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F213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E4A2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C1B0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0003.0009.0097.0698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3FBFF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Детский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 отдых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3A6A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951F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CFD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19C3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DE42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57C1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0003.0009.0097.0687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B0631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Строительство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обьектов соц.сферы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ABCF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10D9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8608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F3A3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5F71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F8A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0004.0015.0158.0974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032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Выплаты за участия боевых действий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4079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F7B9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4D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1AF2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</w:tr>
      <w:tr w14:paraId="1495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C5A0B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0005.0005.0056.1159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088FF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Водоотведение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, газоотведение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CDD9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6C9A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3C8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B631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7CE9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E4C2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0002.0007.0071.0283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AA21E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Перерасчет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пенсий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579B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004B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4AD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D689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88CE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CCAD1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0001.0002.0025.0114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DB6D0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Стоимость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обьектов недвижимости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903A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990E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0F7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C8F9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E627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5EA5F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0002.0013.0139.0345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B045B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Конфликтные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ситуации вобразовательной сфере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AC5C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FA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03F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2E03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0A34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EEBE2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0005.0005.0056.1160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DF7D4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Обращение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 тко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05EA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A04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BD8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C3B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02F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262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0001.0001.0005.0012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C52F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Обустройство соотечественников переселенцев(жилье, работа, учеба, подъёмные..)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4AE7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0F2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D0B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7A31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50B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7CE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0005.0005.0056.1156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D590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Перебои в теплоснабжении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72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70A4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DE1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3AF3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02DB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6A2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0003.0009.0097.0690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074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2A25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7D5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3BF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1FEB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1756F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7C9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0001.0001.0018.0055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AAD0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Государственные награды. Награды и почетные знаки субъекта РФ. Ведомственные награды. Награды органов местного самоуправления.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452F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7E3C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129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BD81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09A94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055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0005.0005.0060.1185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8AF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Купля продажа квартир, домов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883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D216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1FD7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6AFA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E0C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1DA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0003.0009.0097.0688</w:t>
            </w:r>
          </w:p>
          <w:p w14:paraId="35443C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AA12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Градостроительство. Архитектура и проектирование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FB4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6AF8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607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646B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08C7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63E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0003.0009.0099.0741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D74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строительстве размещении гаражей, стоянок, автопарковок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3BBD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691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33C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AC01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7DE5B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9494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0002.0007.0073.0294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FDB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FC7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915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792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B5D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61743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04F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0002.0014.0143.0403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9A0E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здравоохранения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947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3481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2D9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0D3B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1A3E6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60D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0005.0005.0055.1139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EC4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жильем детей-сирот и детей оставшихся без попечения родителей.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3092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7F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591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8FA5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33FF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D6B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0005.0005.0056.1147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58DA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Коммунально-бытовое хозяйство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A20E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ED56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0F7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BB5D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16</w:t>
            </w:r>
          </w:p>
        </w:tc>
      </w:tr>
      <w:tr w14:paraId="1ED4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060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0002.0014.0144.0442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D6A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Популяризация и пропаганда физ.культуры и спорта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30C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C71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996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920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35A6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D1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0003.0009.0096.0677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39A9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в сфере строительства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7422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15D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F8F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DE99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3D70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F9D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0001.0002.0025.0087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5F7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предпринимательской деятельности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ACDA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D05A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DA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8BF6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9</w:t>
            </w:r>
          </w:p>
        </w:tc>
      </w:tr>
      <w:tr w14:paraId="2AC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7FA1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0005.0005.0055.1132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59061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Выселение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из жилища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3532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543B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3E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0884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A12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78F2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0002.0007.0072.0288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7E1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Просьба об оказании в финансовой помощи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B874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1F53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4DE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CAC6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</w:tr>
      <w:tr w14:paraId="33CF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CEF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0003.0009.0099.0744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61A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Дорожные знаки и дорожная разметка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D49E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691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444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0119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</w:tr>
      <w:tr w14:paraId="3AEA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F76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0004.0015.0158.0969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20C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погребении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EF4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7AB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682C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BBA5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5475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669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0003.0009.0099.0733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F94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Транспортное обслуживание населения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F96F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BD83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C5F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E906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7</w:t>
            </w:r>
          </w:p>
        </w:tc>
      </w:tr>
      <w:tr w14:paraId="7970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190E7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0003.0009.0097.0700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3836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Водоснабжение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поселений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2F01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7E67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7CD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3FC2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4776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688F8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0005.0005.0055.1129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549E1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Внеочередное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обеспечение жилыми помещениями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C904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2240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E66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0C70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6AC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2C7BD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0003.0008.0086.0558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A60F9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по налогам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07DE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89B4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76F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1D9A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7C17B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1ADD1">
            <w:pPr>
              <w:spacing w:after="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0001.0002.0025.0088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D797D">
            <w:pPr>
              <w:spacing w:after="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Приватизация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жилья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8D67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FF8B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9C3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C61F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</w:tr>
      <w:tr w14:paraId="6ED8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4A4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71DD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1.1 – 1.21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D5E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BD0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FCC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F2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14:paraId="0360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FA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F420B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Результаты рассмотрения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CE7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A57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963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03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CD41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6020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30D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Решено положительно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9D3B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031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2093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6B9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688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1FC8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2AD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Дано разъяснение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239D5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54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C2757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110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E6E5E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446C9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166</w:t>
            </w:r>
          </w:p>
        </w:tc>
      </w:tr>
      <w:tr w14:paraId="1F2E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078C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F6C9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Отказано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2BA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29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3E3B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75A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518E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F960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D743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Находится в работе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BD5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3C2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3A3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C5A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F72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C5F8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99E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Оставлено без рассмотрения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C0E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88B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880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107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3080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C4752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153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 (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сумма строк 2.1 – 2.5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C83FC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54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0D253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110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FBAC0">
            <w:pPr>
              <w:spacing w:after="0" w:line="240" w:lineRule="auto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0DED3">
            <w:pPr>
              <w:spacing w:after="0" w:line="240" w:lineRule="auto"/>
              <w:ind w:right="-75"/>
              <w:jc w:val="center"/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b/>
                <w:sz w:val="20"/>
                <w:szCs w:val="20"/>
                <w:lang w:val="ru-RU"/>
              </w:rPr>
              <w:t>166</w:t>
            </w:r>
          </w:p>
        </w:tc>
      </w:tr>
    </w:tbl>
    <w:p w14:paraId="474F69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930F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677E7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Все предложения, заявления и жалобы,  рассмотрены в установленные законодательством сроки.</w:t>
      </w:r>
    </w:p>
    <w:p w14:paraId="352D018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</w:p>
    <w:p w14:paraId="5B888A8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4F5E3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>
      <w:headerReference r:id="rId5" w:type="default"/>
      <w:pgSz w:w="16838" w:h="11906" w:orient="landscape"/>
      <w:pgMar w:top="1418" w:right="1276" w:bottom="567" w:left="1418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2DC30">
    <w:pPr>
      <w:pStyle w:val="9"/>
      <w:jc w:val="center"/>
    </w:pPr>
  </w:p>
  <w:p w14:paraId="7D99EEAB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A33DF"/>
    <w:rsid w:val="000C6A42"/>
    <w:rsid w:val="000F7765"/>
    <w:rsid w:val="001073AE"/>
    <w:rsid w:val="001268BA"/>
    <w:rsid w:val="00164285"/>
    <w:rsid w:val="001933BE"/>
    <w:rsid w:val="001A6F99"/>
    <w:rsid w:val="001B3C13"/>
    <w:rsid w:val="00207751"/>
    <w:rsid w:val="00230A8F"/>
    <w:rsid w:val="00265101"/>
    <w:rsid w:val="003064AD"/>
    <w:rsid w:val="00323220"/>
    <w:rsid w:val="003B4936"/>
    <w:rsid w:val="003D48E1"/>
    <w:rsid w:val="003F0C13"/>
    <w:rsid w:val="00414D5B"/>
    <w:rsid w:val="00494376"/>
    <w:rsid w:val="004E5EB1"/>
    <w:rsid w:val="00535A17"/>
    <w:rsid w:val="005401A1"/>
    <w:rsid w:val="00587214"/>
    <w:rsid w:val="0059469A"/>
    <w:rsid w:val="005B04BF"/>
    <w:rsid w:val="005C46EF"/>
    <w:rsid w:val="00607468"/>
    <w:rsid w:val="006526F4"/>
    <w:rsid w:val="00691607"/>
    <w:rsid w:val="006A1D23"/>
    <w:rsid w:val="006B0B45"/>
    <w:rsid w:val="006B653A"/>
    <w:rsid w:val="006E326C"/>
    <w:rsid w:val="006F00C6"/>
    <w:rsid w:val="0070137E"/>
    <w:rsid w:val="007604E5"/>
    <w:rsid w:val="007861B9"/>
    <w:rsid w:val="00794422"/>
    <w:rsid w:val="00804741"/>
    <w:rsid w:val="0084567B"/>
    <w:rsid w:val="00850685"/>
    <w:rsid w:val="00892CC5"/>
    <w:rsid w:val="00894E1D"/>
    <w:rsid w:val="008B008A"/>
    <w:rsid w:val="008D6016"/>
    <w:rsid w:val="00956A90"/>
    <w:rsid w:val="009B1CB6"/>
    <w:rsid w:val="009D6237"/>
    <w:rsid w:val="009F64D2"/>
    <w:rsid w:val="00A42B8D"/>
    <w:rsid w:val="00A43D2D"/>
    <w:rsid w:val="00A81ECE"/>
    <w:rsid w:val="00B24197"/>
    <w:rsid w:val="00B57FA3"/>
    <w:rsid w:val="00BB03C5"/>
    <w:rsid w:val="00C026F6"/>
    <w:rsid w:val="00C0777E"/>
    <w:rsid w:val="00C44CD0"/>
    <w:rsid w:val="00C77D7D"/>
    <w:rsid w:val="00CE6906"/>
    <w:rsid w:val="00D47F0A"/>
    <w:rsid w:val="00D72477"/>
    <w:rsid w:val="00D73314"/>
    <w:rsid w:val="00D733AB"/>
    <w:rsid w:val="00DC3583"/>
    <w:rsid w:val="00DD1990"/>
    <w:rsid w:val="00E759BD"/>
    <w:rsid w:val="00E90122"/>
    <w:rsid w:val="00EC03C2"/>
    <w:rsid w:val="00ED5634"/>
    <w:rsid w:val="00EE242E"/>
    <w:rsid w:val="00F04309"/>
    <w:rsid w:val="00F14B20"/>
    <w:rsid w:val="00F15A41"/>
    <w:rsid w:val="00F51CD9"/>
    <w:rsid w:val="00F845F7"/>
    <w:rsid w:val="00FA2D95"/>
    <w:rsid w:val="00FC78AA"/>
    <w:rsid w:val="20FC0E3C"/>
    <w:rsid w:val="292F34DF"/>
    <w:rsid w:val="2F4963B6"/>
    <w:rsid w:val="36E639F8"/>
    <w:rsid w:val="399E1689"/>
    <w:rsid w:val="43B421AA"/>
    <w:rsid w:val="4E927076"/>
    <w:rsid w:val="5422719F"/>
    <w:rsid w:val="5FC32DBA"/>
    <w:rsid w:val="679D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4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0"/>
    <w:rPr>
      <w:rFonts w:hint="default" w:ascii="Times New Roman" w:hAnsi="Times New Roman" w:cs="Times New Roman"/>
      <w:color w:val="5F5F5F"/>
      <w:u w:val="single"/>
    </w:rPr>
  </w:style>
  <w:style w:type="paragraph" w:styleId="8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Date"/>
    <w:basedOn w:val="1"/>
    <w:link w:val="13"/>
    <w:semiHidden/>
    <w:unhideWhenUsed/>
    <w:qFormat/>
    <w:uiPriority w:val="0"/>
    <w:pPr>
      <w:spacing w:after="0" w:line="240" w:lineRule="auto"/>
    </w:pPr>
    <w:rPr>
      <w:rFonts w:ascii="Times New Roman" w:hAnsi="Times New Roman"/>
      <w:sz w:val="20"/>
      <w:szCs w:val="20"/>
    </w:rPr>
  </w:style>
  <w:style w:type="table" w:styleId="11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5"/>
    <w:link w:val="2"/>
    <w:qFormat/>
    <w:uiPriority w:val="0"/>
    <w:rPr>
      <w:rFonts w:ascii="Cambria" w:hAnsi="Cambria" w:eastAsia="Times New Roman" w:cs="Times New Roman"/>
      <w:b/>
      <w:bCs/>
      <w:color w:val="A5A5A5"/>
      <w:sz w:val="28"/>
      <w:szCs w:val="28"/>
      <w:lang w:eastAsia="ru-RU"/>
    </w:rPr>
  </w:style>
  <w:style w:type="character" w:customStyle="1" w:styleId="13">
    <w:name w:val="Дата Знак"/>
    <w:basedOn w:val="5"/>
    <w:link w:val="10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4">
    <w:name w:val="БланкАДМ"/>
    <w:basedOn w:val="1"/>
    <w:qFormat/>
    <w:uiPriority w:val="0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character" w:customStyle="1" w:styleId="15">
    <w:name w:val="Верхний колонтитул Знак"/>
    <w:basedOn w:val="5"/>
    <w:link w:val="9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Текст выноски Знак"/>
    <w:basedOn w:val="5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9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eastAsia="ru-RU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eastAsia="ru-RU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D89F-42DC-46B5-A489-4FAE821E07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621</Words>
  <Characters>3545</Characters>
  <Lines>29</Lines>
  <Paragraphs>8</Paragraphs>
  <TotalTime>1</TotalTime>
  <ScaleCrop>false</ScaleCrop>
  <LinksUpToDate>false</LinksUpToDate>
  <CharactersWithSpaces>4158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2019-11-14T05:48:00Z</dcterms:created>
  <dc:creator>Пользователь</dc:creator>
  <cp:lastModifiedBy>lomakovaod</cp:lastModifiedBy>
  <cp:lastPrinted>2024-01-10T05:58:00Z</cp:lastPrinted>
  <dcterms:modified xsi:type="dcterms:W3CDTF">2026-02-24T11:44:11Z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AEE94E9F2CF24D69B8B2BAB2D1756E1E_12</vt:lpwstr>
  </property>
</Properties>
</file>