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Default="0070137E" w:rsidP="0070137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за  четвертый   квартал 20</w:t>
      </w:r>
      <w:r>
        <w:rPr>
          <w:rFonts w:ascii="Times New Roman" w:eastAsiaTheme="minorEastAsia" w:hAnsi="Times New Roman"/>
          <w:b/>
          <w:sz w:val="28"/>
          <w:szCs w:val="28"/>
        </w:rPr>
        <w:t>2</w:t>
      </w:r>
      <w:r w:rsidR="00AC027E">
        <w:rPr>
          <w:rFonts w:ascii="Times New Roman" w:eastAsiaTheme="minorEastAsia" w:hAnsi="Times New Roman"/>
          <w:b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Березовский район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Работа с обращениями </w:t>
      </w:r>
      <w:r>
        <w:rPr>
          <w:rFonts w:ascii="Times New Roman" w:eastAsiaTheme="minorEastAsia" w:hAnsi="Times New Roman"/>
          <w:sz w:val="28"/>
          <w:szCs w:val="28"/>
        </w:rPr>
        <w:t xml:space="preserve">граждан </w:t>
      </w:r>
      <w:r w:rsidRPr="00535BF6">
        <w:rPr>
          <w:rFonts w:ascii="Times New Roman" w:eastAsiaTheme="minorEastAsia" w:hAnsi="Times New Roman"/>
          <w:sz w:val="28"/>
          <w:szCs w:val="28"/>
        </w:rPr>
        <w:t>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Общее количество поступивших обращений граждан в четвертом квартале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AC027E">
        <w:rPr>
          <w:rFonts w:ascii="Times New Roman" w:eastAsiaTheme="minorEastAsia" w:hAnsi="Times New Roman"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AC027E">
        <w:rPr>
          <w:rFonts w:ascii="Times New Roman" w:eastAsiaTheme="minorEastAsia" w:hAnsi="Times New Roman"/>
          <w:sz w:val="28"/>
          <w:szCs w:val="28"/>
        </w:rPr>
        <w:t>43</w:t>
      </w:r>
      <w:r w:rsidRPr="00535BF6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обращений,</w:t>
      </w:r>
      <w:r>
        <w:rPr>
          <w:rFonts w:ascii="Times New Roman" w:eastAsiaTheme="minorEastAsia" w:hAnsi="Times New Roman"/>
          <w:sz w:val="28"/>
          <w:szCs w:val="28"/>
        </w:rPr>
        <w:t xml:space="preserve"> по состоянию аналогичного периода прошлого года составляет </w:t>
      </w:r>
      <w:r w:rsidR="00AC027E">
        <w:rPr>
          <w:rFonts w:ascii="Times New Roman" w:eastAsiaTheme="minorEastAsia" w:hAnsi="Times New Roman"/>
          <w:sz w:val="28"/>
          <w:szCs w:val="28"/>
        </w:rPr>
        <w:t>70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 это на </w:t>
      </w:r>
      <w:r w:rsidR="00AC027E">
        <w:rPr>
          <w:rFonts w:ascii="Times New Roman" w:eastAsiaTheme="minorEastAsia" w:hAnsi="Times New Roman"/>
          <w:sz w:val="28"/>
          <w:szCs w:val="28"/>
        </w:rPr>
        <w:t>27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 меньше.</w:t>
      </w:r>
    </w:p>
    <w:p w:rsidR="006704F8" w:rsidRPr="00535BF6" w:rsidRDefault="006704F8" w:rsidP="00AC027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Наиболее значимую часть вопросов по прежнему остаются  вопросы жилья, «переселение из подвалов, бараков, коммуналок, общежитий, аварийных домов, ветхого жилья, санитарно-защитной зоны.</w:t>
      </w:r>
      <w:proofErr w:type="gramEnd"/>
      <w:r w:rsidRPr="00535BF6">
        <w:rPr>
          <w:rFonts w:ascii="Times New Roman" w:eastAsiaTheme="minorEastAsia" w:hAnsi="Times New Roman"/>
          <w:sz w:val="28"/>
          <w:szCs w:val="28"/>
        </w:rPr>
        <w:t xml:space="preserve"> Улучшение жилищных условий», обеспечение жильем выезжающих северян, переселение. Жители Березовского 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получение жилищных сертификатов. 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официальный сайт Березовс</w:t>
      </w:r>
      <w:r>
        <w:rPr>
          <w:rFonts w:ascii="Times New Roman" w:eastAsiaTheme="minorEastAsia" w:hAnsi="Times New Roman"/>
          <w:sz w:val="28"/>
          <w:szCs w:val="28"/>
        </w:rPr>
        <w:t>кого района на имя главы района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арегистрировано </w:t>
      </w:r>
      <w:r w:rsidR="00AC027E">
        <w:rPr>
          <w:rFonts w:ascii="Times New Roman" w:eastAsiaTheme="minorEastAsia" w:hAnsi="Times New Roman"/>
          <w:sz w:val="28"/>
          <w:szCs w:val="28"/>
        </w:rPr>
        <w:t>3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обращений.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электронный адрес администрации Березовского района, в этот квартал получено </w:t>
      </w:r>
      <w:r w:rsidR="00AC027E">
        <w:rPr>
          <w:rFonts w:ascii="Times New Roman" w:eastAsiaTheme="minorEastAsia" w:hAnsi="Times New Roman"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обращений.</w:t>
      </w:r>
      <w:r w:rsidRPr="001C554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780C91" w:rsidRDefault="00780C9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2"/>
        <w:tblW w:w="10137" w:type="dxa"/>
        <w:tblLook w:val="04A0" w:firstRow="1" w:lastRow="0" w:firstColumn="1" w:lastColumn="0" w:noHBand="0" w:noVBand="1"/>
      </w:tblPr>
      <w:tblGrid>
        <w:gridCol w:w="1899"/>
        <w:gridCol w:w="1363"/>
        <w:gridCol w:w="1362"/>
        <w:gridCol w:w="1235"/>
        <w:gridCol w:w="1362"/>
        <w:gridCol w:w="1491"/>
        <w:gridCol w:w="1425"/>
      </w:tblGrid>
      <w:tr w:rsidR="00465AB0" w:rsidRPr="00535BF6" w:rsidTr="00465AB0">
        <w:tc>
          <w:tcPr>
            <w:tcW w:w="1899" w:type="dxa"/>
            <w:vMerge w:val="restart"/>
          </w:tcPr>
          <w:p w:rsidR="00465AB0" w:rsidRPr="00465AB0" w:rsidRDefault="00465AB0" w:rsidP="00465AB0">
            <w:pPr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Общее количество поступивших обращений граждан</w:t>
            </w:r>
          </w:p>
        </w:tc>
        <w:tc>
          <w:tcPr>
            <w:tcW w:w="1363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 xml:space="preserve">4 квартал </w:t>
            </w:r>
          </w:p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2016 года</w:t>
            </w:r>
          </w:p>
        </w:tc>
        <w:tc>
          <w:tcPr>
            <w:tcW w:w="1362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4 квартал</w:t>
            </w:r>
          </w:p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1235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4 квартал</w:t>
            </w:r>
          </w:p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2018 года</w:t>
            </w:r>
          </w:p>
        </w:tc>
        <w:tc>
          <w:tcPr>
            <w:tcW w:w="1362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4 квартал</w:t>
            </w:r>
          </w:p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2019 года</w:t>
            </w:r>
          </w:p>
        </w:tc>
        <w:tc>
          <w:tcPr>
            <w:tcW w:w="1491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4 квартал</w:t>
            </w:r>
          </w:p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2020 года</w:t>
            </w:r>
          </w:p>
        </w:tc>
        <w:tc>
          <w:tcPr>
            <w:tcW w:w="1425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квартал 2021</w:t>
            </w:r>
          </w:p>
        </w:tc>
      </w:tr>
      <w:tr w:rsidR="00465AB0" w:rsidRPr="00535BF6" w:rsidTr="00465AB0">
        <w:tc>
          <w:tcPr>
            <w:tcW w:w="1899" w:type="dxa"/>
            <w:vMerge/>
          </w:tcPr>
          <w:p w:rsidR="00465AB0" w:rsidRPr="00535BF6" w:rsidRDefault="00465AB0" w:rsidP="00465AB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167</w:t>
            </w:r>
          </w:p>
        </w:tc>
        <w:tc>
          <w:tcPr>
            <w:tcW w:w="1362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158</w:t>
            </w:r>
          </w:p>
        </w:tc>
        <w:tc>
          <w:tcPr>
            <w:tcW w:w="1235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104</w:t>
            </w:r>
          </w:p>
        </w:tc>
        <w:tc>
          <w:tcPr>
            <w:tcW w:w="1362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110</w:t>
            </w:r>
          </w:p>
        </w:tc>
        <w:tc>
          <w:tcPr>
            <w:tcW w:w="1491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5AB0">
              <w:rPr>
                <w:rFonts w:ascii="Times New Roman" w:eastAsiaTheme="minorEastAsia" w:hAnsi="Times New Roman"/>
                <w:sz w:val="20"/>
                <w:szCs w:val="20"/>
              </w:rPr>
              <w:t>70</w:t>
            </w:r>
          </w:p>
        </w:tc>
        <w:tc>
          <w:tcPr>
            <w:tcW w:w="1425" w:type="dxa"/>
          </w:tcPr>
          <w:p w:rsidR="00465AB0" w:rsidRPr="00465AB0" w:rsidRDefault="00465AB0" w:rsidP="00465AB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</w:tr>
    </w:tbl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За четвертый квартал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465AB0">
        <w:rPr>
          <w:rFonts w:ascii="Times New Roman" w:eastAsiaTheme="minorEastAsia" w:hAnsi="Times New Roman"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состоя</w:t>
      </w:r>
      <w:r w:rsidR="00780C91">
        <w:rPr>
          <w:rFonts w:ascii="Times New Roman" w:eastAsiaTheme="minorEastAsia" w:hAnsi="Times New Roman"/>
          <w:sz w:val="28"/>
          <w:szCs w:val="28"/>
        </w:rPr>
        <w:t>лось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465AB0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  прием</w:t>
      </w:r>
      <w:r w:rsidR="00780C91">
        <w:rPr>
          <w:rFonts w:ascii="Times New Roman" w:eastAsiaTheme="minorEastAsia" w:hAnsi="Times New Roman"/>
          <w:sz w:val="28"/>
          <w:szCs w:val="28"/>
        </w:rPr>
        <w:t>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у главы района, на котором было принято </w:t>
      </w:r>
      <w:r w:rsidR="00465AB0">
        <w:rPr>
          <w:rFonts w:ascii="Times New Roman" w:eastAsiaTheme="minorEastAsia" w:hAnsi="Times New Roman"/>
          <w:sz w:val="28"/>
          <w:szCs w:val="28"/>
        </w:rPr>
        <w:t>6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человек, его заместителями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465AB0">
        <w:rPr>
          <w:rFonts w:ascii="Times New Roman" w:eastAsiaTheme="minorEastAsia" w:hAnsi="Times New Roman"/>
          <w:sz w:val="28"/>
          <w:szCs w:val="28"/>
        </w:rPr>
        <w:t>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</w:t>
      </w:r>
      <w:r w:rsidR="00780C91">
        <w:rPr>
          <w:rFonts w:ascii="Times New Roman" w:eastAsiaTheme="minorEastAsia" w:hAnsi="Times New Roman"/>
          <w:sz w:val="28"/>
          <w:szCs w:val="28"/>
        </w:rPr>
        <w:t>ов</w:t>
      </w:r>
      <w:bookmarkStart w:id="0" w:name="_GoBack"/>
      <w:bookmarkEnd w:id="0"/>
      <w:r w:rsidRPr="00535BF6">
        <w:rPr>
          <w:rFonts w:ascii="Times New Roman" w:eastAsiaTheme="minorEastAsia" w:hAnsi="Times New Roman"/>
          <w:sz w:val="28"/>
          <w:szCs w:val="28"/>
        </w:rPr>
        <w:t xml:space="preserve">, принято посетителей </w:t>
      </w:r>
      <w:r w:rsidR="00465AB0">
        <w:rPr>
          <w:rFonts w:ascii="Times New Roman" w:eastAsiaTheme="minorEastAsia" w:hAnsi="Times New Roman"/>
          <w:sz w:val="28"/>
          <w:szCs w:val="28"/>
        </w:rPr>
        <w:t>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руководителями структурных подразделений - </w:t>
      </w:r>
      <w:r>
        <w:rPr>
          <w:rFonts w:ascii="Times New Roman" w:eastAsiaTheme="minorEastAsia" w:hAnsi="Times New Roman"/>
          <w:sz w:val="28"/>
          <w:szCs w:val="28"/>
        </w:rPr>
        <w:t>10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приемов, принято </w:t>
      </w:r>
      <w:r>
        <w:rPr>
          <w:rFonts w:ascii="Times New Roman" w:eastAsiaTheme="minorEastAsia" w:hAnsi="Times New Roman"/>
          <w:sz w:val="28"/>
          <w:szCs w:val="28"/>
        </w:rPr>
        <w:t>10</w:t>
      </w:r>
      <w:r w:rsidRPr="00535BF6">
        <w:rPr>
          <w:rFonts w:ascii="Times New Roman" w:eastAsiaTheme="minorEastAsia" w:hAnsi="Times New Roman"/>
          <w:sz w:val="28"/>
          <w:szCs w:val="28"/>
        </w:rPr>
        <w:t>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1275"/>
        <w:gridCol w:w="1276"/>
        <w:gridCol w:w="1134"/>
        <w:gridCol w:w="1134"/>
      </w:tblGrid>
      <w:tr w:rsidR="00465AB0" w:rsidRPr="00535BF6" w:rsidTr="00465AB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кв.2016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кв.2018</w:t>
            </w:r>
          </w:p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кв.2019</w:t>
            </w:r>
          </w:p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465AB0" w:rsidRPr="00535BF6" w:rsidRDefault="00465AB0" w:rsidP="00465AB0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535BF6" w:rsidTr="00465AB0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535BF6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</w:p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535BF6">
        <w:rPr>
          <w:rFonts w:ascii="Times New Roman" w:eastAsiaTheme="minorEastAsia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решено положительно – </w:t>
      </w:r>
      <w:r w:rsidR="00465AB0">
        <w:rPr>
          <w:rFonts w:ascii="Times New Roman" w:eastAsiaTheme="minorEastAsia" w:hAnsi="Times New Roman"/>
          <w:sz w:val="28"/>
          <w:szCs w:val="28"/>
        </w:rPr>
        <w:t>5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дано разъяснение – </w:t>
      </w:r>
      <w:r w:rsidR="00465AB0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>6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- отказано –</w:t>
      </w:r>
      <w:r w:rsidR="00465AB0">
        <w:rPr>
          <w:rFonts w:ascii="Times New Roman" w:eastAsiaTheme="minorEastAsia" w:hAnsi="Times New Roman"/>
          <w:sz w:val="28"/>
          <w:szCs w:val="28"/>
        </w:rPr>
        <w:t>2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rPr>
          <w:rFonts w:ascii="Times New Roman" w:eastAsiaTheme="minorEastAsia" w:hAnsi="Times New Roman"/>
        </w:rPr>
      </w:pP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Заключение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</w:t>
      </w:r>
      <w:r w:rsidRPr="00535BF6">
        <w:rPr>
          <w:rFonts w:ascii="Times New Roman" w:eastAsiaTheme="minorEastAsia" w:hAnsi="Times New Roman"/>
          <w:sz w:val="28"/>
          <w:szCs w:val="28"/>
        </w:rPr>
        <w:lastRenderedPageBreak/>
        <w:t>администрации района, ее структурных подразделений, графики личного приема граждан, обзоры по обращениям граждан.</w:t>
      </w: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Pr="00535BF6" w:rsidRDefault="00465AB0" w:rsidP="00465AB0">
      <w:pPr>
        <w:spacing w:after="0" w:line="240" w:lineRule="auto"/>
        <w:ind w:firstLine="708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Таблица 1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Pr="00465AB0" w:rsidRDefault="00465AB0" w:rsidP="00465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 w:rsidRPr="00465AB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65AB0"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465AB0" w:rsidRPr="00465AB0" w:rsidRDefault="00465AB0" w:rsidP="00465AB0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465AB0" w:rsidRPr="00465AB0" w:rsidRDefault="00465AB0" w:rsidP="00465AB0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>в адрес администрации Березовского района за четвертый квартал 2021 года</w:t>
      </w:r>
    </w:p>
    <w:p w:rsidR="00465AB0" w:rsidRPr="00465AB0" w:rsidRDefault="00465AB0" w:rsidP="00465A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465AB0" w:rsidRPr="00465AB0" w:rsidTr="00465A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465AB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465AB0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Предыдущий период</w:t>
            </w:r>
          </w:p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2020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2021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465AB0" w:rsidRPr="00465AB0" w:rsidTr="00465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465AB0" w:rsidRPr="00465AB0" w:rsidTr="00465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465AB0" w:rsidRPr="00465AB0" w:rsidRDefault="00465AB0" w:rsidP="00465AB0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(</w:t>
            </w:r>
            <w:r w:rsidRPr="00465AB0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465A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65AB0">
              <w:rPr>
                <w:rFonts w:ascii="Times New Roman" w:hAnsi="Times New Roman"/>
                <w:sz w:val="24"/>
                <w:szCs w:val="24"/>
              </w:rPr>
              <w:t>Бессмысленные</w:t>
            </w:r>
            <w:proofErr w:type="gramEnd"/>
            <w:r w:rsidRPr="00465AB0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AB0" w:rsidRPr="00465AB0" w:rsidRDefault="00465AB0" w:rsidP="00465A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465AB0" w:rsidRPr="00465AB0" w:rsidTr="00465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5AB0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465AB0" w:rsidRPr="00465AB0" w:rsidTr="00465AB0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65A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465AB0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465AB0" w:rsidRPr="00465AB0" w:rsidRDefault="00465AB0" w:rsidP="00465AB0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A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AB0" w:rsidRPr="00465AB0" w:rsidTr="00465AB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AB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465AB0" w:rsidRPr="00465AB0" w:rsidRDefault="00465AB0" w:rsidP="00465AB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</w:rPr>
        <w:sectPr w:rsidR="00465AB0" w:rsidRPr="00465AB0" w:rsidSect="00465AB0">
          <w:pgSz w:w="11906" w:h="16838"/>
          <w:pgMar w:top="709" w:right="849" w:bottom="992" w:left="1418" w:header="709" w:footer="709" w:gutter="0"/>
          <w:cols w:space="708"/>
          <w:docGrid w:linePitch="360"/>
        </w:sectPr>
      </w:pPr>
      <w:r w:rsidRPr="00465AB0">
        <w:rPr>
          <w:rFonts w:ascii="Times New Roman" w:hAnsi="Times New Roman"/>
          <w:sz w:val="28"/>
          <w:szCs w:val="28"/>
        </w:rPr>
        <w:br w:type="page"/>
      </w:r>
    </w:p>
    <w:p w:rsidR="00465AB0" w:rsidRDefault="00465AB0" w:rsidP="00465AB0">
      <w:pPr>
        <w:keepNext/>
        <w:spacing w:before="240" w:after="6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Таблица 2</w:t>
      </w:r>
    </w:p>
    <w:p w:rsidR="00465AB0" w:rsidRDefault="00465AB0" w:rsidP="00465AB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65AB0" w:rsidRPr="00465AB0" w:rsidRDefault="00465AB0" w:rsidP="00465AB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65AB0">
        <w:rPr>
          <w:rFonts w:ascii="Times New Roman" w:hAnsi="Times New Roman"/>
          <w:b/>
          <w:bCs/>
          <w:sz w:val="28"/>
          <w:szCs w:val="28"/>
        </w:rPr>
        <w:t xml:space="preserve">И Н Ф О </w:t>
      </w:r>
      <w:proofErr w:type="gramStart"/>
      <w:r w:rsidRPr="00465AB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465AB0"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465AB0" w:rsidRPr="00465AB0" w:rsidRDefault="00465AB0" w:rsidP="00465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 xml:space="preserve">о вопросах, поставленных в устных и письменных обращениях граждан, </w:t>
      </w:r>
    </w:p>
    <w:p w:rsidR="00465AB0" w:rsidRPr="00465AB0" w:rsidRDefault="00465AB0" w:rsidP="00465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>и о результатах рассмотрения в администрации Березовского района</w:t>
      </w:r>
    </w:p>
    <w:p w:rsidR="00465AB0" w:rsidRPr="00465AB0" w:rsidRDefault="00465AB0" w:rsidP="00465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AB0">
        <w:rPr>
          <w:rFonts w:ascii="Times New Roman" w:hAnsi="Times New Roman"/>
          <w:b/>
          <w:sz w:val="24"/>
          <w:szCs w:val="24"/>
        </w:rPr>
        <w:t xml:space="preserve"> за четвертый квартал 2021 года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134"/>
        <w:gridCol w:w="1701"/>
        <w:gridCol w:w="1134"/>
        <w:gridCol w:w="992"/>
        <w:gridCol w:w="1843"/>
      </w:tblGrid>
      <w:tr w:rsidR="00465AB0" w:rsidRPr="00465AB0" w:rsidTr="00465AB0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465AB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465AB0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53" w:right="-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</w:tr>
      <w:tr w:rsidR="00465AB0" w:rsidRPr="00465AB0" w:rsidTr="00465AB0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25" w:right="-1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65AB0">
              <w:rPr>
                <w:rFonts w:ascii="Times New Roman" w:hAnsi="Times New Roman"/>
                <w:sz w:val="20"/>
                <w:szCs w:val="24"/>
              </w:rPr>
              <w:t xml:space="preserve">В </w:t>
            </w:r>
            <w:proofErr w:type="spellStart"/>
            <w:r w:rsidRPr="00465AB0">
              <w:rPr>
                <w:rFonts w:ascii="Times New Roman" w:hAnsi="Times New Roman"/>
                <w:sz w:val="20"/>
                <w:szCs w:val="24"/>
              </w:rPr>
              <w:t>тч</w:t>
            </w:r>
            <w:proofErr w:type="spellEnd"/>
            <w:r w:rsidRPr="00465AB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gramStart"/>
            <w:r w:rsidRPr="00465AB0">
              <w:rPr>
                <w:rFonts w:ascii="Times New Roman" w:hAnsi="Times New Roman"/>
                <w:sz w:val="20"/>
                <w:szCs w:val="24"/>
              </w:rPr>
              <w:t>выше стоящие</w:t>
            </w:r>
            <w:proofErr w:type="gramEnd"/>
            <w:r w:rsidRPr="00465AB0">
              <w:rPr>
                <w:rFonts w:ascii="Times New Roman" w:hAnsi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10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0005.0005.0055.1122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Переселение из подвалов, бараков, коммуналок, общежитий и аварийных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0003.0009.0097.0688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Градостроительство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0005.0005.0055.1125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0001.0002.0025.0087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Развитие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0005.0005.0056.1152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Эксплуатация и ремонт частного 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0002.0006.0064.0251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Трудоустройство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0005.0005.0056.1147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Коммунально-бытовое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0003.0011.0123.0845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0002.0004.0049.0235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5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0003.0011.0123.0847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Образование земельных участков, Возникновение прав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Эксплуатация и сохранность автомобильных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0003.0009.0099.0733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0003.0009.0099.0744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0003.0011.0127.0870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Угроза жителям населенных пунктов со стороны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Обмен жилых помещений. Оформление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0003.0009.0099.0741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О строительстве, размещении гаражей, стоянок, автопарковок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lastRenderedPageBreak/>
              <w:t>0001.0001.0021.0059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Увековечение памяти выдающихся людей, исторических событий. Присвоение имен.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0002.0007.0074.0311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Социальная защита молодежи, </w:t>
            </w:r>
            <w:proofErr w:type="gramStart"/>
            <w:r w:rsidRPr="00465AB0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Pr="00465AB0">
              <w:rPr>
                <w:rFonts w:ascii="Times New Roman" w:hAnsi="Times New Roman"/>
                <w:sz w:val="20"/>
                <w:szCs w:val="20"/>
              </w:rPr>
              <w:t xml:space="preserve"> в том числе детей сирот, воспитанников  детдомов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0005.0005.0060.1185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Купля продажа квартир,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0002.0007.0074.0320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Проезд льготных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0001.0001.0019.0057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Государственные и иные 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0002.0014.0144.0442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Популяризация и пропаганда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0003.0008.0078.0467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Контрольно-ревизионная деятельность, (финансовая проверка организаций,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465AB0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1.1 – 1.21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43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AB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5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36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AB0">
              <w:rPr>
                <w:rFonts w:ascii="Times New Roman" w:hAnsi="Times New Roman"/>
              </w:rPr>
              <w:t>2</w:t>
            </w: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AB0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</w:t>
            </w:r>
            <w:r w:rsidRPr="00465AB0">
              <w:rPr>
                <w:rFonts w:ascii="Times New Roman" w:hAnsi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AB0" w:rsidRPr="00465AB0" w:rsidTr="00465AB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465AB0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2.1 – 2.5</w:t>
            </w:r>
            <w:r w:rsidRPr="00465AB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0" w:rsidRPr="00465AB0" w:rsidRDefault="00465AB0" w:rsidP="00465AB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</w:rPr>
            </w:pPr>
            <w:r w:rsidRPr="00465AB0">
              <w:rPr>
                <w:rFonts w:ascii="Times New Roman" w:hAnsi="Times New Roman"/>
                <w:b/>
              </w:rPr>
              <w:t>43</w:t>
            </w:r>
          </w:p>
        </w:tc>
      </w:tr>
    </w:tbl>
    <w:p w:rsidR="00465AB0" w:rsidRPr="00465AB0" w:rsidRDefault="00465AB0" w:rsidP="00465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AB0" w:rsidRPr="00465AB0" w:rsidRDefault="00465AB0" w:rsidP="00465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AB0" w:rsidRDefault="00465AB0" w:rsidP="0067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465AB0" w:rsidSect="00465AB0">
          <w:headerReference w:type="default" r:id="rId7"/>
          <w:pgSz w:w="16838" w:h="11906" w:orient="landscape"/>
          <w:pgMar w:top="1418" w:right="1276" w:bottom="567" w:left="1418" w:header="709" w:footer="709" w:gutter="0"/>
          <w:cols w:space="708"/>
          <w:titlePg/>
          <w:docGrid w:linePitch="360"/>
        </w:sectPr>
      </w:pPr>
    </w:p>
    <w:p w:rsidR="00535BF6" w:rsidRPr="002B574C" w:rsidRDefault="00535BF6" w:rsidP="0067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535BF6" w:rsidRPr="002B574C" w:rsidSect="006704F8">
      <w:pgSz w:w="11906" w:h="16838"/>
      <w:pgMar w:top="1276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37" w:rsidRDefault="00752737">
      <w:pPr>
        <w:spacing w:after="0" w:line="240" w:lineRule="auto"/>
      </w:pPr>
      <w:r>
        <w:separator/>
      </w:r>
    </w:p>
  </w:endnote>
  <w:endnote w:type="continuationSeparator" w:id="0">
    <w:p w:rsidR="00752737" w:rsidRDefault="007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37" w:rsidRDefault="00752737">
      <w:pPr>
        <w:spacing w:after="0" w:line="240" w:lineRule="auto"/>
      </w:pPr>
      <w:r>
        <w:separator/>
      </w:r>
    </w:p>
  </w:footnote>
  <w:footnote w:type="continuationSeparator" w:id="0">
    <w:p w:rsidR="00752737" w:rsidRDefault="0075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B0" w:rsidRDefault="00465AB0">
    <w:pPr>
      <w:pStyle w:val="a7"/>
      <w:jc w:val="center"/>
    </w:pPr>
  </w:p>
  <w:p w:rsidR="00465AB0" w:rsidRDefault="00465A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E"/>
    <w:rsid w:val="00004D1A"/>
    <w:rsid w:val="00021B64"/>
    <w:rsid w:val="000B47B9"/>
    <w:rsid w:val="001C5549"/>
    <w:rsid w:val="002B574C"/>
    <w:rsid w:val="0031194F"/>
    <w:rsid w:val="00383E47"/>
    <w:rsid w:val="003F3DC0"/>
    <w:rsid w:val="00410E0A"/>
    <w:rsid w:val="00414D5B"/>
    <w:rsid w:val="00465AB0"/>
    <w:rsid w:val="00535BF6"/>
    <w:rsid w:val="00653426"/>
    <w:rsid w:val="006704F8"/>
    <w:rsid w:val="0070137E"/>
    <w:rsid w:val="00723DFF"/>
    <w:rsid w:val="00752737"/>
    <w:rsid w:val="007603B7"/>
    <w:rsid w:val="00780C91"/>
    <w:rsid w:val="0083540B"/>
    <w:rsid w:val="008618CA"/>
    <w:rsid w:val="008B008A"/>
    <w:rsid w:val="008F6111"/>
    <w:rsid w:val="00AA3636"/>
    <w:rsid w:val="00AC027E"/>
    <w:rsid w:val="00B10228"/>
    <w:rsid w:val="00B94EB7"/>
    <w:rsid w:val="00BB03C5"/>
    <w:rsid w:val="00C34F1D"/>
    <w:rsid w:val="00C71932"/>
    <w:rsid w:val="00CA53CA"/>
    <w:rsid w:val="00D150B4"/>
    <w:rsid w:val="00DE2BF7"/>
    <w:rsid w:val="00E820A2"/>
    <w:rsid w:val="00E90122"/>
    <w:rsid w:val="00EC03C2"/>
    <w:rsid w:val="00EE31C8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2021-01-19T05:30:00Z</cp:lastPrinted>
  <dcterms:created xsi:type="dcterms:W3CDTF">2019-11-14T07:41:00Z</dcterms:created>
  <dcterms:modified xsi:type="dcterms:W3CDTF">2022-01-12T11:45:00Z</dcterms:modified>
</cp:coreProperties>
</file>