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3BD" w:rsidRPr="00C343DF" w:rsidRDefault="00CC33BD" w:rsidP="00CC33BD">
      <w:pPr>
        <w:pStyle w:val="a3"/>
        <w:shd w:val="clear" w:color="auto" w:fill="FFFFFF"/>
        <w:spacing w:before="393" w:after="164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4"/>
          <w:kern w:val="36"/>
          <w:sz w:val="28"/>
          <w:szCs w:val="28"/>
        </w:rPr>
      </w:pPr>
      <w:bookmarkStart w:id="0" w:name="_GoBack"/>
      <w:bookmarkEnd w:id="0"/>
      <w:proofErr w:type="spellStart"/>
      <w:r w:rsidRPr="00C343DF">
        <w:rPr>
          <w:rFonts w:ascii="Times New Roman" w:eastAsia="Times New Roman" w:hAnsi="Times New Roman" w:cs="Times New Roman"/>
          <w:b/>
          <w:bCs/>
          <w:color w:val="222222"/>
          <w:spacing w:val="4"/>
          <w:kern w:val="36"/>
          <w:sz w:val="28"/>
          <w:szCs w:val="28"/>
        </w:rPr>
        <w:t>Роспотребнадзор</w:t>
      </w:r>
      <w:proofErr w:type="spellEnd"/>
      <w:r w:rsidRPr="00C343DF">
        <w:rPr>
          <w:rFonts w:ascii="Times New Roman" w:eastAsia="Times New Roman" w:hAnsi="Times New Roman" w:cs="Times New Roman"/>
          <w:b/>
          <w:bCs/>
          <w:color w:val="222222"/>
          <w:spacing w:val="4"/>
          <w:kern w:val="36"/>
          <w:sz w:val="28"/>
          <w:szCs w:val="28"/>
        </w:rPr>
        <w:t xml:space="preserve"> рекомендует: сезонные продукты марта</w:t>
      </w:r>
    </w:p>
    <w:p w:rsidR="00CC33BD" w:rsidRPr="007E3214" w:rsidRDefault="00CC33BD" w:rsidP="00CC33BD">
      <w:pPr>
        <w:shd w:val="clear" w:color="auto" w:fill="FFFFFF"/>
        <w:spacing w:after="262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На какие овощи, зелень и фрукты стоит обратить особое внимание.</w:t>
      </w:r>
    </w:p>
    <w:p w:rsidR="00CC33BD" w:rsidRPr="007E3214" w:rsidRDefault="00CC33BD" w:rsidP="00CC33B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Март приносит первые солнечные лучи и ощущение весны, когда-то Пушкин назвал этот месяц «утром года». Мы начинаем потихоньку освобождаться от объемной зимней одежды. А результатом такой «свободы» часто становятся насморк, простуда и кашель. В этом нет ничего удивительного, так как организм, страдающий от нехватки витаминов, уже не в состоянии противостоять заболеваниям. </w:t>
      </w:r>
    </w:p>
    <w:p w:rsidR="00CC33BD" w:rsidRPr="007E3214" w:rsidRDefault="00CC33BD" w:rsidP="00CC33B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В марте важно восполнить нехватку витаминов, чтобы поддержать ослабленный организм, а заодно зарядить его энергией. Сделать это можно при помощи сбалансированного питания, в которое включены сезонные продукты. Ведь именно календарная весна открывает новый сезон полезной пищи с максимальной концентрацией витаминов и микроэлементов.</w:t>
      </w:r>
    </w:p>
    <w:p w:rsidR="00CC33BD" w:rsidRPr="007E3214" w:rsidRDefault="00CC33BD" w:rsidP="00CC33B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Эксперты </w:t>
      </w:r>
      <w:proofErr w:type="spellStart"/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Роспотребнадзора</w:t>
      </w:r>
      <w:proofErr w:type="spellEnd"/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подобрали продукты, сезонные для европейской части России: свежие и созревающие в определенное время фрукты и овощи, зелень, импортные продукты, которые доставляют к нам в сезон созревания (цитрусовые, экзотические фрукты и овощи).</w:t>
      </w:r>
    </w:p>
    <w:p w:rsidR="00CC33BD" w:rsidRPr="007E3214" w:rsidRDefault="00CC33BD" w:rsidP="00CC33B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Давайте разберемся, что же необходимо включить в свой рацион в марте.</w:t>
      </w:r>
    </w:p>
    <w:p w:rsidR="00CC33BD" w:rsidRPr="007E3214" w:rsidRDefault="00CC33BD" w:rsidP="00CC33B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proofErr w:type="gramStart"/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Из овощей</w:t>
      </w:r>
      <w:r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 стоит </w:t>
      </w: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отдать предпочтение разным видам капусты (белокочанная, брюссельская, краснокочанная, цветная), луку (лук-порей, репчатый, зеленый),  полезны хрен и чеснок, которых, как известно, боятся вирусы, хорошо подойдут так же редис, редька и репа, сельдерей, турнепс, цикорий, пастернак, ранний ревень.</w:t>
      </w:r>
      <w:proofErr w:type="gramEnd"/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Конечно, не стоит забывать про свеклу, морковь и картофель. Однако учитывайте, что эти овощи имеют высокий гликемический индекс, и не относятся к диетическим продуктам, но в небольшом количестве употреблять их все равно полезно. </w:t>
      </w:r>
    </w:p>
    <w:p w:rsidR="00CC33BD" w:rsidRPr="007E3214" w:rsidRDefault="00CC33BD" w:rsidP="00CC33B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proofErr w:type="gramStart"/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Из зелени</w:t>
      </w: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 в марте актуальны петрушка, черемша, шпинат, щавель, мята.</w:t>
      </w:r>
      <w:proofErr w:type="gramEnd"/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 </w:t>
      </w:r>
      <w:proofErr w:type="gramStart"/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Из фруктов </w:t>
      </w: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– авокадо, ананас, апельсин, банан, гранат, грейпфрут, киви, лайм, лимон, мандарин, яблоко. </w:t>
      </w:r>
      <w:proofErr w:type="gramEnd"/>
    </w:p>
    <w:p w:rsidR="00CC33BD" w:rsidRPr="007E3214" w:rsidRDefault="00CC33BD" w:rsidP="00CC33B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Конечно, в рационе должны быть и другие продукты. Но мясо, рыба и птица доступны в свежем виде на протяжении всего года, крупы фактически не имеют срока годности и также могут быть использованы в любой сезон, овощи длительного хранения можно сберегать и использовать в течение нескольки</w:t>
      </w:r>
      <w:r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х</w:t>
      </w:r>
      <w:r w:rsidRPr="007E3214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месяцев без ущерба качеству.</w:t>
      </w:r>
    </w:p>
    <w:p w:rsidR="00CC33BD" w:rsidRPr="007E3214" w:rsidRDefault="00CC33BD" w:rsidP="00CC33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3BD" w:rsidRDefault="00CC33BD" w:rsidP="00CC33B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Источник: </w:t>
      </w:r>
      <w:r w:rsidRPr="007E3214">
        <w:rPr>
          <w:rFonts w:ascii="Times New Roman" w:hAnsi="Times New Roman" w:cs="Times New Roman"/>
          <w:i/>
          <w:sz w:val="28"/>
          <w:szCs w:val="28"/>
        </w:rPr>
        <w:t>https://xn----8sbehgcimb3cfabqj3b.xn--p1ai/consumers/rospotrebnadzor-rekomenduet-sezonnye-produkty-marta/</w:t>
      </w:r>
    </w:p>
    <w:p w:rsidR="005A647E" w:rsidRDefault="005A647E"/>
    <w:sectPr w:rsidR="005A6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07C68"/>
    <w:multiLevelType w:val="hybridMultilevel"/>
    <w:tmpl w:val="4EA8F5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3BD"/>
    <w:rsid w:val="005A647E"/>
    <w:rsid w:val="00CC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3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2021-03-09T05:05:00Z</dcterms:created>
  <dcterms:modified xsi:type="dcterms:W3CDTF">2021-03-09T05:06:00Z</dcterms:modified>
</cp:coreProperties>
</file>