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52" w:rsidRDefault="008B6152" w:rsidP="008B6152">
      <w:pPr>
        <w:spacing w:after="0" w:line="240" w:lineRule="auto"/>
        <w:ind w:right="-2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потребительском рынке в муниципальном образовании Березовский район на 01.01.2017</w:t>
      </w:r>
    </w:p>
    <w:p w:rsidR="00260018" w:rsidRPr="009742D7" w:rsidRDefault="00260018" w:rsidP="00E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FE" w:rsidRPr="00C14708" w:rsidRDefault="00D20CFE" w:rsidP="00D2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 w:rsidRPr="00C1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торговли за 201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Pr="00C1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C1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 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4 342,08</w:t>
      </w:r>
      <w:r w:rsidRPr="00C1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опоставимых ценах к уровню </w:t>
      </w:r>
      <w:r w:rsidR="003F2CC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при этом товарооборот в расчете на одного жителя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184,3</w:t>
      </w:r>
      <w:r w:rsidRPr="00C1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B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возрос на 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109,25</w:t>
      </w:r>
      <w:r w:rsidR="00CB5FF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предыдущему году</w:t>
      </w:r>
      <w:r w:rsidR="003F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708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168,7</w:t>
      </w:r>
      <w:r w:rsidRPr="00C1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462A66" w:rsidRDefault="00F80673" w:rsidP="00E01D50">
      <w:pPr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торговли (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единиц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предыдущему году), общей торговой площадью </w:t>
      </w:r>
      <w:r w:rsidR="00132FE1">
        <w:rPr>
          <w:rFonts w:ascii="Times New Roman" w:eastAsia="Times New Roman" w:hAnsi="Times New Roman" w:cs="Times New Roman"/>
          <w:sz w:val="28"/>
          <w:szCs w:val="28"/>
          <w:lang w:eastAsia="ru-RU"/>
        </w:rPr>
        <w:t>16 686,1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>., (</w:t>
      </w:r>
      <w:r w:rsidR="005075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74F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0E4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</w:t>
      </w:r>
      <w:r w:rsidR="00CC0E4E">
        <w:rPr>
          <w:rFonts w:ascii="Times New Roman" w:eastAsia="Times New Roman" w:hAnsi="Times New Roman" w:cs="Times New Roman"/>
          <w:sz w:val="28"/>
          <w:szCs w:val="28"/>
          <w:lang w:eastAsia="ru-RU"/>
        </w:rPr>
        <w:t>5 г.), из них: 82 объекта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</w:t>
      </w:r>
      <w:r w:rsidR="00BA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C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 товаров, 56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</w:t>
      </w:r>
      <w:r w:rsidR="00BA4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r w:rsidR="00CC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C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 товаров, 53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смешанным ас</w:t>
      </w:r>
      <w:r w:rsidR="00CC0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сортиментом товаров, а также 135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павильонов.</w:t>
      </w:r>
      <w:proofErr w:type="gramEnd"/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</w:t>
      </w:r>
      <w:r w:rsidR="00CC0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торговая сеть представлена 3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киосками. </w:t>
      </w:r>
      <w:r w:rsidR="001D0A9D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2</w:t>
      </w:r>
      <w:r w:rsidR="00CC0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2A66" w:rsidRPr="001D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общественного питания общедоступной сети.</w:t>
      </w:r>
    </w:p>
    <w:p w:rsidR="009C1A5A" w:rsidRPr="009C1A5A" w:rsidRDefault="00CB5FFF" w:rsidP="009C1A5A">
      <w:pPr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CC0E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62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потребительском рынке района открылся один новый объект</w:t>
      </w:r>
      <w:r w:rsidR="00462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5106E5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9C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C1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A5A" w:rsidRPr="009C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A5A">
        <w:rPr>
          <w:rFonts w:ascii="Times New Roman" w:hAnsi="Times New Roman" w:cs="Times New Roman"/>
          <w:sz w:val="28"/>
          <w:szCs w:val="28"/>
        </w:rPr>
        <w:t xml:space="preserve">Прекращена деятельность </w:t>
      </w:r>
      <w:r w:rsidR="005106E5">
        <w:rPr>
          <w:rFonts w:ascii="Times New Roman" w:hAnsi="Times New Roman" w:cs="Times New Roman"/>
          <w:sz w:val="28"/>
          <w:szCs w:val="28"/>
        </w:rPr>
        <w:t>шести</w:t>
      </w:r>
      <w:r w:rsidRPr="009C1A5A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="00462A66">
        <w:rPr>
          <w:rFonts w:ascii="Times New Roman" w:hAnsi="Times New Roman" w:cs="Times New Roman"/>
          <w:sz w:val="28"/>
          <w:szCs w:val="28"/>
        </w:rPr>
        <w:t>,</w:t>
      </w:r>
      <w:r w:rsidRPr="009C1A5A">
        <w:rPr>
          <w:rFonts w:ascii="Times New Roman" w:hAnsi="Times New Roman" w:cs="Times New Roman"/>
          <w:sz w:val="28"/>
          <w:szCs w:val="28"/>
        </w:rPr>
        <w:t xml:space="preserve"> в связи с высокой конкурентностью и снижением спроса по отношению к предложению.</w:t>
      </w:r>
      <w:proofErr w:type="gramEnd"/>
      <w:r w:rsidR="009C1A5A" w:rsidRPr="009C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9C1A5A" w:rsidRPr="009C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</w:t>
      </w:r>
      <w:r w:rsidR="005106E5">
        <w:rPr>
          <w:rFonts w:ascii="Times New Roman" w:hAnsi="Times New Roman" w:cs="Times New Roman"/>
          <w:sz w:val="28"/>
          <w:szCs w:val="28"/>
        </w:rPr>
        <w:t>переоборудован</w:t>
      </w:r>
      <w:r w:rsidR="009C1A5A" w:rsidRPr="009C1A5A">
        <w:rPr>
          <w:rFonts w:ascii="Times New Roman" w:hAnsi="Times New Roman" w:cs="Times New Roman"/>
          <w:sz w:val="28"/>
          <w:szCs w:val="28"/>
        </w:rPr>
        <w:t xml:space="preserve"> </w:t>
      </w:r>
      <w:r w:rsidR="005106E5">
        <w:rPr>
          <w:rFonts w:ascii="Times New Roman" w:hAnsi="Times New Roman" w:cs="Times New Roman"/>
          <w:sz w:val="28"/>
          <w:szCs w:val="28"/>
        </w:rPr>
        <w:t>из объекта общественного питания (бар) в специализированный магазин детского питания по типу «самообслуживание»</w:t>
      </w:r>
      <w:r w:rsidR="009C1A5A" w:rsidRPr="009C1A5A">
        <w:rPr>
          <w:rFonts w:ascii="Times New Roman" w:hAnsi="Times New Roman" w:cs="Times New Roman"/>
          <w:sz w:val="28"/>
          <w:szCs w:val="28"/>
        </w:rPr>
        <w:t xml:space="preserve">, общей торговой площадью </w:t>
      </w:r>
      <w:r w:rsidR="005106E5">
        <w:rPr>
          <w:rFonts w:ascii="Times New Roman" w:hAnsi="Times New Roman" w:cs="Times New Roman"/>
          <w:sz w:val="28"/>
          <w:szCs w:val="28"/>
        </w:rPr>
        <w:t>30</w:t>
      </w:r>
      <w:r w:rsidR="009C1A5A" w:rsidRPr="009C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A5A" w:rsidRPr="009C1A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C1A5A" w:rsidRPr="009C1A5A">
        <w:rPr>
          <w:rFonts w:ascii="Times New Roman" w:hAnsi="Times New Roman" w:cs="Times New Roman"/>
          <w:sz w:val="28"/>
          <w:szCs w:val="28"/>
        </w:rPr>
        <w:t>.</w:t>
      </w:r>
      <w:r w:rsidR="005106E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74FD2">
        <w:rPr>
          <w:rFonts w:ascii="Times New Roman" w:hAnsi="Times New Roman" w:cs="Times New Roman"/>
          <w:sz w:val="28"/>
          <w:szCs w:val="28"/>
        </w:rPr>
        <w:t>,</w:t>
      </w:r>
      <w:r w:rsidR="005106E5">
        <w:rPr>
          <w:rFonts w:ascii="Times New Roman" w:hAnsi="Times New Roman" w:cs="Times New Roman"/>
          <w:sz w:val="28"/>
          <w:szCs w:val="28"/>
        </w:rPr>
        <w:t xml:space="preserve"> один магазин</w:t>
      </w:r>
      <w:r w:rsidR="00274FD2">
        <w:rPr>
          <w:rFonts w:ascii="Times New Roman" w:hAnsi="Times New Roman" w:cs="Times New Roman"/>
          <w:sz w:val="28"/>
          <w:szCs w:val="28"/>
        </w:rPr>
        <w:t>,</w:t>
      </w:r>
      <w:r w:rsidR="005106E5">
        <w:rPr>
          <w:rFonts w:ascii="Times New Roman" w:hAnsi="Times New Roman" w:cs="Times New Roman"/>
          <w:sz w:val="28"/>
          <w:szCs w:val="28"/>
        </w:rPr>
        <w:t xml:space="preserve"> путем перепланировки увеличен, относительно торговой площади от 49 </w:t>
      </w:r>
      <w:proofErr w:type="spellStart"/>
      <w:r w:rsidR="005106E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06E5">
        <w:rPr>
          <w:rFonts w:ascii="Times New Roman" w:hAnsi="Times New Roman" w:cs="Times New Roman"/>
          <w:sz w:val="28"/>
          <w:szCs w:val="28"/>
        </w:rPr>
        <w:t xml:space="preserve">. до 109,5 </w:t>
      </w:r>
      <w:proofErr w:type="spellStart"/>
      <w:r w:rsidR="005106E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06E5">
        <w:rPr>
          <w:rFonts w:ascii="Times New Roman" w:hAnsi="Times New Roman" w:cs="Times New Roman"/>
          <w:sz w:val="28"/>
          <w:szCs w:val="28"/>
        </w:rPr>
        <w:t>.</w:t>
      </w:r>
      <w:r w:rsidR="009C1A5A" w:rsidRPr="009C1A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673" w:rsidRPr="00B221CB" w:rsidRDefault="00B221CB" w:rsidP="00B221CB">
      <w:pPr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Весомый вклад в обеспечение сельского населения вносит </w:t>
      </w:r>
      <w:r>
        <w:rPr>
          <w:rFonts w:ascii="Times New Roman" w:hAnsi="Times New Roman"/>
          <w:sz w:val="28"/>
          <w:szCs w:val="28"/>
        </w:rPr>
        <w:t>потребительская кооперация</w:t>
      </w:r>
      <w:r w:rsidR="00F80673" w:rsidRPr="006361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</w:t>
      </w:r>
      <w:r w:rsidR="00F80673" w:rsidRPr="00636187">
        <w:rPr>
          <w:rFonts w:ascii="Times New Roman" w:hAnsi="Times New Roman"/>
          <w:sz w:val="28"/>
          <w:szCs w:val="28"/>
        </w:rPr>
        <w:t xml:space="preserve"> позволяет обслуживать малочисленные, труднодоступные, национальные населенные пункты. </w:t>
      </w:r>
    </w:p>
    <w:p w:rsidR="00B221CB" w:rsidRDefault="00F80673" w:rsidP="00F8067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6187">
        <w:rPr>
          <w:rFonts w:ascii="Times New Roman" w:hAnsi="Times New Roman"/>
          <w:sz w:val="28"/>
          <w:szCs w:val="28"/>
        </w:rPr>
        <w:t>В районе союз потребительских обще</w:t>
      </w:r>
      <w:proofErr w:type="gramStart"/>
      <w:r w:rsidRPr="00636187">
        <w:rPr>
          <w:rFonts w:ascii="Times New Roman" w:hAnsi="Times New Roman"/>
          <w:sz w:val="28"/>
          <w:szCs w:val="28"/>
        </w:rPr>
        <w:t>ств пр</w:t>
      </w:r>
      <w:proofErr w:type="gramEnd"/>
      <w:r w:rsidRPr="00636187">
        <w:rPr>
          <w:rFonts w:ascii="Times New Roman" w:hAnsi="Times New Roman"/>
          <w:sz w:val="28"/>
          <w:szCs w:val="28"/>
        </w:rPr>
        <w:t>едставлен тремя организациями: Березовский межрайонный союз потребительских обществ, Березовское поселковое потребительское общество и потребительское общество «Сосьвинский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187">
        <w:rPr>
          <w:rFonts w:ascii="Times New Roman" w:hAnsi="Times New Roman"/>
          <w:sz w:val="28"/>
          <w:szCs w:val="28"/>
        </w:rPr>
        <w:t xml:space="preserve">рыбкооп». </w:t>
      </w:r>
    </w:p>
    <w:p w:rsidR="00F80673" w:rsidRPr="00636187" w:rsidRDefault="00F80673" w:rsidP="00F8067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0A9D">
        <w:rPr>
          <w:rFonts w:ascii="Times New Roman" w:hAnsi="Times New Roman"/>
          <w:sz w:val="28"/>
          <w:szCs w:val="28"/>
        </w:rPr>
        <w:t>Материально-техническая база системы потребительской кооперации представляет собо</w:t>
      </w:r>
      <w:r w:rsidR="00B221CB" w:rsidRPr="001D0A9D">
        <w:rPr>
          <w:rFonts w:ascii="Times New Roman" w:hAnsi="Times New Roman"/>
          <w:sz w:val="28"/>
          <w:szCs w:val="28"/>
        </w:rPr>
        <w:t>й значительный потенциал. Это 1</w:t>
      </w:r>
      <w:r w:rsidR="00623384">
        <w:rPr>
          <w:rFonts w:ascii="Times New Roman" w:hAnsi="Times New Roman"/>
          <w:sz w:val="28"/>
          <w:szCs w:val="28"/>
        </w:rPr>
        <w:t>9</w:t>
      </w:r>
      <w:r w:rsidRPr="001D0A9D">
        <w:rPr>
          <w:rFonts w:ascii="Times New Roman" w:hAnsi="Times New Roman"/>
          <w:sz w:val="28"/>
          <w:szCs w:val="28"/>
        </w:rPr>
        <w:t xml:space="preserve"> действующих магазинов, из них</w:t>
      </w:r>
      <w:r w:rsidR="00B221CB" w:rsidRPr="001D0A9D">
        <w:rPr>
          <w:rFonts w:ascii="Times New Roman" w:hAnsi="Times New Roman"/>
          <w:sz w:val="28"/>
          <w:szCs w:val="28"/>
        </w:rPr>
        <w:t>:</w:t>
      </w:r>
      <w:r w:rsidRPr="001D0A9D">
        <w:rPr>
          <w:rFonts w:ascii="Times New Roman" w:hAnsi="Times New Roman"/>
          <w:sz w:val="28"/>
          <w:szCs w:val="28"/>
        </w:rPr>
        <w:t xml:space="preserve"> </w:t>
      </w:r>
      <w:r w:rsidR="00623384">
        <w:rPr>
          <w:rFonts w:ascii="Times New Roman" w:hAnsi="Times New Roman"/>
          <w:sz w:val="28"/>
          <w:szCs w:val="28"/>
        </w:rPr>
        <w:t>7</w:t>
      </w:r>
      <w:r w:rsidRPr="001D0A9D">
        <w:rPr>
          <w:rFonts w:ascii="Times New Roman" w:hAnsi="Times New Roman"/>
          <w:sz w:val="28"/>
          <w:szCs w:val="28"/>
        </w:rPr>
        <w:t xml:space="preserve"> продовольственных, </w:t>
      </w:r>
      <w:r w:rsidR="00623384">
        <w:rPr>
          <w:rFonts w:ascii="Times New Roman" w:hAnsi="Times New Roman"/>
          <w:sz w:val="28"/>
          <w:szCs w:val="28"/>
        </w:rPr>
        <w:t>3</w:t>
      </w:r>
      <w:r w:rsidRPr="001D0A9D">
        <w:rPr>
          <w:rFonts w:ascii="Times New Roman" w:hAnsi="Times New Roman"/>
          <w:sz w:val="28"/>
          <w:szCs w:val="28"/>
        </w:rPr>
        <w:t xml:space="preserve"> </w:t>
      </w:r>
      <w:r w:rsidR="00623384">
        <w:rPr>
          <w:rFonts w:ascii="Times New Roman" w:hAnsi="Times New Roman"/>
          <w:sz w:val="28"/>
          <w:szCs w:val="28"/>
        </w:rPr>
        <w:t>непродовольственных, 9</w:t>
      </w:r>
      <w:r w:rsidRPr="001D0A9D">
        <w:rPr>
          <w:rFonts w:ascii="Times New Roman" w:hAnsi="Times New Roman"/>
          <w:sz w:val="28"/>
          <w:szCs w:val="28"/>
        </w:rPr>
        <w:t xml:space="preserve"> </w:t>
      </w:r>
      <w:r w:rsidR="00623384">
        <w:rPr>
          <w:rFonts w:ascii="Times New Roman" w:hAnsi="Times New Roman"/>
          <w:sz w:val="28"/>
          <w:szCs w:val="28"/>
        </w:rPr>
        <w:t>–</w:t>
      </w:r>
      <w:r w:rsidR="00462A66" w:rsidRPr="001D0A9D">
        <w:rPr>
          <w:rFonts w:ascii="Times New Roman" w:hAnsi="Times New Roman"/>
          <w:sz w:val="28"/>
          <w:szCs w:val="28"/>
        </w:rPr>
        <w:t xml:space="preserve"> </w:t>
      </w:r>
      <w:r w:rsidR="00623384">
        <w:rPr>
          <w:rFonts w:ascii="Times New Roman" w:hAnsi="Times New Roman"/>
          <w:sz w:val="28"/>
          <w:szCs w:val="28"/>
        </w:rPr>
        <w:t>универс</w:t>
      </w:r>
      <w:r w:rsidR="009B40E2">
        <w:rPr>
          <w:rFonts w:ascii="Times New Roman" w:hAnsi="Times New Roman"/>
          <w:sz w:val="28"/>
          <w:szCs w:val="28"/>
        </w:rPr>
        <w:t>альных (смешанный ассортимент),</w:t>
      </w:r>
      <w:r w:rsidR="00623384">
        <w:rPr>
          <w:rFonts w:ascii="Times New Roman" w:hAnsi="Times New Roman"/>
          <w:sz w:val="28"/>
          <w:szCs w:val="28"/>
        </w:rPr>
        <w:t xml:space="preserve"> </w:t>
      </w:r>
      <w:r w:rsidR="009B40E2">
        <w:rPr>
          <w:rFonts w:ascii="Times New Roman" w:hAnsi="Times New Roman"/>
          <w:sz w:val="28"/>
          <w:szCs w:val="28"/>
        </w:rPr>
        <w:t>2</w:t>
      </w:r>
      <w:r w:rsidRPr="001D0A9D">
        <w:rPr>
          <w:rFonts w:ascii="Times New Roman" w:hAnsi="Times New Roman"/>
          <w:sz w:val="28"/>
          <w:szCs w:val="28"/>
        </w:rPr>
        <w:t xml:space="preserve"> предприятия общественного питания</w:t>
      </w:r>
      <w:r w:rsidR="00623384">
        <w:rPr>
          <w:rFonts w:ascii="Times New Roman" w:hAnsi="Times New Roman"/>
          <w:sz w:val="28"/>
          <w:szCs w:val="28"/>
        </w:rPr>
        <w:t xml:space="preserve"> </w:t>
      </w:r>
      <w:r w:rsidR="009B40E2">
        <w:rPr>
          <w:rFonts w:ascii="Times New Roman" w:hAnsi="Times New Roman"/>
          <w:sz w:val="28"/>
          <w:szCs w:val="28"/>
        </w:rPr>
        <w:t>(</w:t>
      </w:r>
      <w:r w:rsidR="00623384">
        <w:rPr>
          <w:rFonts w:ascii="Times New Roman" w:hAnsi="Times New Roman"/>
          <w:sz w:val="28"/>
          <w:szCs w:val="28"/>
        </w:rPr>
        <w:t xml:space="preserve">располагается на территории Березовского района, из которых </w:t>
      </w:r>
      <w:r w:rsidR="009B40E2">
        <w:rPr>
          <w:rFonts w:ascii="Times New Roman" w:hAnsi="Times New Roman"/>
          <w:sz w:val="28"/>
          <w:szCs w:val="28"/>
        </w:rPr>
        <w:t>одно</w:t>
      </w:r>
      <w:r w:rsidR="00623384">
        <w:rPr>
          <w:rFonts w:ascii="Times New Roman" w:hAnsi="Times New Roman"/>
          <w:sz w:val="28"/>
          <w:szCs w:val="28"/>
        </w:rPr>
        <w:t xml:space="preserve"> временно не функционирует, в связи с высокой </w:t>
      </w:r>
      <w:proofErr w:type="spellStart"/>
      <w:r w:rsidR="00623384">
        <w:rPr>
          <w:rFonts w:ascii="Times New Roman" w:hAnsi="Times New Roman"/>
          <w:sz w:val="28"/>
          <w:szCs w:val="28"/>
        </w:rPr>
        <w:t>конкурентностью</w:t>
      </w:r>
      <w:proofErr w:type="spellEnd"/>
      <w:r w:rsidR="00623384">
        <w:rPr>
          <w:rFonts w:ascii="Times New Roman" w:hAnsi="Times New Roman"/>
          <w:sz w:val="28"/>
          <w:szCs w:val="28"/>
        </w:rPr>
        <w:t xml:space="preserve"> в данной сфере деятельности</w:t>
      </w:r>
      <w:r w:rsidR="009B40E2">
        <w:rPr>
          <w:rFonts w:ascii="Times New Roman" w:hAnsi="Times New Roman"/>
          <w:sz w:val="28"/>
          <w:szCs w:val="28"/>
        </w:rPr>
        <w:t>)</w:t>
      </w:r>
      <w:r w:rsidR="00B94AC6">
        <w:rPr>
          <w:rFonts w:ascii="Times New Roman" w:hAnsi="Times New Roman"/>
          <w:sz w:val="28"/>
          <w:szCs w:val="28"/>
        </w:rPr>
        <w:t>.</w:t>
      </w:r>
      <w:r w:rsidRPr="001D0A9D">
        <w:rPr>
          <w:rFonts w:ascii="Times New Roman" w:hAnsi="Times New Roman"/>
          <w:sz w:val="28"/>
          <w:szCs w:val="28"/>
        </w:rPr>
        <w:t xml:space="preserve"> </w:t>
      </w:r>
      <w:r w:rsidR="00B94AC6">
        <w:rPr>
          <w:rFonts w:ascii="Times New Roman" w:hAnsi="Times New Roman"/>
          <w:sz w:val="28"/>
          <w:szCs w:val="28"/>
        </w:rPr>
        <w:t xml:space="preserve">На 01.01.2017 действует </w:t>
      </w:r>
      <w:r w:rsidR="003C5339" w:rsidRPr="001D0A9D">
        <w:rPr>
          <w:rFonts w:ascii="Times New Roman" w:hAnsi="Times New Roman"/>
          <w:sz w:val="28"/>
          <w:szCs w:val="28"/>
        </w:rPr>
        <w:t>6</w:t>
      </w:r>
      <w:r w:rsidRPr="001D0A9D">
        <w:rPr>
          <w:rFonts w:ascii="Times New Roman" w:hAnsi="Times New Roman"/>
          <w:sz w:val="28"/>
          <w:szCs w:val="28"/>
        </w:rPr>
        <w:t xml:space="preserve"> пекарен </w:t>
      </w:r>
      <w:r w:rsidR="00F656D6">
        <w:rPr>
          <w:rFonts w:ascii="Times New Roman" w:hAnsi="Times New Roman"/>
          <w:sz w:val="28"/>
          <w:szCs w:val="28"/>
        </w:rPr>
        <w:t xml:space="preserve">потребительской кооперации </w:t>
      </w:r>
      <w:r w:rsidRPr="001D0A9D">
        <w:rPr>
          <w:rFonts w:ascii="Times New Roman" w:hAnsi="Times New Roman"/>
          <w:sz w:val="28"/>
          <w:szCs w:val="28"/>
        </w:rPr>
        <w:t>по производству хлеба, хлебобулочных и кондитерских изделий.</w:t>
      </w:r>
      <w:r w:rsidR="00F656D6">
        <w:rPr>
          <w:rFonts w:ascii="Times New Roman" w:hAnsi="Times New Roman"/>
          <w:sz w:val="28"/>
          <w:szCs w:val="28"/>
        </w:rPr>
        <w:t xml:space="preserve"> </w:t>
      </w:r>
      <w:r w:rsidR="00B221CB" w:rsidRPr="001D0A9D">
        <w:rPr>
          <w:rFonts w:ascii="Times New Roman" w:hAnsi="Times New Roman"/>
          <w:sz w:val="28"/>
          <w:szCs w:val="28"/>
        </w:rPr>
        <w:t xml:space="preserve"> </w:t>
      </w:r>
      <w:r w:rsidR="00F656D6">
        <w:rPr>
          <w:rFonts w:ascii="Times New Roman" w:hAnsi="Times New Roman"/>
          <w:sz w:val="28"/>
          <w:szCs w:val="28"/>
        </w:rPr>
        <w:t>Всего в</w:t>
      </w:r>
      <w:r w:rsidR="00B221CB" w:rsidRPr="001D0A9D">
        <w:rPr>
          <w:rFonts w:ascii="Times New Roman" w:hAnsi="Times New Roman"/>
          <w:sz w:val="28"/>
          <w:szCs w:val="28"/>
        </w:rPr>
        <w:t xml:space="preserve"> 201</w:t>
      </w:r>
      <w:r w:rsidR="00F656D6">
        <w:rPr>
          <w:rFonts w:ascii="Times New Roman" w:hAnsi="Times New Roman"/>
          <w:sz w:val="28"/>
          <w:szCs w:val="28"/>
        </w:rPr>
        <w:t>6</w:t>
      </w:r>
      <w:r w:rsidRPr="001D0A9D">
        <w:rPr>
          <w:rFonts w:ascii="Times New Roman" w:hAnsi="Times New Roman"/>
          <w:sz w:val="28"/>
          <w:szCs w:val="28"/>
        </w:rPr>
        <w:t xml:space="preserve"> году выпуск хлеба и хлебобулочных изделий </w:t>
      </w:r>
      <w:r w:rsidR="00B221CB" w:rsidRPr="001D0A9D">
        <w:rPr>
          <w:rFonts w:ascii="Times New Roman" w:hAnsi="Times New Roman"/>
          <w:sz w:val="28"/>
          <w:szCs w:val="28"/>
        </w:rPr>
        <w:t xml:space="preserve">составил </w:t>
      </w:r>
      <w:r w:rsidR="00F656D6">
        <w:rPr>
          <w:rFonts w:ascii="Times New Roman" w:hAnsi="Times New Roman"/>
          <w:sz w:val="28"/>
          <w:szCs w:val="28"/>
        </w:rPr>
        <w:t>1011,6 тонн, в том числе объем производства потребительской кооперации составил 445,9</w:t>
      </w:r>
      <w:r w:rsidRPr="001D0A9D">
        <w:rPr>
          <w:rFonts w:ascii="Times New Roman" w:hAnsi="Times New Roman"/>
          <w:sz w:val="28"/>
          <w:szCs w:val="28"/>
        </w:rPr>
        <w:t xml:space="preserve"> тонн.</w:t>
      </w:r>
    </w:p>
    <w:p w:rsidR="00F80673" w:rsidRDefault="00F80673" w:rsidP="00F8067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6187">
        <w:rPr>
          <w:rFonts w:ascii="Times New Roman" w:hAnsi="Times New Roman"/>
          <w:sz w:val="28"/>
          <w:szCs w:val="28"/>
        </w:rPr>
        <w:t>Магазины потребительской кооперации обслуживают около 11,</w:t>
      </w:r>
      <w:r w:rsidR="00AC1BD0">
        <w:rPr>
          <w:rFonts w:ascii="Times New Roman" w:hAnsi="Times New Roman"/>
          <w:sz w:val="28"/>
          <w:szCs w:val="28"/>
        </w:rPr>
        <w:t>509</w:t>
      </w:r>
      <w:r w:rsidRPr="00636187">
        <w:rPr>
          <w:rFonts w:ascii="Times New Roman" w:hAnsi="Times New Roman"/>
          <w:sz w:val="28"/>
          <w:szCs w:val="28"/>
        </w:rPr>
        <w:t xml:space="preserve"> тысяч человек, а это почти </w:t>
      </w:r>
      <w:r w:rsidR="00AC1BD0">
        <w:rPr>
          <w:rFonts w:ascii="Times New Roman" w:hAnsi="Times New Roman"/>
          <w:sz w:val="28"/>
          <w:szCs w:val="28"/>
        </w:rPr>
        <w:t>49,5</w:t>
      </w:r>
      <w:r w:rsidRPr="00636187">
        <w:rPr>
          <w:rFonts w:ascii="Times New Roman" w:hAnsi="Times New Roman"/>
          <w:sz w:val="28"/>
          <w:szCs w:val="28"/>
        </w:rPr>
        <w:t xml:space="preserve">% населения Березовского района. </w:t>
      </w:r>
    </w:p>
    <w:p w:rsidR="00CB5FFF" w:rsidRDefault="00AC1BD0" w:rsidP="00E01D50">
      <w:pPr>
        <w:spacing w:after="0" w:line="240" w:lineRule="auto"/>
        <w:ind w:right="-2"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Во всех</w:t>
      </w:r>
      <w:r w:rsidR="00CB5FFF" w:rsidRPr="00421101">
        <w:rPr>
          <w:rFonts w:ascii="Times New Roman" w:hAnsi="Times New Roman"/>
          <w:color w:val="0D0D0D"/>
          <w:sz w:val="28"/>
          <w:szCs w:val="28"/>
        </w:rPr>
        <w:t xml:space="preserve"> поселениях район</w:t>
      </w:r>
      <w:r w:rsidR="00CB5FFF">
        <w:rPr>
          <w:rFonts w:ascii="Times New Roman" w:hAnsi="Times New Roman"/>
          <w:color w:val="0D0D0D"/>
          <w:sz w:val="28"/>
          <w:szCs w:val="28"/>
        </w:rPr>
        <w:t xml:space="preserve">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B5FFF">
        <w:rPr>
          <w:rFonts w:ascii="Times New Roman" w:hAnsi="Times New Roman"/>
          <w:color w:val="0D0D0D"/>
          <w:sz w:val="28"/>
          <w:szCs w:val="28"/>
        </w:rPr>
        <w:t xml:space="preserve">функционируют стационарные </w:t>
      </w:r>
      <w:r w:rsidR="00CB5FFF" w:rsidRPr="00421101">
        <w:rPr>
          <w:rFonts w:ascii="Times New Roman" w:hAnsi="Times New Roman"/>
          <w:color w:val="0D0D0D"/>
          <w:sz w:val="28"/>
          <w:szCs w:val="28"/>
        </w:rPr>
        <w:t>и нестационарные магазины продовольственных и непродовольственных товаров в</w:t>
      </w:r>
      <w:r w:rsidR="00CB5FFF">
        <w:rPr>
          <w:rFonts w:ascii="Times New Roman" w:hAnsi="Times New Roman"/>
          <w:color w:val="0D0D0D"/>
          <w:sz w:val="28"/>
          <w:szCs w:val="28"/>
        </w:rPr>
        <w:t xml:space="preserve"> радиусе пешеходной доступности от потребителей</w:t>
      </w:r>
      <w:r w:rsidR="00CB5FFF" w:rsidRPr="00421101">
        <w:rPr>
          <w:rFonts w:ascii="Times New Roman" w:hAnsi="Times New Roman"/>
          <w:color w:val="0D0D0D"/>
          <w:sz w:val="28"/>
          <w:szCs w:val="28"/>
        </w:rPr>
        <w:t>.</w:t>
      </w:r>
    </w:p>
    <w:p w:rsidR="00F80673" w:rsidRDefault="00F80673" w:rsidP="00F8067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7DBC">
        <w:rPr>
          <w:rFonts w:ascii="Times New Roman" w:hAnsi="Times New Roman"/>
          <w:sz w:val="28"/>
          <w:szCs w:val="28"/>
        </w:rPr>
        <w:t>На т</w:t>
      </w:r>
      <w:r w:rsidRPr="00636187">
        <w:rPr>
          <w:rFonts w:ascii="Times New Roman" w:hAnsi="Times New Roman"/>
          <w:sz w:val="28"/>
          <w:szCs w:val="28"/>
        </w:rPr>
        <w:t>ерритории Березовского района отсутствуют</w:t>
      </w:r>
      <w:r>
        <w:rPr>
          <w:rFonts w:ascii="Times New Roman" w:hAnsi="Times New Roman"/>
          <w:sz w:val="28"/>
          <w:szCs w:val="28"/>
        </w:rPr>
        <w:t xml:space="preserve"> операторы сетевой </w:t>
      </w:r>
      <w:r>
        <w:rPr>
          <w:rFonts w:ascii="Times New Roman" w:hAnsi="Times New Roman"/>
          <w:sz w:val="28"/>
          <w:szCs w:val="28"/>
        </w:rPr>
        <w:lastRenderedPageBreak/>
        <w:t>торговли, хозяйствующие субъекты</w:t>
      </w:r>
      <w:r w:rsidR="003C53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работающие по франчайзингу,</w:t>
      </w:r>
      <w:r w:rsidRPr="00636187">
        <w:rPr>
          <w:rFonts w:ascii="Times New Roman" w:hAnsi="Times New Roman"/>
          <w:sz w:val="28"/>
          <w:szCs w:val="28"/>
        </w:rPr>
        <w:t xml:space="preserve"> розничные рынки.</w:t>
      </w:r>
    </w:p>
    <w:p w:rsidR="00BB66CD" w:rsidRDefault="00BB66CD" w:rsidP="00BB66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C14708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AC1BD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C14708">
        <w:rPr>
          <w:rFonts w:ascii="Times New Roman" w:hAnsi="Times New Roman" w:cs="Times New Roman"/>
          <w:sz w:val="28"/>
          <w:szCs w:val="28"/>
        </w:rPr>
        <w:t xml:space="preserve">торговыми площадями </w:t>
      </w:r>
      <w:r w:rsidR="00AC1BD0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на территории Березовского района, </w:t>
      </w:r>
      <w:r w:rsidRPr="00C14708">
        <w:rPr>
          <w:rFonts w:ascii="Times New Roman" w:hAnsi="Times New Roman" w:cs="Times New Roman"/>
          <w:sz w:val="28"/>
          <w:szCs w:val="28"/>
        </w:rPr>
        <w:t>на 01.01.201</w:t>
      </w:r>
      <w:r w:rsidR="00AC1BD0">
        <w:rPr>
          <w:rFonts w:ascii="Times New Roman" w:hAnsi="Times New Roman" w:cs="Times New Roman"/>
          <w:sz w:val="28"/>
          <w:szCs w:val="28"/>
        </w:rPr>
        <w:t>7</w:t>
      </w:r>
      <w:r w:rsidRPr="00C147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1BD0">
        <w:rPr>
          <w:rFonts w:ascii="Times New Roman" w:hAnsi="Times New Roman" w:cs="Times New Roman"/>
          <w:sz w:val="28"/>
          <w:szCs w:val="28"/>
        </w:rPr>
        <w:t>,</w:t>
      </w:r>
      <w:r w:rsidRPr="00C1470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B5CE4">
        <w:rPr>
          <w:rFonts w:ascii="Times New Roman" w:hAnsi="Times New Roman" w:cs="Times New Roman"/>
          <w:sz w:val="28"/>
          <w:szCs w:val="28"/>
        </w:rPr>
        <w:t xml:space="preserve">691,4 </w:t>
      </w:r>
      <w:proofErr w:type="spellStart"/>
      <w:r w:rsidR="00EB5CE4">
        <w:rPr>
          <w:rFonts w:ascii="Times New Roman" w:hAnsi="Times New Roman" w:cs="Times New Roman"/>
          <w:sz w:val="28"/>
          <w:szCs w:val="28"/>
        </w:rPr>
        <w:t>кв.</w:t>
      </w:r>
      <w:r w:rsidRPr="00C1470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14708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AC1BD0">
        <w:rPr>
          <w:rFonts w:ascii="Times New Roman" w:hAnsi="Times New Roman" w:cs="Times New Roman"/>
          <w:sz w:val="28"/>
          <w:szCs w:val="28"/>
        </w:rPr>
        <w:t>111,3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B5CE4">
        <w:rPr>
          <w:rFonts w:ascii="Times New Roman" w:hAnsi="Times New Roman" w:cs="Times New Roman"/>
          <w:sz w:val="28"/>
          <w:szCs w:val="28"/>
        </w:rPr>
        <w:t>выше</w:t>
      </w:r>
      <w:r w:rsidRPr="00C14708">
        <w:rPr>
          <w:rFonts w:ascii="Times New Roman" w:hAnsi="Times New Roman" w:cs="Times New Roman"/>
          <w:sz w:val="28"/>
          <w:szCs w:val="28"/>
        </w:rPr>
        <w:t xml:space="preserve"> минимального норматива, установленного для Березовского района постановлением Правительства </w:t>
      </w:r>
      <w:r w:rsidR="00462A66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- Югры</w:t>
      </w:r>
      <w:r w:rsidRPr="00C14708">
        <w:rPr>
          <w:rFonts w:ascii="Times New Roman" w:hAnsi="Times New Roman" w:cs="Times New Roman"/>
          <w:sz w:val="28"/>
          <w:szCs w:val="28"/>
        </w:rPr>
        <w:t xml:space="preserve"> от </w:t>
      </w:r>
      <w:r w:rsidR="00AC1BD0">
        <w:rPr>
          <w:rFonts w:ascii="Times New Roman" w:hAnsi="Times New Roman" w:cs="Times New Roman"/>
          <w:sz w:val="28"/>
          <w:szCs w:val="28"/>
        </w:rPr>
        <w:t>05.08.2016 № 291-п</w:t>
      </w:r>
      <w:r w:rsidRPr="00C14708">
        <w:rPr>
          <w:rFonts w:ascii="Times New Roman" w:hAnsi="Times New Roman" w:cs="Times New Roman"/>
          <w:sz w:val="28"/>
          <w:szCs w:val="28"/>
        </w:rPr>
        <w:t xml:space="preserve"> «О нормативах минимальной обеспеченности населения площадью </w:t>
      </w:r>
      <w:r w:rsidR="00AC1BD0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Pr="00C14708"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  <w:r w:rsidR="00AC1BD0">
        <w:rPr>
          <w:rFonts w:ascii="Times New Roman" w:hAnsi="Times New Roman" w:cs="Times New Roman"/>
          <w:sz w:val="28"/>
          <w:szCs w:val="28"/>
        </w:rPr>
        <w:t xml:space="preserve">и объектов местного значения </w:t>
      </w:r>
      <w:r w:rsidRPr="00C14708">
        <w:rPr>
          <w:rFonts w:ascii="Times New Roman" w:hAnsi="Times New Roman" w:cs="Times New Roman"/>
          <w:sz w:val="28"/>
          <w:szCs w:val="28"/>
        </w:rPr>
        <w:t>в Ханты – Мансийском автономном округе – Югре»</w:t>
      </w:r>
      <w:r w:rsidR="00EB5CE4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proofErr w:type="gramEnd"/>
      <w:r w:rsidR="00EB5CE4">
        <w:rPr>
          <w:rFonts w:ascii="Times New Roman" w:hAnsi="Times New Roman" w:cs="Times New Roman"/>
          <w:sz w:val="28"/>
          <w:szCs w:val="28"/>
        </w:rPr>
        <w:t>)</w:t>
      </w:r>
      <w:r w:rsidRPr="00C14708">
        <w:rPr>
          <w:rFonts w:ascii="Times New Roman" w:hAnsi="Times New Roman" w:cs="Times New Roman"/>
          <w:sz w:val="28"/>
          <w:szCs w:val="28"/>
        </w:rPr>
        <w:t xml:space="preserve">. </w:t>
      </w:r>
      <w:r w:rsidR="00AC1BD0">
        <w:rPr>
          <w:rFonts w:ascii="Times New Roman" w:hAnsi="Times New Roman" w:cs="Times New Roman"/>
          <w:sz w:val="28"/>
          <w:szCs w:val="28"/>
        </w:rPr>
        <w:t>В том числе</w:t>
      </w:r>
      <w:r w:rsidR="00EB5CE4">
        <w:rPr>
          <w:rFonts w:ascii="Times New Roman" w:hAnsi="Times New Roman" w:cs="Times New Roman"/>
          <w:sz w:val="28"/>
          <w:szCs w:val="28"/>
        </w:rPr>
        <w:t>,</w:t>
      </w:r>
      <w:r w:rsidR="00AC1BD0">
        <w:rPr>
          <w:rFonts w:ascii="Times New Roman" w:hAnsi="Times New Roman" w:cs="Times New Roman"/>
          <w:sz w:val="28"/>
          <w:szCs w:val="28"/>
        </w:rPr>
        <w:t xml:space="preserve"> показатель обеспеченности площадью стационарных торговых объектов, в которых реализуются продовольственные товары</w:t>
      </w:r>
      <w:r w:rsidR="00EB5CE4">
        <w:rPr>
          <w:rFonts w:ascii="Times New Roman" w:hAnsi="Times New Roman" w:cs="Times New Roman"/>
          <w:sz w:val="28"/>
          <w:szCs w:val="28"/>
        </w:rPr>
        <w:t>,</w:t>
      </w:r>
      <w:r w:rsidR="00AC1BD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B5CE4">
        <w:rPr>
          <w:rFonts w:ascii="Times New Roman" w:hAnsi="Times New Roman" w:cs="Times New Roman"/>
          <w:sz w:val="28"/>
          <w:szCs w:val="28"/>
        </w:rPr>
        <w:t xml:space="preserve">275,3 </w:t>
      </w:r>
      <w:proofErr w:type="spellStart"/>
      <w:r w:rsidR="00EB5C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5CE4">
        <w:rPr>
          <w:rFonts w:ascii="Times New Roman" w:hAnsi="Times New Roman" w:cs="Times New Roman"/>
          <w:sz w:val="28"/>
          <w:szCs w:val="28"/>
        </w:rPr>
        <w:t xml:space="preserve">., что на 129,2% </w:t>
      </w:r>
      <w:r w:rsidRPr="00C14708">
        <w:rPr>
          <w:rFonts w:ascii="Times New Roman" w:hAnsi="Times New Roman" w:cs="Times New Roman"/>
          <w:sz w:val="28"/>
          <w:szCs w:val="28"/>
        </w:rPr>
        <w:t xml:space="preserve"> </w:t>
      </w:r>
      <w:r w:rsidR="00EB5CE4">
        <w:rPr>
          <w:rFonts w:ascii="Times New Roman" w:hAnsi="Times New Roman" w:cs="Times New Roman"/>
          <w:sz w:val="28"/>
          <w:szCs w:val="28"/>
        </w:rPr>
        <w:t>выше установленного показателя Постановлением, в свою очередь показатель обеспеченности</w:t>
      </w:r>
      <w:r w:rsidR="00EB5CE4" w:rsidRPr="00EB5CE4">
        <w:rPr>
          <w:rFonts w:ascii="Times New Roman" w:hAnsi="Times New Roman" w:cs="Times New Roman"/>
          <w:sz w:val="28"/>
          <w:szCs w:val="28"/>
        </w:rPr>
        <w:t xml:space="preserve"> </w:t>
      </w:r>
      <w:r w:rsidR="00EB5CE4">
        <w:rPr>
          <w:rFonts w:ascii="Times New Roman" w:hAnsi="Times New Roman" w:cs="Times New Roman"/>
          <w:sz w:val="28"/>
          <w:szCs w:val="28"/>
        </w:rPr>
        <w:t xml:space="preserve">площадью стационарных торговых объектов, в которых реализуются непродовольственные товары, равен 416,1 </w:t>
      </w:r>
      <w:proofErr w:type="spellStart"/>
      <w:r w:rsidR="00EB5C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5CE4">
        <w:rPr>
          <w:rFonts w:ascii="Times New Roman" w:hAnsi="Times New Roman" w:cs="Times New Roman"/>
          <w:sz w:val="28"/>
          <w:szCs w:val="28"/>
        </w:rPr>
        <w:t>., что выше установленного Постановлением показателя на 102%.</w:t>
      </w:r>
    </w:p>
    <w:p w:rsidR="00B15F95" w:rsidRDefault="00EB5CE4" w:rsidP="009B40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Постановления, также утверждены нормативы минимальной обеспеченности населения торговыми объектами в разрезе населенных пунктов. К ним относятся все торговые объекты стационарной торговой сети общей торговой площадью до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(включительно). Так, фактическая обеспеченность торговыми объектами стационарной торговой сети муниципального образования Березовский район на 01.01.2017, составляет:</w:t>
      </w:r>
      <w:r w:rsidR="009B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Березово </w:t>
      </w:r>
      <w:r w:rsidR="00B15F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F95">
        <w:rPr>
          <w:rFonts w:ascii="Times New Roman" w:hAnsi="Times New Roman" w:cs="Times New Roman"/>
          <w:sz w:val="28"/>
          <w:szCs w:val="28"/>
        </w:rPr>
        <w:t>58 торговых объектов, что выше установленного норматива на 46 ед.;</w:t>
      </w:r>
      <w:r w:rsidR="009B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F9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15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5F9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15F95">
        <w:rPr>
          <w:rFonts w:ascii="Times New Roman" w:hAnsi="Times New Roman" w:cs="Times New Roman"/>
          <w:sz w:val="28"/>
          <w:szCs w:val="28"/>
        </w:rPr>
        <w:t xml:space="preserve"> – 67 торговых объектов, что выше установленного норматива на 55 ед.;</w:t>
      </w:r>
      <w:r w:rsidR="009B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F9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B15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5F95">
        <w:rPr>
          <w:rFonts w:ascii="Times New Roman" w:hAnsi="Times New Roman" w:cs="Times New Roman"/>
          <w:sz w:val="28"/>
          <w:szCs w:val="28"/>
        </w:rPr>
        <w:t>Приполярный</w:t>
      </w:r>
      <w:proofErr w:type="gramEnd"/>
      <w:r w:rsidR="00B15F95">
        <w:rPr>
          <w:rFonts w:ascii="Times New Roman" w:hAnsi="Times New Roman" w:cs="Times New Roman"/>
          <w:sz w:val="28"/>
          <w:szCs w:val="28"/>
        </w:rPr>
        <w:t xml:space="preserve"> – 9 торговых объектов, что выше установленного норматива на 8 ед.;</w:t>
      </w:r>
      <w:r w:rsidR="009B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F9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B15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5F9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B15F95">
        <w:rPr>
          <w:rFonts w:ascii="Times New Roman" w:hAnsi="Times New Roman" w:cs="Times New Roman"/>
          <w:sz w:val="28"/>
          <w:szCs w:val="28"/>
        </w:rPr>
        <w:t xml:space="preserve"> - 11 торговых объектов, что выше установленного норматива на 10 ед.;</w:t>
      </w:r>
      <w:r w:rsidR="009B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F9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B15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5F95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="00B15F95">
        <w:rPr>
          <w:rFonts w:ascii="Times New Roman" w:hAnsi="Times New Roman" w:cs="Times New Roman"/>
          <w:sz w:val="28"/>
          <w:szCs w:val="28"/>
        </w:rPr>
        <w:t xml:space="preserve"> - 12 торговых объектов, что выше установленного норматива на 10 ед.;</w:t>
      </w:r>
      <w:r w:rsidR="009B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F9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B15F95">
        <w:rPr>
          <w:rFonts w:ascii="Times New Roman" w:hAnsi="Times New Roman" w:cs="Times New Roman"/>
          <w:sz w:val="28"/>
          <w:szCs w:val="28"/>
        </w:rPr>
        <w:t>. Саранпауль - 31 торговый объект, что выше установленного норматива на 25 ед.</w:t>
      </w:r>
    </w:p>
    <w:p w:rsidR="00B15F95" w:rsidRDefault="00813AA1" w:rsidP="00B15F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улучшения организации и качества торгового обслуживания, на территории городского поселения </w:t>
      </w:r>
      <w:r w:rsidR="009B40E2">
        <w:rPr>
          <w:rFonts w:ascii="Times New Roman" w:hAnsi="Times New Roman" w:cs="Times New Roman"/>
          <w:sz w:val="28"/>
          <w:szCs w:val="28"/>
        </w:rPr>
        <w:t xml:space="preserve">Березово (в рамках переданных полномочий)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Березовского района </w:t>
      </w:r>
      <w:r w:rsidR="009B40E2">
        <w:rPr>
          <w:rFonts w:ascii="Times New Roman" w:hAnsi="Times New Roman" w:cs="Times New Roman"/>
          <w:sz w:val="28"/>
          <w:szCs w:val="28"/>
        </w:rPr>
        <w:t>принят нормативно-правовой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0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B40E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>от 25.11.2016 № 918 «О размещении нестационарных торговых объектов на территории городского поселения»</w:t>
      </w:r>
      <w:r w:rsidR="009B40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утверждена схема размещения нестационарных торговых объектов на территории городского поселения Березово</w:t>
      </w:r>
      <w:r w:rsidR="00D8586F">
        <w:rPr>
          <w:rFonts w:ascii="Times New Roman" w:hAnsi="Times New Roman" w:cs="Times New Roman"/>
          <w:sz w:val="28"/>
          <w:szCs w:val="28"/>
        </w:rPr>
        <w:t>, определены места</w:t>
      </w:r>
      <w:r w:rsidR="00D8586F" w:rsidRPr="00D8586F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D8586F">
        <w:rPr>
          <w:rFonts w:ascii="Times New Roman" w:hAnsi="Times New Roman" w:cs="Times New Roman"/>
          <w:sz w:val="28"/>
          <w:szCs w:val="28"/>
        </w:rPr>
        <w:t>я</w:t>
      </w:r>
      <w:r w:rsidR="00D8586F" w:rsidRPr="00D8586F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развозной торговли на территории</w:t>
      </w:r>
      <w:proofErr w:type="gramEnd"/>
      <w:r w:rsidR="00D8586F" w:rsidRPr="00D8586F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="008A1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F6" w:rsidRPr="009F49F6" w:rsidRDefault="009F49F6" w:rsidP="009F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9F6">
        <w:rPr>
          <w:rFonts w:ascii="Times New Roman" w:hAnsi="Times New Roman" w:cs="Times New Roman"/>
          <w:sz w:val="28"/>
          <w:szCs w:val="28"/>
        </w:rPr>
        <w:t>Сеть организаций общественного питания представлена в Березовском районе такими формами, как кафе, бары, столовые и рестораны.</w:t>
      </w:r>
    </w:p>
    <w:p w:rsidR="00F51DB5" w:rsidRPr="00F51DB5" w:rsidRDefault="009F49F6" w:rsidP="00F51DB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9F6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B15F95">
        <w:rPr>
          <w:rFonts w:ascii="Times New Roman" w:hAnsi="Times New Roman" w:cs="Times New Roman"/>
          <w:sz w:val="28"/>
          <w:szCs w:val="28"/>
        </w:rPr>
        <w:t>7</w:t>
      </w:r>
      <w:r w:rsidRPr="009F49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6C9E">
        <w:rPr>
          <w:rFonts w:ascii="Times New Roman" w:hAnsi="Times New Roman" w:cs="Times New Roman"/>
          <w:sz w:val="28"/>
          <w:szCs w:val="28"/>
        </w:rPr>
        <w:t>количество предприятий общест</w:t>
      </w:r>
      <w:r w:rsidR="00462A66">
        <w:rPr>
          <w:rFonts w:ascii="Times New Roman" w:hAnsi="Times New Roman" w:cs="Times New Roman"/>
          <w:sz w:val="28"/>
          <w:szCs w:val="28"/>
        </w:rPr>
        <w:t xml:space="preserve">венного питания </w:t>
      </w:r>
      <w:r w:rsidR="008A1769">
        <w:rPr>
          <w:rFonts w:ascii="Times New Roman" w:hAnsi="Times New Roman" w:cs="Times New Roman"/>
          <w:sz w:val="28"/>
          <w:szCs w:val="28"/>
        </w:rPr>
        <w:t>снизилось</w:t>
      </w:r>
      <w:r w:rsidR="00462A66">
        <w:rPr>
          <w:rFonts w:ascii="Times New Roman" w:hAnsi="Times New Roman" w:cs="Times New Roman"/>
          <w:sz w:val="28"/>
          <w:szCs w:val="28"/>
        </w:rPr>
        <w:t xml:space="preserve"> на </w:t>
      </w:r>
      <w:r w:rsidR="008A1769">
        <w:rPr>
          <w:rFonts w:ascii="Times New Roman" w:hAnsi="Times New Roman" w:cs="Times New Roman"/>
          <w:sz w:val="28"/>
          <w:szCs w:val="28"/>
        </w:rPr>
        <w:t>1</w:t>
      </w:r>
      <w:r w:rsidR="006B6C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A1769">
        <w:rPr>
          <w:rFonts w:ascii="Times New Roman" w:hAnsi="Times New Roman" w:cs="Times New Roman"/>
          <w:sz w:val="28"/>
          <w:szCs w:val="28"/>
        </w:rPr>
        <w:t>у</w:t>
      </w:r>
      <w:r w:rsidR="006B6C9E">
        <w:rPr>
          <w:rFonts w:ascii="Times New Roman" w:hAnsi="Times New Roman" w:cs="Times New Roman"/>
          <w:sz w:val="28"/>
          <w:szCs w:val="28"/>
        </w:rPr>
        <w:t xml:space="preserve"> к 201</w:t>
      </w:r>
      <w:r w:rsidR="008A1769">
        <w:rPr>
          <w:rFonts w:ascii="Times New Roman" w:hAnsi="Times New Roman" w:cs="Times New Roman"/>
          <w:sz w:val="28"/>
          <w:szCs w:val="28"/>
        </w:rPr>
        <w:t>5</w:t>
      </w:r>
      <w:r w:rsidR="006B6C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462A66">
        <w:rPr>
          <w:rFonts w:ascii="Times New Roman" w:hAnsi="Times New Roman" w:cs="Times New Roman"/>
          <w:sz w:val="28"/>
          <w:szCs w:val="28"/>
        </w:rPr>
        <w:t>, и составило</w:t>
      </w:r>
      <w:r w:rsidRPr="009F49F6">
        <w:rPr>
          <w:rFonts w:ascii="Times New Roman" w:hAnsi="Times New Roman" w:cs="Times New Roman"/>
          <w:sz w:val="28"/>
          <w:szCs w:val="28"/>
        </w:rPr>
        <w:t xml:space="preserve"> </w:t>
      </w:r>
      <w:r w:rsidR="00462A66">
        <w:rPr>
          <w:rFonts w:ascii="Times New Roman" w:hAnsi="Times New Roman" w:cs="Times New Roman"/>
          <w:sz w:val="28"/>
          <w:szCs w:val="28"/>
        </w:rPr>
        <w:t>2</w:t>
      </w:r>
      <w:r w:rsidR="008A1769">
        <w:rPr>
          <w:rFonts w:ascii="Times New Roman" w:hAnsi="Times New Roman" w:cs="Times New Roman"/>
          <w:sz w:val="28"/>
          <w:szCs w:val="28"/>
        </w:rPr>
        <w:t>3</w:t>
      </w:r>
      <w:r w:rsidR="00462A66">
        <w:rPr>
          <w:rFonts w:ascii="Times New Roman" w:hAnsi="Times New Roman" w:cs="Times New Roman"/>
          <w:sz w:val="28"/>
          <w:szCs w:val="28"/>
        </w:rPr>
        <w:t xml:space="preserve"> общедоступных предприятия на </w:t>
      </w:r>
      <w:r w:rsidR="008A1769">
        <w:rPr>
          <w:rFonts w:ascii="Times New Roman" w:hAnsi="Times New Roman" w:cs="Times New Roman"/>
          <w:sz w:val="28"/>
          <w:szCs w:val="28"/>
        </w:rPr>
        <w:t>988</w:t>
      </w:r>
      <w:r w:rsidRPr="009F49F6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="006B6C9E">
        <w:rPr>
          <w:rFonts w:ascii="Times New Roman" w:hAnsi="Times New Roman" w:cs="Times New Roman"/>
          <w:sz w:val="28"/>
          <w:szCs w:val="28"/>
        </w:rPr>
        <w:t>а</w:t>
      </w:r>
      <w:r w:rsidRPr="009F49F6">
        <w:rPr>
          <w:rFonts w:ascii="Times New Roman" w:hAnsi="Times New Roman" w:cs="Times New Roman"/>
          <w:sz w:val="28"/>
          <w:szCs w:val="28"/>
        </w:rPr>
        <w:t>.</w:t>
      </w:r>
      <w:r w:rsidR="00F51DB5">
        <w:rPr>
          <w:rFonts w:ascii="Times New Roman" w:hAnsi="Times New Roman" w:cs="Times New Roman"/>
          <w:sz w:val="28"/>
          <w:szCs w:val="28"/>
        </w:rPr>
        <w:t xml:space="preserve"> </w:t>
      </w:r>
      <w:r w:rsidR="00F51DB5" w:rsidRPr="00F51DB5">
        <w:rPr>
          <w:rFonts w:ascii="Times New Roman" w:hAnsi="Times New Roman" w:cs="Times New Roman"/>
          <w:sz w:val="28"/>
          <w:szCs w:val="28"/>
        </w:rPr>
        <w:t>В 201</w:t>
      </w:r>
      <w:r w:rsidR="008A1769">
        <w:rPr>
          <w:rFonts w:ascii="Times New Roman" w:hAnsi="Times New Roman" w:cs="Times New Roman"/>
          <w:sz w:val="28"/>
          <w:szCs w:val="28"/>
        </w:rPr>
        <w:t>6</w:t>
      </w:r>
      <w:r w:rsidR="00F51DB5" w:rsidRPr="00F51DB5">
        <w:rPr>
          <w:rFonts w:ascii="Times New Roman" w:hAnsi="Times New Roman" w:cs="Times New Roman"/>
          <w:sz w:val="28"/>
          <w:szCs w:val="28"/>
        </w:rPr>
        <w:t xml:space="preserve"> году открыт</w:t>
      </w:r>
      <w:r w:rsidR="008A1769">
        <w:rPr>
          <w:rFonts w:ascii="Times New Roman" w:hAnsi="Times New Roman" w:cs="Times New Roman"/>
          <w:sz w:val="28"/>
          <w:szCs w:val="28"/>
        </w:rPr>
        <w:t>о</w:t>
      </w:r>
      <w:r w:rsidR="00F51DB5" w:rsidRPr="00F51DB5">
        <w:rPr>
          <w:rFonts w:ascii="Times New Roman" w:hAnsi="Times New Roman" w:cs="Times New Roman"/>
          <w:sz w:val="28"/>
          <w:szCs w:val="28"/>
        </w:rPr>
        <w:t xml:space="preserve"> </w:t>
      </w:r>
      <w:r w:rsidR="008A1769">
        <w:rPr>
          <w:rFonts w:ascii="Times New Roman" w:hAnsi="Times New Roman" w:cs="Times New Roman"/>
          <w:sz w:val="28"/>
          <w:szCs w:val="28"/>
        </w:rPr>
        <w:t>два</w:t>
      </w:r>
      <w:r w:rsidR="00F51DB5" w:rsidRPr="00F51DB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A1769">
        <w:rPr>
          <w:rFonts w:ascii="Times New Roman" w:hAnsi="Times New Roman" w:cs="Times New Roman"/>
          <w:sz w:val="28"/>
          <w:szCs w:val="28"/>
        </w:rPr>
        <w:t>а</w:t>
      </w:r>
      <w:r w:rsidR="00F51DB5" w:rsidRPr="00F51DB5"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 w:rsidR="008A1769">
        <w:rPr>
          <w:rFonts w:ascii="Times New Roman" w:hAnsi="Times New Roman" w:cs="Times New Roman"/>
          <w:sz w:val="28"/>
          <w:szCs w:val="28"/>
        </w:rPr>
        <w:t>в формате «Фаст-фуд» с доставкой</w:t>
      </w:r>
      <w:r w:rsidR="00F51DB5" w:rsidRPr="00F51DB5">
        <w:rPr>
          <w:rFonts w:ascii="Times New Roman" w:hAnsi="Times New Roman" w:cs="Times New Roman"/>
          <w:sz w:val="28"/>
          <w:szCs w:val="28"/>
        </w:rPr>
        <w:t xml:space="preserve"> </w:t>
      </w:r>
      <w:r w:rsidR="00D8586F">
        <w:rPr>
          <w:rFonts w:ascii="Times New Roman" w:hAnsi="Times New Roman" w:cs="Times New Roman"/>
          <w:sz w:val="28"/>
          <w:szCs w:val="28"/>
        </w:rPr>
        <w:t xml:space="preserve">до </w:t>
      </w:r>
      <w:r w:rsidR="008A1769">
        <w:rPr>
          <w:rFonts w:ascii="Times New Roman" w:hAnsi="Times New Roman" w:cs="Times New Roman"/>
          <w:sz w:val="28"/>
          <w:szCs w:val="28"/>
        </w:rPr>
        <w:t>потребител</w:t>
      </w:r>
      <w:r w:rsidR="00D8586F">
        <w:rPr>
          <w:rFonts w:ascii="Times New Roman" w:hAnsi="Times New Roman" w:cs="Times New Roman"/>
          <w:sz w:val="28"/>
          <w:szCs w:val="28"/>
        </w:rPr>
        <w:t>я</w:t>
      </w:r>
      <w:r w:rsidR="00F51DB5" w:rsidRPr="00F51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9F6" w:rsidRDefault="0001254E" w:rsidP="009F49F6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CB8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8A1769" w:rsidRPr="009D4CB8">
        <w:rPr>
          <w:rFonts w:ascii="Times New Roman" w:hAnsi="Times New Roman" w:cs="Times New Roman"/>
          <w:sz w:val="28"/>
          <w:szCs w:val="28"/>
        </w:rPr>
        <w:t>6</w:t>
      </w:r>
      <w:r w:rsidRPr="009D4CB8">
        <w:rPr>
          <w:rFonts w:ascii="Times New Roman" w:hAnsi="Times New Roman" w:cs="Times New Roman"/>
          <w:sz w:val="28"/>
          <w:szCs w:val="28"/>
        </w:rPr>
        <w:t xml:space="preserve"> году объем оборота общественного питания составил </w:t>
      </w:r>
      <w:r w:rsidR="009D4CB8" w:rsidRPr="009D4CB8">
        <w:rPr>
          <w:rFonts w:ascii="Times New Roman" w:hAnsi="Times New Roman" w:cs="Times New Roman"/>
          <w:sz w:val="28"/>
          <w:szCs w:val="28"/>
        </w:rPr>
        <w:t>288,76</w:t>
      </w:r>
      <w:r w:rsidRPr="009D4CB8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9D4CB8" w:rsidRPr="009D4CB8">
        <w:rPr>
          <w:rFonts w:ascii="Times New Roman" w:hAnsi="Times New Roman" w:cs="Times New Roman"/>
          <w:sz w:val="28"/>
          <w:szCs w:val="28"/>
        </w:rPr>
        <w:t>101,05</w:t>
      </w:r>
      <w:r w:rsidRPr="009D4CB8">
        <w:rPr>
          <w:rFonts w:ascii="Times New Roman" w:hAnsi="Times New Roman" w:cs="Times New Roman"/>
          <w:sz w:val="28"/>
          <w:szCs w:val="28"/>
        </w:rPr>
        <w:t xml:space="preserve">% </w:t>
      </w:r>
      <w:r w:rsidR="00D8586F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Pr="009D4CB8">
        <w:rPr>
          <w:rFonts w:ascii="Times New Roman" w:hAnsi="Times New Roman" w:cs="Times New Roman"/>
          <w:sz w:val="28"/>
          <w:szCs w:val="28"/>
        </w:rPr>
        <w:t>к уровню 201</w:t>
      </w:r>
      <w:r w:rsidR="009D4CB8" w:rsidRPr="009D4CB8">
        <w:rPr>
          <w:rFonts w:ascii="Times New Roman" w:hAnsi="Times New Roman" w:cs="Times New Roman"/>
          <w:sz w:val="28"/>
          <w:szCs w:val="28"/>
        </w:rPr>
        <w:t>5</w:t>
      </w:r>
      <w:r w:rsidRPr="009D4CB8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D4CB8" w:rsidRPr="009D4CB8">
        <w:rPr>
          <w:rFonts w:ascii="Times New Roman" w:hAnsi="Times New Roman" w:cs="Times New Roman"/>
          <w:sz w:val="28"/>
          <w:szCs w:val="28"/>
        </w:rPr>
        <w:t>267,82</w:t>
      </w:r>
      <w:r w:rsidRPr="009D4CB8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9F49F6" w:rsidRPr="009D4CB8">
        <w:rPr>
          <w:rFonts w:ascii="Times New Roman" w:hAnsi="Times New Roman" w:cs="Times New Roman"/>
          <w:sz w:val="28"/>
          <w:szCs w:val="28"/>
        </w:rPr>
        <w:t>.</w:t>
      </w:r>
      <w:r w:rsidR="009F49F6" w:rsidRPr="009F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2B" w:rsidRPr="00CE722B" w:rsidRDefault="00CE722B" w:rsidP="00CE722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E722B">
        <w:rPr>
          <w:rFonts w:ascii="Times New Roman" w:hAnsi="Times New Roman" w:cs="Times New Roman"/>
          <w:sz w:val="28"/>
          <w:szCs w:val="28"/>
        </w:rPr>
        <w:t xml:space="preserve">Обеспеченность населения посадочными местами в предприятиях общепита общедоступной сети составляет </w:t>
      </w:r>
      <w:r w:rsidR="008A1769">
        <w:rPr>
          <w:rFonts w:ascii="Times New Roman" w:hAnsi="Times New Roman" w:cs="Times New Roman"/>
          <w:sz w:val="28"/>
          <w:szCs w:val="28"/>
        </w:rPr>
        <w:t>42,5</w:t>
      </w:r>
      <w:r w:rsidRPr="00CE722B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22B">
        <w:rPr>
          <w:rFonts w:ascii="Times New Roman" w:hAnsi="Times New Roman" w:cs="Times New Roman"/>
          <w:sz w:val="28"/>
          <w:szCs w:val="28"/>
        </w:rPr>
        <w:t xml:space="preserve"> на 1000 жителей</w:t>
      </w:r>
      <w:r w:rsidR="008A1769">
        <w:rPr>
          <w:rFonts w:ascii="Times New Roman" w:hAnsi="Times New Roman" w:cs="Times New Roman"/>
          <w:sz w:val="28"/>
          <w:szCs w:val="28"/>
        </w:rPr>
        <w:t>. Показатель по сравнению с 2015 годом не изменился.</w:t>
      </w:r>
    </w:p>
    <w:p w:rsidR="00CE722B" w:rsidRPr="00CE722B" w:rsidRDefault="00CE722B" w:rsidP="00CE7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CB8">
        <w:rPr>
          <w:rFonts w:ascii="Times New Roman" w:hAnsi="Times New Roman" w:cs="Times New Roman"/>
          <w:sz w:val="28"/>
          <w:szCs w:val="28"/>
        </w:rPr>
        <w:t>Объем платных услуг населению, по оценке, определен в размере 1</w:t>
      </w:r>
      <w:r w:rsidR="009D4CB8" w:rsidRPr="009D4CB8">
        <w:rPr>
          <w:rFonts w:ascii="Times New Roman" w:hAnsi="Times New Roman" w:cs="Times New Roman"/>
          <w:sz w:val="28"/>
          <w:szCs w:val="28"/>
        </w:rPr>
        <w:t> 190,31</w:t>
      </w:r>
      <w:r w:rsidRPr="009D4CB8">
        <w:rPr>
          <w:rFonts w:ascii="Times New Roman" w:hAnsi="Times New Roman" w:cs="Times New Roman"/>
          <w:sz w:val="28"/>
          <w:szCs w:val="28"/>
        </w:rPr>
        <w:t xml:space="preserve"> млн. рублей, что составило </w:t>
      </w:r>
      <w:r w:rsidR="009D4CB8" w:rsidRPr="009D4CB8">
        <w:rPr>
          <w:rFonts w:ascii="Times New Roman" w:hAnsi="Times New Roman" w:cs="Times New Roman"/>
          <w:sz w:val="28"/>
          <w:szCs w:val="28"/>
        </w:rPr>
        <w:t>101,77</w:t>
      </w:r>
      <w:r w:rsidRPr="009D4CB8">
        <w:rPr>
          <w:rFonts w:ascii="Times New Roman" w:hAnsi="Times New Roman" w:cs="Times New Roman"/>
          <w:sz w:val="28"/>
          <w:szCs w:val="28"/>
        </w:rPr>
        <w:t xml:space="preserve">% </w:t>
      </w:r>
      <w:r w:rsidR="00D8586F">
        <w:rPr>
          <w:rFonts w:ascii="Times New Roman" w:hAnsi="Times New Roman" w:cs="Times New Roman"/>
          <w:sz w:val="28"/>
          <w:szCs w:val="28"/>
        </w:rPr>
        <w:t>в сопоставимых ценах</w:t>
      </w:r>
      <w:r w:rsidR="00D8586F" w:rsidRPr="009D4CB8">
        <w:rPr>
          <w:rFonts w:ascii="Times New Roman" w:hAnsi="Times New Roman" w:cs="Times New Roman"/>
          <w:sz w:val="28"/>
          <w:szCs w:val="28"/>
        </w:rPr>
        <w:t xml:space="preserve"> </w:t>
      </w:r>
      <w:r w:rsidRPr="009D4CB8">
        <w:rPr>
          <w:rFonts w:ascii="Times New Roman" w:hAnsi="Times New Roman" w:cs="Times New Roman"/>
          <w:sz w:val="28"/>
          <w:szCs w:val="28"/>
        </w:rPr>
        <w:t>к уровню 201</w:t>
      </w:r>
      <w:r w:rsidR="009D4CB8" w:rsidRPr="009D4CB8">
        <w:rPr>
          <w:rFonts w:ascii="Times New Roman" w:hAnsi="Times New Roman" w:cs="Times New Roman"/>
          <w:sz w:val="28"/>
          <w:szCs w:val="28"/>
        </w:rPr>
        <w:t>5</w:t>
      </w:r>
      <w:r w:rsidRPr="009D4CB8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CE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2B" w:rsidRPr="00CE722B" w:rsidRDefault="00CE722B" w:rsidP="00CE722B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722B">
        <w:rPr>
          <w:sz w:val="28"/>
          <w:szCs w:val="28"/>
        </w:rPr>
        <w:t>В структуре платных услуг наибольшую долю занимают услуги обязательного характера: жилищно-коммунальные услуги, жилищные, услуги пассажирского транспорта, услуги связи.</w:t>
      </w:r>
    </w:p>
    <w:p w:rsidR="00A03784" w:rsidRPr="00CE722B" w:rsidRDefault="00A03784" w:rsidP="00A03784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722B">
        <w:rPr>
          <w:sz w:val="28"/>
          <w:szCs w:val="28"/>
        </w:rPr>
        <w:t>Бытовое обслуживание населения в Березовском районе (100% субъекты малого предпринимательства), является неотъемлемой частью рынка услуг, представляющего собой важный сектор экономики.</w:t>
      </w:r>
    </w:p>
    <w:p w:rsidR="002918C4" w:rsidRPr="00FF0D43" w:rsidRDefault="00CE722B" w:rsidP="00591E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D43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8A1769" w:rsidRPr="00FF0D43">
        <w:rPr>
          <w:rFonts w:ascii="Times New Roman" w:hAnsi="Times New Roman" w:cs="Times New Roman"/>
          <w:sz w:val="28"/>
          <w:szCs w:val="28"/>
        </w:rPr>
        <w:t>7</w:t>
      </w:r>
      <w:r w:rsidRPr="00FF0D43">
        <w:rPr>
          <w:rFonts w:ascii="Times New Roman" w:hAnsi="Times New Roman" w:cs="Times New Roman"/>
          <w:sz w:val="28"/>
          <w:szCs w:val="28"/>
        </w:rPr>
        <w:t xml:space="preserve"> года количество организаций бытового обслуживания </w:t>
      </w:r>
      <w:r w:rsidR="006549EF" w:rsidRPr="00FF0D4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A1769" w:rsidRPr="00FF0D43">
        <w:rPr>
          <w:rFonts w:ascii="Times New Roman" w:hAnsi="Times New Roman" w:cs="Times New Roman"/>
          <w:sz w:val="28"/>
          <w:szCs w:val="28"/>
        </w:rPr>
        <w:t>снизилось</w:t>
      </w:r>
      <w:r w:rsidR="006549EF"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Pr="00FF0D43">
        <w:rPr>
          <w:rFonts w:ascii="Times New Roman" w:hAnsi="Times New Roman" w:cs="Times New Roman"/>
          <w:sz w:val="28"/>
          <w:szCs w:val="28"/>
        </w:rPr>
        <w:t xml:space="preserve">на </w:t>
      </w:r>
      <w:r w:rsidR="008A1769" w:rsidRPr="00FF0D43">
        <w:rPr>
          <w:rFonts w:ascii="Times New Roman" w:hAnsi="Times New Roman" w:cs="Times New Roman"/>
          <w:sz w:val="28"/>
          <w:szCs w:val="28"/>
        </w:rPr>
        <w:t>4 пункта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, </w:t>
      </w:r>
      <w:r w:rsidRPr="00FF0D43">
        <w:rPr>
          <w:rFonts w:ascii="Times New Roman" w:hAnsi="Times New Roman" w:cs="Times New Roman"/>
          <w:sz w:val="28"/>
          <w:szCs w:val="28"/>
        </w:rPr>
        <w:t>и составило 10</w:t>
      </w:r>
      <w:r w:rsidR="008A1769" w:rsidRPr="00FF0D43">
        <w:rPr>
          <w:rFonts w:ascii="Times New Roman" w:hAnsi="Times New Roman" w:cs="Times New Roman"/>
          <w:sz w:val="28"/>
          <w:szCs w:val="28"/>
        </w:rPr>
        <w:t>1</w:t>
      </w:r>
      <w:r w:rsidRPr="00FF0D43">
        <w:rPr>
          <w:rFonts w:ascii="Times New Roman" w:hAnsi="Times New Roman" w:cs="Times New Roman"/>
          <w:sz w:val="28"/>
          <w:szCs w:val="28"/>
        </w:rPr>
        <w:t xml:space="preserve"> ед</w:t>
      </w:r>
      <w:r w:rsidR="006549EF" w:rsidRPr="00FF0D43">
        <w:rPr>
          <w:rFonts w:ascii="Times New Roman" w:hAnsi="Times New Roman" w:cs="Times New Roman"/>
          <w:sz w:val="28"/>
          <w:szCs w:val="28"/>
        </w:rPr>
        <w:t>иниц</w:t>
      </w:r>
      <w:r w:rsidR="008A1769" w:rsidRPr="00FF0D43">
        <w:rPr>
          <w:rFonts w:ascii="Times New Roman" w:hAnsi="Times New Roman" w:cs="Times New Roman"/>
          <w:sz w:val="28"/>
          <w:szCs w:val="28"/>
        </w:rPr>
        <w:t>у</w:t>
      </w:r>
      <w:r w:rsidRPr="00FF0D43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1E745C" w:rsidRPr="00FF0D43">
        <w:rPr>
          <w:rFonts w:ascii="Times New Roman" w:hAnsi="Times New Roman" w:cs="Times New Roman"/>
          <w:sz w:val="28"/>
          <w:szCs w:val="28"/>
        </w:rPr>
        <w:t>2</w:t>
      </w:r>
      <w:r w:rsidR="00222678" w:rsidRPr="00FF0D43">
        <w:rPr>
          <w:rFonts w:ascii="Times New Roman" w:hAnsi="Times New Roman" w:cs="Times New Roman"/>
          <w:sz w:val="28"/>
          <w:szCs w:val="28"/>
        </w:rPr>
        <w:t>7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Pr="00FF0D43">
        <w:rPr>
          <w:rFonts w:ascii="Times New Roman" w:hAnsi="Times New Roman" w:cs="Times New Roman"/>
          <w:sz w:val="28"/>
          <w:szCs w:val="28"/>
        </w:rPr>
        <w:t>парикмахерских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6549EF" w:rsidRPr="00FF0D43">
        <w:rPr>
          <w:rFonts w:ascii="Times New Roman" w:hAnsi="Times New Roman" w:cs="Times New Roman"/>
          <w:sz w:val="28"/>
          <w:szCs w:val="28"/>
        </w:rPr>
        <w:t>на 3</w:t>
      </w:r>
      <w:r w:rsidR="00222678" w:rsidRPr="00FF0D43">
        <w:rPr>
          <w:rFonts w:ascii="Times New Roman" w:hAnsi="Times New Roman" w:cs="Times New Roman"/>
          <w:sz w:val="28"/>
          <w:szCs w:val="28"/>
        </w:rPr>
        <w:t>2 крес</w:t>
      </w:r>
      <w:r w:rsidR="006549EF" w:rsidRPr="00FF0D43">
        <w:rPr>
          <w:rFonts w:ascii="Times New Roman" w:hAnsi="Times New Roman" w:cs="Times New Roman"/>
          <w:sz w:val="28"/>
          <w:szCs w:val="28"/>
        </w:rPr>
        <w:t>л</w:t>
      </w:r>
      <w:r w:rsidR="00222678" w:rsidRPr="00FF0D43">
        <w:rPr>
          <w:rFonts w:ascii="Times New Roman" w:hAnsi="Times New Roman" w:cs="Times New Roman"/>
          <w:sz w:val="28"/>
          <w:szCs w:val="28"/>
        </w:rPr>
        <w:t>а</w:t>
      </w:r>
      <w:r w:rsidR="004643FE" w:rsidRPr="00FF0D43">
        <w:rPr>
          <w:rFonts w:ascii="Times New Roman" w:hAnsi="Times New Roman" w:cs="Times New Roman"/>
          <w:sz w:val="28"/>
          <w:szCs w:val="28"/>
        </w:rPr>
        <w:t>;</w:t>
      </w:r>
      <w:r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1E745C" w:rsidRPr="00FF0D43">
        <w:rPr>
          <w:rFonts w:ascii="Times New Roman" w:hAnsi="Times New Roman" w:cs="Times New Roman"/>
          <w:sz w:val="28"/>
          <w:szCs w:val="28"/>
        </w:rPr>
        <w:t>1</w:t>
      </w:r>
      <w:r w:rsidR="005E0018" w:rsidRPr="00FF0D43">
        <w:rPr>
          <w:rFonts w:ascii="Times New Roman" w:hAnsi="Times New Roman" w:cs="Times New Roman"/>
          <w:sz w:val="28"/>
          <w:szCs w:val="28"/>
        </w:rPr>
        <w:t>5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Pr="00FF0D43">
        <w:rPr>
          <w:rFonts w:ascii="Times New Roman" w:hAnsi="Times New Roman" w:cs="Times New Roman"/>
          <w:sz w:val="28"/>
          <w:szCs w:val="28"/>
        </w:rPr>
        <w:t>мастерских по техническому обслуживанию</w:t>
      </w:r>
      <w:r w:rsidR="004643FE" w:rsidRPr="00FF0D43">
        <w:rPr>
          <w:rFonts w:ascii="Times New Roman" w:hAnsi="Times New Roman" w:cs="Times New Roman"/>
          <w:sz w:val="28"/>
          <w:szCs w:val="28"/>
        </w:rPr>
        <w:t xml:space="preserve"> и ремонту транспортных средств;</w:t>
      </w:r>
      <w:r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5E0018" w:rsidRPr="00FF0D43">
        <w:rPr>
          <w:rFonts w:ascii="Times New Roman" w:hAnsi="Times New Roman" w:cs="Times New Roman"/>
          <w:sz w:val="28"/>
          <w:szCs w:val="28"/>
        </w:rPr>
        <w:t>5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1E745C" w:rsidRPr="00FF0D43">
        <w:rPr>
          <w:rFonts w:ascii="Times New Roman" w:hAnsi="Times New Roman"/>
          <w:sz w:val="28"/>
          <w:szCs w:val="28"/>
        </w:rPr>
        <w:t>приемных пункта бытового обслуживания, принимающих заказы на предоставление ритуальных услуг</w:t>
      </w:r>
      <w:r w:rsidR="004643FE" w:rsidRPr="00FF0D43">
        <w:rPr>
          <w:rFonts w:ascii="Times New Roman" w:hAnsi="Times New Roman" w:cs="Times New Roman"/>
          <w:sz w:val="28"/>
          <w:szCs w:val="28"/>
        </w:rPr>
        <w:t>;</w:t>
      </w:r>
      <w:r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7 предприятий </w:t>
      </w:r>
      <w:proofErr w:type="spellStart"/>
      <w:r w:rsidR="001E745C" w:rsidRPr="00FF0D43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="004643FE" w:rsidRPr="00FF0D43">
        <w:rPr>
          <w:rFonts w:ascii="Times New Roman" w:hAnsi="Times New Roman" w:cs="Times New Roman"/>
          <w:sz w:val="28"/>
          <w:szCs w:val="28"/>
        </w:rPr>
        <w:t>;</w:t>
      </w:r>
      <w:r w:rsidRPr="00FF0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018" w:rsidRPr="00FF0D43">
        <w:rPr>
          <w:rFonts w:ascii="Times New Roman" w:hAnsi="Times New Roman" w:cs="Times New Roman"/>
          <w:sz w:val="28"/>
          <w:szCs w:val="28"/>
        </w:rPr>
        <w:t>15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приемных пунктов бытового обслуживания </w:t>
      </w:r>
      <w:r w:rsidRPr="00FF0D43">
        <w:rPr>
          <w:rFonts w:ascii="Times New Roman" w:hAnsi="Times New Roman" w:cs="Times New Roman"/>
          <w:sz w:val="28"/>
          <w:szCs w:val="28"/>
        </w:rPr>
        <w:t>по ремонту и строительств</w:t>
      </w:r>
      <w:r w:rsidR="001E745C" w:rsidRPr="00FF0D43">
        <w:rPr>
          <w:rFonts w:ascii="Times New Roman" w:hAnsi="Times New Roman" w:cs="Times New Roman"/>
          <w:sz w:val="28"/>
          <w:szCs w:val="28"/>
        </w:rPr>
        <w:t>у жилья и других построек</w:t>
      </w:r>
      <w:r w:rsidR="004643FE" w:rsidRPr="00FF0D43">
        <w:rPr>
          <w:rFonts w:ascii="Times New Roman" w:hAnsi="Times New Roman" w:cs="Times New Roman"/>
          <w:sz w:val="28"/>
          <w:szCs w:val="28"/>
        </w:rPr>
        <w:t>;</w:t>
      </w:r>
      <w:r w:rsidR="006549EF"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5E0018" w:rsidRPr="00FF0D43">
        <w:rPr>
          <w:rFonts w:ascii="Times New Roman" w:hAnsi="Times New Roman" w:cs="Times New Roman"/>
          <w:sz w:val="28"/>
          <w:szCs w:val="28"/>
        </w:rPr>
        <w:t>4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мастерских по ремонту обуви</w:t>
      </w:r>
      <w:r w:rsidR="004643FE" w:rsidRPr="00FF0D43">
        <w:rPr>
          <w:rFonts w:ascii="Times New Roman" w:hAnsi="Times New Roman" w:cs="Times New Roman"/>
          <w:sz w:val="28"/>
          <w:szCs w:val="28"/>
        </w:rPr>
        <w:t>;</w:t>
      </w:r>
      <w:r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0D6560" w:rsidRPr="00FF0D43">
        <w:rPr>
          <w:rFonts w:ascii="Times New Roman" w:hAnsi="Times New Roman" w:cs="Times New Roman"/>
          <w:sz w:val="28"/>
          <w:szCs w:val="28"/>
        </w:rPr>
        <w:t>4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D6560" w:rsidRPr="00FF0D43">
        <w:rPr>
          <w:rFonts w:ascii="Times New Roman" w:hAnsi="Times New Roman" w:cs="Times New Roman"/>
          <w:sz w:val="28"/>
          <w:szCs w:val="28"/>
        </w:rPr>
        <w:t>я</w:t>
      </w:r>
      <w:r w:rsidR="004643FE" w:rsidRPr="00FF0D43">
        <w:rPr>
          <w:rFonts w:ascii="Times New Roman" w:hAnsi="Times New Roman" w:cs="Times New Roman"/>
          <w:sz w:val="28"/>
          <w:szCs w:val="28"/>
        </w:rPr>
        <w:t>,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4643FE" w:rsidRPr="00FF0D43">
        <w:rPr>
          <w:rFonts w:ascii="Times New Roman" w:hAnsi="Times New Roman" w:cs="Times New Roman"/>
          <w:sz w:val="28"/>
          <w:szCs w:val="28"/>
        </w:rPr>
        <w:t>щих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643FE" w:rsidRPr="00FF0D43">
        <w:rPr>
          <w:rFonts w:ascii="Times New Roman" w:hAnsi="Times New Roman" w:cs="Times New Roman"/>
          <w:sz w:val="28"/>
          <w:szCs w:val="28"/>
        </w:rPr>
        <w:t xml:space="preserve">бань </w:t>
      </w:r>
      <w:r w:rsidR="001E745C" w:rsidRPr="00FF0D43">
        <w:rPr>
          <w:rFonts w:ascii="Times New Roman" w:hAnsi="Times New Roman" w:cs="Times New Roman"/>
          <w:sz w:val="28"/>
          <w:szCs w:val="28"/>
        </w:rPr>
        <w:t>и саун</w:t>
      </w:r>
      <w:r w:rsidR="004643FE" w:rsidRPr="00FF0D43">
        <w:rPr>
          <w:rFonts w:ascii="Times New Roman" w:hAnsi="Times New Roman" w:cs="Times New Roman"/>
          <w:sz w:val="28"/>
          <w:szCs w:val="28"/>
        </w:rPr>
        <w:t>;</w:t>
      </w:r>
      <w:r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1E745C" w:rsidRPr="00FF0D43">
        <w:rPr>
          <w:rFonts w:ascii="Times New Roman" w:hAnsi="Times New Roman" w:cs="Times New Roman"/>
          <w:sz w:val="28"/>
          <w:szCs w:val="28"/>
        </w:rPr>
        <w:t>9 ателье по ремонту</w:t>
      </w:r>
      <w:r w:rsidR="009F7385" w:rsidRPr="00FF0D43">
        <w:rPr>
          <w:rFonts w:ascii="Times New Roman" w:hAnsi="Times New Roman" w:cs="Times New Roman"/>
          <w:sz w:val="28"/>
          <w:szCs w:val="28"/>
        </w:rPr>
        <w:t xml:space="preserve"> и пошиву швейных, меховых и кожаных изделий, вязанию трик</w:t>
      </w:r>
      <w:r w:rsidR="001E745C" w:rsidRPr="00FF0D43">
        <w:rPr>
          <w:rFonts w:ascii="Times New Roman" w:hAnsi="Times New Roman" w:cs="Times New Roman"/>
          <w:sz w:val="28"/>
          <w:szCs w:val="28"/>
        </w:rPr>
        <w:t>отажных изделий</w:t>
      </w:r>
      <w:r w:rsidR="004643FE" w:rsidRPr="00FF0D43">
        <w:rPr>
          <w:rFonts w:ascii="Times New Roman" w:hAnsi="Times New Roman" w:cs="Times New Roman"/>
          <w:sz w:val="28"/>
          <w:szCs w:val="28"/>
        </w:rPr>
        <w:t>;</w:t>
      </w:r>
      <w:r w:rsidR="009F7385"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1 предприятие по предоставлению услуг </w:t>
      </w:r>
      <w:r w:rsidR="009F7385" w:rsidRPr="00FF0D43">
        <w:rPr>
          <w:rFonts w:ascii="Times New Roman" w:hAnsi="Times New Roman" w:cs="Times New Roman"/>
          <w:sz w:val="28"/>
          <w:szCs w:val="28"/>
        </w:rPr>
        <w:t xml:space="preserve">прачечных; </w:t>
      </w:r>
      <w:r w:rsidR="000D6560" w:rsidRPr="00FF0D43">
        <w:rPr>
          <w:rFonts w:ascii="Times New Roman" w:hAnsi="Times New Roman" w:cs="Times New Roman"/>
          <w:sz w:val="28"/>
          <w:szCs w:val="28"/>
        </w:rPr>
        <w:t>7</w:t>
      </w:r>
      <w:r w:rsidR="004643FE" w:rsidRPr="00FF0D43">
        <w:rPr>
          <w:rFonts w:ascii="Times New Roman" w:hAnsi="Times New Roman" w:cs="Times New Roman"/>
          <w:sz w:val="28"/>
          <w:szCs w:val="28"/>
        </w:rPr>
        <w:t xml:space="preserve"> мастерских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9F7385" w:rsidRPr="00FF0D43">
        <w:rPr>
          <w:rFonts w:ascii="Times New Roman" w:hAnsi="Times New Roman" w:cs="Times New Roman"/>
          <w:sz w:val="28"/>
          <w:szCs w:val="28"/>
        </w:rPr>
        <w:t xml:space="preserve">по ремонту и </w:t>
      </w:r>
      <w:r w:rsidR="001E745C" w:rsidRPr="00FF0D43">
        <w:rPr>
          <w:rFonts w:ascii="Times New Roman" w:hAnsi="Times New Roman" w:cs="Times New Roman"/>
          <w:sz w:val="28"/>
          <w:szCs w:val="28"/>
        </w:rPr>
        <w:t>техническому обслуживанию</w:t>
      </w:r>
      <w:r w:rsidR="009F7385" w:rsidRPr="00FF0D43">
        <w:rPr>
          <w:rFonts w:ascii="Times New Roman" w:hAnsi="Times New Roman" w:cs="Times New Roman"/>
          <w:sz w:val="28"/>
          <w:szCs w:val="28"/>
        </w:rPr>
        <w:t xml:space="preserve"> бытовых машин и оборудования;</w:t>
      </w:r>
      <w:proofErr w:type="gramEnd"/>
      <w:r w:rsidR="009F7385"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FF0D43" w:rsidRPr="00FF0D43">
        <w:rPr>
          <w:rFonts w:ascii="Times New Roman" w:hAnsi="Times New Roman" w:cs="Times New Roman"/>
          <w:sz w:val="28"/>
          <w:szCs w:val="28"/>
        </w:rPr>
        <w:t xml:space="preserve">1 пункт приема по изготовлению и ремонту мебели; </w:t>
      </w:r>
      <w:r w:rsidR="000D6560" w:rsidRPr="00FF0D43">
        <w:rPr>
          <w:rFonts w:ascii="Times New Roman" w:hAnsi="Times New Roman" w:cs="Times New Roman"/>
          <w:sz w:val="28"/>
          <w:szCs w:val="28"/>
        </w:rPr>
        <w:t>1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4643FE" w:rsidRPr="00FF0D43">
        <w:rPr>
          <w:rFonts w:ascii="Times New Roman" w:hAnsi="Times New Roman" w:cs="Times New Roman"/>
          <w:sz w:val="28"/>
          <w:szCs w:val="28"/>
        </w:rPr>
        <w:t>приемных пункта бытового обслуживания, принимающих заказы на оказание клининговых услуг;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</w:t>
      </w:r>
      <w:r w:rsidR="00FF0D43" w:rsidRPr="00FF0D43">
        <w:rPr>
          <w:rFonts w:ascii="Times New Roman" w:hAnsi="Times New Roman" w:cs="Times New Roman"/>
          <w:sz w:val="28"/>
          <w:szCs w:val="28"/>
        </w:rPr>
        <w:t>5</w:t>
      </w:r>
      <w:r w:rsidR="001E745C" w:rsidRPr="00FF0D43">
        <w:rPr>
          <w:rFonts w:ascii="Times New Roman" w:hAnsi="Times New Roman" w:cs="Times New Roman"/>
          <w:sz w:val="28"/>
          <w:szCs w:val="28"/>
        </w:rPr>
        <w:t xml:space="preserve"> прочие услуги бытового характера</w:t>
      </w:r>
      <w:r w:rsidRPr="00FF0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45C" w:rsidRPr="00FF0D43" w:rsidRDefault="001E745C" w:rsidP="001E745C">
      <w:pPr>
        <w:tabs>
          <w:tab w:val="left" w:pos="540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F0D43">
        <w:rPr>
          <w:rFonts w:ascii="Times New Roman" w:hAnsi="Times New Roman"/>
          <w:sz w:val="28"/>
          <w:szCs w:val="28"/>
        </w:rPr>
        <w:t>Из бытовых услуг, наиболее востребованными остаются – услуги парикмахерских, ремонт и пошив швейных изделий, ремонт жилья, ремонт сложной бытовой техники</w:t>
      </w:r>
      <w:r w:rsidR="0050310D" w:rsidRPr="00FF0D43">
        <w:rPr>
          <w:rFonts w:ascii="Times New Roman" w:hAnsi="Times New Roman"/>
          <w:sz w:val="28"/>
          <w:szCs w:val="28"/>
        </w:rPr>
        <w:t>.</w:t>
      </w:r>
    </w:p>
    <w:p w:rsidR="0050310D" w:rsidRPr="001E75EB" w:rsidRDefault="0050310D" w:rsidP="005031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E75EB">
        <w:rPr>
          <w:rFonts w:ascii="Times New Roman" w:hAnsi="Times New Roman"/>
          <w:sz w:val="28"/>
          <w:szCs w:val="28"/>
        </w:rPr>
        <w:t>Из общего объема платных услуг, бытовые услуги составляют 6,</w:t>
      </w:r>
      <w:r w:rsidR="001E75EB" w:rsidRPr="001E75EB">
        <w:rPr>
          <w:rFonts w:ascii="Times New Roman" w:hAnsi="Times New Roman"/>
          <w:sz w:val="28"/>
          <w:szCs w:val="28"/>
        </w:rPr>
        <w:t>8</w:t>
      </w:r>
      <w:r w:rsidRPr="001E75EB">
        <w:rPr>
          <w:rFonts w:ascii="Times New Roman" w:hAnsi="Times New Roman"/>
          <w:sz w:val="28"/>
          <w:szCs w:val="28"/>
        </w:rPr>
        <w:t xml:space="preserve">% от общего объема платных услуг. </w:t>
      </w:r>
    </w:p>
    <w:p w:rsidR="00CE722B" w:rsidRPr="00FF0D43" w:rsidRDefault="00CE722B" w:rsidP="0050310D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D43">
        <w:rPr>
          <w:sz w:val="28"/>
          <w:szCs w:val="28"/>
        </w:rPr>
        <w:t>Предприятия бытового обслуживания имеют слабую материально-техническую базу, что связано с высокой степенью износа базового технического оснащения, отсутствием современного оборудования и передовых технологий. Для дальнейшего развития отрасли необходимо привлечение инвестиций, однако, низкий уровень рентабельности предприятий, длительные сроки окупаемости, убыточность большинства предприятий являются вескими причинами отсутствия у потенциальных инвесторов заинтересованности во вложении капитала.</w:t>
      </w:r>
    </w:p>
    <w:p w:rsidR="00C83675" w:rsidRPr="00C83675" w:rsidRDefault="00C83675" w:rsidP="00D8586F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«Развитие агропромышленного комплекса в 2016-2018 годах» за 2016 год сельскохозяйственным товаропроизводителям Березовского района  из бюджета автономного округа предоставлено субсидий на сумму  64 585,9 тыс. руб., в том числе:</w:t>
      </w:r>
      <w:r w:rsidR="00D8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 на продукцию животноводства – 14 095,9 тыс. руб. (в </w:t>
      </w:r>
      <w:proofErr w:type="spellStart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владельцам  личных подсобных хозяйств на содержание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маточного поголовья сельскохозяйственных животных – 2 394,1 тыс. руб.);</w:t>
      </w:r>
      <w:proofErr w:type="gramEnd"/>
      <w:r w:rsidR="00D8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 на продукцию растениеводства- 350,4 тыс. руб.</w:t>
      </w:r>
      <w:r w:rsidR="00D8586F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 на рыболовство и </w:t>
      </w:r>
      <w:proofErr w:type="spellStart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рыбопереработку</w:t>
      </w:r>
      <w:proofErr w:type="spellEnd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49 630,0 рублей</w:t>
      </w:r>
      <w:r w:rsidR="00D8586F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 на развитие материально-технической базы – 509,6 тыс. руб.</w:t>
      </w:r>
    </w:p>
    <w:p w:rsidR="00C83675" w:rsidRPr="00D8586F" w:rsidRDefault="00C83675" w:rsidP="00D8586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675">
        <w:rPr>
          <w:rFonts w:ascii="Times New Roman" w:eastAsia="Calibri" w:hAnsi="Times New Roman" w:cs="Times New Roman"/>
          <w:sz w:val="28"/>
          <w:szCs w:val="28"/>
        </w:rPr>
        <w:t>За 2016 год сельскохозяйственными товаропроизводителями района было произведено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D85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675">
        <w:rPr>
          <w:rFonts w:ascii="Times New Roman" w:eastAsia="Calibri" w:hAnsi="Times New Roman" w:cs="Times New Roman"/>
          <w:sz w:val="28"/>
          <w:szCs w:val="28"/>
        </w:rPr>
        <w:t>мясо - 306,4 тонн;</w:t>
      </w:r>
      <w:r w:rsidR="00D85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6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яйца (куриные, перепелиные) 119,1 тыс. штук;</w:t>
      </w:r>
      <w:r w:rsidR="00D85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6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молоко и молочная </w:t>
      </w:r>
      <w:r w:rsidR="00D858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продукция - 247,8 тонн</w:t>
      </w:r>
      <w:r w:rsidR="00D858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была реализована продукция растениеводства:</w:t>
      </w:r>
      <w:r w:rsidR="00D8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– 38,0 тонн;</w:t>
      </w:r>
      <w:r w:rsidR="00D8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– 2,6 тонн;</w:t>
      </w:r>
      <w:r w:rsidR="00D8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 – 6,4 тонн; капуста – 2,2 тонн.</w:t>
      </w:r>
      <w:proofErr w:type="gramEnd"/>
    </w:p>
    <w:p w:rsidR="00C83675" w:rsidRPr="00C83675" w:rsidRDefault="00C83675" w:rsidP="00C83675">
      <w:pPr>
        <w:keepNext/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7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Рыбодобывающими предприятиями было выловлено 1 438 тонн рыбы и закуплено 874 тонны. </w:t>
      </w:r>
      <w:r w:rsidRPr="00C8367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Наибольших показателей по вылову добились: ООО «Березовская рыболовецкая артель».</w:t>
      </w:r>
    </w:p>
    <w:p w:rsidR="00CA60DF" w:rsidRPr="00EB353D" w:rsidRDefault="00CA60DF" w:rsidP="00194834">
      <w:pPr>
        <w:autoSpaceDE w:val="0"/>
        <w:autoSpaceDN w:val="0"/>
        <w:adjustRightInd w:val="0"/>
        <w:spacing w:after="0" w:line="240" w:lineRule="auto"/>
        <w:ind w:right="-18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муниципальных программ «Социально</w:t>
      </w:r>
      <w:r w:rsidR="00D858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экономическое развитие, инвестиции и инновации Березовского района  на 201</w:t>
      </w:r>
      <w:r w:rsidR="00C83675"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</w:t>
      </w:r>
      <w:r w:rsidR="00194834"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редоставлены субсидии на возмещение части затрат  связанных с приобретением </w:t>
      </w:r>
      <w:r w:rsidR="00194834"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сельскохозяйственной техники</w:t>
      </w: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приобретением кормов для сельскохозяйственных животных</w:t>
      </w:r>
      <w:r w:rsidR="00194834"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EB353D"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656,4</w:t>
      </w: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03584E" w:rsidRPr="00EB353D" w:rsidRDefault="0003584E" w:rsidP="00D8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75">
        <w:rPr>
          <w:rFonts w:ascii="Times New Roman" w:hAnsi="Times New Roman" w:cs="Times New Roman"/>
          <w:sz w:val="28"/>
          <w:szCs w:val="28"/>
        </w:rPr>
        <w:t xml:space="preserve">В целях изучения ценовой ситуации на потребительском рынке на территории Березовского района </w:t>
      </w:r>
      <w:r w:rsidR="00D8586F">
        <w:rPr>
          <w:rFonts w:ascii="Times New Roman" w:hAnsi="Times New Roman" w:cs="Times New Roman"/>
          <w:sz w:val="28"/>
          <w:szCs w:val="28"/>
        </w:rPr>
        <w:t>ежемесячно</w:t>
      </w:r>
      <w:r w:rsidRPr="00C83675">
        <w:rPr>
          <w:rFonts w:ascii="Times New Roman" w:hAnsi="Times New Roman" w:cs="Times New Roman"/>
          <w:sz w:val="28"/>
          <w:szCs w:val="28"/>
        </w:rPr>
        <w:t xml:space="preserve"> проводилось наблюдение за розничными ценами по </w:t>
      </w:r>
      <w:r w:rsidR="00C83675" w:rsidRPr="00C83675">
        <w:rPr>
          <w:rFonts w:ascii="Times New Roman" w:hAnsi="Times New Roman" w:cs="Times New Roman"/>
          <w:sz w:val="28"/>
          <w:szCs w:val="28"/>
        </w:rPr>
        <w:t>50</w:t>
      </w:r>
      <w:r w:rsidRPr="00C83675">
        <w:rPr>
          <w:rFonts w:ascii="Times New Roman" w:hAnsi="Times New Roman" w:cs="Times New Roman"/>
          <w:sz w:val="28"/>
          <w:szCs w:val="28"/>
        </w:rPr>
        <w:t xml:space="preserve"> наименованиям продовольственных товаров. </w:t>
      </w:r>
    </w:p>
    <w:p w:rsidR="00C83675" w:rsidRDefault="0003584E" w:rsidP="00C83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3D">
        <w:rPr>
          <w:rFonts w:ascii="Times New Roman" w:hAnsi="Times New Roman" w:cs="Times New Roman"/>
          <w:sz w:val="28"/>
          <w:szCs w:val="28"/>
        </w:rPr>
        <w:tab/>
      </w:r>
      <w:r w:rsidR="00C83675"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проводи</w:t>
      </w:r>
      <w:r w:rsidR="00D858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60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24</w:t>
      </w:r>
      <w:r w:rsidR="00C83675"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ценообразования, осуществляющим</w:t>
      </w:r>
      <w:r w:rsidR="00C83675"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розничной торговли продовольственными товарами в 6 населенных пунктах муниципального </w:t>
      </w:r>
      <w:r w:rsidR="00260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Березовского района</w:t>
      </w:r>
      <w:r w:rsidR="00C83675"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 продуктов питания на территорию Березовского района осуществляется </w:t>
      </w:r>
      <w:r w:rsidR="00C83675"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Тюменской, Курганской, Челябинской, Свердловской областей, г. Ижевска</w:t>
      </w:r>
      <w:r w:rsid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proofErr w:type="spellEnd"/>
      <w:r w:rsid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675" w:rsidRPr="00C83675" w:rsidRDefault="00C83675" w:rsidP="00C836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изменения цен на продукты питания за 2016 год по сравнению с 2015 годом показал: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стоимости наблюдается по 9 позициям от 0,2% до 22,92%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яйца куриные – 0,2%;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ржаной, ржано-пшеничный – 3,11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репчатый – 5,03%;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говядина (на кости) – 8,09%;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- песок – 8,44%;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свежая – 8,46%;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(отечественные) – 11,88%;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черный байховый – 12,89%;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 (весовое) – 22,92%.</w:t>
      </w:r>
    </w:p>
    <w:p w:rsidR="00C83675" w:rsidRPr="00C83675" w:rsidRDefault="00C83675" w:rsidP="00C8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12 </w:t>
      </w:r>
      <w:r w:rsidR="0026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товарным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позициям наблюда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незначительное увеличение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 шлифованный (весовой) – 0,22%;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макаронные изделия (весовые) – 0,29%;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– 1,45%;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и булочные изделия из пшеничной муки – 2,56%;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подсолнечное – 2,87%;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питьевое (</w:t>
      </w:r>
      <w:proofErr w:type="spellStart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м.д.ж</w:t>
      </w:r>
      <w:proofErr w:type="spellEnd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. 2,5%) – 2,90%;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поваренная пищевая – 5,50%;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питьевое (</w:t>
      </w:r>
      <w:proofErr w:type="spellStart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м.д.ж</w:t>
      </w:r>
      <w:proofErr w:type="spellEnd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. 3,2%) – 5,55%;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птицы (кроме окорочков) – 5,8%;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– 6,0%;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мука пшеничная </w:t>
      </w:r>
      <w:proofErr w:type="gramStart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/с – 9,30%;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свинина (на кости) – 12,55%;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мороженая (неразделанная) щука и баранина (на кости) – цена не изменилась по сравнению с 2015 годом.</w:t>
      </w:r>
    </w:p>
    <w:p w:rsidR="00AD0794" w:rsidRPr="00EB353D" w:rsidRDefault="00AD0794" w:rsidP="00E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культуры обслуживания, качества оказываемых услуг для жителей муниципального образования, в районной газете ежемесячно размещается консультационная информация о потребительских правах, о правах и обязанностях продавцов, об ответственности за несоблюдение прав потребителей.</w:t>
      </w:r>
    </w:p>
    <w:p w:rsidR="00AD0794" w:rsidRPr="00EB353D" w:rsidRDefault="00AD0794" w:rsidP="00AD0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органов местного самоуправления Березовский район размещена информация об уполномоченном органе на осуществление регионального государственного контроля (надзора) за правильностью применения торговых надбавок к ценам на некоторые виды продовольственных товаров. </w:t>
      </w:r>
    </w:p>
    <w:p w:rsidR="00AD0794" w:rsidRPr="00EB353D" w:rsidRDefault="00AD0794" w:rsidP="00AD0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 в сфере розничной торговли  регулярно информируются о правильности применения торговых надбавок к ценам на некоторые виды продовольственных товаров, установленных постановлением Правительства автономного округа от 16.07.2007 года № 250-п</w:t>
      </w:r>
      <w:r w:rsidRPr="00EB3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установлении предельных размеров торговых надбавок к ценам на некоторые виды продовольственных товаров»</w:t>
      </w:r>
      <w:r w:rsidR="00EB3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от 14.10.2016 № 402-п)</w:t>
      </w:r>
      <w:r w:rsidRPr="00EB35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907A5" w:rsidRPr="00EB353D" w:rsidRDefault="00194834" w:rsidP="00194834">
      <w:pPr>
        <w:tabs>
          <w:tab w:val="left" w:pos="709"/>
        </w:tabs>
        <w:spacing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07A5" w:rsidRPr="00EB353D">
        <w:rPr>
          <w:rFonts w:ascii="Times New Roman" w:hAnsi="Times New Roman"/>
          <w:sz w:val="28"/>
          <w:szCs w:val="28"/>
        </w:rPr>
        <w:t>Основными проблемами потребительского рынка в Березовском районе являются:</w:t>
      </w:r>
    </w:p>
    <w:p w:rsidR="009907A5" w:rsidRPr="00EB353D" w:rsidRDefault="009907A5" w:rsidP="009907A5">
      <w:pPr>
        <w:tabs>
          <w:tab w:val="left" w:pos="5220"/>
        </w:tabs>
        <w:spacing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EB353D">
        <w:rPr>
          <w:rFonts w:ascii="Times New Roman" w:hAnsi="Times New Roman"/>
          <w:sz w:val="28"/>
          <w:szCs w:val="28"/>
        </w:rPr>
        <w:t xml:space="preserve">          - </w:t>
      </w:r>
      <w:r w:rsidR="00A03784" w:rsidRPr="00EB353D">
        <w:rPr>
          <w:rFonts w:ascii="Times New Roman" w:hAnsi="Times New Roman"/>
          <w:sz w:val="28"/>
          <w:szCs w:val="28"/>
        </w:rPr>
        <w:t>обеспечение</w:t>
      </w:r>
      <w:r w:rsidRPr="00EB353D">
        <w:rPr>
          <w:rFonts w:ascii="Times New Roman" w:hAnsi="Times New Roman"/>
          <w:sz w:val="28"/>
          <w:szCs w:val="28"/>
        </w:rPr>
        <w:t xml:space="preserve"> населения района, особенно той его части, которая проживает в </w:t>
      </w:r>
      <w:r w:rsidR="00A03784" w:rsidRPr="00EB353D">
        <w:rPr>
          <w:rFonts w:ascii="Times New Roman" w:hAnsi="Times New Roman"/>
          <w:sz w:val="28"/>
          <w:szCs w:val="28"/>
        </w:rPr>
        <w:t xml:space="preserve">малонаселенных и </w:t>
      </w:r>
      <w:r w:rsidRPr="00EB353D">
        <w:rPr>
          <w:rFonts w:ascii="Times New Roman" w:hAnsi="Times New Roman"/>
          <w:sz w:val="28"/>
          <w:szCs w:val="28"/>
        </w:rPr>
        <w:t>труднодоступных пунктах</w:t>
      </w:r>
      <w:r w:rsidR="00A03784" w:rsidRPr="00EB353D">
        <w:rPr>
          <w:rFonts w:ascii="Times New Roman" w:hAnsi="Times New Roman"/>
          <w:sz w:val="28"/>
          <w:szCs w:val="28"/>
        </w:rPr>
        <w:t>,</w:t>
      </w:r>
      <w:r w:rsidRPr="00EB353D">
        <w:rPr>
          <w:rFonts w:ascii="Times New Roman" w:hAnsi="Times New Roman"/>
          <w:sz w:val="28"/>
          <w:szCs w:val="28"/>
        </w:rPr>
        <w:t xml:space="preserve"> со сложной схемой товаропродвижения, основными социально значимыми продовольственными товарами первой необходимости, по доступным ценам;</w:t>
      </w:r>
    </w:p>
    <w:p w:rsidR="009907A5" w:rsidRPr="001C29C8" w:rsidRDefault="009907A5" w:rsidP="009907A5">
      <w:pPr>
        <w:tabs>
          <w:tab w:val="left" w:pos="5220"/>
        </w:tabs>
        <w:spacing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EB353D">
        <w:rPr>
          <w:rFonts w:ascii="Times New Roman" w:hAnsi="Times New Roman"/>
          <w:sz w:val="28"/>
          <w:szCs w:val="28"/>
        </w:rPr>
        <w:t xml:space="preserve">           - отсутствие реального рынка готовых помещений, пригодных для размещения предприятий общепита.</w:t>
      </w:r>
    </w:p>
    <w:p w:rsidR="009907A5" w:rsidRPr="004940CA" w:rsidRDefault="009907A5" w:rsidP="00707D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2D7" w:rsidRDefault="009742D7" w:rsidP="00CE4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5A" w:rsidRDefault="007E1C5A" w:rsidP="00CE4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1C5A" w:rsidSect="00BA74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0A5D"/>
    <w:multiLevelType w:val="hybridMultilevel"/>
    <w:tmpl w:val="5FD01006"/>
    <w:lvl w:ilvl="0" w:tplc="80104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2AB"/>
    <w:rsid w:val="0001254E"/>
    <w:rsid w:val="00021DE9"/>
    <w:rsid w:val="0003584E"/>
    <w:rsid w:val="000420CD"/>
    <w:rsid w:val="00054B28"/>
    <w:rsid w:val="000750E2"/>
    <w:rsid w:val="0009422B"/>
    <w:rsid w:val="000D6560"/>
    <w:rsid w:val="000E22F1"/>
    <w:rsid w:val="000E350F"/>
    <w:rsid w:val="000E62ED"/>
    <w:rsid w:val="00103FA3"/>
    <w:rsid w:val="00105DE7"/>
    <w:rsid w:val="00121BAC"/>
    <w:rsid w:val="00123D91"/>
    <w:rsid w:val="00132CE5"/>
    <w:rsid w:val="00132FE1"/>
    <w:rsid w:val="001423FF"/>
    <w:rsid w:val="00146795"/>
    <w:rsid w:val="001617AA"/>
    <w:rsid w:val="00194834"/>
    <w:rsid w:val="001C2DDC"/>
    <w:rsid w:val="001C5D64"/>
    <w:rsid w:val="001D0A9D"/>
    <w:rsid w:val="001E277C"/>
    <w:rsid w:val="001E745C"/>
    <w:rsid w:val="001E75EB"/>
    <w:rsid w:val="00200220"/>
    <w:rsid w:val="00222678"/>
    <w:rsid w:val="00235515"/>
    <w:rsid w:val="00240D97"/>
    <w:rsid w:val="00254556"/>
    <w:rsid w:val="00260018"/>
    <w:rsid w:val="0026256B"/>
    <w:rsid w:val="002728A0"/>
    <w:rsid w:val="00274FD2"/>
    <w:rsid w:val="002918C4"/>
    <w:rsid w:val="002A31AA"/>
    <w:rsid w:val="002F51F9"/>
    <w:rsid w:val="00321AA4"/>
    <w:rsid w:val="0033262C"/>
    <w:rsid w:val="00340E7F"/>
    <w:rsid w:val="003557F2"/>
    <w:rsid w:val="003C4D6D"/>
    <w:rsid w:val="003C5339"/>
    <w:rsid w:val="003F2CC0"/>
    <w:rsid w:val="00400761"/>
    <w:rsid w:val="00412986"/>
    <w:rsid w:val="004368FC"/>
    <w:rsid w:val="00462A66"/>
    <w:rsid w:val="00462ECA"/>
    <w:rsid w:val="004643FE"/>
    <w:rsid w:val="0047687C"/>
    <w:rsid w:val="00480F4D"/>
    <w:rsid w:val="004940CA"/>
    <w:rsid w:val="004B4D72"/>
    <w:rsid w:val="004E42C9"/>
    <w:rsid w:val="0050310D"/>
    <w:rsid w:val="005041DB"/>
    <w:rsid w:val="0050757B"/>
    <w:rsid w:val="005106E5"/>
    <w:rsid w:val="00520AC7"/>
    <w:rsid w:val="00533E3B"/>
    <w:rsid w:val="005851CC"/>
    <w:rsid w:val="00591E79"/>
    <w:rsid w:val="005E0018"/>
    <w:rsid w:val="00602969"/>
    <w:rsid w:val="00615F34"/>
    <w:rsid w:val="00623384"/>
    <w:rsid w:val="00636B33"/>
    <w:rsid w:val="0064610E"/>
    <w:rsid w:val="00652161"/>
    <w:rsid w:val="006549EF"/>
    <w:rsid w:val="00696A04"/>
    <w:rsid w:val="006B6C9E"/>
    <w:rsid w:val="007015AD"/>
    <w:rsid w:val="00707DEF"/>
    <w:rsid w:val="00727AB0"/>
    <w:rsid w:val="007544CF"/>
    <w:rsid w:val="00791731"/>
    <w:rsid w:val="007E0881"/>
    <w:rsid w:val="007E1C5A"/>
    <w:rsid w:val="00801B67"/>
    <w:rsid w:val="00804EED"/>
    <w:rsid w:val="00810D3B"/>
    <w:rsid w:val="008116BE"/>
    <w:rsid w:val="00813AA1"/>
    <w:rsid w:val="008165CE"/>
    <w:rsid w:val="0083000A"/>
    <w:rsid w:val="008476A2"/>
    <w:rsid w:val="008572AB"/>
    <w:rsid w:val="0087180C"/>
    <w:rsid w:val="00880352"/>
    <w:rsid w:val="008A1769"/>
    <w:rsid w:val="008B6152"/>
    <w:rsid w:val="008C3FE3"/>
    <w:rsid w:val="008F2636"/>
    <w:rsid w:val="00921BAF"/>
    <w:rsid w:val="00934863"/>
    <w:rsid w:val="00936CEA"/>
    <w:rsid w:val="00950C28"/>
    <w:rsid w:val="009533A0"/>
    <w:rsid w:val="009742D7"/>
    <w:rsid w:val="009907A5"/>
    <w:rsid w:val="00994509"/>
    <w:rsid w:val="00996619"/>
    <w:rsid w:val="009B40E2"/>
    <w:rsid w:val="009C1A5A"/>
    <w:rsid w:val="009D4CB8"/>
    <w:rsid w:val="009F49F6"/>
    <w:rsid w:val="009F7385"/>
    <w:rsid w:val="00A03784"/>
    <w:rsid w:val="00A2083B"/>
    <w:rsid w:val="00A41A21"/>
    <w:rsid w:val="00A562D5"/>
    <w:rsid w:val="00A773BC"/>
    <w:rsid w:val="00AB1A92"/>
    <w:rsid w:val="00AC1BD0"/>
    <w:rsid w:val="00AC6BF5"/>
    <w:rsid w:val="00AD0794"/>
    <w:rsid w:val="00AE1186"/>
    <w:rsid w:val="00B15F95"/>
    <w:rsid w:val="00B221CB"/>
    <w:rsid w:val="00B221DB"/>
    <w:rsid w:val="00B359E7"/>
    <w:rsid w:val="00B37D28"/>
    <w:rsid w:val="00B64B70"/>
    <w:rsid w:val="00B65F07"/>
    <w:rsid w:val="00B8772D"/>
    <w:rsid w:val="00B94AC6"/>
    <w:rsid w:val="00BA469F"/>
    <w:rsid w:val="00BA7472"/>
    <w:rsid w:val="00BB624F"/>
    <w:rsid w:val="00BB66CD"/>
    <w:rsid w:val="00BC1DA3"/>
    <w:rsid w:val="00C14708"/>
    <w:rsid w:val="00C35AE1"/>
    <w:rsid w:val="00C45CE3"/>
    <w:rsid w:val="00C54848"/>
    <w:rsid w:val="00C73020"/>
    <w:rsid w:val="00C83675"/>
    <w:rsid w:val="00CA60DF"/>
    <w:rsid w:val="00CB5FFF"/>
    <w:rsid w:val="00CC0E4E"/>
    <w:rsid w:val="00CC13CA"/>
    <w:rsid w:val="00CD0BAC"/>
    <w:rsid w:val="00CD0C67"/>
    <w:rsid w:val="00CD34A2"/>
    <w:rsid w:val="00CE4BB4"/>
    <w:rsid w:val="00CE58A2"/>
    <w:rsid w:val="00CE722B"/>
    <w:rsid w:val="00D20CFE"/>
    <w:rsid w:val="00D22CF0"/>
    <w:rsid w:val="00D257C0"/>
    <w:rsid w:val="00D56336"/>
    <w:rsid w:val="00D57E27"/>
    <w:rsid w:val="00D82FDB"/>
    <w:rsid w:val="00D8586F"/>
    <w:rsid w:val="00D8788B"/>
    <w:rsid w:val="00D958C1"/>
    <w:rsid w:val="00DB7AD0"/>
    <w:rsid w:val="00DE63B8"/>
    <w:rsid w:val="00E01D50"/>
    <w:rsid w:val="00E2119E"/>
    <w:rsid w:val="00E26657"/>
    <w:rsid w:val="00E501CC"/>
    <w:rsid w:val="00E718CD"/>
    <w:rsid w:val="00E86D14"/>
    <w:rsid w:val="00EA27B6"/>
    <w:rsid w:val="00EA52B8"/>
    <w:rsid w:val="00EB353D"/>
    <w:rsid w:val="00EB5CE4"/>
    <w:rsid w:val="00ED3AB6"/>
    <w:rsid w:val="00ED60BA"/>
    <w:rsid w:val="00F00021"/>
    <w:rsid w:val="00F0426D"/>
    <w:rsid w:val="00F47BF7"/>
    <w:rsid w:val="00F51DB5"/>
    <w:rsid w:val="00F56F10"/>
    <w:rsid w:val="00F60CB0"/>
    <w:rsid w:val="00F656D6"/>
    <w:rsid w:val="00F7263B"/>
    <w:rsid w:val="00F80673"/>
    <w:rsid w:val="00FB44FE"/>
    <w:rsid w:val="00FF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E9"/>
  </w:style>
  <w:style w:type="paragraph" w:styleId="2">
    <w:name w:val="heading 2"/>
    <w:basedOn w:val="a"/>
    <w:link w:val="20"/>
    <w:uiPriority w:val="9"/>
    <w:qFormat/>
    <w:rsid w:val="00ED3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5D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3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ED3AB6"/>
  </w:style>
  <w:style w:type="paragraph" w:styleId="a5">
    <w:name w:val="Normal (Web)"/>
    <w:basedOn w:val="a"/>
    <w:rsid w:val="00CE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7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5D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896C-DDAE-4495-A632-172131BD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5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102</cp:revision>
  <cp:lastPrinted>2017-01-31T06:34:00Z</cp:lastPrinted>
  <dcterms:created xsi:type="dcterms:W3CDTF">2015-03-26T12:20:00Z</dcterms:created>
  <dcterms:modified xsi:type="dcterms:W3CDTF">2017-02-02T06:19:00Z</dcterms:modified>
</cp:coreProperties>
</file>