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5A" w:rsidRPr="003C40C1" w:rsidRDefault="0078695A" w:rsidP="0078695A">
      <w:pPr>
        <w:widowControl w:val="0"/>
        <w:autoSpaceDE w:val="0"/>
        <w:autoSpaceDN w:val="0"/>
        <w:ind w:firstLine="540"/>
        <w:jc w:val="both"/>
        <w:outlineLvl w:val="0"/>
        <w:rPr>
          <w:b/>
        </w:rPr>
      </w:pPr>
      <w:r w:rsidRPr="003C40C1">
        <w:rPr>
          <w:b/>
        </w:rPr>
        <w:t>Аннулирование  чека плательщиком НПД после его передачи заказчику.</w:t>
      </w:r>
    </w:p>
    <w:p w:rsidR="0078695A" w:rsidRPr="003C40C1" w:rsidRDefault="0078695A" w:rsidP="0078695A">
      <w:pPr>
        <w:widowControl w:val="0"/>
        <w:autoSpaceDE w:val="0"/>
        <w:autoSpaceDN w:val="0"/>
        <w:spacing w:before="220"/>
        <w:ind w:firstLine="540"/>
        <w:jc w:val="both"/>
      </w:pPr>
      <w:bookmarkStart w:id="0" w:name="_GoBack"/>
      <w:bookmarkEnd w:id="0"/>
      <w:r w:rsidRPr="003C40C1">
        <w:t xml:space="preserve">Согласно </w:t>
      </w:r>
      <w:hyperlink r:id="rId5" w:history="1">
        <w:r w:rsidRPr="003C40C1">
          <w:rPr>
            <w:color w:val="0000FF"/>
          </w:rPr>
          <w:t>частям 3</w:t>
        </w:r>
      </w:hyperlink>
      <w:r w:rsidRPr="003C40C1">
        <w:t xml:space="preserve"> и </w:t>
      </w:r>
      <w:hyperlink r:id="rId6" w:history="1">
        <w:r w:rsidRPr="003C40C1">
          <w:rPr>
            <w:color w:val="0000FF"/>
          </w:rPr>
          <w:t>4 статьи 8</w:t>
        </w:r>
      </w:hyperlink>
      <w:r w:rsidRPr="003C40C1">
        <w:t xml:space="preserve"> Закона №  422-ФЗ в случае возврата налогоплательщиком НПД сумм, ранее полученных в счет оплаты (предварительной оплаты) товаров (работ, услуг, имущественных прав), на сумму возврата уменьшаются доходы того налогового периода, в котором получен доход.</w:t>
      </w:r>
    </w:p>
    <w:p w:rsidR="0078695A" w:rsidRPr="003C40C1" w:rsidRDefault="0078695A" w:rsidP="0078695A">
      <w:pPr>
        <w:widowControl w:val="0"/>
        <w:autoSpaceDE w:val="0"/>
        <w:autoSpaceDN w:val="0"/>
        <w:spacing w:before="220"/>
        <w:ind w:firstLine="539"/>
        <w:contextualSpacing/>
        <w:jc w:val="both"/>
      </w:pPr>
      <w:proofErr w:type="gramStart"/>
      <w:r w:rsidRPr="003C40C1">
        <w:t>Налогоплательщик НПД вправе провести корректировку ранее переданных налоговому органу сведений о сумме расчетов, приводящих к завышению сумм налога, подлежащих уплате, в случае возврата денежных средств, полученных в счет оплаты (предварительной оплаты) товаров (работ, услуг, имущественных прав), или некорректного ввода таких сведений при представлении через мобильное приложение "Мой налог" или уполномоченных операторов электронных площадок и (или) уполномоченные кредитные организации пояснений с</w:t>
      </w:r>
      <w:proofErr w:type="gramEnd"/>
      <w:r w:rsidRPr="003C40C1">
        <w:t xml:space="preserve"> указанием причин такой корректировки.</w:t>
      </w:r>
    </w:p>
    <w:p w:rsidR="0078695A" w:rsidRPr="003C40C1" w:rsidRDefault="0078695A" w:rsidP="0078695A">
      <w:pPr>
        <w:widowControl w:val="0"/>
        <w:autoSpaceDE w:val="0"/>
        <w:autoSpaceDN w:val="0"/>
        <w:spacing w:before="220"/>
        <w:ind w:firstLine="539"/>
        <w:contextualSpacing/>
        <w:jc w:val="both"/>
      </w:pPr>
      <w:r w:rsidRPr="003C40C1">
        <w:t>Таким образом, юридическое лицо или индивидуальный предприниматель, получившие от налогоплательщика НПД возврат денежных средств за ранее приобретенные ими товары (работы, услуги), обязаны произвести корректировку налоговой базы в порядке, предусмотренном для применяемого такими налогоплательщиками режима налогообложения.</w:t>
      </w:r>
    </w:p>
    <w:p w:rsidR="0078695A" w:rsidRPr="003C40C1" w:rsidRDefault="0078695A" w:rsidP="0078695A">
      <w:pPr>
        <w:widowControl w:val="0"/>
        <w:autoSpaceDE w:val="0"/>
        <w:autoSpaceDN w:val="0"/>
        <w:jc w:val="both"/>
      </w:pPr>
      <w:r w:rsidRPr="003C40C1">
        <w:t>(Письмо  Федеральной налоговой службы  от 20 февраля 2019 г. N СД-4-3/2899@).</w:t>
      </w:r>
    </w:p>
    <w:p w:rsidR="00D9047E" w:rsidRDefault="00D9047E"/>
    <w:sectPr w:rsidR="00D9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5A"/>
    <w:rsid w:val="0078695A"/>
    <w:rsid w:val="00D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DBDFBA52A6D170EDC072B22FBB27D7F0B7A1EE35A8480A32D4E2AC71C7E7B907F4D115B659BB490C038C2ED7871A494B08D9E32BFD6C54KE5EI" TargetMode="External"/><Relationship Id="rId5" Type="http://schemas.openxmlformats.org/officeDocument/2006/relationships/hyperlink" Target="consultantplus://offline/ref=C2DBDFBA52A6D170EDC072B22FBB27D7F0B7A1EE35A8480A32D4E2AC71C7E7B907F4D115B659BB4903038C2ED7871A494B08D9E32BFD6C54KE5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2020-08-26T09:17:00Z</dcterms:created>
  <dcterms:modified xsi:type="dcterms:W3CDTF">2020-08-26T09:17:00Z</dcterms:modified>
</cp:coreProperties>
</file>