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5C3090" w:rsidP="000A4C84">
      <w:pPr>
        <w:widowControl w:val="0"/>
        <w:tabs>
          <w:tab w:val="left" w:pos="3765"/>
          <w:tab w:val="center" w:pos="5315"/>
        </w:tabs>
        <w:autoSpaceDE w:val="0"/>
        <w:autoSpaceDN w:val="0"/>
        <w:adjustRightInd w:val="0"/>
        <w:spacing w:line="288" w:lineRule="auto"/>
        <w:ind w:firstLine="708"/>
        <w:rPr>
          <w:b/>
          <w:snapToGrid w:val="0"/>
          <w:sz w:val="28"/>
          <w:szCs w:val="28"/>
        </w:rPr>
      </w:pPr>
      <w:r>
        <w:rPr>
          <w:b/>
          <w:snapToGrid w:val="0"/>
          <w:sz w:val="28"/>
          <w:szCs w:val="28"/>
        </w:rPr>
        <w:t xml:space="preserve">                                  </w:t>
      </w:r>
      <w:r w:rsidRPr="00F1396F">
        <w:rPr>
          <w:b/>
          <w:snapToGrid w:val="0"/>
          <w:sz w:val="28"/>
          <w:szCs w:val="28"/>
        </w:rPr>
        <w:t xml:space="preserve">ПРЕДВАРИТЕЛЬНЫЕ </w:t>
      </w:r>
      <w:r w:rsidR="0032689E" w:rsidRPr="00F1396F">
        <w:rPr>
          <w:b/>
          <w:snapToGrid w:val="0"/>
          <w:sz w:val="28"/>
          <w:szCs w:val="28"/>
        </w:rPr>
        <w:t>ИТОГИ</w:t>
      </w: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r w:rsidRPr="00F1396F">
        <w:rPr>
          <w:b/>
          <w:snapToGrid w:val="0"/>
          <w:sz w:val="28"/>
          <w:szCs w:val="28"/>
        </w:rPr>
        <w:t>СОЦИАЛЬНО-ЭКОНОМИЧЕСКОГО РАЗВИТИЯ</w:t>
      </w: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r w:rsidRPr="00F1396F">
        <w:rPr>
          <w:b/>
          <w:snapToGrid w:val="0"/>
          <w:sz w:val="28"/>
          <w:szCs w:val="28"/>
        </w:rPr>
        <w:t xml:space="preserve">БЕРЕЗОВСКОГО РАЙОНА </w:t>
      </w: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r w:rsidRPr="00F1396F">
        <w:rPr>
          <w:b/>
          <w:snapToGrid w:val="0"/>
          <w:sz w:val="28"/>
          <w:szCs w:val="28"/>
        </w:rPr>
        <w:t xml:space="preserve">ЗА ЯНВАРЬ – </w:t>
      </w:r>
      <w:r w:rsidR="005C3090" w:rsidRPr="00F1396F">
        <w:rPr>
          <w:b/>
          <w:snapToGrid w:val="0"/>
          <w:sz w:val="28"/>
          <w:szCs w:val="28"/>
        </w:rPr>
        <w:t>МАРТ</w:t>
      </w:r>
      <w:r w:rsidRPr="00F1396F">
        <w:rPr>
          <w:b/>
          <w:snapToGrid w:val="0"/>
          <w:sz w:val="28"/>
          <w:szCs w:val="28"/>
        </w:rPr>
        <w:t xml:space="preserve"> 202</w:t>
      </w:r>
      <w:r w:rsidR="005C3090" w:rsidRPr="00F1396F">
        <w:rPr>
          <w:b/>
          <w:snapToGrid w:val="0"/>
          <w:sz w:val="28"/>
          <w:szCs w:val="28"/>
        </w:rPr>
        <w:t>5</w:t>
      </w:r>
      <w:r w:rsidRPr="00F1396F">
        <w:rPr>
          <w:b/>
          <w:snapToGrid w:val="0"/>
          <w:sz w:val="28"/>
          <w:szCs w:val="28"/>
        </w:rPr>
        <w:t xml:space="preserve"> ГОДА</w:t>
      </w: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DE4ABC" w:rsidRPr="00F1396F" w:rsidRDefault="00DE4ABC" w:rsidP="003F0A32">
      <w:pPr>
        <w:widowControl w:val="0"/>
        <w:tabs>
          <w:tab w:val="left" w:pos="3969"/>
        </w:tabs>
        <w:autoSpaceDE w:val="0"/>
        <w:autoSpaceDN w:val="0"/>
        <w:adjustRightInd w:val="0"/>
        <w:spacing w:line="288" w:lineRule="auto"/>
        <w:jc w:val="center"/>
        <w:rPr>
          <w:b/>
          <w:snapToGrid w:val="0"/>
          <w:sz w:val="28"/>
          <w:szCs w:val="28"/>
        </w:rPr>
      </w:pPr>
    </w:p>
    <w:p w:rsidR="0032689E" w:rsidRPr="00F1396F" w:rsidRDefault="0032689E" w:rsidP="003F0A32">
      <w:pPr>
        <w:widowControl w:val="0"/>
        <w:tabs>
          <w:tab w:val="left" w:pos="3969"/>
        </w:tabs>
        <w:autoSpaceDE w:val="0"/>
        <w:autoSpaceDN w:val="0"/>
        <w:adjustRightInd w:val="0"/>
        <w:spacing w:line="288" w:lineRule="auto"/>
        <w:jc w:val="center"/>
        <w:rPr>
          <w:b/>
          <w:snapToGrid w:val="0"/>
          <w:sz w:val="28"/>
          <w:szCs w:val="28"/>
        </w:rPr>
      </w:pPr>
      <w:r w:rsidRPr="00F1396F">
        <w:rPr>
          <w:b/>
          <w:snapToGrid w:val="0"/>
          <w:sz w:val="28"/>
          <w:szCs w:val="28"/>
        </w:rPr>
        <w:t>пгт. Березово</w:t>
      </w:r>
    </w:p>
    <w:p w:rsidR="0032689E" w:rsidRPr="00F1396F"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F1396F" w:rsidRDefault="0032689E" w:rsidP="003F0A32">
      <w:pPr>
        <w:widowControl w:val="0"/>
        <w:autoSpaceDE w:val="0"/>
        <w:autoSpaceDN w:val="0"/>
        <w:adjustRightInd w:val="0"/>
        <w:spacing w:line="288" w:lineRule="auto"/>
        <w:jc w:val="center"/>
        <w:rPr>
          <w:b/>
          <w:snapToGrid w:val="0"/>
          <w:sz w:val="28"/>
          <w:szCs w:val="28"/>
        </w:rPr>
        <w:sectPr w:rsidR="0032689E" w:rsidRPr="00F1396F" w:rsidSect="003A36F1">
          <w:footerReference w:type="even" r:id="rId8"/>
          <w:footerReference w:type="default" r:id="rId9"/>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F1396F" w:rsidTr="00860681">
        <w:trPr>
          <w:trHeight w:val="375"/>
        </w:trPr>
        <w:tc>
          <w:tcPr>
            <w:tcW w:w="299" w:type="dxa"/>
            <w:tcBorders>
              <w:top w:val="nil"/>
              <w:left w:val="nil"/>
              <w:bottom w:val="nil"/>
              <w:right w:val="nil"/>
            </w:tcBorders>
            <w:shd w:val="clear" w:color="auto" w:fill="auto"/>
            <w:noWrap/>
            <w:vAlign w:val="bottom"/>
            <w:hideMark/>
          </w:tcPr>
          <w:p w:rsidR="0032689E" w:rsidRPr="00F1396F" w:rsidRDefault="0032689E" w:rsidP="003F0A32">
            <w:pPr>
              <w:jc w:val="right"/>
              <w:rPr>
                <w:sz w:val="28"/>
                <w:szCs w:val="28"/>
              </w:rPr>
            </w:pPr>
          </w:p>
        </w:tc>
      </w:tr>
    </w:tbl>
    <w:p w:rsidR="00D85F3E" w:rsidRPr="00F1396F" w:rsidRDefault="00D85F3E" w:rsidP="003F0A32">
      <w:pPr>
        <w:keepNext/>
        <w:widowControl w:val="0"/>
        <w:jc w:val="center"/>
        <w:rPr>
          <w:b/>
          <w:bCs/>
          <w:sz w:val="28"/>
          <w:szCs w:val="28"/>
        </w:rPr>
      </w:pPr>
    </w:p>
    <w:p w:rsidR="0032689E" w:rsidRPr="00F1396F" w:rsidRDefault="0032689E" w:rsidP="003F0A32">
      <w:pPr>
        <w:keepNext/>
        <w:widowControl w:val="0"/>
        <w:jc w:val="center"/>
        <w:rPr>
          <w:b/>
          <w:color w:val="000080"/>
          <w:sz w:val="28"/>
          <w:szCs w:val="28"/>
        </w:rPr>
      </w:pPr>
      <w:r w:rsidRPr="00F1396F">
        <w:rPr>
          <w:b/>
          <w:bCs/>
          <w:sz w:val="28"/>
          <w:szCs w:val="28"/>
        </w:rPr>
        <w:t>Динамика основных показателей</w:t>
      </w:r>
    </w:p>
    <w:p w:rsidR="0032689E" w:rsidRPr="00F1396F" w:rsidRDefault="005C3090" w:rsidP="003F0A32">
      <w:pPr>
        <w:keepNext/>
        <w:widowControl w:val="0"/>
        <w:jc w:val="center"/>
        <w:rPr>
          <w:b/>
          <w:sz w:val="28"/>
          <w:szCs w:val="28"/>
        </w:rPr>
      </w:pPr>
      <w:r w:rsidRPr="00F1396F">
        <w:rPr>
          <w:b/>
          <w:sz w:val="28"/>
          <w:szCs w:val="28"/>
        </w:rPr>
        <w:t xml:space="preserve">предварительных </w:t>
      </w:r>
      <w:r w:rsidR="0032689E" w:rsidRPr="00F1396F">
        <w:rPr>
          <w:b/>
          <w:sz w:val="28"/>
          <w:szCs w:val="28"/>
        </w:rPr>
        <w:t xml:space="preserve">итогов социально-экономического развития МО </w:t>
      </w:r>
      <w:r w:rsidR="00C62B48" w:rsidRPr="00F1396F">
        <w:rPr>
          <w:b/>
          <w:sz w:val="28"/>
          <w:szCs w:val="28"/>
        </w:rPr>
        <w:t>Б</w:t>
      </w:r>
      <w:r w:rsidR="0032689E" w:rsidRPr="00F1396F">
        <w:rPr>
          <w:b/>
          <w:sz w:val="28"/>
          <w:szCs w:val="28"/>
        </w:rPr>
        <w:t>ерезовский район</w:t>
      </w:r>
      <w:r w:rsidR="00A751CF" w:rsidRPr="00F1396F">
        <w:rPr>
          <w:b/>
          <w:sz w:val="28"/>
          <w:szCs w:val="28"/>
        </w:rPr>
        <w:t xml:space="preserve"> </w:t>
      </w:r>
    </w:p>
    <w:p w:rsidR="0032689E" w:rsidRPr="00F1396F" w:rsidRDefault="0032689E" w:rsidP="003F0A32">
      <w:pPr>
        <w:keepNext/>
        <w:widowControl w:val="0"/>
        <w:jc w:val="center"/>
        <w:rPr>
          <w:b/>
          <w:sz w:val="28"/>
          <w:szCs w:val="28"/>
        </w:rPr>
      </w:pPr>
      <w:r w:rsidRPr="00F1396F">
        <w:rPr>
          <w:b/>
          <w:sz w:val="28"/>
          <w:szCs w:val="28"/>
        </w:rPr>
        <w:t xml:space="preserve"> за январь-</w:t>
      </w:r>
      <w:r w:rsidR="005C3090" w:rsidRPr="00F1396F">
        <w:rPr>
          <w:b/>
          <w:sz w:val="28"/>
          <w:szCs w:val="28"/>
        </w:rPr>
        <w:t>март</w:t>
      </w:r>
      <w:r w:rsidRPr="00F1396F">
        <w:rPr>
          <w:b/>
          <w:sz w:val="28"/>
          <w:szCs w:val="28"/>
        </w:rPr>
        <w:t xml:space="preserve"> 202</w:t>
      </w:r>
      <w:r w:rsidR="005C3090" w:rsidRPr="00F1396F">
        <w:rPr>
          <w:b/>
          <w:sz w:val="28"/>
          <w:szCs w:val="28"/>
        </w:rPr>
        <w:t>5</w:t>
      </w:r>
      <w:r w:rsidRPr="00F1396F">
        <w:rPr>
          <w:b/>
          <w:sz w:val="28"/>
          <w:szCs w:val="28"/>
        </w:rPr>
        <w:t xml:space="preserve"> года</w:t>
      </w:r>
    </w:p>
    <w:p w:rsidR="002F0307" w:rsidRPr="00F1396F" w:rsidRDefault="002F0307" w:rsidP="003F0A32">
      <w:pPr>
        <w:keepNext/>
        <w:widowControl w:val="0"/>
        <w:jc w:val="center"/>
        <w:rPr>
          <w:b/>
          <w:sz w:val="28"/>
          <w:szCs w:val="28"/>
        </w:rPr>
      </w:pPr>
    </w:p>
    <w:tbl>
      <w:tblPr>
        <w:tblW w:w="16007" w:type="dxa"/>
        <w:tblLayout w:type="fixed"/>
        <w:tblLook w:val="04A0" w:firstRow="1" w:lastRow="0" w:firstColumn="1" w:lastColumn="0" w:noHBand="0" w:noVBand="1"/>
      </w:tblPr>
      <w:tblGrid>
        <w:gridCol w:w="699"/>
        <w:gridCol w:w="2126"/>
        <w:gridCol w:w="851"/>
        <w:gridCol w:w="850"/>
        <w:gridCol w:w="992"/>
        <w:gridCol w:w="992"/>
        <w:gridCol w:w="1276"/>
        <w:gridCol w:w="850"/>
        <w:gridCol w:w="1134"/>
        <w:gridCol w:w="992"/>
        <w:gridCol w:w="1276"/>
        <w:gridCol w:w="851"/>
        <w:gridCol w:w="992"/>
        <w:gridCol w:w="1134"/>
        <w:gridCol w:w="992"/>
      </w:tblGrid>
      <w:tr w:rsidR="003A41F5" w:rsidRPr="00F1396F" w:rsidTr="00A202B1">
        <w:trPr>
          <w:trHeight w:val="1545"/>
        </w:trPr>
        <w:tc>
          <w:tcPr>
            <w:tcW w:w="699" w:type="dxa"/>
            <w:tcBorders>
              <w:top w:val="single" w:sz="8" w:space="0" w:color="auto"/>
              <w:left w:val="single" w:sz="8" w:space="0" w:color="auto"/>
              <w:bottom w:val="single" w:sz="8" w:space="0" w:color="auto"/>
              <w:right w:val="nil"/>
            </w:tcBorders>
            <w:shd w:val="clear" w:color="auto" w:fill="auto"/>
            <w:vAlign w:val="center"/>
            <w:hideMark/>
          </w:tcPr>
          <w:p w:rsidR="003A41F5" w:rsidRPr="00F1396F" w:rsidRDefault="003A41F5" w:rsidP="003A41F5">
            <w:pPr>
              <w:jc w:val="center"/>
            </w:pPr>
            <w:r w:rsidRPr="00F1396F">
              <w:t>№ п/п</w:t>
            </w:r>
          </w:p>
        </w:tc>
        <w:tc>
          <w:tcPr>
            <w:tcW w:w="2126" w:type="dxa"/>
            <w:tcBorders>
              <w:top w:val="single" w:sz="8" w:space="0" w:color="auto"/>
              <w:left w:val="single" w:sz="8" w:space="0" w:color="auto"/>
              <w:bottom w:val="nil"/>
              <w:right w:val="single" w:sz="8" w:space="0" w:color="auto"/>
            </w:tcBorders>
            <w:shd w:val="clear" w:color="auto" w:fill="auto"/>
            <w:vAlign w:val="center"/>
            <w:hideMark/>
          </w:tcPr>
          <w:p w:rsidR="003A41F5" w:rsidRPr="00F1396F" w:rsidRDefault="003A41F5" w:rsidP="003A41F5">
            <w:pPr>
              <w:jc w:val="center"/>
            </w:pPr>
            <w:r w:rsidRPr="00F1396F">
              <w:t>Показатели</w:t>
            </w:r>
          </w:p>
        </w:tc>
        <w:tc>
          <w:tcPr>
            <w:tcW w:w="851" w:type="dxa"/>
            <w:tcBorders>
              <w:top w:val="single" w:sz="8" w:space="0" w:color="auto"/>
              <w:left w:val="nil"/>
              <w:bottom w:val="nil"/>
              <w:right w:val="single" w:sz="4" w:space="0" w:color="auto"/>
            </w:tcBorders>
            <w:shd w:val="clear" w:color="auto" w:fill="auto"/>
            <w:vAlign w:val="center"/>
            <w:hideMark/>
          </w:tcPr>
          <w:p w:rsidR="003A41F5" w:rsidRPr="00F1396F" w:rsidRDefault="003A41F5" w:rsidP="003A41F5">
            <w:pPr>
              <w:jc w:val="center"/>
            </w:pPr>
            <w:r w:rsidRPr="00F1396F">
              <w:t>единицы измерения</w:t>
            </w:r>
          </w:p>
        </w:tc>
        <w:tc>
          <w:tcPr>
            <w:tcW w:w="850" w:type="dxa"/>
            <w:tcBorders>
              <w:top w:val="single" w:sz="8" w:space="0" w:color="auto"/>
              <w:left w:val="nil"/>
              <w:bottom w:val="nil"/>
              <w:right w:val="single" w:sz="4" w:space="0" w:color="auto"/>
            </w:tcBorders>
            <w:shd w:val="clear" w:color="auto" w:fill="auto"/>
            <w:vAlign w:val="center"/>
            <w:hideMark/>
          </w:tcPr>
          <w:p w:rsidR="003A41F5" w:rsidRPr="00F1396F" w:rsidRDefault="003A41F5" w:rsidP="003A41F5">
            <w:pPr>
              <w:jc w:val="center"/>
            </w:pPr>
            <w:r w:rsidRPr="00F1396F">
              <w:t>2022 год</w:t>
            </w:r>
          </w:p>
        </w:tc>
        <w:tc>
          <w:tcPr>
            <w:tcW w:w="992" w:type="dxa"/>
            <w:tcBorders>
              <w:top w:val="single" w:sz="8" w:space="0" w:color="auto"/>
              <w:left w:val="nil"/>
              <w:bottom w:val="nil"/>
              <w:right w:val="single" w:sz="4" w:space="0" w:color="auto"/>
            </w:tcBorders>
            <w:shd w:val="clear" w:color="auto" w:fill="auto"/>
            <w:vAlign w:val="center"/>
            <w:hideMark/>
          </w:tcPr>
          <w:p w:rsidR="003A41F5" w:rsidRPr="00F1396F" w:rsidRDefault="003A41F5" w:rsidP="003A41F5">
            <w:pPr>
              <w:jc w:val="center"/>
            </w:pPr>
            <w:r w:rsidRPr="00F1396F">
              <w:t>Темп роста 2022 года к 2021 году, %</w:t>
            </w:r>
          </w:p>
        </w:tc>
        <w:tc>
          <w:tcPr>
            <w:tcW w:w="992" w:type="dxa"/>
            <w:tcBorders>
              <w:top w:val="single" w:sz="8" w:space="0" w:color="auto"/>
              <w:left w:val="nil"/>
              <w:bottom w:val="nil"/>
              <w:right w:val="single" w:sz="4" w:space="0" w:color="auto"/>
            </w:tcBorders>
            <w:shd w:val="clear" w:color="auto" w:fill="auto"/>
            <w:vAlign w:val="center"/>
            <w:hideMark/>
          </w:tcPr>
          <w:p w:rsidR="003A41F5" w:rsidRPr="00F1396F" w:rsidRDefault="003A41F5" w:rsidP="003A41F5">
            <w:pPr>
              <w:jc w:val="center"/>
            </w:pPr>
            <w:r w:rsidRPr="00F1396F">
              <w:t>январь-март 2023 года</w:t>
            </w:r>
          </w:p>
        </w:tc>
        <w:tc>
          <w:tcPr>
            <w:tcW w:w="1276" w:type="dxa"/>
            <w:tcBorders>
              <w:top w:val="single" w:sz="8" w:space="0" w:color="auto"/>
              <w:left w:val="nil"/>
              <w:bottom w:val="nil"/>
              <w:right w:val="nil"/>
            </w:tcBorders>
            <w:shd w:val="clear" w:color="auto" w:fill="auto"/>
            <w:vAlign w:val="center"/>
            <w:hideMark/>
          </w:tcPr>
          <w:p w:rsidR="003A41F5" w:rsidRPr="00F1396F" w:rsidRDefault="003A41F5" w:rsidP="003A41F5">
            <w:pPr>
              <w:jc w:val="center"/>
            </w:pPr>
            <w:r w:rsidRPr="00F1396F">
              <w:t xml:space="preserve">Темп роста </w:t>
            </w:r>
            <w:r w:rsidRPr="00F1396F">
              <w:br/>
              <w:t xml:space="preserve"> января-марта    2023 года к январю-марту    2022  года, % </w:t>
            </w:r>
          </w:p>
        </w:tc>
        <w:tc>
          <w:tcPr>
            <w:tcW w:w="850" w:type="dxa"/>
            <w:tcBorders>
              <w:top w:val="single" w:sz="8" w:space="0" w:color="auto"/>
              <w:left w:val="single" w:sz="4" w:space="0" w:color="auto"/>
              <w:bottom w:val="nil"/>
              <w:right w:val="single" w:sz="4" w:space="0" w:color="auto"/>
            </w:tcBorders>
            <w:shd w:val="clear" w:color="auto" w:fill="auto"/>
            <w:vAlign w:val="center"/>
            <w:hideMark/>
          </w:tcPr>
          <w:p w:rsidR="003A41F5" w:rsidRPr="00F1396F" w:rsidRDefault="003A41F5" w:rsidP="003A41F5">
            <w:pPr>
              <w:jc w:val="center"/>
            </w:pPr>
            <w:r w:rsidRPr="00F1396F">
              <w:t>2023 год</w:t>
            </w:r>
          </w:p>
        </w:tc>
        <w:tc>
          <w:tcPr>
            <w:tcW w:w="1134" w:type="dxa"/>
            <w:tcBorders>
              <w:top w:val="single" w:sz="8" w:space="0" w:color="auto"/>
              <w:left w:val="nil"/>
              <w:bottom w:val="nil"/>
              <w:right w:val="single" w:sz="4" w:space="0" w:color="auto"/>
            </w:tcBorders>
            <w:shd w:val="clear" w:color="auto" w:fill="auto"/>
            <w:vAlign w:val="center"/>
            <w:hideMark/>
          </w:tcPr>
          <w:p w:rsidR="003A41F5" w:rsidRPr="00F1396F" w:rsidRDefault="003A41F5" w:rsidP="003A41F5">
            <w:pPr>
              <w:jc w:val="center"/>
            </w:pPr>
            <w:r w:rsidRPr="00F1396F">
              <w:t>Темп роста 2023 года к 2022 году, %</w:t>
            </w:r>
          </w:p>
        </w:tc>
        <w:tc>
          <w:tcPr>
            <w:tcW w:w="992" w:type="dxa"/>
            <w:tcBorders>
              <w:top w:val="single" w:sz="8" w:space="0" w:color="auto"/>
              <w:left w:val="nil"/>
              <w:bottom w:val="nil"/>
              <w:right w:val="single" w:sz="4" w:space="0" w:color="auto"/>
            </w:tcBorders>
            <w:shd w:val="clear" w:color="auto" w:fill="auto"/>
            <w:vAlign w:val="center"/>
            <w:hideMark/>
          </w:tcPr>
          <w:p w:rsidR="003A41F5" w:rsidRPr="00F1396F" w:rsidRDefault="003A41F5" w:rsidP="003A41F5">
            <w:pPr>
              <w:jc w:val="center"/>
            </w:pPr>
            <w:r w:rsidRPr="00F1396F">
              <w:t>январь-март 2024 года</w:t>
            </w:r>
          </w:p>
        </w:tc>
        <w:tc>
          <w:tcPr>
            <w:tcW w:w="1276" w:type="dxa"/>
            <w:tcBorders>
              <w:top w:val="single" w:sz="8" w:space="0" w:color="auto"/>
              <w:left w:val="nil"/>
              <w:bottom w:val="nil"/>
              <w:right w:val="single" w:sz="8" w:space="0" w:color="auto"/>
            </w:tcBorders>
            <w:shd w:val="clear" w:color="auto" w:fill="auto"/>
            <w:vAlign w:val="center"/>
            <w:hideMark/>
          </w:tcPr>
          <w:p w:rsidR="003A41F5" w:rsidRPr="00F1396F" w:rsidRDefault="003A41F5" w:rsidP="003A41F5">
            <w:pPr>
              <w:jc w:val="center"/>
            </w:pPr>
            <w:r w:rsidRPr="00F1396F">
              <w:t xml:space="preserve">Темп роста </w:t>
            </w:r>
            <w:r w:rsidRPr="00F1396F">
              <w:br/>
              <w:t xml:space="preserve"> января-марта 2024 года к январю-марту 2023 года, % </w:t>
            </w:r>
          </w:p>
        </w:tc>
        <w:tc>
          <w:tcPr>
            <w:tcW w:w="851" w:type="dxa"/>
            <w:tcBorders>
              <w:top w:val="single" w:sz="8" w:space="0" w:color="auto"/>
              <w:left w:val="single" w:sz="4" w:space="0" w:color="auto"/>
              <w:bottom w:val="nil"/>
              <w:right w:val="single" w:sz="4" w:space="0" w:color="auto"/>
            </w:tcBorders>
            <w:shd w:val="clear" w:color="auto" w:fill="auto"/>
            <w:vAlign w:val="center"/>
            <w:hideMark/>
          </w:tcPr>
          <w:p w:rsidR="003A41F5" w:rsidRPr="00F1396F" w:rsidRDefault="003A41F5" w:rsidP="003A41F5">
            <w:pPr>
              <w:jc w:val="center"/>
            </w:pPr>
            <w:r w:rsidRPr="00F1396F">
              <w:t>2024 год</w:t>
            </w:r>
          </w:p>
        </w:tc>
        <w:tc>
          <w:tcPr>
            <w:tcW w:w="992" w:type="dxa"/>
            <w:tcBorders>
              <w:top w:val="single" w:sz="8" w:space="0" w:color="auto"/>
              <w:left w:val="nil"/>
              <w:bottom w:val="nil"/>
              <w:right w:val="single" w:sz="4" w:space="0" w:color="auto"/>
            </w:tcBorders>
            <w:shd w:val="clear" w:color="auto" w:fill="auto"/>
            <w:vAlign w:val="center"/>
            <w:hideMark/>
          </w:tcPr>
          <w:p w:rsidR="003A41F5" w:rsidRPr="00F1396F" w:rsidRDefault="003A41F5" w:rsidP="003A41F5">
            <w:pPr>
              <w:jc w:val="center"/>
            </w:pPr>
            <w:r w:rsidRPr="00F1396F">
              <w:t>Темп роста 2024 года к 2023 году, %</w:t>
            </w:r>
          </w:p>
        </w:tc>
        <w:tc>
          <w:tcPr>
            <w:tcW w:w="1134" w:type="dxa"/>
            <w:tcBorders>
              <w:top w:val="single" w:sz="8" w:space="0" w:color="auto"/>
              <w:left w:val="nil"/>
              <w:bottom w:val="nil"/>
              <w:right w:val="single" w:sz="4" w:space="0" w:color="auto"/>
            </w:tcBorders>
            <w:shd w:val="clear" w:color="auto" w:fill="auto"/>
            <w:vAlign w:val="center"/>
            <w:hideMark/>
          </w:tcPr>
          <w:p w:rsidR="003A41F5" w:rsidRPr="00F1396F" w:rsidRDefault="003A41F5" w:rsidP="003A41F5">
            <w:pPr>
              <w:jc w:val="center"/>
            </w:pPr>
            <w:r w:rsidRPr="00F1396F">
              <w:t>январь-март 2025 года</w:t>
            </w:r>
          </w:p>
        </w:tc>
        <w:tc>
          <w:tcPr>
            <w:tcW w:w="992" w:type="dxa"/>
            <w:tcBorders>
              <w:top w:val="single" w:sz="8" w:space="0" w:color="auto"/>
              <w:left w:val="nil"/>
              <w:bottom w:val="nil"/>
              <w:right w:val="single" w:sz="8" w:space="0" w:color="auto"/>
            </w:tcBorders>
            <w:shd w:val="clear" w:color="auto" w:fill="auto"/>
            <w:vAlign w:val="center"/>
            <w:hideMark/>
          </w:tcPr>
          <w:p w:rsidR="003A41F5" w:rsidRPr="00F1396F" w:rsidRDefault="003A41F5" w:rsidP="003A41F5">
            <w:pPr>
              <w:jc w:val="center"/>
            </w:pPr>
            <w:r w:rsidRPr="00F1396F">
              <w:t xml:space="preserve">Темп роста </w:t>
            </w:r>
            <w:r w:rsidRPr="00F1396F">
              <w:br/>
              <w:t xml:space="preserve"> января-марта 2025 года к январю-марту 2024 года, %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1.</w:t>
            </w:r>
          </w:p>
        </w:tc>
        <w:tc>
          <w:tcPr>
            <w:tcW w:w="2126" w:type="dxa"/>
            <w:tcBorders>
              <w:top w:val="single" w:sz="8" w:space="0" w:color="auto"/>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Демография:</w:t>
            </w:r>
          </w:p>
        </w:tc>
        <w:tc>
          <w:tcPr>
            <w:tcW w:w="851" w:type="dxa"/>
            <w:tcBorders>
              <w:top w:val="single" w:sz="8" w:space="0" w:color="auto"/>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A41F5" w:rsidRPr="00F1396F" w:rsidRDefault="003A41F5" w:rsidP="003A41F5">
            <w:r w:rsidRPr="00F1396F">
              <w:t> </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rsidR="003A41F5" w:rsidRPr="00F1396F" w:rsidRDefault="003A41F5" w:rsidP="003A41F5">
            <w:r w:rsidRPr="00F1396F">
              <w:t> </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rsidR="003A41F5" w:rsidRPr="00F1396F" w:rsidRDefault="003A41F5" w:rsidP="003A41F5">
            <w:r w:rsidRPr="00F1396F">
              <w:t> </w:t>
            </w:r>
          </w:p>
        </w:tc>
        <w:tc>
          <w:tcPr>
            <w:tcW w:w="1276" w:type="dxa"/>
            <w:tcBorders>
              <w:top w:val="single" w:sz="8" w:space="0" w:color="auto"/>
              <w:left w:val="nil"/>
              <w:bottom w:val="single" w:sz="4" w:space="0" w:color="auto"/>
              <w:right w:val="nil"/>
            </w:tcBorders>
            <w:shd w:val="clear" w:color="auto" w:fill="auto"/>
            <w:noWrap/>
            <w:vAlign w:val="bottom"/>
            <w:hideMark/>
          </w:tcPr>
          <w:p w:rsidR="003A41F5" w:rsidRPr="00F1396F" w:rsidRDefault="003A41F5" w:rsidP="003A41F5">
            <w:r w:rsidRPr="00F1396F">
              <w:t> </w:t>
            </w:r>
          </w:p>
        </w:tc>
        <w:tc>
          <w:tcPr>
            <w:tcW w:w="85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A41F5" w:rsidRPr="00F1396F" w:rsidRDefault="003A41F5" w:rsidP="003A41F5">
            <w:r w:rsidRPr="00F1396F">
              <w:t> </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rsidR="003A41F5" w:rsidRPr="00F1396F" w:rsidRDefault="003A41F5" w:rsidP="003A41F5">
            <w:r w:rsidRPr="00F1396F">
              <w:t> </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rsidR="003A41F5" w:rsidRPr="00F1396F" w:rsidRDefault="003A41F5" w:rsidP="003A41F5">
            <w:r w:rsidRPr="00F1396F">
              <w:t> </w:t>
            </w:r>
          </w:p>
        </w:tc>
        <w:tc>
          <w:tcPr>
            <w:tcW w:w="1276" w:type="dxa"/>
            <w:tcBorders>
              <w:top w:val="single" w:sz="8" w:space="0" w:color="auto"/>
              <w:left w:val="nil"/>
              <w:bottom w:val="single" w:sz="4" w:space="0" w:color="auto"/>
              <w:right w:val="nil"/>
            </w:tcBorders>
            <w:shd w:val="clear" w:color="auto" w:fill="auto"/>
            <w:noWrap/>
            <w:vAlign w:val="bottom"/>
            <w:hideMark/>
          </w:tcPr>
          <w:p w:rsidR="003A41F5" w:rsidRPr="00F1396F" w:rsidRDefault="003A41F5" w:rsidP="003A41F5">
            <w:r w:rsidRPr="00F1396F">
              <w:t> </w:t>
            </w:r>
          </w:p>
        </w:tc>
        <w:tc>
          <w:tcPr>
            <w:tcW w:w="851"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A41F5" w:rsidRPr="00F1396F" w:rsidRDefault="003A41F5" w:rsidP="003A41F5">
            <w:r w:rsidRPr="00F1396F">
              <w:t> </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rsidR="003A41F5" w:rsidRPr="00F1396F" w:rsidRDefault="003A41F5" w:rsidP="003A41F5">
            <w:r w:rsidRPr="00F1396F">
              <w:t> </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rsidR="003A41F5" w:rsidRPr="00F1396F" w:rsidRDefault="003A41F5" w:rsidP="003A41F5">
            <w:r w:rsidRPr="00F1396F">
              <w:t> </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rsidR="003A41F5" w:rsidRPr="00F1396F" w:rsidRDefault="003A41F5" w:rsidP="003A41F5">
            <w:r w:rsidRPr="00F1396F">
              <w:t> </w:t>
            </w:r>
          </w:p>
        </w:tc>
      </w:tr>
      <w:tr w:rsidR="003A41F5" w:rsidRPr="00F1396F" w:rsidTr="00A202B1">
        <w:trPr>
          <w:trHeight w:val="3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Численность постоянного населения (среднегодовая)</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тыс.</w:t>
            </w:r>
          </w:p>
          <w:p w:rsidR="003A41F5" w:rsidRPr="00F1396F" w:rsidRDefault="003A41F5" w:rsidP="003A41F5">
            <w:pPr>
              <w:jc w:val="center"/>
            </w:pPr>
            <w:r w:rsidRPr="00F1396F">
              <w:t>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22,784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102,58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22,784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102,58</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22,784</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22,755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99,87</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22,755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99,87</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22,692</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99,72</w:t>
            </w:r>
          </w:p>
        </w:tc>
      </w:tr>
      <w:tr w:rsidR="003A41F5" w:rsidRPr="00F1396F" w:rsidTr="00A202B1">
        <w:trPr>
          <w:trHeight w:val="3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Естественный прирост (убыль) населения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-28,00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-43</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-29,00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3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Миграционный прирост (убыль) населения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-164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27</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450,00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37,04</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-13,00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Труд и занятость населения: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2.1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Среднесписочная численность работников (без внешних совместителей) по полному кругу организаций</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тыс.</w:t>
            </w:r>
          </w:p>
          <w:p w:rsidR="003A41F5" w:rsidRPr="00F1396F" w:rsidRDefault="003A41F5" w:rsidP="003A41F5">
            <w:pPr>
              <w:jc w:val="center"/>
            </w:pPr>
            <w:r w:rsidRPr="00F1396F">
              <w:t>человек</w:t>
            </w:r>
          </w:p>
        </w:tc>
        <w:tc>
          <w:tcPr>
            <w:tcW w:w="850"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2.2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Среднесписочная численность работников (без внешних совместителей) по организациям, не </w:t>
            </w:r>
            <w:r w:rsidRPr="00F1396F">
              <w:lastRenderedPageBreak/>
              <w:t>относящимся к субъектам малого предпринимательства</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lastRenderedPageBreak/>
              <w:t>тыс.</w:t>
            </w:r>
          </w:p>
          <w:p w:rsidR="003A41F5" w:rsidRPr="00F1396F" w:rsidRDefault="003A41F5" w:rsidP="003A41F5">
            <w:pPr>
              <w:jc w:val="center"/>
            </w:pPr>
            <w:r w:rsidRPr="00F1396F">
              <w:t>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7,810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99,35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7,444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101,31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7,387</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94,58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7,102</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95,41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6,945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94,02</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6,837</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96,27</w:t>
            </w:r>
          </w:p>
        </w:tc>
      </w:tr>
      <w:tr w:rsidR="003A41F5" w:rsidRPr="00F1396F" w:rsidTr="00A202B1">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2.3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Численность граждан, обратившихся за содействием в поиске подходящей работы в органы службы занятости населения (на конец периода)</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тыс.</w:t>
            </w:r>
          </w:p>
          <w:p w:rsidR="003A41F5" w:rsidRPr="00F1396F" w:rsidRDefault="003A41F5" w:rsidP="003A41F5">
            <w:pPr>
              <w:jc w:val="center"/>
            </w:pPr>
            <w:r w:rsidRPr="00F1396F">
              <w:t>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1,613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92,12</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0,254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70,75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1,011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62,68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0,205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80,71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0,728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72,01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0,208</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101,46</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2.3.1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из них численность официально зарегистрированных безработных </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тыс.</w:t>
            </w:r>
          </w:p>
          <w:p w:rsidR="003A41F5" w:rsidRPr="00F1396F" w:rsidRDefault="003A41F5" w:rsidP="003A41F5">
            <w:pPr>
              <w:jc w:val="center"/>
            </w:pPr>
            <w:r w:rsidRPr="00F1396F">
              <w:t>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0,227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73,94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0,235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89,35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0,190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83,70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0,170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72,34</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0,116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61,05</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0,120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70,59</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2.4</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Уровень </w:t>
            </w:r>
            <w:r w:rsidR="00A202B1" w:rsidRPr="00F1396F">
              <w:t>зарегистрированной</w:t>
            </w:r>
            <w:r w:rsidRPr="00F1396F">
              <w:t xml:space="preserve"> безработицы (на конец периода) </w:t>
            </w:r>
          </w:p>
        </w:tc>
        <w:tc>
          <w:tcPr>
            <w:tcW w:w="851"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1,80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75,00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1,8</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90,00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1,49</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82,78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1,30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72,22</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0,89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59,73</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0,92</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70,77</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2.5</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Вновь созданные рабочие места, в том числе</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тыс. единиц</w:t>
            </w:r>
          </w:p>
        </w:tc>
        <w:tc>
          <w:tcPr>
            <w:tcW w:w="850"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2.5.1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постоянные</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2.5.2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временные</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 из них:</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 </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млн.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1608,70</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305,60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1723,10</w:t>
            </w:r>
          </w:p>
        </w:tc>
        <w:tc>
          <w:tcPr>
            <w:tcW w:w="1134"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327,60</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1842,20</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435,00</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3.1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Индекс промышленного производства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81,23</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108,33</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109,07</w:t>
            </w:r>
          </w:p>
        </w:tc>
        <w:tc>
          <w:tcPr>
            <w:tcW w:w="1134"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102,39</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512,14</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126,82</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3.2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   - добыча полезных ископаемых</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753,00</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136,30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838,50</w:t>
            </w:r>
          </w:p>
        </w:tc>
        <w:tc>
          <w:tcPr>
            <w:tcW w:w="1134"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150,80</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1060,40</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248,20</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3.3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Индекс производства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74,59</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117,66</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125,26</w:t>
            </w:r>
          </w:p>
        </w:tc>
        <w:tc>
          <w:tcPr>
            <w:tcW w:w="1134"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106,59</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626,16</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156,75</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3.4</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   - обрабатывающие производства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млн.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303,60</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37,40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205,20</w:t>
            </w:r>
          </w:p>
        </w:tc>
        <w:tc>
          <w:tcPr>
            <w:tcW w:w="1134"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44,20</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179,70</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43,70</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3.5</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Индекс производства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81,04</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67,09</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67,19</w:t>
            </w:r>
          </w:p>
        </w:tc>
        <w:tc>
          <w:tcPr>
            <w:tcW w:w="1134"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112,66</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371,29</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94,52</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3.6</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   - обеспечение электрической энергией, газом и паром, кондиционирование воздуха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млн.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422,70</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102,90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503,50</w:t>
            </w:r>
          </w:p>
        </w:tc>
        <w:tc>
          <w:tcPr>
            <w:tcW w:w="1134"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103,00</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432,70</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109,60</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3.7</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Индекс производства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89,26</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109,02</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111,53</w:t>
            </w:r>
          </w:p>
        </w:tc>
        <w:tc>
          <w:tcPr>
            <w:tcW w:w="1134"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95,97</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397,07</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100,86</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3.8</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   - водоснабжение; водоотведение, </w:t>
            </w:r>
            <w:r w:rsidR="00A202B1" w:rsidRPr="00F1396F">
              <w:t>организации</w:t>
            </w:r>
            <w:r w:rsidRPr="00F1396F">
              <w:t xml:space="preserve"> сбора и утилизации отходов, деятельность по ликвидации загрязнений</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1029,40</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29,00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175,90</w:t>
            </w:r>
          </w:p>
        </w:tc>
        <w:tc>
          <w:tcPr>
            <w:tcW w:w="1134"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29,60</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169,40</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33,50</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3.9</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Индекс производства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176,65</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269,95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130,08</w:t>
            </w:r>
          </w:p>
        </w:tc>
        <w:tc>
          <w:tcPr>
            <w:tcW w:w="1134"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97,58</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536,36</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105,48</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4.</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Производство основных видов промышленной продукции:</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4.1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Добыча нефти, включая газовый конденсат</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млн.</w:t>
            </w:r>
          </w:p>
          <w:p w:rsidR="003A41F5" w:rsidRPr="00F1396F" w:rsidRDefault="003A41F5" w:rsidP="003A41F5">
            <w:pPr>
              <w:jc w:val="center"/>
            </w:pPr>
            <w:r w:rsidRPr="00F1396F">
              <w:t>тонн</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4.2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Добыча газа естественного     </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млрд.</w:t>
            </w:r>
          </w:p>
          <w:p w:rsidR="003A41F5" w:rsidRPr="00F1396F" w:rsidRDefault="003A41F5" w:rsidP="003A41F5">
            <w:pPr>
              <w:jc w:val="center"/>
            </w:pPr>
            <w:r w:rsidRPr="00F1396F">
              <w:t>куб.м</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0,023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98,29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0,0074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92,50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0,0193</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83,91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0,0079</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106,76</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0,0196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101,55</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0,0069</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87,34</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4.3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Производство электроэнергии </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млрд.</w:t>
            </w:r>
          </w:p>
          <w:p w:rsidR="003A41F5" w:rsidRPr="00F1396F" w:rsidRDefault="003A41F5" w:rsidP="003A41F5">
            <w:pPr>
              <w:jc w:val="center"/>
            </w:pPr>
            <w:r w:rsidRPr="00F1396F">
              <w:t>кВт. час.</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0,078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92,38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0,0173</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93,01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0,0172</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22,16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0,0181</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104,62</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0,0738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429,07</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0,0186</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102,76</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5.</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 xml:space="preserve">Объем инвестиций в основной капитал </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15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 </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млн.</w:t>
            </w:r>
          </w:p>
          <w:p w:rsidR="003A41F5" w:rsidRPr="00F1396F" w:rsidRDefault="003A41F5" w:rsidP="003A41F5">
            <w:pPr>
              <w:jc w:val="center"/>
            </w:pPr>
            <w:r w:rsidRPr="00F1396F">
              <w:t>руб.</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1525,17</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8,24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1918,56</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30,65</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522,71</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49,78</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15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5.1</w:t>
            </w:r>
          </w:p>
        </w:tc>
        <w:tc>
          <w:tcPr>
            <w:tcW w:w="2126"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rPr>
                <w:color w:val="000000"/>
              </w:rPr>
            </w:pPr>
            <w:r w:rsidRPr="00F1396F">
              <w:rPr>
                <w:color w:val="000000"/>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rPr>
                <w:color w:val="000000"/>
              </w:rPr>
            </w:pPr>
            <w:r w:rsidRPr="00F1396F">
              <w:rPr>
                <w:color w:val="000000"/>
              </w:rPr>
              <w:t>% к предыдущему году в сопоставимых ценах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174,83</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333,95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118,31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353,24</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1573,26</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151,36</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6.</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 xml:space="preserve">Объем работ, выполненных по виду деятельности "Строительство" </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r w:rsidRPr="00F1396F">
              <w:t> </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 </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млн.</w:t>
            </w:r>
          </w:p>
          <w:p w:rsidR="003A41F5" w:rsidRPr="00F1396F" w:rsidRDefault="003A41F5" w:rsidP="003A41F5">
            <w:pPr>
              <w:jc w:val="center"/>
            </w:pPr>
            <w:r w:rsidRPr="00F1396F">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535,80</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14,08</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481,62</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30,65</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524,33</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82,15</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78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6.1</w:t>
            </w:r>
          </w:p>
        </w:tc>
        <w:tc>
          <w:tcPr>
            <w:tcW w:w="2126"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rPr>
                <w:color w:val="000000"/>
              </w:rPr>
            </w:pPr>
            <w:r w:rsidRPr="00F1396F">
              <w:rPr>
                <w:color w:val="000000"/>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rPr>
                <w:color w:val="000000"/>
              </w:rPr>
            </w:pPr>
            <w:r w:rsidRPr="00F1396F">
              <w:rPr>
                <w:color w:val="000000"/>
              </w:rPr>
              <w:t>% к предыдущему году в сопоставимых ценах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615,16</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570,62</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86,18</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207,91</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102,3</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253,81</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7.</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Оборот розничной торговли</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 </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млн.</w:t>
            </w:r>
          </w:p>
          <w:p w:rsidR="003A41F5" w:rsidRPr="00F1396F" w:rsidRDefault="003A41F5" w:rsidP="003A41F5">
            <w:pPr>
              <w:jc w:val="center"/>
            </w:pPr>
            <w:r w:rsidRPr="00F1396F">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4245,59</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1112,75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4401,77</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1117,24</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4723,57</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1168,40</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15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7.1</w:t>
            </w:r>
          </w:p>
        </w:tc>
        <w:tc>
          <w:tcPr>
            <w:tcW w:w="2126"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rPr>
                <w:color w:val="000000"/>
              </w:rPr>
            </w:pPr>
            <w:r w:rsidRPr="00F1396F">
              <w:rPr>
                <w:color w:val="000000"/>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rPr>
                <w:color w:val="000000"/>
              </w:rPr>
            </w:pPr>
            <w:r w:rsidRPr="00F1396F">
              <w:rPr>
                <w:color w:val="000000"/>
              </w:rPr>
              <w:t>% к предыдущему году в сопоставимых ценах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89,10</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94,29</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99,5</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95,17</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100,01</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100,27</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8.</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Объем реализации платных услуг</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 </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млн.</w:t>
            </w:r>
          </w:p>
          <w:p w:rsidR="003A41F5" w:rsidRPr="00F1396F" w:rsidRDefault="003A41F5" w:rsidP="003A41F5">
            <w:pPr>
              <w:jc w:val="center"/>
            </w:pPr>
            <w:r w:rsidRPr="00F1396F">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1487,42</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400,25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1601,99</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407,20</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1719,27</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441,00</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15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8.1</w:t>
            </w:r>
          </w:p>
        </w:tc>
        <w:tc>
          <w:tcPr>
            <w:tcW w:w="2126"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rPr>
                <w:color w:val="000000"/>
              </w:rPr>
            </w:pPr>
            <w:r w:rsidRPr="00F1396F">
              <w:rPr>
                <w:color w:val="000000"/>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rPr>
                <w:color w:val="000000"/>
              </w:rPr>
            </w:pPr>
            <w:r w:rsidRPr="00F1396F">
              <w:rPr>
                <w:color w:val="000000"/>
              </w:rPr>
              <w:t>% к предыдущему году в сопоставимых ценах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93,59</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98,15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98</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97,08</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100,3</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101,88</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9.</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Производство сельскохозяйственной продукции (без учета населения):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r w:rsidRPr="00F1396F">
              <w:t> </w:t>
            </w:r>
          </w:p>
        </w:tc>
        <w:tc>
          <w:tcPr>
            <w:tcW w:w="992"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 </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млн.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273,82</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275,43</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260,15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94,45</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9.1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Индекс  производства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95,53</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99,2</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95,61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96,38</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9.2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скот и птица (на убой в живом весе)</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тыс.</w:t>
            </w:r>
          </w:p>
          <w:p w:rsidR="003A41F5" w:rsidRPr="00F1396F" w:rsidRDefault="003A41F5" w:rsidP="003A41F5">
            <w:pPr>
              <w:jc w:val="center"/>
            </w:pPr>
            <w:r w:rsidRPr="00F1396F">
              <w:t>тонн</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0,105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141,89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0,036</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66,91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0,081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77,14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0,0703</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195,28</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0,100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123,46</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0,0037</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5,26</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9.3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молоко</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тыс.</w:t>
            </w:r>
          </w:p>
          <w:p w:rsidR="003A41F5" w:rsidRPr="00F1396F" w:rsidRDefault="003A41F5" w:rsidP="003A41F5">
            <w:pPr>
              <w:jc w:val="center"/>
            </w:pPr>
            <w:r w:rsidRPr="00F1396F">
              <w:t>тонн</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80,81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0,0042</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44,68</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0,042</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52,5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0,0053</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126,19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0,047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111,90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0,0224</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422,64</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9.4</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яйцо</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млн.</w:t>
            </w:r>
          </w:p>
          <w:p w:rsidR="003A41F5" w:rsidRPr="00F1396F" w:rsidRDefault="003A41F5" w:rsidP="003A41F5">
            <w:pPr>
              <w:jc w:val="center"/>
            </w:pPr>
            <w:r w:rsidRPr="00F1396F">
              <w:t>штук</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9.5</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картофель</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тыс.</w:t>
            </w:r>
          </w:p>
          <w:p w:rsidR="003A41F5" w:rsidRPr="00F1396F" w:rsidRDefault="003A41F5" w:rsidP="003A41F5">
            <w:pPr>
              <w:jc w:val="center"/>
            </w:pPr>
            <w:r w:rsidRPr="00F1396F">
              <w:t>тонн</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9.6</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овощи</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тыс.</w:t>
            </w:r>
          </w:p>
          <w:p w:rsidR="003A41F5" w:rsidRPr="00F1396F" w:rsidRDefault="003A41F5" w:rsidP="003A41F5">
            <w:pPr>
              <w:jc w:val="center"/>
            </w:pPr>
            <w:r w:rsidRPr="00F1396F">
              <w:t>тонн</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9.7</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поголовье скота</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тыс.</w:t>
            </w:r>
          </w:p>
          <w:p w:rsidR="003A41F5" w:rsidRPr="00F1396F" w:rsidRDefault="003A41F5" w:rsidP="003A41F5">
            <w:pPr>
              <w:jc w:val="center"/>
            </w:pPr>
            <w:r w:rsidRPr="00F1396F">
              <w:t>голов</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15,182</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98,24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15,337</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99,88</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16,263</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107,12</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15,710</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102,43</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10,752</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66,11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10,828</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68,92</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10.</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Производство местной пищевой продукции:</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10.1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хлеб и хлебобулочные изделия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тонн</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825,19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99,25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169,15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86,27</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645,56</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78,23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145,28</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85,89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623,65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96,61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143,250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98,60</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10.2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молоко прошедшее промышленную обработку</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тонн</w:t>
            </w:r>
          </w:p>
        </w:tc>
        <w:tc>
          <w:tcPr>
            <w:tcW w:w="850"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10.3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колбасные изделия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тонн</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11.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Инфраструктура населенных пунктов:</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69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11.1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Количество населенных пунктов не имеющих централизованного электроснабжения </w:t>
            </w:r>
            <w:r w:rsidRPr="00F1396F">
              <w:rPr>
                <w:vertAlign w:val="superscript"/>
              </w:rPr>
              <w:t>3</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100,00</w:t>
            </w:r>
          </w:p>
        </w:tc>
      </w:tr>
      <w:tr w:rsidR="003A41F5" w:rsidRPr="00F1396F" w:rsidTr="00A202B1">
        <w:trPr>
          <w:trHeight w:val="100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11.2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Количество населенных пунктов не обеспеченных круглогодичной транспортной связью с сетью автомобильных дорог общего пользования </w:t>
            </w:r>
            <w:r w:rsidRPr="00F1396F">
              <w:rPr>
                <w:vertAlign w:val="superscript"/>
              </w:rPr>
              <w:t>3</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24</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24,00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100,00</w:t>
            </w:r>
          </w:p>
        </w:tc>
      </w:tr>
      <w:tr w:rsidR="003A41F5" w:rsidRPr="00F1396F" w:rsidTr="00A202B1">
        <w:trPr>
          <w:trHeight w:val="69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11.3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Количество населенных пунктов обеспеченных выходом в сеть Интернет </w:t>
            </w:r>
            <w:r w:rsidRPr="00F1396F">
              <w:rPr>
                <w:vertAlign w:val="superscript"/>
              </w:rPr>
              <w:t>2</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123,53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21</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123,53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21</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21,00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100,00</w:t>
            </w:r>
          </w:p>
        </w:tc>
      </w:tr>
      <w:tr w:rsidR="003A41F5" w:rsidRPr="00F1396F" w:rsidTr="00A202B1">
        <w:trPr>
          <w:trHeight w:val="69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11.4</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Количество населенных пунктов не имеющих централизованного газоснабжения </w:t>
            </w:r>
            <w:r w:rsidRPr="00F1396F">
              <w:rPr>
                <w:vertAlign w:val="superscript"/>
              </w:rPr>
              <w:t>3</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19</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19</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19</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19,00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100,00</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12.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 xml:space="preserve">Финансы: </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12.1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Доходы  бюджета муниципального образования</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млн.</w:t>
            </w:r>
          </w:p>
          <w:p w:rsidR="003A41F5" w:rsidRPr="00F1396F" w:rsidRDefault="003A41F5" w:rsidP="003A41F5">
            <w:pPr>
              <w:jc w:val="center"/>
            </w:pPr>
            <w:r w:rsidRPr="00F1396F">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5195,15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119,22</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936,49</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107,32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5557,81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106,98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953,91</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101,86</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5819,50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104,71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1223,99</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128,31</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12.2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в том числе: безвозмездные поступления от других бюджетов бюджетной системы Российской Федерации</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млн.</w:t>
            </w:r>
          </w:p>
          <w:p w:rsidR="003A41F5" w:rsidRPr="00F1396F" w:rsidRDefault="003A41F5" w:rsidP="003A41F5">
            <w:pPr>
              <w:jc w:val="center"/>
            </w:pPr>
            <w:r w:rsidRPr="00F1396F">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4577,83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120,97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802,68</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108,99</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4853,03</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106,01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804,94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100,28</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5032,79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103,70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1058,81</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131,54</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12.3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Расходы  бюджета муниципального образования</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млн.</w:t>
            </w:r>
          </w:p>
          <w:p w:rsidR="003A41F5" w:rsidRPr="00F1396F" w:rsidRDefault="003A41F5" w:rsidP="003A41F5">
            <w:pPr>
              <w:jc w:val="center"/>
            </w:pPr>
            <w:r w:rsidRPr="00F1396F">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5147,24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118,82</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896,78</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125,71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5565,45</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108,12</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933,50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104,09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5866,71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105,41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1188,22</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127,29</w:t>
            </w:r>
          </w:p>
        </w:tc>
      </w:tr>
      <w:tr w:rsidR="003A41F5" w:rsidRPr="00F1396F" w:rsidTr="00A202B1">
        <w:trPr>
          <w:trHeight w:val="3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13.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Ввод жилья и объектов соцкультбыта: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13.1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Жилые дома (общая площадь квартир)</w:t>
            </w:r>
          </w:p>
        </w:tc>
        <w:tc>
          <w:tcPr>
            <w:tcW w:w="851" w:type="dxa"/>
            <w:tcBorders>
              <w:top w:val="nil"/>
              <w:left w:val="nil"/>
              <w:bottom w:val="single" w:sz="4" w:space="0" w:color="auto"/>
              <w:right w:val="single" w:sz="4" w:space="0" w:color="auto"/>
            </w:tcBorders>
            <w:shd w:val="clear" w:color="auto" w:fill="auto"/>
            <w:hideMark/>
          </w:tcPr>
          <w:p w:rsidR="00A202B1" w:rsidRPr="00F1396F" w:rsidRDefault="003A41F5" w:rsidP="003A41F5">
            <w:pPr>
              <w:jc w:val="center"/>
            </w:pPr>
            <w:r w:rsidRPr="00F1396F">
              <w:t>тыс.</w:t>
            </w:r>
          </w:p>
          <w:p w:rsidR="003A41F5" w:rsidRPr="00F1396F" w:rsidRDefault="003A41F5" w:rsidP="003A41F5">
            <w:pPr>
              <w:jc w:val="center"/>
            </w:pPr>
            <w:r w:rsidRPr="00F1396F">
              <w:t>кв.м</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6,815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92,11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3,604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1122,74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8,583</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125,94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1,598</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44,34</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4,664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54,34</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0,560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35,04</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13.2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Общеобразовательные школы (колледж, </w:t>
            </w:r>
            <w:r w:rsidR="00A202B1" w:rsidRPr="00F1396F">
              <w:t>коррекционная</w:t>
            </w:r>
            <w:r w:rsidRPr="00F1396F">
              <w:t xml:space="preserve"> школа)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уч. мест</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13.3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Дошкольные образовательные учреждения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 xml:space="preserve">мест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13.4</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Поликлиники</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посещений в смену</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13.5</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Больницы</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койко/мест</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14.</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Жилищно- коммунальный комплекс:</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Число организаций, оказывающих жилищно-коммунальные услуги, из них:</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78,57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78,57</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100,00</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14.1.1</w:t>
            </w:r>
          </w:p>
        </w:tc>
        <w:tc>
          <w:tcPr>
            <w:tcW w:w="2126" w:type="dxa"/>
            <w:tcBorders>
              <w:top w:val="nil"/>
              <w:left w:val="nil"/>
              <w:bottom w:val="single" w:sz="4" w:space="0" w:color="auto"/>
              <w:right w:val="single" w:sz="4" w:space="0" w:color="auto"/>
            </w:tcBorders>
            <w:shd w:val="clear" w:color="auto" w:fill="auto"/>
            <w:vAlign w:val="bottom"/>
            <w:hideMark/>
          </w:tcPr>
          <w:p w:rsidR="003A41F5" w:rsidRPr="00F1396F" w:rsidRDefault="003A41F5" w:rsidP="003A41F5">
            <w:r w:rsidRPr="00F1396F">
              <w:t>число организаций на рынке жилищных услуг</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100,00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100,00</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14.1.2</w:t>
            </w:r>
          </w:p>
        </w:tc>
        <w:tc>
          <w:tcPr>
            <w:tcW w:w="2126" w:type="dxa"/>
            <w:tcBorders>
              <w:top w:val="nil"/>
              <w:left w:val="nil"/>
              <w:bottom w:val="single" w:sz="4" w:space="0" w:color="auto"/>
              <w:right w:val="single" w:sz="4" w:space="0" w:color="auto"/>
            </w:tcBorders>
            <w:shd w:val="clear" w:color="auto" w:fill="auto"/>
            <w:vAlign w:val="bottom"/>
            <w:hideMark/>
          </w:tcPr>
          <w:p w:rsidR="003A41F5" w:rsidRPr="00F1396F" w:rsidRDefault="003A41F5" w:rsidP="003A41F5">
            <w:pPr>
              <w:rPr>
                <w:i/>
                <w:iCs/>
              </w:rPr>
            </w:pPr>
            <w:r w:rsidRPr="00F1396F">
              <w:rPr>
                <w:i/>
                <w:iCs/>
              </w:rPr>
              <w:t>в том числе: частной формы собственности</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единиц</w:t>
            </w:r>
          </w:p>
        </w:tc>
        <w:tc>
          <w:tcPr>
            <w:tcW w:w="850"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14.2.1</w:t>
            </w:r>
          </w:p>
        </w:tc>
        <w:tc>
          <w:tcPr>
            <w:tcW w:w="2126" w:type="dxa"/>
            <w:tcBorders>
              <w:top w:val="nil"/>
              <w:left w:val="nil"/>
              <w:bottom w:val="single" w:sz="4" w:space="0" w:color="auto"/>
              <w:right w:val="single" w:sz="4" w:space="0" w:color="auto"/>
            </w:tcBorders>
            <w:shd w:val="clear" w:color="auto" w:fill="auto"/>
            <w:vAlign w:val="bottom"/>
            <w:hideMark/>
          </w:tcPr>
          <w:p w:rsidR="003A41F5" w:rsidRPr="00F1396F" w:rsidRDefault="003A41F5" w:rsidP="003A41F5">
            <w:pPr>
              <w:rPr>
                <w:color w:val="000000"/>
              </w:rPr>
            </w:pPr>
            <w:r w:rsidRPr="00F1396F">
              <w:rPr>
                <w:color w:val="000000"/>
              </w:rPr>
              <w:t>число организаций, оказывающих коммунальные услуги</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111,11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60,00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60,00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66,67</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14.2.2</w:t>
            </w:r>
          </w:p>
        </w:tc>
        <w:tc>
          <w:tcPr>
            <w:tcW w:w="2126" w:type="dxa"/>
            <w:tcBorders>
              <w:top w:val="nil"/>
              <w:left w:val="nil"/>
              <w:bottom w:val="single" w:sz="4" w:space="0" w:color="auto"/>
              <w:right w:val="single" w:sz="4" w:space="0" w:color="auto"/>
            </w:tcBorders>
            <w:shd w:val="clear" w:color="auto" w:fill="auto"/>
            <w:vAlign w:val="bottom"/>
            <w:hideMark/>
          </w:tcPr>
          <w:p w:rsidR="003A41F5" w:rsidRPr="00F1396F" w:rsidRDefault="003A41F5" w:rsidP="003A41F5">
            <w:pPr>
              <w:rPr>
                <w:i/>
                <w:iCs/>
              </w:rPr>
            </w:pPr>
            <w:r w:rsidRPr="00F1396F">
              <w:rPr>
                <w:i/>
                <w:iCs/>
              </w:rPr>
              <w:t>в том числе: частной формы собственности</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Установленный стандарт уровня платежей населения за ЖКУ</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99,91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r w:rsidR="00A202B1"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108,6</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A202B1" w:rsidP="003A41F5">
            <w:pPr>
              <w:jc w:val="center"/>
            </w:pPr>
            <w:r w:rsidRPr="00F1396F">
              <w:t>х</w:t>
            </w:r>
            <w:r w:rsidR="003A41F5" w:rsidRPr="00F1396F">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108,60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108,60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A202B1"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14.4</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Общая дебиторская задолженность ЖКК</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млн.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583,9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157,45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403,68</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101,51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378,75</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64,87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387,79</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96,06</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303,06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80,02</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353,41</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91,13</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14.5</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Доля задолженности населения в общем объеме дебиторской задолженности ЖКК</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47,80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62,65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72,6</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98,51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78,6</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164,44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80,6</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111,02</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79,40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101,02</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75,80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94,04</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14.6</w:t>
            </w:r>
          </w:p>
        </w:tc>
        <w:tc>
          <w:tcPr>
            <w:tcW w:w="2126" w:type="dxa"/>
            <w:tcBorders>
              <w:top w:val="nil"/>
              <w:left w:val="nil"/>
              <w:bottom w:val="single" w:sz="4" w:space="0" w:color="auto"/>
              <w:right w:val="single" w:sz="4" w:space="0" w:color="auto"/>
            </w:tcBorders>
            <w:shd w:val="clear" w:color="auto" w:fill="auto"/>
            <w:vAlign w:val="bottom"/>
            <w:hideMark/>
          </w:tcPr>
          <w:p w:rsidR="003A41F5" w:rsidRPr="00F1396F" w:rsidRDefault="003A41F5" w:rsidP="003A41F5">
            <w:r w:rsidRPr="00F1396F">
              <w:t xml:space="preserve">Объем предоставленных субсидий на оплату жилого помещения и коммунальных услуг </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млн.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18,10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108,51</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3,19</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83,51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12,61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69,67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3,254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102,01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13,72</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108,80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3,43</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105,26</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14.7</w:t>
            </w:r>
          </w:p>
        </w:tc>
        <w:tc>
          <w:tcPr>
            <w:tcW w:w="2126" w:type="dxa"/>
            <w:tcBorders>
              <w:top w:val="nil"/>
              <w:left w:val="nil"/>
              <w:bottom w:val="single" w:sz="4" w:space="0" w:color="auto"/>
              <w:right w:val="single" w:sz="4" w:space="0" w:color="auto"/>
            </w:tcBorders>
            <w:shd w:val="clear" w:color="auto" w:fill="auto"/>
            <w:vAlign w:val="bottom"/>
            <w:hideMark/>
          </w:tcPr>
          <w:p w:rsidR="003A41F5" w:rsidRPr="00F1396F" w:rsidRDefault="003A41F5" w:rsidP="003A41F5">
            <w:r w:rsidRPr="00F1396F">
              <w:t>Фактический уровень возмещения населением затрат за предоставление жилищно-коммунальных услуг</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92,60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99,89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92,6</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14.8</w:t>
            </w:r>
          </w:p>
        </w:tc>
        <w:tc>
          <w:tcPr>
            <w:tcW w:w="2126" w:type="dxa"/>
            <w:tcBorders>
              <w:top w:val="nil"/>
              <w:left w:val="nil"/>
              <w:bottom w:val="single" w:sz="4" w:space="0" w:color="auto"/>
              <w:right w:val="single" w:sz="4" w:space="0" w:color="auto"/>
            </w:tcBorders>
            <w:shd w:val="clear" w:color="auto" w:fill="auto"/>
            <w:vAlign w:val="bottom"/>
            <w:hideMark/>
          </w:tcPr>
          <w:p w:rsidR="003A41F5" w:rsidRPr="00F1396F" w:rsidRDefault="003A41F5" w:rsidP="003A41F5">
            <w:r w:rsidRPr="00F1396F">
              <w:t>Число семей, получавших субсидии на оплату жилого помещения и коммунальных услуг (на конец отчетного периода)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548,00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83,03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308</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73,16</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381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69,53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284</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92,21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360,00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94,49</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278,00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97,89</w:t>
            </w:r>
          </w:p>
        </w:tc>
      </w:tr>
      <w:tr w:rsidR="003A41F5" w:rsidRPr="00F1396F" w:rsidTr="00A202B1">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14.9</w:t>
            </w:r>
          </w:p>
        </w:tc>
        <w:tc>
          <w:tcPr>
            <w:tcW w:w="2126" w:type="dxa"/>
            <w:tcBorders>
              <w:top w:val="nil"/>
              <w:left w:val="nil"/>
              <w:bottom w:val="single" w:sz="4" w:space="0" w:color="auto"/>
              <w:right w:val="single" w:sz="4" w:space="0" w:color="auto"/>
            </w:tcBorders>
            <w:shd w:val="clear" w:color="auto" w:fill="auto"/>
            <w:vAlign w:val="bottom"/>
            <w:hideMark/>
          </w:tcPr>
          <w:p w:rsidR="003A41F5" w:rsidRPr="00F1396F" w:rsidRDefault="003A41F5" w:rsidP="003A41F5">
            <w:r w:rsidRPr="00F1396F">
              <w:t>Численность лиц, проживающих в семьях, получавших субсидии на оплату жилого помещения и коммунальных услуг (на конец отчетного периода)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389</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pPr>
              <w:rPr>
                <w:b/>
                <w:bCs/>
              </w:rPr>
            </w:pPr>
            <w:r w:rsidRPr="00F1396F">
              <w:rPr>
                <w:b/>
                <w:bCs/>
              </w:rPr>
              <w:t>15.</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pPr>
              <w:rPr>
                <w:b/>
                <w:bCs/>
              </w:rPr>
            </w:pPr>
            <w:r w:rsidRPr="00F1396F">
              <w:rPr>
                <w:b/>
                <w:bCs/>
              </w:rPr>
              <w:t>Уровень жизни населения: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w:t>
            </w:r>
          </w:p>
        </w:tc>
        <w:tc>
          <w:tcPr>
            <w:tcW w:w="850"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851"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15.1</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Начисленная среднемесячная номинальная заработная плата одного работающего по крупным и средним предприятиям </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100283,0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112,84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100428,00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112,30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108637,00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108,33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109886,00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109,42</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121943,00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112,25</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123344,00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112,25</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15.2</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Денежные доходы на душу населения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45997,0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104,27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44651,00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103,71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49183,76</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106,93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49058,00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109,87</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53089,25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107,94</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53412,00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108,88</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15.3</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Потребительские расходы на душу населения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22778,22</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104,14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23028,7</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97,69</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23855,31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104,73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23544,13</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102,24</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24640,36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103,29</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24908,19</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105,79</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15.4</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Реальные располагаемые денежные доходы </w:t>
            </w:r>
            <w:r w:rsidR="00A202B1" w:rsidRPr="00F1396F">
              <w:t>населения</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96,76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98,22</w:t>
            </w:r>
          </w:p>
        </w:tc>
        <w:tc>
          <w:tcPr>
            <w:tcW w:w="992" w:type="dxa"/>
            <w:tcBorders>
              <w:top w:val="nil"/>
              <w:left w:val="nil"/>
              <w:bottom w:val="single" w:sz="4" w:space="0" w:color="auto"/>
              <w:right w:val="single" w:sz="4" w:space="0" w:color="auto"/>
            </w:tcBorders>
            <w:shd w:val="clear" w:color="auto" w:fill="auto"/>
            <w:vAlign w:val="center"/>
            <w:hideMark/>
          </w:tcPr>
          <w:p w:rsidR="003A41F5" w:rsidRPr="00F1396F" w:rsidRDefault="003A41F5" w:rsidP="003A41F5">
            <w:pPr>
              <w:jc w:val="center"/>
            </w:pPr>
            <w:r w:rsidRPr="00F1396F">
              <w:t>96,83</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98,22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100,4</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103,76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100,70</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104,00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101,84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101,43</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100,16</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99,46</w:t>
            </w:r>
          </w:p>
        </w:tc>
      </w:tr>
      <w:tr w:rsidR="003A41F5" w:rsidRPr="00F1396F"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15.5</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Средний размер дохода пенсионера (на конец года отчетного периода)</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28432,47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112,89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28565,5</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112,94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30517,81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107,33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30801,02</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107,83</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33417,98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109,50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34475,43</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111,93</w:t>
            </w:r>
          </w:p>
        </w:tc>
      </w:tr>
      <w:tr w:rsidR="003A41F5" w:rsidRPr="00F1396F"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15.6</w:t>
            </w:r>
          </w:p>
        </w:tc>
        <w:tc>
          <w:tcPr>
            <w:tcW w:w="2126" w:type="dxa"/>
            <w:tcBorders>
              <w:top w:val="nil"/>
              <w:left w:val="nil"/>
              <w:bottom w:val="single" w:sz="4" w:space="0" w:color="auto"/>
              <w:right w:val="single" w:sz="4" w:space="0" w:color="auto"/>
            </w:tcBorders>
            <w:shd w:val="clear" w:color="auto" w:fill="auto"/>
            <w:hideMark/>
          </w:tcPr>
          <w:p w:rsidR="003A41F5" w:rsidRPr="00F1396F" w:rsidRDefault="003A41F5" w:rsidP="003A41F5">
            <w:r w:rsidRPr="00F1396F">
              <w:t xml:space="preserve">Соотношение среднемесячного дохода  и прожиточного минимума пенсионера </w:t>
            </w:r>
          </w:p>
        </w:tc>
        <w:tc>
          <w:tcPr>
            <w:tcW w:w="851" w:type="dxa"/>
            <w:tcBorders>
              <w:top w:val="nil"/>
              <w:left w:val="nil"/>
              <w:bottom w:val="single" w:sz="4" w:space="0" w:color="auto"/>
              <w:right w:val="single" w:sz="4" w:space="0" w:color="auto"/>
            </w:tcBorders>
            <w:shd w:val="clear" w:color="auto" w:fill="auto"/>
            <w:hideMark/>
          </w:tcPr>
          <w:p w:rsidR="003A41F5" w:rsidRPr="00F1396F" w:rsidRDefault="003A41F5" w:rsidP="003A41F5">
            <w:pPr>
              <w:jc w:val="center"/>
            </w:pPr>
            <w:r w:rsidRPr="00F1396F">
              <w:t>%</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176,96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92,99</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168,51</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97,31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180,04</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101,74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174,72</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103,69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189,56</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105,29</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188,04</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107,62</w:t>
            </w:r>
          </w:p>
        </w:tc>
      </w:tr>
      <w:tr w:rsidR="003A41F5" w:rsidRPr="00F1396F" w:rsidTr="00A202B1">
        <w:trPr>
          <w:trHeight w:val="645"/>
        </w:trPr>
        <w:tc>
          <w:tcPr>
            <w:tcW w:w="699" w:type="dxa"/>
            <w:tcBorders>
              <w:top w:val="nil"/>
              <w:left w:val="single" w:sz="8" w:space="0" w:color="auto"/>
              <w:bottom w:val="single" w:sz="8" w:space="0" w:color="auto"/>
              <w:right w:val="single" w:sz="8" w:space="0" w:color="auto"/>
            </w:tcBorders>
            <w:shd w:val="clear" w:color="auto" w:fill="auto"/>
            <w:noWrap/>
            <w:vAlign w:val="center"/>
            <w:hideMark/>
          </w:tcPr>
          <w:p w:rsidR="003A41F5" w:rsidRPr="00F1396F" w:rsidRDefault="003A41F5" w:rsidP="00A202B1">
            <w:r w:rsidRPr="00F1396F">
              <w:t>15.9</w:t>
            </w:r>
          </w:p>
        </w:tc>
        <w:tc>
          <w:tcPr>
            <w:tcW w:w="2126" w:type="dxa"/>
            <w:tcBorders>
              <w:top w:val="nil"/>
              <w:left w:val="nil"/>
              <w:bottom w:val="single" w:sz="8" w:space="0" w:color="auto"/>
              <w:right w:val="single" w:sz="4" w:space="0" w:color="auto"/>
            </w:tcBorders>
            <w:shd w:val="clear" w:color="auto" w:fill="auto"/>
            <w:hideMark/>
          </w:tcPr>
          <w:p w:rsidR="003A41F5" w:rsidRPr="00F1396F" w:rsidRDefault="003A41F5" w:rsidP="003A41F5">
            <w:r w:rsidRPr="00F1396F">
              <w:t xml:space="preserve">Количество транспортных средств в собственности граждан, зарегистрированных в установленном порядке, состоящих на учете </w:t>
            </w:r>
          </w:p>
        </w:tc>
        <w:tc>
          <w:tcPr>
            <w:tcW w:w="851" w:type="dxa"/>
            <w:tcBorders>
              <w:top w:val="nil"/>
              <w:left w:val="nil"/>
              <w:bottom w:val="single" w:sz="8" w:space="0" w:color="auto"/>
              <w:right w:val="single" w:sz="4" w:space="0" w:color="auto"/>
            </w:tcBorders>
            <w:shd w:val="clear" w:color="auto" w:fill="auto"/>
            <w:hideMark/>
          </w:tcPr>
          <w:p w:rsidR="003A41F5" w:rsidRPr="00F1396F" w:rsidRDefault="003A41F5" w:rsidP="003A41F5">
            <w:pPr>
              <w:jc w:val="center"/>
            </w:pPr>
            <w:r w:rsidRPr="00F1396F">
              <w:t>тыс. единиц</w:t>
            </w:r>
          </w:p>
        </w:tc>
        <w:tc>
          <w:tcPr>
            <w:tcW w:w="850" w:type="dxa"/>
            <w:tcBorders>
              <w:top w:val="nil"/>
              <w:left w:val="single" w:sz="4" w:space="0" w:color="auto"/>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9,213</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100,04</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9,217</w:t>
            </w:r>
          </w:p>
        </w:tc>
        <w:tc>
          <w:tcPr>
            <w:tcW w:w="1276" w:type="dxa"/>
            <w:tcBorders>
              <w:top w:val="nil"/>
              <w:left w:val="nil"/>
              <w:bottom w:val="single" w:sz="8" w:space="0" w:color="auto"/>
              <w:right w:val="nil"/>
            </w:tcBorders>
            <w:shd w:val="clear" w:color="auto" w:fill="auto"/>
            <w:noWrap/>
            <w:vAlign w:val="center"/>
            <w:hideMark/>
          </w:tcPr>
          <w:p w:rsidR="003A41F5" w:rsidRPr="00F1396F" w:rsidRDefault="003A41F5" w:rsidP="003A41F5">
            <w:pPr>
              <w:jc w:val="center"/>
            </w:pPr>
            <w:r w:rsidRPr="00F1396F">
              <w:t>99,40</w:t>
            </w:r>
          </w:p>
        </w:tc>
        <w:tc>
          <w:tcPr>
            <w:tcW w:w="850" w:type="dxa"/>
            <w:tcBorders>
              <w:top w:val="nil"/>
              <w:left w:val="single" w:sz="4" w:space="0" w:color="auto"/>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9,326</w:t>
            </w:r>
          </w:p>
        </w:tc>
        <w:tc>
          <w:tcPr>
            <w:tcW w:w="1134"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101,23</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9,415</w:t>
            </w:r>
          </w:p>
        </w:tc>
        <w:tc>
          <w:tcPr>
            <w:tcW w:w="1276" w:type="dxa"/>
            <w:tcBorders>
              <w:top w:val="nil"/>
              <w:left w:val="nil"/>
              <w:bottom w:val="single" w:sz="8" w:space="0" w:color="auto"/>
              <w:right w:val="nil"/>
            </w:tcBorders>
            <w:shd w:val="clear" w:color="auto" w:fill="auto"/>
            <w:noWrap/>
            <w:vAlign w:val="center"/>
            <w:hideMark/>
          </w:tcPr>
          <w:p w:rsidR="003A41F5" w:rsidRPr="00F1396F" w:rsidRDefault="003A41F5" w:rsidP="003A41F5">
            <w:pPr>
              <w:jc w:val="center"/>
            </w:pPr>
            <w:r w:rsidRPr="00F1396F">
              <w:t>102,15</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9,526</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102,14</w:t>
            </w:r>
          </w:p>
        </w:tc>
        <w:tc>
          <w:tcPr>
            <w:tcW w:w="1134"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9,609</w:t>
            </w:r>
          </w:p>
        </w:tc>
        <w:tc>
          <w:tcPr>
            <w:tcW w:w="992" w:type="dxa"/>
            <w:tcBorders>
              <w:top w:val="nil"/>
              <w:left w:val="nil"/>
              <w:bottom w:val="single" w:sz="8" w:space="0" w:color="auto"/>
              <w:right w:val="single" w:sz="8" w:space="0" w:color="auto"/>
            </w:tcBorders>
            <w:shd w:val="clear" w:color="auto" w:fill="auto"/>
            <w:noWrap/>
            <w:vAlign w:val="center"/>
            <w:hideMark/>
          </w:tcPr>
          <w:p w:rsidR="003A41F5" w:rsidRPr="00F1396F" w:rsidRDefault="003A41F5" w:rsidP="003A41F5">
            <w:pPr>
              <w:jc w:val="center"/>
            </w:pPr>
            <w:r w:rsidRPr="00F1396F">
              <w:t>102,06</w:t>
            </w:r>
          </w:p>
        </w:tc>
      </w:tr>
      <w:tr w:rsidR="003A41F5" w:rsidRPr="00F1396F" w:rsidTr="00A202B1">
        <w:trPr>
          <w:trHeight w:val="270"/>
        </w:trPr>
        <w:tc>
          <w:tcPr>
            <w:tcW w:w="699" w:type="dxa"/>
            <w:tcBorders>
              <w:top w:val="nil"/>
              <w:left w:val="single" w:sz="8" w:space="0" w:color="auto"/>
              <w:bottom w:val="single" w:sz="8" w:space="0" w:color="auto"/>
              <w:right w:val="single" w:sz="8" w:space="0" w:color="auto"/>
            </w:tcBorders>
            <w:shd w:val="clear" w:color="auto" w:fill="auto"/>
            <w:noWrap/>
            <w:vAlign w:val="center"/>
            <w:hideMark/>
          </w:tcPr>
          <w:p w:rsidR="003A41F5" w:rsidRPr="00F1396F" w:rsidRDefault="003A41F5" w:rsidP="00A202B1">
            <w:r w:rsidRPr="00F1396F">
              <w:t>16.</w:t>
            </w:r>
          </w:p>
        </w:tc>
        <w:tc>
          <w:tcPr>
            <w:tcW w:w="2126" w:type="dxa"/>
            <w:tcBorders>
              <w:top w:val="nil"/>
              <w:left w:val="nil"/>
              <w:bottom w:val="single" w:sz="8" w:space="0" w:color="auto"/>
              <w:right w:val="nil"/>
            </w:tcBorders>
            <w:shd w:val="clear" w:color="auto" w:fill="auto"/>
            <w:noWrap/>
            <w:vAlign w:val="bottom"/>
            <w:hideMark/>
          </w:tcPr>
          <w:p w:rsidR="003A41F5" w:rsidRPr="00F1396F" w:rsidRDefault="003A41F5" w:rsidP="003A41F5">
            <w:r w:rsidRPr="00F1396F">
              <w:t> </w:t>
            </w:r>
          </w:p>
        </w:tc>
        <w:tc>
          <w:tcPr>
            <w:tcW w:w="851" w:type="dxa"/>
            <w:tcBorders>
              <w:top w:val="nil"/>
              <w:left w:val="nil"/>
              <w:bottom w:val="single" w:sz="8" w:space="0" w:color="auto"/>
              <w:right w:val="single" w:sz="8" w:space="0" w:color="auto"/>
            </w:tcBorders>
            <w:shd w:val="clear" w:color="auto" w:fill="auto"/>
            <w:noWrap/>
            <w:vAlign w:val="bottom"/>
            <w:hideMark/>
          </w:tcPr>
          <w:p w:rsidR="003A41F5" w:rsidRPr="00F1396F" w:rsidRDefault="003A41F5" w:rsidP="003A41F5">
            <w:r w:rsidRPr="00F1396F">
              <w:t> </w:t>
            </w:r>
          </w:p>
        </w:tc>
        <w:tc>
          <w:tcPr>
            <w:tcW w:w="850"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r w:rsidRPr="00F1396F">
              <w:t> </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r w:rsidRPr="00F1396F">
              <w:t> </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r w:rsidRPr="00F1396F">
              <w:t> </w:t>
            </w:r>
          </w:p>
        </w:tc>
        <w:tc>
          <w:tcPr>
            <w:tcW w:w="1276"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r w:rsidRPr="00F1396F">
              <w:t> </w:t>
            </w:r>
          </w:p>
        </w:tc>
        <w:tc>
          <w:tcPr>
            <w:tcW w:w="850"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r w:rsidRPr="00F1396F">
              <w:t> </w:t>
            </w:r>
          </w:p>
        </w:tc>
        <w:tc>
          <w:tcPr>
            <w:tcW w:w="1134"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r w:rsidRPr="00F1396F">
              <w:t> </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r w:rsidRPr="00F1396F">
              <w:t> </w:t>
            </w:r>
          </w:p>
        </w:tc>
        <w:tc>
          <w:tcPr>
            <w:tcW w:w="1276" w:type="dxa"/>
            <w:tcBorders>
              <w:top w:val="nil"/>
              <w:left w:val="nil"/>
              <w:bottom w:val="single" w:sz="8" w:space="0" w:color="auto"/>
              <w:right w:val="nil"/>
            </w:tcBorders>
            <w:shd w:val="clear" w:color="auto" w:fill="auto"/>
            <w:noWrap/>
            <w:vAlign w:val="center"/>
            <w:hideMark/>
          </w:tcPr>
          <w:p w:rsidR="003A41F5" w:rsidRPr="00F1396F" w:rsidRDefault="003A41F5" w:rsidP="003A41F5">
            <w:r w:rsidRPr="00F1396F">
              <w:t> </w:t>
            </w:r>
          </w:p>
        </w:tc>
        <w:tc>
          <w:tcPr>
            <w:tcW w:w="851"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3A41F5" w:rsidRPr="00F1396F" w:rsidRDefault="003A41F5" w:rsidP="003A41F5">
            <w:r w:rsidRPr="00F1396F">
              <w:t> </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1134"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 </w:t>
            </w:r>
          </w:p>
        </w:tc>
        <w:tc>
          <w:tcPr>
            <w:tcW w:w="992" w:type="dxa"/>
            <w:tcBorders>
              <w:top w:val="nil"/>
              <w:left w:val="nil"/>
              <w:bottom w:val="single" w:sz="8" w:space="0" w:color="auto"/>
              <w:right w:val="single" w:sz="8" w:space="0" w:color="auto"/>
            </w:tcBorders>
            <w:shd w:val="clear" w:color="auto" w:fill="auto"/>
            <w:noWrap/>
            <w:vAlign w:val="center"/>
            <w:hideMark/>
          </w:tcPr>
          <w:p w:rsidR="003A41F5" w:rsidRPr="00F1396F" w:rsidRDefault="003A41F5" w:rsidP="003A41F5">
            <w:pPr>
              <w:jc w:val="center"/>
            </w:pPr>
            <w:r w:rsidRPr="00F1396F">
              <w:t> </w:t>
            </w:r>
          </w:p>
        </w:tc>
      </w:tr>
      <w:tr w:rsidR="003A41F5" w:rsidRPr="00F1396F" w:rsidTr="00A202B1">
        <w:trPr>
          <w:trHeight w:val="112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16.1</w:t>
            </w:r>
          </w:p>
        </w:tc>
        <w:tc>
          <w:tcPr>
            <w:tcW w:w="2126" w:type="dxa"/>
            <w:tcBorders>
              <w:top w:val="nil"/>
              <w:left w:val="nil"/>
              <w:bottom w:val="single" w:sz="4" w:space="0" w:color="auto"/>
              <w:right w:val="nil"/>
            </w:tcBorders>
            <w:shd w:val="clear" w:color="auto" w:fill="auto"/>
            <w:vAlign w:val="center"/>
            <w:hideMark/>
          </w:tcPr>
          <w:p w:rsidR="003A41F5" w:rsidRPr="00F1396F" w:rsidRDefault="003A41F5" w:rsidP="003A41F5">
            <w:r w:rsidRPr="00F1396F">
              <w:t>Количество субъектов малого и среднего предпринимательства (без учета индивидуальных предпринимателей)</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единиц</w:t>
            </w:r>
          </w:p>
        </w:tc>
        <w:tc>
          <w:tcPr>
            <w:tcW w:w="850"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513</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95,00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508</w:t>
            </w:r>
          </w:p>
        </w:tc>
        <w:tc>
          <w:tcPr>
            <w:tcW w:w="1276"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93,73</w:t>
            </w:r>
          </w:p>
        </w:tc>
        <w:tc>
          <w:tcPr>
            <w:tcW w:w="850"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509</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99,22</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523</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102,95</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508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99,80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520,00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99,43</w:t>
            </w:r>
          </w:p>
        </w:tc>
      </w:tr>
      <w:tr w:rsidR="003A41F5" w:rsidRPr="00F1396F" w:rsidTr="00A202B1">
        <w:trPr>
          <w:trHeight w:val="3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16.2</w:t>
            </w:r>
          </w:p>
        </w:tc>
        <w:tc>
          <w:tcPr>
            <w:tcW w:w="2126" w:type="dxa"/>
            <w:tcBorders>
              <w:top w:val="nil"/>
              <w:left w:val="nil"/>
              <w:bottom w:val="single" w:sz="4" w:space="0" w:color="auto"/>
              <w:right w:val="nil"/>
            </w:tcBorders>
            <w:shd w:val="clear" w:color="auto" w:fill="auto"/>
            <w:vAlign w:val="center"/>
            <w:hideMark/>
          </w:tcPr>
          <w:p w:rsidR="003A41F5" w:rsidRPr="00F1396F" w:rsidRDefault="003A41F5" w:rsidP="00453478">
            <w:r w:rsidRPr="00F1396F">
              <w:t>в т</w:t>
            </w:r>
            <w:r w:rsidR="00453478" w:rsidRPr="00F1396F">
              <w:t xml:space="preserve">ом </w:t>
            </w:r>
            <w:r w:rsidRPr="00F1396F">
              <w:t>ч</w:t>
            </w:r>
            <w:r w:rsidR="00453478" w:rsidRPr="00F1396F">
              <w:t>исле</w:t>
            </w:r>
            <w:r w:rsidRPr="00F1396F">
              <w:t xml:space="preserve"> индивидуальные предприниматели</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человек</w:t>
            </w:r>
          </w:p>
        </w:tc>
        <w:tc>
          <w:tcPr>
            <w:tcW w:w="850"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424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97,25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413</w:t>
            </w:r>
          </w:p>
        </w:tc>
        <w:tc>
          <w:tcPr>
            <w:tcW w:w="1276"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94,08</w:t>
            </w:r>
          </w:p>
        </w:tc>
        <w:tc>
          <w:tcPr>
            <w:tcW w:w="850"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417</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98,35</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429</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103,87</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420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100,72</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428,00</w:t>
            </w:r>
          </w:p>
        </w:tc>
        <w:tc>
          <w:tcPr>
            <w:tcW w:w="992" w:type="dxa"/>
            <w:tcBorders>
              <w:top w:val="nil"/>
              <w:left w:val="nil"/>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99,77</w:t>
            </w:r>
          </w:p>
        </w:tc>
      </w:tr>
      <w:tr w:rsidR="003A41F5" w:rsidRPr="00F1396F" w:rsidTr="00116EE7">
        <w:trPr>
          <w:trHeight w:val="75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16.3</w:t>
            </w:r>
          </w:p>
        </w:tc>
        <w:tc>
          <w:tcPr>
            <w:tcW w:w="2126" w:type="dxa"/>
            <w:tcBorders>
              <w:top w:val="nil"/>
              <w:left w:val="nil"/>
              <w:bottom w:val="single" w:sz="4" w:space="0" w:color="auto"/>
              <w:right w:val="nil"/>
            </w:tcBorders>
            <w:shd w:val="clear" w:color="auto" w:fill="auto"/>
            <w:vAlign w:val="center"/>
            <w:hideMark/>
          </w:tcPr>
          <w:p w:rsidR="003A41F5" w:rsidRPr="00F1396F" w:rsidRDefault="003A41F5" w:rsidP="003A41F5">
            <w:r w:rsidRPr="00F1396F">
              <w:t>Среднесписочная численность работающих на малых и средних предприятиях</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тыс. человек</w:t>
            </w:r>
          </w:p>
        </w:tc>
        <w:tc>
          <w:tcPr>
            <w:tcW w:w="850"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1,460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105,04</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1,47</w:t>
            </w:r>
            <w:r w:rsidR="00116EE7" w:rsidRPr="00F1396F">
              <w:t>0</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100,68</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noWrap/>
            <w:vAlign w:val="center"/>
          </w:tcPr>
          <w:p w:rsidR="003A41F5" w:rsidRPr="00F1396F" w:rsidRDefault="00116EE7" w:rsidP="003A41F5">
            <w:pPr>
              <w:jc w:val="center"/>
            </w:pPr>
            <w:r w:rsidRPr="00F1396F">
              <w:t>1,589</w:t>
            </w:r>
          </w:p>
        </w:tc>
        <w:tc>
          <w:tcPr>
            <w:tcW w:w="992" w:type="dxa"/>
            <w:tcBorders>
              <w:top w:val="nil"/>
              <w:left w:val="single" w:sz="4" w:space="0" w:color="auto"/>
              <w:bottom w:val="single" w:sz="4" w:space="0" w:color="auto"/>
              <w:right w:val="nil"/>
            </w:tcBorders>
            <w:shd w:val="clear" w:color="auto" w:fill="auto"/>
            <w:noWrap/>
            <w:vAlign w:val="center"/>
          </w:tcPr>
          <w:p w:rsidR="003A41F5" w:rsidRPr="00F1396F" w:rsidRDefault="00116EE7" w:rsidP="003A41F5">
            <w:pPr>
              <w:jc w:val="center"/>
            </w:pPr>
            <w:r w:rsidRPr="00F1396F">
              <w:t>108,10</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116EE7">
        <w:trPr>
          <w:trHeight w:val="75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16.4</w:t>
            </w:r>
          </w:p>
        </w:tc>
        <w:tc>
          <w:tcPr>
            <w:tcW w:w="2126" w:type="dxa"/>
            <w:tcBorders>
              <w:top w:val="nil"/>
              <w:left w:val="nil"/>
              <w:bottom w:val="single" w:sz="4" w:space="0" w:color="auto"/>
              <w:right w:val="nil"/>
            </w:tcBorders>
            <w:shd w:val="clear" w:color="auto" w:fill="auto"/>
            <w:vAlign w:val="center"/>
            <w:hideMark/>
          </w:tcPr>
          <w:p w:rsidR="003A41F5" w:rsidRPr="00F1396F" w:rsidRDefault="003A41F5" w:rsidP="003A41F5">
            <w:r w:rsidRPr="00F1396F">
              <w:t>Доля работающих на предприятиях малого и среднего предпринимательства в общей численности работающих</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w:t>
            </w:r>
          </w:p>
        </w:tc>
        <w:tc>
          <w:tcPr>
            <w:tcW w:w="850"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13,0</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103,17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13,1</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100,77</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single" w:sz="4" w:space="0" w:color="auto"/>
              <w:right w:val="nil"/>
            </w:tcBorders>
            <w:shd w:val="clear" w:color="auto" w:fill="auto"/>
            <w:noWrap/>
            <w:vAlign w:val="center"/>
          </w:tcPr>
          <w:p w:rsidR="003A41F5" w:rsidRPr="00F1396F" w:rsidRDefault="00116EE7" w:rsidP="003A41F5">
            <w:pPr>
              <w:jc w:val="center"/>
            </w:pPr>
            <w:r w:rsidRPr="00F1396F">
              <w:t>13,5</w:t>
            </w:r>
          </w:p>
        </w:tc>
        <w:tc>
          <w:tcPr>
            <w:tcW w:w="992" w:type="dxa"/>
            <w:tcBorders>
              <w:top w:val="nil"/>
              <w:left w:val="single" w:sz="4" w:space="0" w:color="auto"/>
              <w:bottom w:val="single" w:sz="4" w:space="0" w:color="auto"/>
              <w:right w:val="nil"/>
            </w:tcBorders>
            <w:shd w:val="clear" w:color="auto" w:fill="auto"/>
            <w:noWrap/>
            <w:vAlign w:val="center"/>
          </w:tcPr>
          <w:p w:rsidR="003A41F5" w:rsidRPr="00F1396F" w:rsidRDefault="00116EE7" w:rsidP="003A41F5">
            <w:pPr>
              <w:jc w:val="center"/>
            </w:pPr>
            <w:r w:rsidRPr="00F1396F">
              <w:t>103,05</w:t>
            </w:r>
          </w:p>
        </w:tc>
        <w:tc>
          <w:tcPr>
            <w:tcW w:w="1134" w:type="dxa"/>
            <w:tcBorders>
              <w:top w:val="nil"/>
              <w:left w:val="single" w:sz="4" w:space="0" w:color="auto"/>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75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F1396F" w:rsidRDefault="003A41F5" w:rsidP="00A202B1">
            <w:r w:rsidRPr="00F1396F">
              <w:t>16.5</w:t>
            </w:r>
          </w:p>
        </w:tc>
        <w:tc>
          <w:tcPr>
            <w:tcW w:w="2126" w:type="dxa"/>
            <w:tcBorders>
              <w:top w:val="nil"/>
              <w:left w:val="nil"/>
              <w:bottom w:val="single" w:sz="4" w:space="0" w:color="auto"/>
              <w:right w:val="nil"/>
            </w:tcBorders>
            <w:shd w:val="clear" w:color="auto" w:fill="auto"/>
            <w:vAlign w:val="center"/>
            <w:hideMark/>
          </w:tcPr>
          <w:p w:rsidR="003A41F5" w:rsidRPr="00F1396F" w:rsidRDefault="003A41F5" w:rsidP="003A41F5">
            <w:r w:rsidRPr="00F1396F">
              <w:t>Оборот предприятий малого и среднего предпринимательства</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3A41F5" w:rsidRPr="00F1396F" w:rsidRDefault="003A41F5" w:rsidP="003A41F5">
            <w:pPr>
              <w:jc w:val="center"/>
            </w:pPr>
            <w:r w:rsidRPr="00F1396F">
              <w:t>млрд рублей</w:t>
            </w:r>
          </w:p>
        </w:tc>
        <w:tc>
          <w:tcPr>
            <w:tcW w:w="850"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850"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single" w:sz="4" w:space="0" w:color="auto"/>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276" w:type="dxa"/>
            <w:tcBorders>
              <w:top w:val="nil"/>
              <w:left w:val="nil"/>
              <w:bottom w:val="single" w:sz="4" w:space="0" w:color="auto"/>
              <w:right w:val="nil"/>
            </w:tcBorders>
            <w:shd w:val="clear" w:color="auto" w:fill="auto"/>
            <w:noWrap/>
            <w:vAlign w:val="center"/>
            <w:hideMark/>
          </w:tcPr>
          <w:p w:rsidR="003A41F5" w:rsidRPr="00F1396F" w:rsidRDefault="003A41F5" w:rsidP="003A41F5">
            <w:pPr>
              <w:jc w:val="center"/>
            </w:pPr>
            <w:r w:rsidRPr="00F1396F">
              <w:t>х</w:t>
            </w:r>
          </w:p>
        </w:tc>
        <w:tc>
          <w:tcPr>
            <w:tcW w:w="851" w:type="dxa"/>
            <w:tcBorders>
              <w:top w:val="nil"/>
              <w:left w:val="single" w:sz="4" w:space="0" w:color="auto"/>
              <w:bottom w:val="nil"/>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nil"/>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1134" w:type="dxa"/>
            <w:tcBorders>
              <w:top w:val="nil"/>
              <w:left w:val="nil"/>
              <w:bottom w:val="nil"/>
              <w:right w:val="single" w:sz="4" w:space="0" w:color="auto"/>
            </w:tcBorders>
            <w:shd w:val="clear" w:color="auto" w:fill="auto"/>
            <w:noWrap/>
            <w:vAlign w:val="center"/>
            <w:hideMark/>
          </w:tcPr>
          <w:p w:rsidR="003A41F5" w:rsidRPr="00F1396F" w:rsidRDefault="003A41F5" w:rsidP="003A41F5">
            <w:pPr>
              <w:jc w:val="center"/>
            </w:pPr>
            <w:r w:rsidRPr="00F1396F">
              <w:t>х</w:t>
            </w:r>
          </w:p>
        </w:tc>
        <w:tc>
          <w:tcPr>
            <w:tcW w:w="992" w:type="dxa"/>
            <w:tcBorders>
              <w:top w:val="nil"/>
              <w:left w:val="nil"/>
              <w:bottom w:val="nil"/>
              <w:right w:val="single" w:sz="8" w:space="0" w:color="auto"/>
            </w:tcBorders>
            <w:shd w:val="clear" w:color="auto" w:fill="auto"/>
            <w:noWrap/>
            <w:vAlign w:val="center"/>
            <w:hideMark/>
          </w:tcPr>
          <w:p w:rsidR="003A41F5" w:rsidRPr="00F1396F" w:rsidRDefault="003A41F5" w:rsidP="003A41F5">
            <w:pPr>
              <w:jc w:val="center"/>
            </w:pPr>
            <w:r w:rsidRPr="00F1396F">
              <w:t>х</w:t>
            </w:r>
          </w:p>
        </w:tc>
      </w:tr>
      <w:tr w:rsidR="003A41F5" w:rsidRPr="00F1396F" w:rsidTr="00A202B1">
        <w:trPr>
          <w:trHeight w:val="1140"/>
        </w:trPr>
        <w:tc>
          <w:tcPr>
            <w:tcW w:w="699" w:type="dxa"/>
            <w:tcBorders>
              <w:top w:val="nil"/>
              <w:left w:val="single" w:sz="8" w:space="0" w:color="auto"/>
              <w:bottom w:val="single" w:sz="8" w:space="0" w:color="auto"/>
              <w:right w:val="single" w:sz="8" w:space="0" w:color="auto"/>
            </w:tcBorders>
            <w:shd w:val="clear" w:color="auto" w:fill="auto"/>
            <w:noWrap/>
            <w:vAlign w:val="center"/>
            <w:hideMark/>
          </w:tcPr>
          <w:p w:rsidR="003A41F5" w:rsidRPr="00F1396F" w:rsidRDefault="003A41F5" w:rsidP="00A202B1">
            <w:r w:rsidRPr="00F1396F">
              <w:t>16.6</w:t>
            </w:r>
          </w:p>
        </w:tc>
        <w:tc>
          <w:tcPr>
            <w:tcW w:w="2126" w:type="dxa"/>
            <w:tcBorders>
              <w:top w:val="nil"/>
              <w:left w:val="nil"/>
              <w:bottom w:val="single" w:sz="8" w:space="0" w:color="auto"/>
              <w:right w:val="nil"/>
            </w:tcBorders>
            <w:shd w:val="clear" w:color="auto" w:fill="auto"/>
            <w:vAlign w:val="center"/>
            <w:hideMark/>
          </w:tcPr>
          <w:p w:rsidR="003A41F5" w:rsidRPr="00F1396F" w:rsidRDefault="003A41F5" w:rsidP="003A41F5">
            <w:r w:rsidRPr="00F1396F">
              <w:t>Количество самозанятых граждан, зафиксировавших свой статус и применяющих специальных налоговый режим «Налог на профессиональный доход», нарастающим итогом</w:t>
            </w:r>
          </w:p>
        </w:tc>
        <w:tc>
          <w:tcPr>
            <w:tcW w:w="851" w:type="dxa"/>
            <w:tcBorders>
              <w:top w:val="nil"/>
              <w:left w:val="single" w:sz="8" w:space="0" w:color="auto"/>
              <w:bottom w:val="single" w:sz="8" w:space="0" w:color="auto"/>
              <w:right w:val="single" w:sz="8" w:space="0" w:color="auto"/>
            </w:tcBorders>
            <w:shd w:val="clear" w:color="auto" w:fill="auto"/>
            <w:vAlign w:val="center"/>
            <w:hideMark/>
          </w:tcPr>
          <w:p w:rsidR="003A41F5" w:rsidRPr="00F1396F" w:rsidRDefault="003A41F5" w:rsidP="003A41F5">
            <w:pPr>
              <w:jc w:val="center"/>
            </w:pPr>
            <w:r w:rsidRPr="00F1396F">
              <w:t>тыс. человек</w:t>
            </w:r>
          </w:p>
        </w:tc>
        <w:tc>
          <w:tcPr>
            <w:tcW w:w="850"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0,782</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168,17</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0,851</w:t>
            </w:r>
          </w:p>
        </w:tc>
        <w:tc>
          <w:tcPr>
            <w:tcW w:w="1276"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146,72</w:t>
            </w:r>
          </w:p>
        </w:tc>
        <w:tc>
          <w:tcPr>
            <w:tcW w:w="850"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1,101</w:t>
            </w:r>
          </w:p>
        </w:tc>
        <w:tc>
          <w:tcPr>
            <w:tcW w:w="1134"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140,79</w:t>
            </w:r>
          </w:p>
        </w:tc>
        <w:tc>
          <w:tcPr>
            <w:tcW w:w="992" w:type="dxa"/>
            <w:tcBorders>
              <w:top w:val="nil"/>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1,213</w:t>
            </w:r>
          </w:p>
        </w:tc>
        <w:tc>
          <w:tcPr>
            <w:tcW w:w="1276" w:type="dxa"/>
            <w:tcBorders>
              <w:top w:val="nil"/>
              <w:left w:val="nil"/>
              <w:bottom w:val="single" w:sz="8" w:space="0" w:color="auto"/>
              <w:right w:val="nil"/>
            </w:tcBorders>
            <w:shd w:val="clear" w:color="auto" w:fill="auto"/>
            <w:noWrap/>
            <w:vAlign w:val="center"/>
            <w:hideMark/>
          </w:tcPr>
          <w:p w:rsidR="003A41F5" w:rsidRPr="00F1396F" w:rsidRDefault="003A41F5" w:rsidP="003A41F5">
            <w:pPr>
              <w:jc w:val="center"/>
            </w:pPr>
            <w:r w:rsidRPr="00F1396F">
              <w:t>142,54</w:t>
            </w:r>
          </w:p>
        </w:tc>
        <w:tc>
          <w:tcPr>
            <w:tcW w:w="851"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1,448</w:t>
            </w:r>
          </w:p>
        </w:tc>
        <w:tc>
          <w:tcPr>
            <w:tcW w:w="992" w:type="dxa"/>
            <w:tcBorders>
              <w:top w:val="single" w:sz="4" w:space="0" w:color="auto"/>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131,52</w:t>
            </w:r>
          </w:p>
        </w:tc>
        <w:tc>
          <w:tcPr>
            <w:tcW w:w="1134" w:type="dxa"/>
            <w:tcBorders>
              <w:top w:val="single" w:sz="4" w:space="0" w:color="auto"/>
              <w:left w:val="nil"/>
              <w:bottom w:val="single" w:sz="8" w:space="0" w:color="auto"/>
              <w:right w:val="single" w:sz="4" w:space="0" w:color="auto"/>
            </w:tcBorders>
            <w:shd w:val="clear" w:color="auto" w:fill="auto"/>
            <w:noWrap/>
            <w:vAlign w:val="center"/>
            <w:hideMark/>
          </w:tcPr>
          <w:p w:rsidR="003A41F5" w:rsidRPr="00F1396F" w:rsidRDefault="003A41F5" w:rsidP="003A41F5">
            <w:pPr>
              <w:jc w:val="center"/>
            </w:pPr>
            <w:r w:rsidRPr="00F1396F">
              <w:t>1,537</w:t>
            </w:r>
          </w:p>
        </w:tc>
        <w:tc>
          <w:tcPr>
            <w:tcW w:w="992" w:type="dxa"/>
            <w:tcBorders>
              <w:top w:val="single" w:sz="4" w:space="0" w:color="auto"/>
              <w:left w:val="nil"/>
              <w:bottom w:val="single" w:sz="8" w:space="0" w:color="auto"/>
              <w:right w:val="single" w:sz="8" w:space="0" w:color="auto"/>
            </w:tcBorders>
            <w:shd w:val="clear" w:color="auto" w:fill="auto"/>
            <w:noWrap/>
            <w:vAlign w:val="center"/>
            <w:hideMark/>
          </w:tcPr>
          <w:p w:rsidR="003A41F5" w:rsidRPr="00F1396F" w:rsidRDefault="003A41F5" w:rsidP="003A41F5">
            <w:pPr>
              <w:jc w:val="center"/>
            </w:pPr>
            <w:r w:rsidRPr="00F1396F">
              <w:t>126,71</w:t>
            </w:r>
          </w:p>
        </w:tc>
      </w:tr>
    </w:tbl>
    <w:p w:rsidR="002F0307" w:rsidRPr="00F1396F" w:rsidRDefault="002F0307" w:rsidP="003F0A32">
      <w:pPr>
        <w:keepNext/>
        <w:widowControl w:val="0"/>
        <w:jc w:val="center"/>
        <w:rPr>
          <w:b/>
          <w:sz w:val="28"/>
          <w:szCs w:val="28"/>
        </w:rPr>
      </w:pPr>
    </w:p>
    <w:p w:rsidR="004838C4" w:rsidRPr="00F1396F" w:rsidRDefault="004838C4" w:rsidP="003F0A32">
      <w:pPr>
        <w:keepNext/>
        <w:widowControl w:val="0"/>
        <w:jc w:val="center"/>
        <w:rPr>
          <w:b/>
          <w:sz w:val="28"/>
          <w:szCs w:val="28"/>
        </w:rPr>
      </w:pPr>
    </w:p>
    <w:p w:rsidR="006675B4" w:rsidRPr="00F1396F" w:rsidRDefault="006675B4" w:rsidP="003F0A32">
      <w:pPr>
        <w:keepNext/>
        <w:widowControl w:val="0"/>
        <w:jc w:val="center"/>
        <w:rPr>
          <w:b/>
          <w:sz w:val="28"/>
          <w:szCs w:val="28"/>
        </w:rPr>
        <w:sectPr w:rsidR="006675B4" w:rsidRPr="00F1396F" w:rsidSect="00DE4ABC">
          <w:pgSz w:w="16838" w:h="11906" w:orient="landscape"/>
          <w:pgMar w:top="425" w:right="1134" w:bottom="1276" w:left="426" w:header="709" w:footer="709" w:gutter="0"/>
          <w:cols w:space="708"/>
          <w:docGrid w:linePitch="360"/>
        </w:sectPr>
      </w:pPr>
      <w:bookmarkStart w:id="0" w:name="_GoBack"/>
      <w:bookmarkEnd w:id="0"/>
    </w:p>
    <w:p w:rsidR="0032689E" w:rsidRPr="00F1396F" w:rsidRDefault="005C3090" w:rsidP="003F0A32">
      <w:pPr>
        <w:widowControl w:val="0"/>
        <w:autoSpaceDE w:val="0"/>
        <w:autoSpaceDN w:val="0"/>
        <w:adjustRightInd w:val="0"/>
        <w:spacing w:line="288" w:lineRule="auto"/>
        <w:ind w:firstLine="708"/>
        <w:jc w:val="center"/>
        <w:rPr>
          <w:b/>
          <w:snapToGrid w:val="0"/>
          <w:sz w:val="28"/>
          <w:szCs w:val="28"/>
        </w:rPr>
      </w:pPr>
      <w:r w:rsidRPr="00F1396F">
        <w:rPr>
          <w:b/>
          <w:snapToGrid w:val="0"/>
          <w:sz w:val="28"/>
          <w:szCs w:val="28"/>
        </w:rPr>
        <w:t xml:space="preserve">ПРЕДВАРИТЕЛЬНЫЕ </w:t>
      </w:r>
      <w:r w:rsidR="0032689E" w:rsidRPr="00F1396F">
        <w:rPr>
          <w:b/>
          <w:snapToGrid w:val="0"/>
          <w:sz w:val="28"/>
          <w:szCs w:val="28"/>
        </w:rPr>
        <w:t>ИТОГИ</w:t>
      </w:r>
    </w:p>
    <w:p w:rsidR="0032689E" w:rsidRPr="00F1396F" w:rsidRDefault="0032689E" w:rsidP="003F0A32">
      <w:pPr>
        <w:widowControl w:val="0"/>
        <w:autoSpaceDE w:val="0"/>
        <w:autoSpaceDN w:val="0"/>
        <w:adjustRightInd w:val="0"/>
        <w:spacing w:line="288" w:lineRule="auto"/>
        <w:ind w:firstLine="720"/>
        <w:jc w:val="center"/>
        <w:rPr>
          <w:b/>
          <w:snapToGrid w:val="0"/>
          <w:sz w:val="28"/>
          <w:szCs w:val="28"/>
        </w:rPr>
      </w:pPr>
      <w:r w:rsidRPr="00F1396F">
        <w:rPr>
          <w:b/>
          <w:snapToGrid w:val="0"/>
          <w:sz w:val="28"/>
          <w:szCs w:val="28"/>
        </w:rPr>
        <w:t>СОЦИАЛЬНО-ЭКОНОМИЧЕСКОГО РАЗВИТИЯ</w:t>
      </w:r>
    </w:p>
    <w:p w:rsidR="0032689E" w:rsidRPr="00F1396F" w:rsidRDefault="0032689E" w:rsidP="003F0A32">
      <w:pPr>
        <w:widowControl w:val="0"/>
        <w:autoSpaceDE w:val="0"/>
        <w:autoSpaceDN w:val="0"/>
        <w:adjustRightInd w:val="0"/>
        <w:spacing w:line="288" w:lineRule="auto"/>
        <w:ind w:firstLine="720"/>
        <w:jc w:val="center"/>
        <w:rPr>
          <w:b/>
          <w:snapToGrid w:val="0"/>
          <w:sz w:val="28"/>
          <w:szCs w:val="28"/>
        </w:rPr>
      </w:pPr>
      <w:r w:rsidRPr="00F1396F">
        <w:rPr>
          <w:b/>
          <w:snapToGrid w:val="0"/>
          <w:sz w:val="28"/>
          <w:szCs w:val="28"/>
        </w:rPr>
        <w:t xml:space="preserve">БЕРЕЗОВСКОГО РАЙОНА ЗА ЯНВАРЬ – </w:t>
      </w:r>
      <w:r w:rsidR="005C3090" w:rsidRPr="00F1396F">
        <w:rPr>
          <w:b/>
          <w:snapToGrid w:val="0"/>
          <w:sz w:val="28"/>
          <w:szCs w:val="28"/>
        </w:rPr>
        <w:t>МАРТ</w:t>
      </w:r>
      <w:r w:rsidRPr="00F1396F">
        <w:rPr>
          <w:b/>
          <w:snapToGrid w:val="0"/>
          <w:sz w:val="28"/>
          <w:szCs w:val="28"/>
        </w:rPr>
        <w:t xml:space="preserve"> 202</w:t>
      </w:r>
      <w:r w:rsidR="005C3090" w:rsidRPr="00F1396F">
        <w:rPr>
          <w:b/>
          <w:snapToGrid w:val="0"/>
          <w:sz w:val="28"/>
          <w:szCs w:val="28"/>
        </w:rPr>
        <w:t>5</w:t>
      </w:r>
      <w:r w:rsidRPr="00F1396F">
        <w:rPr>
          <w:b/>
          <w:snapToGrid w:val="0"/>
          <w:sz w:val="28"/>
          <w:szCs w:val="28"/>
        </w:rPr>
        <w:t xml:space="preserve"> ГОДА</w:t>
      </w:r>
    </w:p>
    <w:p w:rsidR="0032689E" w:rsidRPr="00F1396F" w:rsidRDefault="0032689E" w:rsidP="003F0A32">
      <w:pPr>
        <w:widowControl w:val="0"/>
        <w:autoSpaceDE w:val="0"/>
        <w:autoSpaceDN w:val="0"/>
        <w:adjustRightInd w:val="0"/>
        <w:spacing w:line="288" w:lineRule="auto"/>
        <w:ind w:firstLine="708"/>
        <w:jc w:val="right"/>
        <w:rPr>
          <w:snapToGrid w:val="0"/>
          <w:sz w:val="28"/>
          <w:szCs w:val="28"/>
        </w:rPr>
      </w:pPr>
    </w:p>
    <w:p w:rsidR="0032689E" w:rsidRPr="00F1396F" w:rsidRDefault="0032689E" w:rsidP="003F0A32">
      <w:pPr>
        <w:widowControl w:val="0"/>
        <w:autoSpaceDE w:val="0"/>
        <w:autoSpaceDN w:val="0"/>
        <w:adjustRightInd w:val="0"/>
        <w:spacing w:line="288" w:lineRule="auto"/>
        <w:ind w:firstLine="708"/>
        <w:jc w:val="right"/>
        <w:rPr>
          <w:snapToGrid w:val="0"/>
          <w:sz w:val="28"/>
          <w:szCs w:val="28"/>
        </w:rPr>
      </w:pPr>
      <w:r w:rsidRPr="00F1396F">
        <w:rPr>
          <w:snapToGrid w:val="0"/>
          <w:sz w:val="28"/>
          <w:szCs w:val="28"/>
        </w:rPr>
        <w:t>Краткий релиз</w:t>
      </w:r>
    </w:p>
    <w:p w:rsidR="003079DB" w:rsidRPr="00F1396F" w:rsidRDefault="003079DB" w:rsidP="003079DB">
      <w:pPr>
        <w:ind w:firstLine="709"/>
        <w:jc w:val="both"/>
        <w:rPr>
          <w:sz w:val="28"/>
          <w:szCs w:val="28"/>
          <w:lang w:eastAsia="ar-SA"/>
        </w:rPr>
      </w:pPr>
      <w:r w:rsidRPr="00F1396F">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079DB" w:rsidRPr="00F1396F" w:rsidRDefault="003079DB" w:rsidP="003079DB">
      <w:pPr>
        <w:ind w:firstLine="709"/>
        <w:jc w:val="both"/>
        <w:rPr>
          <w:color w:val="000000"/>
          <w:sz w:val="28"/>
          <w:szCs w:val="28"/>
          <w:lang w:eastAsia="ar-SA"/>
        </w:rPr>
      </w:pPr>
    </w:p>
    <w:tbl>
      <w:tblPr>
        <w:tblW w:w="10631" w:type="dxa"/>
        <w:tblInd w:w="-577" w:type="dxa"/>
        <w:tblLayout w:type="fixed"/>
        <w:tblLook w:val="04A0" w:firstRow="1" w:lastRow="0" w:firstColumn="1" w:lastColumn="0" w:noHBand="0" w:noVBand="1"/>
      </w:tblPr>
      <w:tblGrid>
        <w:gridCol w:w="4253"/>
        <w:gridCol w:w="1016"/>
        <w:gridCol w:w="1416"/>
        <w:gridCol w:w="1418"/>
        <w:gridCol w:w="1394"/>
        <w:gridCol w:w="1134"/>
      </w:tblGrid>
      <w:tr w:rsidR="003079DB" w:rsidRPr="00F1396F" w:rsidTr="003079DB">
        <w:trPr>
          <w:trHeight w:val="1649"/>
        </w:trPr>
        <w:tc>
          <w:tcPr>
            <w:tcW w:w="425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079DB" w:rsidRPr="00F1396F" w:rsidRDefault="003079DB" w:rsidP="003079DB">
            <w:pPr>
              <w:jc w:val="center"/>
              <w:rPr>
                <w:b/>
                <w:bCs/>
                <w:sz w:val="24"/>
                <w:szCs w:val="24"/>
              </w:rPr>
            </w:pPr>
            <w:r w:rsidRPr="00F1396F">
              <w:rPr>
                <w:b/>
                <w:bCs/>
                <w:sz w:val="24"/>
                <w:szCs w:val="24"/>
              </w:rPr>
              <w:t>Наименование показателей</w:t>
            </w:r>
          </w:p>
          <w:p w:rsidR="003079DB" w:rsidRPr="00F1396F" w:rsidRDefault="003079DB" w:rsidP="003079DB">
            <w:pPr>
              <w:jc w:val="center"/>
              <w:rPr>
                <w:b/>
                <w:bCs/>
                <w:sz w:val="24"/>
                <w:szCs w:val="24"/>
              </w:rPr>
            </w:pPr>
            <w:r w:rsidRPr="00F1396F">
              <w:rPr>
                <w:b/>
                <w:bCs/>
                <w:sz w:val="24"/>
                <w:szCs w:val="24"/>
              </w:rPr>
              <w:t xml:space="preserve"> социально-экономического развития</w:t>
            </w:r>
          </w:p>
          <w:p w:rsidR="003079DB" w:rsidRPr="00F1396F" w:rsidRDefault="003079DB" w:rsidP="003079DB">
            <w:pPr>
              <w:jc w:val="center"/>
              <w:rPr>
                <w:b/>
                <w:bCs/>
                <w:sz w:val="24"/>
                <w:szCs w:val="24"/>
              </w:rPr>
            </w:pPr>
            <w:r w:rsidRPr="00F1396F">
              <w:rPr>
                <w:b/>
                <w:bCs/>
                <w:sz w:val="24"/>
                <w:szCs w:val="24"/>
              </w:rPr>
              <w:t xml:space="preserve"> Березовского района</w:t>
            </w:r>
          </w:p>
          <w:p w:rsidR="003079DB" w:rsidRPr="00F1396F" w:rsidRDefault="003079DB" w:rsidP="003079DB">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079DB" w:rsidRPr="00F1396F" w:rsidRDefault="003079DB" w:rsidP="003079DB">
            <w:pPr>
              <w:jc w:val="center"/>
              <w:rPr>
                <w:b/>
                <w:bCs/>
                <w:sz w:val="24"/>
                <w:szCs w:val="24"/>
              </w:rPr>
            </w:pPr>
            <w:r w:rsidRPr="00F1396F">
              <w:rPr>
                <w:b/>
                <w:bCs/>
                <w:sz w:val="24"/>
                <w:szCs w:val="24"/>
              </w:rPr>
              <w:t>Ед.</w:t>
            </w:r>
          </w:p>
          <w:p w:rsidR="003079DB" w:rsidRPr="00F1396F" w:rsidRDefault="003079DB" w:rsidP="003079DB">
            <w:pPr>
              <w:jc w:val="center"/>
              <w:rPr>
                <w:b/>
                <w:bCs/>
                <w:sz w:val="24"/>
                <w:szCs w:val="24"/>
              </w:rPr>
            </w:pPr>
            <w:r w:rsidRPr="00F1396F">
              <w:rPr>
                <w:b/>
                <w:bCs/>
                <w:sz w:val="24"/>
                <w:szCs w:val="24"/>
              </w:rPr>
              <w:t>изм.</w:t>
            </w:r>
          </w:p>
          <w:p w:rsidR="003079DB" w:rsidRPr="00F1396F" w:rsidRDefault="003079DB" w:rsidP="003079DB">
            <w:pPr>
              <w:jc w:val="center"/>
              <w:rPr>
                <w:b/>
                <w:bCs/>
                <w:sz w:val="24"/>
                <w:szCs w:val="24"/>
              </w:rPr>
            </w:pPr>
          </w:p>
          <w:p w:rsidR="003079DB" w:rsidRPr="00F1396F" w:rsidRDefault="003079DB" w:rsidP="003079DB">
            <w:pPr>
              <w:jc w:val="center"/>
              <w:rPr>
                <w:b/>
                <w:bCs/>
                <w:sz w:val="24"/>
                <w:szCs w:val="24"/>
              </w:rPr>
            </w:pPr>
          </w:p>
        </w:tc>
        <w:tc>
          <w:tcPr>
            <w:tcW w:w="1416" w:type="dxa"/>
            <w:tcBorders>
              <w:top w:val="single" w:sz="8" w:space="0" w:color="auto"/>
              <w:left w:val="nil"/>
              <w:bottom w:val="single" w:sz="4" w:space="0" w:color="auto"/>
              <w:right w:val="single" w:sz="4" w:space="0" w:color="auto"/>
            </w:tcBorders>
            <w:shd w:val="clear" w:color="auto" w:fill="auto"/>
            <w:vAlign w:val="bottom"/>
            <w:hideMark/>
          </w:tcPr>
          <w:p w:rsidR="003079DB" w:rsidRPr="00F1396F" w:rsidRDefault="003079DB" w:rsidP="003079DB">
            <w:pPr>
              <w:jc w:val="center"/>
              <w:rPr>
                <w:b/>
                <w:bCs/>
                <w:sz w:val="24"/>
                <w:szCs w:val="24"/>
              </w:rPr>
            </w:pPr>
          </w:p>
          <w:p w:rsidR="003079DB" w:rsidRPr="00F1396F" w:rsidRDefault="005C3090" w:rsidP="003079DB">
            <w:pPr>
              <w:jc w:val="center"/>
              <w:rPr>
                <w:b/>
                <w:bCs/>
                <w:sz w:val="24"/>
                <w:szCs w:val="24"/>
              </w:rPr>
            </w:pPr>
            <w:r w:rsidRPr="00F1396F">
              <w:rPr>
                <w:b/>
                <w:bCs/>
                <w:sz w:val="24"/>
                <w:szCs w:val="24"/>
              </w:rPr>
              <w:t>январь-март</w:t>
            </w:r>
          </w:p>
          <w:p w:rsidR="003079DB" w:rsidRPr="00F1396F" w:rsidRDefault="003079DB" w:rsidP="003079DB">
            <w:pPr>
              <w:jc w:val="center"/>
              <w:rPr>
                <w:b/>
                <w:bCs/>
                <w:sz w:val="24"/>
                <w:szCs w:val="24"/>
              </w:rPr>
            </w:pPr>
            <w:r w:rsidRPr="00F1396F">
              <w:rPr>
                <w:b/>
                <w:bCs/>
                <w:sz w:val="24"/>
                <w:szCs w:val="24"/>
              </w:rPr>
              <w:t>202</w:t>
            </w:r>
            <w:r w:rsidR="005C3090" w:rsidRPr="00F1396F">
              <w:rPr>
                <w:b/>
                <w:bCs/>
                <w:sz w:val="24"/>
                <w:szCs w:val="24"/>
              </w:rPr>
              <w:t>4</w:t>
            </w:r>
            <w:r w:rsidRPr="00F1396F">
              <w:rPr>
                <w:b/>
                <w:bCs/>
                <w:sz w:val="24"/>
                <w:szCs w:val="24"/>
              </w:rPr>
              <w:t xml:space="preserve"> года</w:t>
            </w:r>
          </w:p>
          <w:p w:rsidR="003079DB" w:rsidRPr="00F1396F" w:rsidRDefault="003079DB" w:rsidP="003079DB">
            <w:pPr>
              <w:jc w:val="center"/>
              <w:rPr>
                <w:b/>
                <w:bCs/>
                <w:sz w:val="24"/>
                <w:szCs w:val="24"/>
              </w:rPr>
            </w:pPr>
          </w:p>
          <w:p w:rsidR="003079DB" w:rsidRPr="00F1396F" w:rsidRDefault="003079DB" w:rsidP="003079DB">
            <w:pPr>
              <w:jc w:val="center"/>
              <w:rPr>
                <w:b/>
                <w:bCs/>
                <w:sz w:val="24"/>
                <w:szCs w:val="24"/>
              </w:rPr>
            </w:pPr>
          </w:p>
          <w:p w:rsidR="003079DB" w:rsidRPr="00F1396F" w:rsidRDefault="003079DB" w:rsidP="003079DB">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3079DB" w:rsidRPr="00F1396F" w:rsidRDefault="005C3090" w:rsidP="003079DB">
            <w:pPr>
              <w:jc w:val="center"/>
              <w:rPr>
                <w:b/>
                <w:bCs/>
                <w:sz w:val="24"/>
                <w:szCs w:val="24"/>
              </w:rPr>
            </w:pPr>
            <w:r w:rsidRPr="00F1396F">
              <w:rPr>
                <w:b/>
                <w:bCs/>
                <w:sz w:val="24"/>
                <w:szCs w:val="24"/>
              </w:rPr>
              <w:t>январь-март</w:t>
            </w:r>
          </w:p>
          <w:p w:rsidR="003079DB" w:rsidRPr="00F1396F" w:rsidRDefault="003079DB" w:rsidP="003079DB">
            <w:pPr>
              <w:jc w:val="center"/>
              <w:rPr>
                <w:b/>
                <w:bCs/>
                <w:sz w:val="24"/>
                <w:szCs w:val="24"/>
              </w:rPr>
            </w:pPr>
            <w:r w:rsidRPr="00F1396F">
              <w:rPr>
                <w:b/>
                <w:bCs/>
                <w:sz w:val="24"/>
                <w:szCs w:val="24"/>
              </w:rPr>
              <w:t>202</w:t>
            </w:r>
            <w:r w:rsidR="005C3090" w:rsidRPr="00F1396F">
              <w:rPr>
                <w:b/>
                <w:bCs/>
                <w:sz w:val="24"/>
                <w:szCs w:val="24"/>
              </w:rPr>
              <w:t>5</w:t>
            </w:r>
            <w:r w:rsidRPr="00F1396F">
              <w:rPr>
                <w:b/>
                <w:bCs/>
                <w:sz w:val="24"/>
                <w:szCs w:val="24"/>
              </w:rPr>
              <w:t xml:space="preserve"> года</w:t>
            </w:r>
          </w:p>
          <w:p w:rsidR="003079DB" w:rsidRPr="00F1396F" w:rsidRDefault="003079DB" w:rsidP="003079DB">
            <w:pPr>
              <w:jc w:val="center"/>
              <w:rPr>
                <w:b/>
                <w:bCs/>
                <w:sz w:val="24"/>
                <w:szCs w:val="24"/>
              </w:rPr>
            </w:pPr>
          </w:p>
          <w:p w:rsidR="003079DB" w:rsidRPr="00F1396F" w:rsidRDefault="003079DB" w:rsidP="003079DB">
            <w:pPr>
              <w:jc w:val="center"/>
              <w:rPr>
                <w:b/>
                <w:bCs/>
                <w:sz w:val="24"/>
                <w:szCs w:val="24"/>
              </w:rPr>
            </w:pPr>
          </w:p>
          <w:p w:rsidR="003079DB" w:rsidRPr="00F1396F" w:rsidRDefault="003079DB" w:rsidP="003079DB">
            <w:pPr>
              <w:jc w:val="center"/>
              <w:rPr>
                <w:b/>
                <w:bCs/>
                <w:sz w:val="24"/>
                <w:szCs w:val="24"/>
                <w:lang w:val="en-US"/>
              </w:rPr>
            </w:pPr>
          </w:p>
        </w:tc>
        <w:tc>
          <w:tcPr>
            <w:tcW w:w="1394" w:type="dxa"/>
            <w:tcBorders>
              <w:top w:val="single" w:sz="8" w:space="0" w:color="auto"/>
              <w:left w:val="nil"/>
              <w:bottom w:val="single" w:sz="4" w:space="0" w:color="auto"/>
              <w:right w:val="single" w:sz="4" w:space="0" w:color="auto"/>
            </w:tcBorders>
            <w:shd w:val="clear" w:color="auto" w:fill="auto"/>
            <w:vAlign w:val="bottom"/>
            <w:hideMark/>
          </w:tcPr>
          <w:p w:rsidR="003079DB" w:rsidRPr="00F1396F" w:rsidRDefault="003079DB" w:rsidP="003079DB">
            <w:pPr>
              <w:jc w:val="center"/>
              <w:rPr>
                <w:b/>
                <w:bCs/>
                <w:sz w:val="24"/>
                <w:szCs w:val="24"/>
              </w:rPr>
            </w:pPr>
            <w:r w:rsidRPr="00F1396F">
              <w:rPr>
                <w:b/>
                <w:bCs/>
                <w:sz w:val="24"/>
                <w:szCs w:val="24"/>
              </w:rPr>
              <w:t>отклонение абсолютное (-/+)</w:t>
            </w:r>
          </w:p>
          <w:p w:rsidR="003079DB" w:rsidRPr="00F1396F" w:rsidRDefault="003079DB" w:rsidP="003079DB">
            <w:pPr>
              <w:jc w:val="center"/>
              <w:rPr>
                <w:b/>
                <w:bCs/>
                <w:sz w:val="24"/>
                <w:szCs w:val="24"/>
              </w:rPr>
            </w:pPr>
          </w:p>
          <w:p w:rsidR="003079DB" w:rsidRPr="00F1396F" w:rsidRDefault="003079DB" w:rsidP="003079DB">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079DB" w:rsidRPr="00F1396F" w:rsidRDefault="003079DB" w:rsidP="003079DB">
            <w:pPr>
              <w:jc w:val="center"/>
              <w:rPr>
                <w:b/>
                <w:bCs/>
                <w:sz w:val="24"/>
                <w:szCs w:val="24"/>
              </w:rPr>
            </w:pPr>
            <w:r w:rsidRPr="00F1396F">
              <w:rPr>
                <w:b/>
                <w:bCs/>
                <w:sz w:val="24"/>
                <w:szCs w:val="24"/>
              </w:rPr>
              <w:t>темп роста/снижения (%)</w:t>
            </w:r>
          </w:p>
          <w:p w:rsidR="003079DB" w:rsidRPr="00F1396F" w:rsidRDefault="003079DB" w:rsidP="003079DB">
            <w:pPr>
              <w:jc w:val="center"/>
              <w:rPr>
                <w:b/>
                <w:bCs/>
                <w:sz w:val="24"/>
                <w:szCs w:val="24"/>
              </w:rPr>
            </w:pPr>
          </w:p>
          <w:p w:rsidR="003079DB" w:rsidRPr="00F1396F" w:rsidRDefault="003079DB" w:rsidP="003079DB">
            <w:pPr>
              <w:jc w:val="center"/>
              <w:rPr>
                <w:b/>
                <w:bCs/>
                <w:sz w:val="24"/>
                <w:szCs w:val="24"/>
              </w:rPr>
            </w:pPr>
          </w:p>
        </w:tc>
      </w:tr>
      <w:tr w:rsidR="003079DB" w:rsidRPr="00F1396F" w:rsidTr="003079DB">
        <w:trPr>
          <w:trHeight w:val="313"/>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3079DB" w:rsidRPr="00F1396F" w:rsidRDefault="003079DB" w:rsidP="003079DB">
            <w:pPr>
              <w:jc w:val="center"/>
              <w:rPr>
                <w:b/>
                <w:sz w:val="24"/>
                <w:szCs w:val="24"/>
              </w:rPr>
            </w:pPr>
            <w:r w:rsidRPr="00F1396F">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079DB" w:rsidRPr="00F1396F" w:rsidRDefault="003079DB" w:rsidP="003079DB">
            <w:pPr>
              <w:jc w:val="center"/>
              <w:rPr>
                <w:b/>
                <w:sz w:val="24"/>
                <w:szCs w:val="24"/>
              </w:rPr>
            </w:pPr>
            <w:r w:rsidRPr="00F1396F">
              <w:rPr>
                <w:b/>
                <w:sz w:val="24"/>
                <w:szCs w:val="24"/>
              </w:rPr>
              <w:t>2</w:t>
            </w:r>
          </w:p>
        </w:tc>
        <w:tc>
          <w:tcPr>
            <w:tcW w:w="1416" w:type="dxa"/>
            <w:tcBorders>
              <w:top w:val="nil"/>
              <w:left w:val="nil"/>
              <w:bottom w:val="single" w:sz="4" w:space="0" w:color="auto"/>
              <w:right w:val="single" w:sz="4" w:space="0" w:color="auto"/>
            </w:tcBorders>
            <w:shd w:val="clear" w:color="auto" w:fill="auto"/>
            <w:noWrap/>
            <w:vAlign w:val="bottom"/>
          </w:tcPr>
          <w:p w:rsidR="003079DB" w:rsidRPr="00F1396F" w:rsidRDefault="003079DB" w:rsidP="003079DB">
            <w:pPr>
              <w:jc w:val="center"/>
              <w:rPr>
                <w:b/>
                <w:sz w:val="24"/>
                <w:szCs w:val="24"/>
              </w:rPr>
            </w:pPr>
            <w:r w:rsidRPr="00F1396F">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079DB" w:rsidRPr="00F1396F" w:rsidRDefault="003079DB" w:rsidP="003079DB">
            <w:pPr>
              <w:jc w:val="center"/>
              <w:rPr>
                <w:b/>
                <w:sz w:val="24"/>
                <w:szCs w:val="24"/>
              </w:rPr>
            </w:pPr>
            <w:r w:rsidRPr="00F1396F">
              <w:rPr>
                <w:b/>
                <w:sz w:val="24"/>
                <w:szCs w:val="24"/>
              </w:rPr>
              <w:t>4</w:t>
            </w:r>
          </w:p>
        </w:tc>
        <w:tc>
          <w:tcPr>
            <w:tcW w:w="1394" w:type="dxa"/>
            <w:tcBorders>
              <w:top w:val="nil"/>
              <w:left w:val="nil"/>
              <w:bottom w:val="single" w:sz="4" w:space="0" w:color="auto"/>
              <w:right w:val="single" w:sz="4" w:space="0" w:color="auto"/>
            </w:tcBorders>
            <w:shd w:val="clear" w:color="auto" w:fill="auto"/>
            <w:noWrap/>
            <w:vAlign w:val="bottom"/>
          </w:tcPr>
          <w:p w:rsidR="003079DB" w:rsidRPr="00F1396F" w:rsidRDefault="003079DB" w:rsidP="003079DB">
            <w:pPr>
              <w:jc w:val="center"/>
              <w:rPr>
                <w:b/>
                <w:sz w:val="24"/>
                <w:szCs w:val="24"/>
              </w:rPr>
            </w:pPr>
            <w:r w:rsidRPr="00F1396F">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079DB" w:rsidRPr="00F1396F" w:rsidRDefault="003079DB" w:rsidP="003079DB">
            <w:pPr>
              <w:jc w:val="center"/>
              <w:rPr>
                <w:b/>
                <w:sz w:val="24"/>
                <w:szCs w:val="24"/>
              </w:rPr>
            </w:pPr>
            <w:r w:rsidRPr="00F1396F">
              <w:rPr>
                <w:b/>
                <w:sz w:val="24"/>
                <w:szCs w:val="24"/>
              </w:rPr>
              <w:t>6</w:t>
            </w:r>
          </w:p>
        </w:tc>
      </w:tr>
      <w:tr w:rsidR="00EF4B19"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F1396F" w:rsidRDefault="00EF4B19" w:rsidP="00EF4B19">
            <w:pPr>
              <w:rPr>
                <w:sz w:val="24"/>
                <w:szCs w:val="24"/>
              </w:rPr>
            </w:pPr>
            <w:r w:rsidRPr="00F1396F">
              <w:rPr>
                <w:sz w:val="24"/>
                <w:szCs w:val="24"/>
              </w:rPr>
              <w:t xml:space="preserve">Количество рождений </w:t>
            </w:r>
          </w:p>
        </w:tc>
        <w:tc>
          <w:tcPr>
            <w:tcW w:w="10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чел.</w:t>
            </w:r>
          </w:p>
        </w:tc>
        <w:tc>
          <w:tcPr>
            <w:tcW w:w="1416" w:type="dxa"/>
            <w:tcBorders>
              <w:top w:val="nil"/>
              <w:left w:val="nil"/>
              <w:bottom w:val="single" w:sz="8" w:space="0" w:color="auto"/>
              <w:right w:val="single" w:sz="8" w:space="0" w:color="auto"/>
            </w:tcBorders>
            <w:noWrap/>
            <w:vAlign w:val="center"/>
          </w:tcPr>
          <w:p w:rsidR="00EF4B19" w:rsidRPr="00F1396F" w:rsidRDefault="00EF4B19" w:rsidP="00EF4B19">
            <w:pPr>
              <w:jc w:val="center"/>
              <w:rPr>
                <w:color w:val="000000"/>
                <w:sz w:val="24"/>
                <w:szCs w:val="24"/>
              </w:rPr>
            </w:pPr>
            <w:r w:rsidRPr="00F1396F">
              <w:rPr>
                <w:color w:val="000000"/>
                <w:sz w:val="24"/>
                <w:szCs w:val="24"/>
              </w:rPr>
              <w:t>37</w:t>
            </w:r>
          </w:p>
        </w:tc>
        <w:tc>
          <w:tcPr>
            <w:tcW w:w="1418" w:type="dxa"/>
            <w:tcBorders>
              <w:top w:val="nil"/>
              <w:left w:val="nil"/>
              <w:bottom w:val="single" w:sz="8" w:space="0" w:color="auto"/>
              <w:right w:val="single" w:sz="8" w:space="0" w:color="auto"/>
            </w:tcBorders>
            <w:shd w:val="clear" w:color="auto" w:fill="auto"/>
            <w:noWrap/>
            <w:vAlign w:val="center"/>
          </w:tcPr>
          <w:p w:rsidR="00EF4B19" w:rsidRPr="00F1396F" w:rsidRDefault="00EF4B19" w:rsidP="00EF4B19">
            <w:pPr>
              <w:jc w:val="center"/>
              <w:rPr>
                <w:color w:val="000000"/>
                <w:sz w:val="24"/>
                <w:szCs w:val="24"/>
              </w:rPr>
            </w:pPr>
            <w:r w:rsidRPr="00F1396F">
              <w:rPr>
                <w:color w:val="000000"/>
                <w:sz w:val="24"/>
                <w:szCs w:val="24"/>
              </w:rPr>
              <w:t>34</w:t>
            </w:r>
          </w:p>
        </w:tc>
        <w:tc>
          <w:tcPr>
            <w:tcW w:w="1394" w:type="dxa"/>
            <w:tcBorders>
              <w:top w:val="nil"/>
              <w:left w:val="nil"/>
              <w:bottom w:val="single" w:sz="8" w:space="0" w:color="auto"/>
              <w:right w:val="single" w:sz="8" w:space="0" w:color="auto"/>
            </w:tcBorders>
            <w:shd w:val="clear" w:color="auto" w:fill="auto"/>
            <w:noWrap/>
            <w:vAlign w:val="center"/>
          </w:tcPr>
          <w:p w:rsidR="00EF4B19" w:rsidRPr="00F1396F" w:rsidRDefault="00EF4B19" w:rsidP="00EF4B19">
            <w:pPr>
              <w:jc w:val="center"/>
              <w:rPr>
                <w:color w:val="000000"/>
                <w:sz w:val="24"/>
                <w:szCs w:val="24"/>
              </w:rPr>
            </w:pPr>
            <w:r w:rsidRPr="00F1396F">
              <w:rPr>
                <w:color w:val="000000"/>
                <w:sz w:val="24"/>
                <w:szCs w:val="24"/>
              </w:rPr>
              <w:t>- 3</w:t>
            </w:r>
          </w:p>
        </w:tc>
        <w:tc>
          <w:tcPr>
            <w:tcW w:w="1134" w:type="dxa"/>
            <w:tcBorders>
              <w:top w:val="nil"/>
              <w:left w:val="nil"/>
              <w:bottom w:val="single" w:sz="8" w:space="0" w:color="auto"/>
              <w:right w:val="single" w:sz="8" w:space="0" w:color="auto"/>
            </w:tcBorders>
            <w:shd w:val="clear" w:color="auto" w:fill="auto"/>
            <w:noWrap/>
            <w:vAlign w:val="center"/>
          </w:tcPr>
          <w:p w:rsidR="00EF4B19" w:rsidRPr="00F1396F" w:rsidRDefault="00EF4B19" w:rsidP="00EF4B19">
            <w:pPr>
              <w:jc w:val="center"/>
              <w:rPr>
                <w:color w:val="000000"/>
                <w:sz w:val="24"/>
                <w:szCs w:val="24"/>
              </w:rPr>
            </w:pPr>
            <w:r w:rsidRPr="00F1396F">
              <w:rPr>
                <w:color w:val="000000"/>
                <w:sz w:val="24"/>
                <w:szCs w:val="24"/>
              </w:rPr>
              <w:t>91,89</w:t>
            </w:r>
          </w:p>
        </w:tc>
      </w:tr>
      <w:tr w:rsidR="00EF4B19"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F1396F" w:rsidRDefault="00EF4B19" w:rsidP="00EF4B19">
            <w:pPr>
              <w:rPr>
                <w:sz w:val="24"/>
                <w:szCs w:val="24"/>
              </w:rPr>
            </w:pPr>
            <w:r w:rsidRPr="00F1396F">
              <w:rPr>
                <w:sz w:val="24"/>
                <w:szCs w:val="24"/>
              </w:rPr>
              <w:t>Количество смертей</w:t>
            </w:r>
          </w:p>
        </w:tc>
        <w:tc>
          <w:tcPr>
            <w:tcW w:w="10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чел.</w:t>
            </w:r>
          </w:p>
        </w:tc>
        <w:tc>
          <w:tcPr>
            <w:tcW w:w="1416" w:type="dxa"/>
            <w:tcBorders>
              <w:top w:val="nil"/>
              <w:left w:val="nil"/>
              <w:bottom w:val="single" w:sz="8" w:space="0" w:color="auto"/>
              <w:right w:val="single" w:sz="8" w:space="0" w:color="auto"/>
            </w:tcBorders>
            <w:noWrap/>
            <w:vAlign w:val="center"/>
          </w:tcPr>
          <w:p w:rsidR="00EF4B19" w:rsidRPr="00F1396F" w:rsidRDefault="00AB1F1E" w:rsidP="00EF4B19">
            <w:pPr>
              <w:jc w:val="center"/>
              <w:rPr>
                <w:color w:val="000000"/>
                <w:sz w:val="24"/>
                <w:szCs w:val="24"/>
              </w:rPr>
            </w:pPr>
            <w:r w:rsidRPr="00F1396F">
              <w:rPr>
                <w:color w:val="000000"/>
                <w:sz w:val="24"/>
                <w:szCs w:val="24"/>
              </w:rPr>
              <w:t>52</w:t>
            </w:r>
          </w:p>
        </w:tc>
        <w:tc>
          <w:tcPr>
            <w:tcW w:w="1418" w:type="dxa"/>
            <w:tcBorders>
              <w:top w:val="nil"/>
              <w:left w:val="nil"/>
              <w:bottom w:val="single" w:sz="8" w:space="0" w:color="auto"/>
              <w:right w:val="single" w:sz="8" w:space="0" w:color="auto"/>
            </w:tcBorders>
            <w:shd w:val="clear" w:color="auto" w:fill="auto"/>
            <w:noWrap/>
            <w:vAlign w:val="center"/>
          </w:tcPr>
          <w:p w:rsidR="00EF4B19" w:rsidRPr="00F1396F" w:rsidRDefault="00AB1F1E" w:rsidP="00EF4B19">
            <w:pPr>
              <w:jc w:val="center"/>
              <w:rPr>
                <w:color w:val="000000"/>
                <w:sz w:val="24"/>
                <w:szCs w:val="24"/>
              </w:rPr>
            </w:pPr>
            <w:r w:rsidRPr="00F1396F">
              <w:rPr>
                <w:color w:val="000000"/>
                <w:sz w:val="24"/>
                <w:szCs w:val="24"/>
              </w:rPr>
              <w:t>63</w:t>
            </w:r>
          </w:p>
        </w:tc>
        <w:tc>
          <w:tcPr>
            <w:tcW w:w="1394" w:type="dxa"/>
            <w:tcBorders>
              <w:top w:val="nil"/>
              <w:left w:val="nil"/>
              <w:bottom w:val="single" w:sz="8" w:space="0" w:color="auto"/>
              <w:right w:val="single" w:sz="8" w:space="0" w:color="auto"/>
            </w:tcBorders>
            <w:shd w:val="clear" w:color="auto" w:fill="auto"/>
            <w:noWrap/>
            <w:vAlign w:val="center"/>
          </w:tcPr>
          <w:p w:rsidR="00EF4B19" w:rsidRPr="00F1396F" w:rsidRDefault="00AB1F1E" w:rsidP="00EF4B19">
            <w:pPr>
              <w:jc w:val="center"/>
              <w:rPr>
                <w:color w:val="000000"/>
                <w:sz w:val="24"/>
                <w:szCs w:val="24"/>
              </w:rPr>
            </w:pPr>
            <w:r w:rsidRPr="00F1396F">
              <w:rPr>
                <w:color w:val="000000"/>
                <w:sz w:val="24"/>
                <w:szCs w:val="24"/>
              </w:rPr>
              <w:t>+11</w:t>
            </w:r>
          </w:p>
        </w:tc>
        <w:tc>
          <w:tcPr>
            <w:tcW w:w="1134" w:type="dxa"/>
            <w:tcBorders>
              <w:top w:val="nil"/>
              <w:left w:val="nil"/>
              <w:bottom w:val="single" w:sz="8" w:space="0" w:color="auto"/>
              <w:right w:val="single" w:sz="8" w:space="0" w:color="auto"/>
            </w:tcBorders>
            <w:shd w:val="clear" w:color="auto" w:fill="auto"/>
            <w:noWrap/>
            <w:vAlign w:val="center"/>
          </w:tcPr>
          <w:p w:rsidR="00EF4B19" w:rsidRPr="00F1396F" w:rsidRDefault="00AB1F1E" w:rsidP="00EF4B19">
            <w:pPr>
              <w:jc w:val="center"/>
              <w:rPr>
                <w:color w:val="000000"/>
                <w:sz w:val="24"/>
                <w:szCs w:val="24"/>
              </w:rPr>
            </w:pPr>
            <w:r w:rsidRPr="00F1396F">
              <w:rPr>
                <w:color w:val="000000"/>
                <w:sz w:val="24"/>
                <w:szCs w:val="24"/>
              </w:rPr>
              <w:t>121,15</w:t>
            </w:r>
          </w:p>
        </w:tc>
      </w:tr>
      <w:tr w:rsidR="00EF4B19"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F1396F" w:rsidRDefault="00EF4B19" w:rsidP="00EF4B19">
            <w:pPr>
              <w:rPr>
                <w:sz w:val="24"/>
                <w:szCs w:val="24"/>
              </w:rPr>
            </w:pPr>
            <w:r w:rsidRPr="00F1396F">
              <w:rPr>
                <w:sz w:val="24"/>
                <w:szCs w:val="24"/>
              </w:rPr>
              <w:t>Естественный прирост (убыль) населения</w:t>
            </w:r>
          </w:p>
        </w:tc>
        <w:tc>
          <w:tcPr>
            <w:tcW w:w="10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чел.</w:t>
            </w:r>
          </w:p>
        </w:tc>
        <w:tc>
          <w:tcPr>
            <w:tcW w:w="1416" w:type="dxa"/>
            <w:tcBorders>
              <w:top w:val="single" w:sz="4" w:space="0" w:color="auto"/>
              <w:left w:val="single" w:sz="4" w:space="0" w:color="auto"/>
              <w:bottom w:val="single" w:sz="4" w:space="0" w:color="auto"/>
              <w:right w:val="single" w:sz="4" w:space="0" w:color="auto"/>
            </w:tcBorders>
            <w:noWrap/>
            <w:vAlign w:val="center"/>
          </w:tcPr>
          <w:p w:rsidR="00EF4B19" w:rsidRPr="00F1396F" w:rsidRDefault="00EF4B19" w:rsidP="00EF4B19">
            <w:pPr>
              <w:jc w:val="center"/>
              <w:rPr>
                <w:sz w:val="24"/>
                <w:szCs w:val="24"/>
              </w:rPr>
            </w:pPr>
            <w:r w:rsidRPr="00F1396F">
              <w:rPr>
                <w:sz w:val="24"/>
                <w:szCs w:val="24"/>
              </w:rPr>
              <w:t>-15</w:t>
            </w:r>
          </w:p>
        </w:tc>
        <w:tc>
          <w:tcPr>
            <w:tcW w:w="1418" w:type="dxa"/>
            <w:tcBorders>
              <w:top w:val="nil"/>
              <w:left w:val="nil"/>
              <w:bottom w:val="single" w:sz="8" w:space="0" w:color="auto"/>
              <w:right w:val="single" w:sz="8"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-29</w:t>
            </w:r>
          </w:p>
        </w:tc>
        <w:tc>
          <w:tcPr>
            <w:tcW w:w="1394" w:type="dxa"/>
            <w:tcBorders>
              <w:top w:val="nil"/>
              <w:left w:val="nil"/>
              <w:bottom w:val="single" w:sz="8" w:space="0" w:color="000000"/>
              <w:right w:val="single" w:sz="8"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-14</w:t>
            </w:r>
          </w:p>
        </w:tc>
        <w:tc>
          <w:tcPr>
            <w:tcW w:w="1134" w:type="dxa"/>
            <w:tcBorders>
              <w:top w:val="nil"/>
              <w:left w:val="single" w:sz="8" w:space="0" w:color="auto"/>
              <w:bottom w:val="single" w:sz="8" w:space="0" w:color="000000"/>
              <w:right w:val="single" w:sz="8" w:space="0" w:color="auto"/>
            </w:tcBorders>
            <w:noWrap/>
            <w:vAlign w:val="center"/>
          </w:tcPr>
          <w:p w:rsidR="00EF4B19" w:rsidRPr="00F1396F" w:rsidRDefault="00EF4B19" w:rsidP="00EF4B19">
            <w:pPr>
              <w:jc w:val="center"/>
              <w:rPr>
                <w:sz w:val="24"/>
                <w:szCs w:val="24"/>
              </w:rPr>
            </w:pPr>
            <w:r w:rsidRPr="00F1396F">
              <w:rPr>
                <w:sz w:val="24"/>
                <w:szCs w:val="24"/>
              </w:rPr>
              <w:t>х</w:t>
            </w:r>
          </w:p>
        </w:tc>
      </w:tr>
      <w:tr w:rsidR="00EF4B19"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F1396F" w:rsidRDefault="00EF4B19" w:rsidP="00EF4B19">
            <w:pPr>
              <w:rPr>
                <w:sz w:val="24"/>
                <w:szCs w:val="24"/>
              </w:rPr>
            </w:pPr>
            <w:r w:rsidRPr="00F1396F">
              <w:rPr>
                <w:sz w:val="24"/>
                <w:szCs w:val="24"/>
              </w:rPr>
              <w:t xml:space="preserve">Численность постоянного населения района </w:t>
            </w:r>
          </w:p>
        </w:tc>
        <w:tc>
          <w:tcPr>
            <w:tcW w:w="1016" w:type="dxa"/>
            <w:tcBorders>
              <w:top w:val="nil"/>
              <w:left w:val="nil"/>
              <w:bottom w:val="single" w:sz="4" w:space="0" w:color="auto"/>
              <w:right w:val="single" w:sz="4" w:space="0" w:color="auto"/>
            </w:tcBorders>
            <w:shd w:val="clear" w:color="auto" w:fill="auto"/>
            <w:noWrap/>
            <w:vAlign w:val="center"/>
          </w:tcPr>
          <w:p w:rsidR="00AB1F1E" w:rsidRPr="00F1396F" w:rsidRDefault="00AB1F1E" w:rsidP="00EF4B19">
            <w:pPr>
              <w:jc w:val="center"/>
              <w:rPr>
                <w:sz w:val="24"/>
                <w:szCs w:val="24"/>
              </w:rPr>
            </w:pPr>
            <w:r w:rsidRPr="00F1396F">
              <w:rPr>
                <w:sz w:val="24"/>
                <w:szCs w:val="24"/>
              </w:rPr>
              <w:t>тыс.</w:t>
            </w:r>
          </w:p>
          <w:p w:rsidR="00EF4B19" w:rsidRPr="00F1396F" w:rsidRDefault="00EF4B19" w:rsidP="00EF4B19">
            <w:pPr>
              <w:jc w:val="center"/>
              <w:rPr>
                <w:sz w:val="24"/>
                <w:szCs w:val="24"/>
              </w:rPr>
            </w:pPr>
            <w:r w:rsidRPr="00F1396F">
              <w:rPr>
                <w:sz w:val="24"/>
                <w:szCs w:val="24"/>
              </w:rPr>
              <w:t>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22,755</w:t>
            </w:r>
          </w:p>
        </w:tc>
        <w:tc>
          <w:tcPr>
            <w:tcW w:w="1418"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22,692</w:t>
            </w:r>
          </w:p>
        </w:tc>
        <w:tc>
          <w:tcPr>
            <w:tcW w:w="1394" w:type="dxa"/>
            <w:tcBorders>
              <w:top w:val="nil"/>
              <w:left w:val="nil"/>
              <w:bottom w:val="single" w:sz="4" w:space="0" w:color="auto"/>
              <w:right w:val="single" w:sz="4" w:space="0" w:color="auto"/>
            </w:tcBorders>
            <w:shd w:val="clear" w:color="auto" w:fill="auto"/>
            <w:noWrap/>
            <w:vAlign w:val="center"/>
          </w:tcPr>
          <w:p w:rsidR="00EF4B19" w:rsidRPr="00F1396F" w:rsidRDefault="00AB1F1E" w:rsidP="00EF4B19">
            <w:pPr>
              <w:jc w:val="center"/>
              <w:rPr>
                <w:sz w:val="24"/>
                <w:szCs w:val="24"/>
              </w:rPr>
            </w:pPr>
            <w:r w:rsidRPr="00F1396F">
              <w:rPr>
                <w:sz w:val="24"/>
                <w:szCs w:val="24"/>
              </w:rPr>
              <w:t>-0,063</w:t>
            </w:r>
          </w:p>
        </w:tc>
        <w:tc>
          <w:tcPr>
            <w:tcW w:w="1134" w:type="dxa"/>
            <w:tcBorders>
              <w:top w:val="nil"/>
              <w:left w:val="nil"/>
              <w:bottom w:val="single" w:sz="4" w:space="0" w:color="auto"/>
              <w:right w:val="single" w:sz="8"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99,72</w:t>
            </w:r>
          </w:p>
        </w:tc>
      </w:tr>
      <w:tr w:rsidR="00EF4B19"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F1396F" w:rsidRDefault="00EF4B19" w:rsidP="00EF4B19">
            <w:pPr>
              <w:rPr>
                <w:sz w:val="24"/>
                <w:szCs w:val="24"/>
              </w:rPr>
            </w:pPr>
            <w:r w:rsidRPr="00F1396F">
              <w:rPr>
                <w:sz w:val="24"/>
                <w:szCs w:val="24"/>
              </w:rPr>
              <w:t xml:space="preserve">Миграционный прирост (убыль) населения </w:t>
            </w:r>
          </w:p>
        </w:tc>
        <w:tc>
          <w:tcPr>
            <w:tcW w:w="10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чел.</w:t>
            </w:r>
          </w:p>
        </w:tc>
        <w:tc>
          <w:tcPr>
            <w:tcW w:w="1416" w:type="dxa"/>
            <w:tcBorders>
              <w:top w:val="nil"/>
              <w:left w:val="nil"/>
              <w:bottom w:val="single" w:sz="4" w:space="0" w:color="auto"/>
              <w:right w:val="single" w:sz="8"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+10</w:t>
            </w:r>
          </w:p>
        </w:tc>
        <w:tc>
          <w:tcPr>
            <w:tcW w:w="1418" w:type="dxa"/>
            <w:tcBorders>
              <w:top w:val="nil"/>
              <w:left w:val="nil"/>
              <w:bottom w:val="single" w:sz="4" w:space="0" w:color="auto"/>
              <w:right w:val="single" w:sz="8" w:space="0" w:color="auto"/>
            </w:tcBorders>
            <w:shd w:val="clear" w:color="auto" w:fill="auto"/>
            <w:vAlign w:val="center"/>
          </w:tcPr>
          <w:p w:rsidR="00EF4B19" w:rsidRPr="00F1396F" w:rsidRDefault="00EF4B19" w:rsidP="00EF4B19">
            <w:pPr>
              <w:jc w:val="center"/>
              <w:rPr>
                <w:sz w:val="24"/>
                <w:szCs w:val="24"/>
              </w:rPr>
            </w:pPr>
            <w:r w:rsidRPr="00F1396F">
              <w:rPr>
                <w:sz w:val="24"/>
                <w:szCs w:val="24"/>
              </w:rPr>
              <w:t>-13</w:t>
            </w:r>
          </w:p>
        </w:tc>
        <w:tc>
          <w:tcPr>
            <w:tcW w:w="1394" w:type="dxa"/>
            <w:tcBorders>
              <w:top w:val="nil"/>
              <w:left w:val="nil"/>
              <w:bottom w:val="single" w:sz="4" w:space="0" w:color="auto"/>
              <w:right w:val="single" w:sz="8" w:space="0" w:color="auto"/>
            </w:tcBorders>
            <w:shd w:val="clear" w:color="auto" w:fill="auto"/>
            <w:vAlign w:val="center"/>
          </w:tcPr>
          <w:p w:rsidR="00EF4B19" w:rsidRPr="00F1396F" w:rsidRDefault="00EF4B19" w:rsidP="00EF4B19">
            <w:pPr>
              <w:jc w:val="center"/>
              <w:rPr>
                <w:sz w:val="24"/>
                <w:szCs w:val="24"/>
              </w:rPr>
            </w:pPr>
            <w:r w:rsidRPr="00F1396F">
              <w:rPr>
                <w:sz w:val="24"/>
                <w:szCs w:val="24"/>
              </w:rPr>
              <w:t>-23</w:t>
            </w:r>
          </w:p>
        </w:tc>
        <w:tc>
          <w:tcPr>
            <w:tcW w:w="1134" w:type="dxa"/>
            <w:tcBorders>
              <w:top w:val="nil"/>
              <w:left w:val="nil"/>
              <w:bottom w:val="single" w:sz="4" w:space="0" w:color="auto"/>
              <w:right w:val="single" w:sz="8" w:space="0" w:color="auto"/>
            </w:tcBorders>
            <w:shd w:val="clear" w:color="auto" w:fill="auto"/>
            <w:vAlign w:val="center"/>
          </w:tcPr>
          <w:p w:rsidR="00EF4B19" w:rsidRPr="00F1396F" w:rsidRDefault="00EF4B19" w:rsidP="00EF4B19">
            <w:pPr>
              <w:jc w:val="center"/>
              <w:rPr>
                <w:sz w:val="24"/>
                <w:szCs w:val="24"/>
              </w:rPr>
            </w:pPr>
            <w:r w:rsidRPr="00F1396F">
              <w:rPr>
                <w:sz w:val="24"/>
                <w:szCs w:val="24"/>
              </w:rPr>
              <w:t>х</w:t>
            </w:r>
          </w:p>
        </w:tc>
      </w:tr>
      <w:tr w:rsidR="00EF4B19" w:rsidRPr="00F1396F" w:rsidTr="003079DB">
        <w:trPr>
          <w:trHeight w:val="249"/>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F1396F" w:rsidRDefault="00EF4B19" w:rsidP="00EF4B19">
            <w:pPr>
              <w:rPr>
                <w:sz w:val="24"/>
                <w:szCs w:val="24"/>
              </w:rPr>
            </w:pPr>
            <w:r w:rsidRPr="00F1396F">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7,102</w:t>
            </w:r>
          </w:p>
        </w:tc>
        <w:tc>
          <w:tcPr>
            <w:tcW w:w="1418"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6,837</w:t>
            </w:r>
          </w:p>
        </w:tc>
        <w:tc>
          <w:tcPr>
            <w:tcW w:w="1394"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-0,27</w:t>
            </w:r>
          </w:p>
        </w:tc>
        <w:tc>
          <w:tcPr>
            <w:tcW w:w="1134" w:type="dxa"/>
            <w:tcBorders>
              <w:top w:val="nil"/>
              <w:left w:val="nil"/>
              <w:bottom w:val="single" w:sz="4" w:space="0" w:color="auto"/>
              <w:right w:val="single" w:sz="8"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96,27</w:t>
            </w:r>
          </w:p>
        </w:tc>
      </w:tr>
      <w:tr w:rsidR="00EF4B19"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F1396F" w:rsidRDefault="00EF4B19" w:rsidP="00EF4B19">
            <w:pPr>
              <w:rPr>
                <w:sz w:val="24"/>
                <w:szCs w:val="24"/>
              </w:rPr>
            </w:pPr>
            <w:r w:rsidRPr="00F1396F">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0,170</w:t>
            </w:r>
          </w:p>
        </w:tc>
        <w:tc>
          <w:tcPr>
            <w:tcW w:w="1418"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0,120</w:t>
            </w:r>
          </w:p>
        </w:tc>
        <w:tc>
          <w:tcPr>
            <w:tcW w:w="1394"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-0,050</w:t>
            </w:r>
          </w:p>
        </w:tc>
        <w:tc>
          <w:tcPr>
            <w:tcW w:w="1134" w:type="dxa"/>
            <w:tcBorders>
              <w:top w:val="nil"/>
              <w:left w:val="nil"/>
              <w:bottom w:val="single" w:sz="4" w:space="0" w:color="auto"/>
              <w:right w:val="single" w:sz="8"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70,59</w:t>
            </w:r>
          </w:p>
        </w:tc>
      </w:tr>
      <w:tr w:rsidR="00EF4B19"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F1396F" w:rsidRDefault="00EF4B19" w:rsidP="00EF4B19">
            <w:pPr>
              <w:rPr>
                <w:sz w:val="24"/>
                <w:szCs w:val="24"/>
              </w:rPr>
            </w:pPr>
            <w:r w:rsidRPr="00F1396F">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w:t>
            </w:r>
          </w:p>
        </w:tc>
        <w:tc>
          <w:tcPr>
            <w:tcW w:w="14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1,30</w:t>
            </w:r>
          </w:p>
        </w:tc>
        <w:tc>
          <w:tcPr>
            <w:tcW w:w="1418"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0,92</w:t>
            </w:r>
          </w:p>
        </w:tc>
        <w:tc>
          <w:tcPr>
            <w:tcW w:w="1394"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-0,38</w:t>
            </w:r>
          </w:p>
        </w:tc>
        <w:tc>
          <w:tcPr>
            <w:tcW w:w="1134" w:type="dxa"/>
            <w:tcBorders>
              <w:top w:val="nil"/>
              <w:left w:val="nil"/>
              <w:bottom w:val="single" w:sz="4" w:space="0" w:color="auto"/>
              <w:right w:val="single" w:sz="8"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70,77</w:t>
            </w:r>
          </w:p>
        </w:tc>
      </w:tr>
      <w:tr w:rsidR="00EF4B19" w:rsidRPr="00F1396F" w:rsidTr="003079DB">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F1396F" w:rsidRDefault="00EF4B19" w:rsidP="00EF4B19">
            <w:pPr>
              <w:rPr>
                <w:sz w:val="24"/>
                <w:szCs w:val="24"/>
              </w:rPr>
            </w:pPr>
            <w:r w:rsidRPr="00F1396F">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109 886,00</w:t>
            </w:r>
          </w:p>
        </w:tc>
        <w:tc>
          <w:tcPr>
            <w:tcW w:w="1418"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123 344,00</w:t>
            </w:r>
          </w:p>
        </w:tc>
        <w:tc>
          <w:tcPr>
            <w:tcW w:w="1394"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+13</w:t>
            </w:r>
            <w:r w:rsidR="00AB1F1E" w:rsidRPr="00F1396F">
              <w:rPr>
                <w:sz w:val="24"/>
                <w:szCs w:val="24"/>
              </w:rPr>
              <w:t xml:space="preserve"> </w:t>
            </w:r>
            <w:r w:rsidRPr="00F1396F">
              <w:rPr>
                <w:sz w:val="24"/>
                <w:szCs w:val="24"/>
              </w:rPr>
              <w:t>458,00</w:t>
            </w:r>
          </w:p>
        </w:tc>
        <w:tc>
          <w:tcPr>
            <w:tcW w:w="1134" w:type="dxa"/>
            <w:tcBorders>
              <w:top w:val="nil"/>
              <w:left w:val="nil"/>
              <w:bottom w:val="single" w:sz="4" w:space="0" w:color="auto"/>
              <w:right w:val="single" w:sz="8" w:space="0" w:color="auto"/>
            </w:tcBorders>
            <w:shd w:val="clear" w:color="auto" w:fill="auto"/>
            <w:noWrap/>
            <w:vAlign w:val="center"/>
          </w:tcPr>
          <w:p w:rsidR="00EF4B19" w:rsidRPr="00F1396F" w:rsidRDefault="00AB1F1E" w:rsidP="00EF4B19">
            <w:pPr>
              <w:jc w:val="center"/>
              <w:rPr>
                <w:sz w:val="24"/>
                <w:szCs w:val="24"/>
              </w:rPr>
            </w:pPr>
            <w:r w:rsidRPr="00F1396F">
              <w:rPr>
                <w:sz w:val="24"/>
                <w:szCs w:val="24"/>
              </w:rPr>
              <w:t>112,25</w:t>
            </w:r>
          </w:p>
        </w:tc>
      </w:tr>
      <w:tr w:rsidR="00EF4B19" w:rsidRPr="00F1396F" w:rsidTr="003079DB">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F1396F" w:rsidRDefault="00EF4B19" w:rsidP="00EF4B19">
            <w:pPr>
              <w:rPr>
                <w:sz w:val="24"/>
                <w:szCs w:val="24"/>
              </w:rPr>
            </w:pPr>
            <w:r w:rsidRPr="00F1396F">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rFonts w:ascii="12" w:hAnsi="12"/>
                <w:sz w:val="24"/>
                <w:szCs w:val="24"/>
              </w:rPr>
            </w:pPr>
            <w:r w:rsidRPr="00F1396F">
              <w:rPr>
                <w:rFonts w:ascii="12" w:hAnsi="12"/>
                <w:sz w:val="24"/>
                <w:szCs w:val="24"/>
              </w:rPr>
              <w:t>30 801,02</w:t>
            </w:r>
          </w:p>
        </w:tc>
        <w:tc>
          <w:tcPr>
            <w:tcW w:w="1418"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34 475,43</w:t>
            </w:r>
          </w:p>
        </w:tc>
        <w:tc>
          <w:tcPr>
            <w:tcW w:w="1394"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+3 674,41</w:t>
            </w:r>
          </w:p>
        </w:tc>
        <w:tc>
          <w:tcPr>
            <w:tcW w:w="1134" w:type="dxa"/>
            <w:tcBorders>
              <w:top w:val="nil"/>
              <w:left w:val="nil"/>
              <w:bottom w:val="single" w:sz="4" w:space="0" w:color="auto"/>
              <w:right w:val="single" w:sz="8"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111,93</w:t>
            </w:r>
          </w:p>
        </w:tc>
      </w:tr>
      <w:tr w:rsidR="00EF4B19"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F1396F" w:rsidRDefault="00EF4B19" w:rsidP="00EF4B19">
            <w:pPr>
              <w:rPr>
                <w:sz w:val="24"/>
                <w:szCs w:val="24"/>
              </w:rPr>
            </w:pPr>
            <w:r w:rsidRPr="00F1396F">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rFonts w:ascii="12" w:hAnsi="12"/>
                <w:sz w:val="24"/>
                <w:szCs w:val="24"/>
              </w:rPr>
            </w:pPr>
            <w:r w:rsidRPr="00F1396F">
              <w:rPr>
                <w:rFonts w:ascii="12" w:hAnsi="12"/>
                <w:sz w:val="24"/>
                <w:szCs w:val="24"/>
              </w:rPr>
              <w:t>49 058,00</w:t>
            </w:r>
          </w:p>
        </w:tc>
        <w:tc>
          <w:tcPr>
            <w:tcW w:w="1418"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53 412,00</w:t>
            </w:r>
          </w:p>
        </w:tc>
        <w:tc>
          <w:tcPr>
            <w:tcW w:w="1394"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4 354,00</w:t>
            </w:r>
          </w:p>
        </w:tc>
        <w:tc>
          <w:tcPr>
            <w:tcW w:w="1134" w:type="dxa"/>
            <w:tcBorders>
              <w:top w:val="nil"/>
              <w:left w:val="nil"/>
              <w:bottom w:val="single" w:sz="4" w:space="0" w:color="auto"/>
              <w:right w:val="single" w:sz="8" w:space="0" w:color="auto"/>
            </w:tcBorders>
            <w:shd w:val="clear" w:color="auto" w:fill="auto"/>
            <w:noWrap/>
            <w:vAlign w:val="center"/>
          </w:tcPr>
          <w:p w:rsidR="00EF4B19" w:rsidRPr="00F1396F" w:rsidRDefault="00EF4B19" w:rsidP="00EF4B19">
            <w:pPr>
              <w:jc w:val="center"/>
              <w:rPr>
                <w:sz w:val="24"/>
                <w:szCs w:val="24"/>
              </w:rPr>
            </w:pPr>
            <w:r w:rsidRPr="00F1396F">
              <w:rPr>
                <w:sz w:val="24"/>
                <w:szCs w:val="24"/>
              </w:rPr>
              <w:t>108,88</w:t>
            </w:r>
          </w:p>
        </w:tc>
      </w:tr>
      <w:tr w:rsidR="00EF4B19"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hideMark/>
          </w:tcPr>
          <w:p w:rsidR="00EF4B19" w:rsidRPr="00F1396F" w:rsidRDefault="00EF4B19" w:rsidP="00EF4B19">
            <w:pPr>
              <w:rPr>
                <w:b/>
                <w:bCs/>
                <w:sz w:val="24"/>
                <w:szCs w:val="24"/>
              </w:rPr>
            </w:pPr>
            <w:r w:rsidRPr="00F1396F">
              <w:rPr>
                <w:b/>
                <w:bCs/>
                <w:sz w:val="24"/>
                <w:szCs w:val="24"/>
              </w:rPr>
              <w:t>В отчетном периоде отмечается:</w:t>
            </w:r>
          </w:p>
          <w:p w:rsidR="00EF4B19" w:rsidRPr="00F1396F" w:rsidRDefault="00EF4B19" w:rsidP="00EF4B19">
            <w:pPr>
              <w:rPr>
                <w:bCs/>
                <w:sz w:val="24"/>
                <w:szCs w:val="24"/>
              </w:rPr>
            </w:pPr>
            <w:r w:rsidRPr="00F1396F">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EF4B19" w:rsidRPr="00F1396F" w:rsidRDefault="00EF4B19" w:rsidP="00EF4B19">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EF4B19" w:rsidRPr="00F1396F" w:rsidRDefault="00EF4B19" w:rsidP="00EF4B19">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EF4B19" w:rsidRPr="00F1396F" w:rsidRDefault="00EF4B19" w:rsidP="00EF4B19">
            <w:pPr>
              <w:jc w:val="center"/>
              <w:rPr>
                <w:sz w:val="24"/>
                <w:szCs w:val="24"/>
              </w:rPr>
            </w:pPr>
          </w:p>
        </w:tc>
      </w:tr>
      <w:tr w:rsidR="00470C55"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470C55" w:rsidRPr="00F1396F" w:rsidRDefault="00470C55" w:rsidP="00470C55">
            <w:pPr>
              <w:rPr>
                <w:sz w:val="24"/>
                <w:szCs w:val="24"/>
              </w:rPr>
            </w:pPr>
            <w:r w:rsidRPr="00F1396F">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30,65</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49,78</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+19,13</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151,36</w:t>
            </w:r>
          </w:p>
        </w:tc>
      </w:tr>
      <w:tr w:rsidR="00470C55"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470C55" w:rsidRPr="00F1396F" w:rsidRDefault="00470C55" w:rsidP="00470C55">
            <w:pPr>
              <w:rPr>
                <w:sz w:val="24"/>
                <w:szCs w:val="24"/>
              </w:rPr>
            </w:pPr>
            <w:r w:rsidRPr="00F1396F">
              <w:rPr>
                <w:sz w:val="24"/>
                <w:szCs w:val="24"/>
              </w:rPr>
              <w:t>объем работ, выполненных по виду деятельности «Строительство» (бюджетные средства)</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AB1F1E" w:rsidP="00470C55">
            <w:pPr>
              <w:jc w:val="center"/>
              <w:rPr>
                <w:sz w:val="24"/>
                <w:szCs w:val="24"/>
              </w:rPr>
            </w:pPr>
            <w:r w:rsidRPr="00F1396F">
              <w:rPr>
                <w:sz w:val="24"/>
                <w:szCs w:val="24"/>
              </w:rPr>
              <w:t>30,65</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82,15</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+51,50</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253,81</w:t>
            </w: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rPr>
                <w:sz w:val="24"/>
                <w:szCs w:val="24"/>
              </w:rPr>
            </w:pPr>
            <w:r w:rsidRPr="00F1396F">
              <w:rPr>
                <w:sz w:val="24"/>
                <w:szCs w:val="24"/>
              </w:rPr>
              <w:t>объем отгруженных товаров собственного производства (</w:t>
            </w:r>
            <w:r w:rsidRPr="00F1396F">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327,60</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435,00</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+107,40</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126,82</w:t>
            </w: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rPr>
                <w:sz w:val="24"/>
                <w:szCs w:val="24"/>
              </w:rPr>
            </w:pPr>
            <w:r w:rsidRPr="00F1396F">
              <w:rPr>
                <w:sz w:val="24"/>
                <w:szCs w:val="24"/>
              </w:rPr>
              <w:t>добыча полезных ископаемых (</w:t>
            </w:r>
            <w:r w:rsidRPr="00F1396F">
              <w:rPr>
                <w:bCs/>
                <w:sz w:val="24"/>
                <w:szCs w:val="24"/>
              </w:rPr>
              <w:t>в сопоставимых ценах</w:t>
            </w:r>
            <w:r w:rsidRPr="00F1396F">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150,80</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248,20</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+97,40</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156,75</w:t>
            </w: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rPr>
                <w:sz w:val="24"/>
                <w:szCs w:val="24"/>
              </w:rPr>
            </w:pPr>
            <w:r w:rsidRPr="00F1396F">
              <w:rPr>
                <w:sz w:val="24"/>
                <w:szCs w:val="24"/>
              </w:rPr>
              <w:t>обеспечение электроэнергией, газом и паром, кондиционирование воздухом (</w:t>
            </w:r>
            <w:r w:rsidRPr="00F1396F">
              <w:rPr>
                <w:bCs/>
                <w:sz w:val="24"/>
                <w:szCs w:val="24"/>
              </w:rPr>
              <w:t>в сопоставимых ценах</w:t>
            </w:r>
            <w:r w:rsidRPr="00F1396F">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103,00</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109,60</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+6,60</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100,86</w:t>
            </w: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rPr>
                <w:sz w:val="24"/>
                <w:szCs w:val="24"/>
              </w:rPr>
            </w:pPr>
            <w:r w:rsidRPr="00F1396F">
              <w:rPr>
                <w:sz w:val="24"/>
                <w:szCs w:val="24"/>
              </w:rPr>
              <w:t>водоснабжение, водоотведение, организация сбора и утилизация отходов, деятельность по ликвидации загрязнений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29,60</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33,50</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+3,90</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105,48</w:t>
            </w: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rPr>
                <w:sz w:val="24"/>
                <w:szCs w:val="24"/>
              </w:rPr>
            </w:pPr>
            <w:r w:rsidRPr="00F1396F">
              <w:rPr>
                <w:sz w:val="24"/>
                <w:szCs w:val="24"/>
              </w:rPr>
              <w:t xml:space="preserve">оборот розничной торговли </w:t>
            </w:r>
            <w:r w:rsidRPr="00F1396F">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1 117,24</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344956" w:rsidP="00470C55">
            <w:pPr>
              <w:jc w:val="center"/>
              <w:rPr>
                <w:sz w:val="24"/>
                <w:szCs w:val="24"/>
              </w:rPr>
            </w:pPr>
            <w:r w:rsidRPr="00F1396F">
              <w:rPr>
                <w:sz w:val="24"/>
                <w:szCs w:val="24"/>
              </w:rPr>
              <w:t>1 168,40</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344956" w:rsidP="00470C55">
            <w:pPr>
              <w:jc w:val="center"/>
              <w:rPr>
                <w:sz w:val="24"/>
                <w:szCs w:val="24"/>
              </w:rPr>
            </w:pPr>
            <w:r w:rsidRPr="00F1396F">
              <w:rPr>
                <w:sz w:val="24"/>
                <w:szCs w:val="24"/>
              </w:rPr>
              <w:t>+51,16</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344956" w:rsidP="00470C55">
            <w:pPr>
              <w:jc w:val="center"/>
              <w:rPr>
                <w:sz w:val="24"/>
                <w:szCs w:val="24"/>
              </w:rPr>
            </w:pPr>
            <w:r w:rsidRPr="00F1396F">
              <w:rPr>
                <w:sz w:val="24"/>
                <w:szCs w:val="24"/>
              </w:rPr>
              <w:t>100,27</w:t>
            </w: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rPr>
                <w:sz w:val="24"/>
                <w:szCs w:val="24"/>
              </w:rPr>
            </w:pPr>
            <w:r w:rsidRPr="00F1396F">
              <w:rPr>
                <w:sz w:val="24"/>
                <w:szCs w:val="24"/>
              </w:rPr>
              <w:t>объем реализации платных услуг в сопоставимых ценах (</w:t>
            </w:r>
            <w:r w:rsidRPr="00F1396F">
              <w:rPr>
                <w:bCs/>
                <w:sz w:val="24"/>
                <w:szCs w:val="24"/>
              </w:rPr>
              <w:t>в сопоставимых ценах</w:t>
            </w:r>
            <w:r w:rsidRPr="00F1396F">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407,20</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344956" w:rsidP="00470C55">
            <w:pPr>
              <w:jc w:val="center"/>
              <w:rPr>
                <w:sz w:val="24"/>
                <w:szCs w:val="24"/>
              </w:rPr>
            </w:pPr>
            <w:r w:rsidRPr="00F1396F">
              <w:rPr>
                <w:sz w:val="24"/>
                <w:szCs w:val="24"/>
              </w:rPr>
              <w:t>441,00</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344956" w:rsidP="00470C55">
            <w:pPr>
              <w:jc w:val="center"/>
              <w:rPr>
                <w:sz w:val="24"/>
                <w:szCs w:val="24"/>
              </w:rPr>
            </w:pPr>
            <w:r w:rsidRPr="00F1396F">
              <w:rPr>
                <w:sz w:val="24"/>
                <w:szCs w:val="24"/>
              </w:rPr>
              <w:t>+33,00</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344956" w:rsidP="00470C55">
            <w:pPr>
              <w:jc w:val="center"/>
              <w:rPr>
                <w:sz w:val="24"/>
                <w:szCs w:val="24"/>
              </w:rPr>
            </w:pPr>
            <w:r w:rsidRPr="00F1396F">
              <w:rPr>
                <w:sz w:val="24"/>
                <w:szCs w:val="24"/>
              </w:rPr>
              <w:t>101,88</w:t>
            </w: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rPr>
                <w:sz w:val="24"/>
                <w:szCs w:val="24"/>
              </w:rPr>
            </w:pPr>
            <w:r w:rsidRPr="00F1396F">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млрд. куб. м.</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0,0181</w:t>
            </w:r>
          </w:p>
          <w:p w:rsidR="00470C55" w:rsidRPr="00F1396F" w:rsidRDefault="00470C55" w:rsidP="00470C55">
            <w:pPr>
              <w:jc w:val="center"/>
              <w:rPr>
                <w:rFonts w:ascii="Times New Roman CYR" w:hAnsi="Times New Roman CYR" w:cs="Times New Roman CY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0,0186</w:t>
            </w:r>
          </w:p>
          <w:p w:rsidR="00470C55" w:rsidRPr="00F1396F" w:rsidRDefault="00470C55" w:rsidP="00470C55">
            <w:pPr>
              <w:jc w:val="center"/>
              <w:rPr>
                <w:rFonts w:ascii="Times New Roman CYR" w:hAnsi="Times New Roman CYR" w:cs="Times New Roman CY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AB1F1E"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0,0005</w:t>
            </w:r>
          </w:p>
          <w:p w:rsidR="00470C55" w:rsidRPr="00F1396F" w:rsidRDefault="00470C55" w:rsidP="00470C55">
            <w:pPr>
              <w:jc w:val="center"/>
              <w:rPr>
                <w:rFonts w:ascii="Times New Roman CYR" w:hAnsi="Times New Roman CYR" w:cs="Times New Roman CY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102,76</w:t>
            </w:r>
          </w:p>
          <w:p w:rsidR="00470C55" w:rsidRPr="00F1396F" w:rsidRDefault="00470C55" w:rsidP="00470C55">
            <w:pPr>
              <w:jc w:val="center"/>
              <w:rPr>
                <w:rFonts w:ascii="Times New Roman CYR" w:hAnsi="Times New Roman CYR" w:cs="Times New Roman CYR"/>
                <w:sz w:val="24"/>
                <w:szCs w:val="24"/>
              </w:rPr>
            </w:pPr>
          </w:p>
        </w:tc>
      </w:tr>
      <w:tr w:rsidR="00470C55" w:rsidRPr="00F1396F" w:rsidTr="003079DB">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autoSpaceDE w:val="0"/>
              <w:autoSpaceDN w:val="0"/>
              <w:adjustRightInd w:val="0"/>
              <w:spacing w:line="0" w:lineRule="atLeast"/>
              <w:rPr>
                <w:sz w:val="24"/>
                <w:szCs w:val="24"/>
              </w:rPr>
            </w:pPr>
            <w:r w:rsidRPr="00F1396F">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autoSpaceDE w:val="0"/>
              <w:autoSpaceDN w:val="0"/>
              <w:adjustRightInd w:val="0"/>
              <w:spacing w:line="0" w:lineRule="atLeast"/>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autoSpaceDE w:val="0"/>
              <w:autoSpaceDN w:val="0"/>
              <w:adjustRightInd w:val="0"/>
              <w:spacing w:line="0" w:lineRule="atLeast"/>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sz w:val="24"/>
                <w:szCs w:val="24"/>
              </w:rPr>
            </w:pP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rPr>
                <w:sz w:val="24"/>
                <w:szCs w:val="24"/>
              </w:rPr>
            </w:pPr>
            <w:r w:rsidRPr="00F1396F">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44,20</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43,70</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-0,500</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94,52</w:t>
            </w: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rPr>
                <w:sz w:val="24"/>
                <w:szCs w:val="24"/>
              </w:rPr>
            </w:pPr>
          </w:p>
          <w:p w:rsidR="00470C55" w:rsidRPr="00F1396F" w:rsidRDefault="00470C55" w:rsidP="00470C55">
            <w:pPr>
              <w:rPr>
                <w:sz w:val="24"/>
                <w:szCs w:val="24"/>
              </w:rPr>
            </w:pPr>
            <w:r w:rsidRPr="00F1396F">
              <w:rPr>
                <w:sz w:val="24"/>
                <w:szCs w:val="24"/>
              </w:rPr>
              <w:t>добыча газа природного</w:t>
            </w:r>
          </w:p>
          <w:p w:rsidR="00470C55" w:rsidRPr="00F1396F" w:rsidRDefault="00470C55" w:rsidP="00470C55">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млрд.  кВт/час</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0,0079</w:t>
            </w:r>
          </w:p>
          <w:p w:rsidR="00470C55" w:rsidRPr="00F1396F" w:rsidRDefault="00470C55" w:rsidP="00470C55">
            <w:pPr>
              <w:jc w:val="center"/>
              <w:rPr>
                <w:rFonts w:ascii="Times New Roman CYR" w:hAnsi="Times New Roman CYR" w:cs="Times New Roman CY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0,0069</w:t>
            </w:r>
          </w:p>
          <w:p w:rsidR="00470C55" w:rsidRPr="00F1396F" w:rsidRDefault="00470C55" w:rsidP="00470C55">
            <w:pPr>
              <w:jc w:val="center"/>
              <w:rPr>
                <w:rFonts w:ascii="Times New Roman CYR" w:hAnsi="Times New Roman CYR" w:cs="Times New Roman CY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-0,001</w:t>
            </w:r>
            <w:r w:rsidR="00AB1F1E" w:rsidRPr="00F1396F">
              <w:rPr>
                <w:rFonts w:ascii="Times New Roman CYR" w:hAnsi="Times New Roman CYR" w:cs="Times New Roman CYR"/>
                <w:sz w:val="24"/>
                <w:szCs w:val="24"/>
              </w:rPr>
              <w:t>0</w:t>
            </w:r>
          </w:p>
          <w:p w:rsidR="00470C55" w:rsidRPr="00F1396F" w:rsidRDefault="00470C55" w:rsidP="00470C55">
            <w:pPr>
              <w:jc w:val="center"/>
              <w:rPr>
                <w:rFonts w:ascii="Times New Roman CYR" w:hAnsi="Times New Roman CYR" w:cs="Times New Roman CY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87,34</w:t>
            </w:r>
          </w:p>
          <w:p w:rsidR="00470C55" w:rsidRPr="00F1396F" w:rsidRDefault="00470C55" w:rsidP="00470C55">
            <w:pPr>
              <w:jc w:val="center"/>
              <w:rPr>
                <w:rFonts w:ascii="Times New Roman CYR" w:hAnsi="Times New Roman CYR" w:cs="Times New Roman CYR"/>
                <w:sz w:val="24"/>
                <w:szCs w:val="24"/>
              </w:rPr>
            </w:pP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F1396F" w:rsidRDefault="00470C55" w:rsidP="00470C55">
            <w:pPr>
              <w:rPr>
                <w:sz w:val="24"/>
                <w:szCs w:val="24"/>
              </w:rPr>
            </w:pPr>
            <w:r w:rsidRPr="00F1396F">
              <w:rPr>
                <w:sz w:val="24"/>
                <w:szCs w:val="24"/>
              </w:rPr>
              <w:t>ввод жилья (общая площадь по уточненным данным Росстата)</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тыс.</w:t>
            </w:r>
          </w:p>
          <w:p w:rsidR="00470C55" w:rsidRPr="00F1396F" w:rsidRDefault="00470C55" w:rsidP="00470C55">
            <w:pPr>
              <w:jc w:val="center"/>
              <w:rPr>
                <w:sz w:val="24"/>
                <w:szCs w:val="24"/>
              </w:rPr>
            </w:pPr>
            <w:r w:rsidRPr="00F1396F">
              <w:rPr>
                <w:sz w:val="24"/>
                <w:szCs w:val="24"/>
              </w:rPr>
              <w:t>кв. м.</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1,598</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0,560</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-1,040</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sz w:val="24"/>
                <w:szCs w:val="24"/>
              </w:rPr>
            </w:pPr>
            <w:r w:rsidRPr="00F1396F">
              <w:rPr>
                <w:sz w:val="24"/>
                <w:szCs w:val="24"/>
              </w:rPr>
              <w:t>35,04</w:t>
            </w:r>
          </w:p>
        </w:tc>
      </w:tr>
      <w:tr w:rsidR="00470C55" w:rsidRPr="00F1396F"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470C55" w:rsidRPr="00F1396F" w:rsidRDefault="00470C55" w:rsidP="00470C55">
            <w:pPr>
              <w:rPr>
                <w:b/>
                <w:sz w:val="24"/>
                <w:szCs w:val="24"/>
              </w:rPr>
            </w:pPr>
            <w:r w:rsidRPr="00F1396F">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sz w:val="24"/>
                <w:szCs w:val="24"/>
              </w:rPr>
            </w:pP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470C55" w:rsidRPr="00F1396F" w:rsidRDefault="00470C55" w:rsidP="00470C55">
            <w:pPr>
              <w:rPr>
                <w:sz w:val="24"/>
                <w:szCs w:val="24"/>
              </w:rPr>
            </w:pPr>
            <w:r w:rsidRPr="00F1396F">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953,91</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1</w:t>
            </w:r>
            <w:r w:rsidR="00E51DDF" w:rsidRPr="00F1396F">
              <w:rPr>
                <w:rFonts w:ascii="Times New Roman CYR" w:hAnsi="Times New Roman CYR" w:cs="Times New Roman CYR"/>
                <w:sz w:val="24"/>
                <w:szCs w:val="24"/>
              </w:rPr>
              <w:t xml:space="preserve"> </w:t>
            </w:r>
            <w:r w:rsidRPr="00F1396F">
              <w:rPr>
                <w:rFonts w:ascii="Times New Roman CYR" w:hAnsi="Times New Roman CYR" w:cs="Times New Roman CYR"/>
                <w:sz w:val="24"/>
                <w:szCs w:val="24"/>
              </w:rPr>
              <w:t>223,99</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270,08</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128,31</w:t>
            </w: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470C55" w:rsidRPr="00F1396F" w:rsidRDefault="00470C55" w:rsidP="00470C55">
            <w:pPr>
              <w:rPr>
                <w:sz w:val="24"/>
                <w:szCs w:val="24"/>
              </w:rPr>
            </w:pPr>
            <w:r w:rsidRPr="00F1396F">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804,94</w:t>
            </w:r>
          </w:p>
        </w:tc>
        <w:tc>
          <w:tcPr>
            <w:tcW w:w="1418"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1</w:t>
            </w:r>
            <w:r w:rsidR="00E51DDF" w:rsidRPr="00F1396F">
              <w:rPr>
                <w:rFonts w:ascii="Times New Roman CYR" w:hAnsi="Times New Roman CYR" w:cs="Times New Roman CYR"/>
                <w:sz w:val="24"/>
                <w:szCs w:val="24"/>
              </w:rPr>
              <w:t xml:space="preserve"> </w:t>
            </w:r>
            <w:r w:rsidRPr="00F1396F">
              <w:rPr>
                <w:rFonts w:ascii="Times New Roman CYR" w:hAnsi="Times New Roman CYR" w:cs="Times New Roman CYR"/>
                <w:sz w:val="24"/>
                <w:szCs w:val="24"/>
              </w:rPr>
              <w:t>058,81</w:t>
            </w:r>
          </w:p>
        </w:tc>
        <w:tc>
          <w:tcPr>
            <w:tcW w:w="1394" w:type="dxa"/>
            <w:tcBorders>
              <w:top w:val="nil"/>
              <w:left w:val="nil"/>
              <w:bottom w:val="single" w:sz="4"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253,87</w:t>
            </w:r>
          </w:p>
        </w:tc>
        <w:tc>
          <w:tcPr>
            <w:tcW w:w="1134" w:type="dxa"/>
            <w:tcBorders>
              <w:top w:val="nil"/>
              <w:left w:val="nil"/>
              <w:bottom w:val="single" w:sz="4" w:space="0" w:color="auto"/>
              <w:right w:val="single" w:sz="8"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131,54</w:t>
            </w:r>
          </w:p>
        </w:tc>
      </w:tr>
      <w:tr w:rsidR="00470C55" w:rsidRPr="00F1396F" w:rsidTr="003079DB">
        <w:trPr>
          <w:trHeight w:val="645"/>
        </w:trPr>
        <w:tc>
          <w:tcPr>
            <w:tcW w:w="4253" w:type="dxa"/>
            <w:tcBorders>
              <w:top w:val="nil"/>
              <w:left w:val="single" w:sz="8" w:space="0" w:color="auto"/>
              <w:bottom w:val="single" w:sz="8" w:space="0" w:color="auto"/>
              <w:right w:val="single" w:sz="4" w:space="0" w:color="auto"/>
            </w:tcBorders>
            <w:shd w:val="clear" w:color="auto" w:fill="auto"/>
            <w:vAlign w:val="center"/>
            <w:hideMark/>
          </w:tcPr>
          <w:p w:rsidR="00470C55" w:rsidRPr="00F1396F" w:rsidRDefault="00470C55" w:rsidP="00470C55">
            <w:pPr>
              <w:rPr>
                <w:sz w:val="24"/>
                <w:szCs w:val="24"/>
              </w:rPr>
            </w:pPr>
            <w:r w:rsidRPr="00F1396F">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470C55" w:rsidRPr="00F1396F" w:rsidRDefault="00470C55" w:rsidP="00470C55">
            <w:pPr>
              <w:jc w:val="center"/>
              <w:rPr>
                <w:sz w:val="24"/>
                <w:szCs w:val="24"/>
              </w:rPr>
            </w:pPr>
            <w:r w:rsidRPr="00F1396F">
              <w:rPr>
                <w:sz w:val="24"/>
                <w:szCs w:val="24"/>
              </w:rPr>
              <w:t>млн. руб.</w:t>
            </w:r>
          </w:p>
        </w:tc>
        <w:tc>
          <w:tcPr>
            <w:tcW w:w="1416" w:type="dxa"/>
            <w:tcBorders>
              <w:top w:val="nil"/>
              <w:left w:val="nil"/>
              <w:bottom w:val="single" w:sz="8"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933,5</w:t>
            </w:r>
          </w:p>
        </w:tc>
        <w:tc>
          <w:tcPr>
            <w:tcW w:w="1418" w:type="dxa"/>
            <w:tcBorders>
              <w:top w:val="nil"/>
              <w:left w:val="nil"/>
              <w:bottom w:val="single" w:sz="8"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1</w:t>
            </w:r>
            <w:r w:rsidR="00E51DDF" w:rsidRPr="00F1396F">
              <w:rPr>
                <w:rFonts w:ascii="Times New Roman CYR" w:hAnsi="Times New Roman CYR" w:cs="Times New Roman CYR"/>
                <w:sz w:val="24"/>
                <w:szCs w:val="24"/>
              </w:rPr>
              <w:t xml:space="preserve"> </w:t>
            </w:r>
            <w:r w:rsidRPr="00F1396F">
              <w:rPr>
                <w:rFonts w:ascii="Times New Roman CYR" w:hAnsi="Times New Roman CYR" w:cs="Times New Roman CYR"/>
                <w:sz w:val="24"/>
                <w:szCs w:val="24"/>
              </w:rPr>
              <w:t>188,22</w:t>
            </w:r>
          </w:p>
        </w:tc>
        <w:tc>
          <w:tcPr>
            <w:tcW w:w="1394" w:type="dxa"/>
            <w:tcBorders>
              <w:top w:val="nil"/>
              <w:left w:val="nil"/>
              <w:bottom w:val="single" w:sz="8" w:space="0" w:color="auto"/>
              <w:right w:val="single" w:sz="4"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254,72</w:t>
            </w:r>
          </w:p>
        </w:tc>
        <w:tc>
          <w:tcPr>
            <w:tcW w:w="1134" w:type="dxa"/>
            <w:tcBorders>
              <w:top w:val="nil"/>
              <w:left w:val="nil"/>
              <w:bottom w:val="single" w:sz="8" w:space="0" w:color="auto"/>
              <w:right w:val="single" w:sz="8" w:space="0" w:color="auto"/>
            </w:tcBorders>
            <w:shd w:val="clear" w:color="auto" w:fill="auto"/>
            <w:noWrap/>
            <w:vAlign w:val="center"/>
          </w:tcPr>
          <w:p w:rsidR="00470C55" w:rsidRPr="00F1396F" w:rsidRDefault="00470C55" w:rsidP="00470C55">
            <w:pPr>
              <w:jc w:val="center"/>
              <w:rPr>
                <w:rFonts w:ascii="Times New Roman CYR" w:hAnsi="Times New Roman CYR" w:cs="Times New Roman CYR"/>
                <w:sz w:val="24"/>
                <w:szCs w:val="24"/>
              </w:rPr>
            </w:pPr>
            <w:r w:rsidRPr="00F1396F">
              <w:rPr>
                <w:rFonts w:ascii="Times New Roman CYR" w:hAnsi="Times New Roman CYR" w:cs="Times New Roman CYR"/>
                <w:sz w:val="24"/>
                <w:szCs w:val="24"/>
              </w:rPr>
              <w:t>127,29</w:t>
            </w:r>
          </w:p>
        </w:tc>
      </w:tr>
    </w:tbl>
    <w:p w:rsidR="003079DB" w:rsidRPr="00F1396F" w:rsidRDefault="003079DB" w:rsidP="003079DB">
      <w:pPr>
        <w:rPr>
          <w:sz w:val="28"/>
          <w:szCs w:val="28"/>
        </w:rPr>
      </w:pPr>
    </w:p>
    <w:p w:rsidR="003079DB" w:rsidRPr="00F1396F" w:rsidRDefault="003079DB" w:rsidP="003079DB">
      <w:pPr>
        <w:pStyle w:val="ab"/>
        <w:spacing w:line="276" w:lineRule="auto"/>
        <w:ind w:firstLine="720"/>
        <w:jc w:val="both"/>
        <w:rPr>
          <w:rFonts w:ascii="Times New Roman" w:hAnsi="Times New Roman"/>
          <w:sz w:val="28"/>
          <w:szCs w:val="28"/>
          <w:lang w:eastAsia="ar-SA"/>
        </w:rPr>
      </w:pPr>
      <w:r w:rsidRPr="00F1396F">
        <w:rPr>
          <w:rFonts w:ascii="Times New Roman" w:hAnsi="Times New Roman"/>
          <w:sz w:val="28"/>
          <w:szCs w:val="28"/>
          <w:lang w:eastAsia="ar-SA"/>
        </w:rPr>
        <w:t>Березовский район один из самых крупных и старейших в Ханты-Мансийском автономном округе – Югре (занимает 3 место по площади) и с 2024 года входит в</w:t>
      </w:r>
      <w:r w:rsidRPr="00F1396F">
        <w:rPr>
          <w:rFonts w:ascii="Times New Roman" w:hAnsi="Times New Roman"/>
          <w:sz w:val="28"/>
          <w:szCs w:val="28"/>
        </w:rPr>
        <w:t xml:space="preserve"> состав сухопутных территорий Арктической зоны Российской Федерации.</w:t>
      </w:r>
    </w:p>
    <w:p w:rsidR="003079DB" w:rsidRPr="00F1396F" w:rsidRDefault="003079DB" w:rsidP="003079DB">
      <w:pPr>
        <w:pStyle w:val="ab"/>
        <w:spacing w:line="276" w:lineRule="auto"/>
        <w:ind w:firstLine="720"/>
        <w:jc w:val="both"/>
        <w:rPr>
          <w:rFonts w:ascii="Times New Roman" w:hAnsi="Times New Roman"/>
          <w:sz w:val="28"/>
          <w:szCs w:val="28"/>
        </w:rPr>
      </w:pPr>
      <w:r w:rsidRPr="00F1396F">
        <w:rPr>
          <w:rFonts w:ascii="Times New Roman" w:hAnsi="Times New Roman"/>
          <w:sz w:val="28"/>
          <w:szCs w:val="28"/>
        </w:rPr>
        <w:t>Развитие территории имеет очаговый характер, что связано с размещением нефтегазодобывающей отрасли,</w:t>
      </w:r>
      <w:r w:rsidR="00D23C33" w:rsidRPr="00F1396F">
        <w:rPr>
          <w:rFonts w:ascii="Times New Roman" w:hAnsi="Times New Roman"/>
          <w:sz w:val="28"/>
          <w:szCs w:val="28"/>
        </w:rPr>
        <w:t xml:space="preserve"> историей освоения края (431 год</w:t>
      </w:r>
      <w:r w:rsidRPr="00F1396F">
        <w:rPr>
          <w:rFonts w:ascii="Times New Roman" w:hAnsi="Times New Roman"/>
          <w:sz w:val="28"/>
          <w:szCs w:val="28"/>
        </w:rPr>
        <w:t xml:space="preserve"> Березово и </w:t>
      </w:r>
      <w:r w:rsidRPr="00F1396F">
        <w:rPr>
          <w:rFonts w:ascii="Times New Roman" w:hAnsi="Times New Roman"/>
          <w:color w:val="000000"/>
          <w:sz w:val="28"/>
          <w:szCs w:val="28"/>
        </w:rPr>
        <w:t>71-летие открытия первого месторождения газа в Западной Сибири</w:t>
      </w:r>
      <w:r w:rsidRPr="00F1396F">
        <w:rPr>
          <w:rFonts w:ascii="Times New Roman" w:hAnsi="Times New Roman"/>
          <w:sz w:val="28"/>
          <w:szCs w:val="28"/>
        </w:rPr>
        <w:t xml:space="preserve">). Преобладает точечно-линейная конфигурация экономики района, которая обусловлена дисперсным размещением хозяйства. </w:t>
      </w:r>
    </w:p>
    <w:p w:rsidR="003079DB" w:rsidRPr="00F1396F" w:rsidRDefault="003079DB" w:rsidP="003079DB">
      <w:pPr>
        <w:pStyle w:val="ab"/>
        <w:spacing w:line="276" w:lineRule="auto"/>
        <w:ind w:firstLine="720"/>
        <w:jc w:val="both"/>
        <w:rPr>
          <w:rFonts w:ascii="Times New Roman" w:hAnsi="Times New Roman"/>
          <w:sz w:val="28"/>
          <w:szCs w:val="28"/>
        </w:rPr>
      </w:pPr>
      <w:r w:rsidRPr="00F1396F">
        <w:rPr>
          <w:rFonts w:ascii="Times New Roman" w:hAnsi="Times New Roman"/>
          <w:sz w:val="28"/>
          <w:szCs w:val="28"/>
          <w:lang w:eastAsia="ar-SA"/>
        </w:rPr>
        <w:t xml:space="preserve">Административно – территориальный состав включает 6 муниципальных образований – 2 городских и 4 сельских поселения (24 населенных пункта), где </w:t>
      </w:r>
      <w:r w:rsidRPr="00F1396F">
        <w:rPr>
          <w:rFonts w:ascii="Times New Roman" w:hAnsi="Times New Roman"/>
          <w:sz w:val="28"/>
          <w:szCs w:val="28"/>
        </w:rPr>
        <w:t xml:space="preserve">осуществляют деятельность 273 предприятия различной формы собственности. В отчетном периоде зарегистрировано 13 новых предприятий, в том числе 3 предприятия – резидента Арктической территории Югры. </w:t>
      </w:r>
    </w:p>
    <w:p w:rsidR="003079DB" w:rsidRPr="00F1396F" w:rsidRDefault="003079DB" w:rsidP="003079DB">
      <w:pPr>
        <w:spacing w:line="276" w:lineRule="auto"/>
        <w:ind w:firstLine="708"/>
        <w:jc w:val="both"/>
        <w:rPr>
          <w:sz w:val="28"/>
          <w:szCs w:val="28"/>
        </w:rPr>
      </w:pPr>
      <w:r w:rsidRPr="00F1396F">
        <w:rPr>
          <w:sz w:val="28"/>
          <w:szCs w:val="28"/>
        </w:rPr>
        <w:t xml:space="preserve">Итоги </w:t>
      </w:r>
      <w:r w:rsidR="00DF2666" w:rsidRPr="00F1396F">
        <w:rPr>
          <w:sz w:val="28"/>
          <w:szCs w:val="28"/>
        </w:rPr>
        <w:t>1 квартала 2025</w:t>
      </w:r>
      <w:r w:rsidRPr="00F1396F">
        <w:rPr>
          <w:sz w:val="28"/>
          <w:szCs w:val="28"/>
        </w:rPr>
        <w:t xml:space="preserve"> года по основным группам показателей:</w:t>
      </w:r>
    </w:p>
    <w:p w:rsidR="003079DB" w:rsidRPr="00F1396F" w:rsidRDefault="003079DB" w:rsidP="003079DB">
      <w:pPr>
        <w:spacing w:line="276" w:lineRule="auto"/>
        <w:ind w:firstLine="708"/>
        <w:jc w:val="both"/>
        <w:rPr>
          <w:color w:val="000000"/>
          <w:sz w:val="28"/>
          <w:szCs w:val="28"/>
          <w:shd w:val="clear" w:color="auto" w:fill="FFFFFF"/>
        </w:rPr>
      </w:pPr>
      <w:r w:rsidRPr="00F1396F">
        <w:rPr>
          <w:sz w:val="28"/>
          <w:szCs w:val="28"/>
        </w:rPr>
        <w:t xml:space="preserve">1. демография и занятость: </w:t>
      </w:r>
      <w:r w:rsidR="00FD4A99" w:rsidRPr="00F1396F">
        <w:rPr>
          <w:sz w:val="28"/>
          <w:szCs w:val="28"/>
        </w:rPr>
        <w:t xml:space="preserve">зафиксировано сокращение </w:t>
      </w:r>
      <w:r w:rsidRPr="00F1396F">
        <w:rPr>
          <w:sz w:val="28"/>
          <w:szCs w:val="28"/>
        </w:rPr>
        <w:t>численност</w:t>
      </w:r>
      <w:r w:rsidR="00FD4A99" w:rsidRPr="00F1396F">
        <w:rPr>
          <w:sz w:val="28"/>
          <w:szCs w:val="28"/>
        </w:rPr>
        <w:t>и</w:t>
      </w:r>
      <w:r w:rsidRPr="00F1396F">
        <w:rPr>
          <w:sz w:val="28"/>
          <w:szCs w:val="28"/>
        </w:rPr>
        <w:t xml:space="preserve"> населения на 0,</w:t>
      </w:r>
      <w:r w:rsidR="00FD4A99" w:rsidRPr="00F1396F">
        <w:rPr>
          <w:sz w:val="28"/>
          <w:szCs w:val="28"/>
        </w:rPr>
        <w:t>3</w:t>
      </w:r>
      <w:r w:rsidRPr="00F1396F">
        <w:rPr>
          <w:sz w:val="28"/>
          <w:szCs w:val="28"/>
        </w:rPr>
        <w:t xml:space="preserve">%, </w:t>
      </w:r>
      <w:r w:rsidR="00FD4A99" w:rsidRPr="00F1396F">
        <w:rPr>
          <w:sz w:val="28"/>
          <w:szCs w:val="28"/>
        </w:rPr>
        <w:t xml:space="preserve">которое </w:t>
      </w:r>
      <w:r w:rsidRPr="00F1396F">
        <w:rPr>
          <w:sz w:val="28"/>
          <w:szCs w:val="28"/>
        </w:rPr>
        <w:t>состави</w:t>
      </w:r>
      <w:r w:rsidR="00FD4A99" w:rsidRPr="00F1396F">
        <w:rPr>
          <w:sz w:val="28"/>
          <w:szCs w:val="28"/>
        </w:rPr>
        <w:t>ло</w:t>
      </w:r>
      <w:r w:rsidRPr="00F1396F">
        <w:rPr>
          <w:sz w:val="28"/>
          <w:szCs w:val="28"/>
        </w:rPr>
        <w:t xml:space="preserve"> 22 </w:t>
      </w:r>
      <w:r w:rsidR="00BE22D4" w:rsidRPr="00F1396F">
        <w:rPr>
          <w:sz w:val="28"/>
          <w:szCs w:val="28"/>
        </w:rPr>
        <w:t>692</w:t>
      </w:r>
      <w:r w:rsidRPr="00F1396F">
        <w:rPr>
          <w:sz w:val="28"/>
          <w:szCs w:val="28"/>
        </w:rPr>
        <w:t xml:space="preserve"> чел</w:t>
      </w:r>
      <w:r w:rsidR="00FD4A99" w:rsidRPr="00F1396F">
        <w:rPr>
          <w:sz w:val="28"/>
          <w:szCs w:val="28"/>
        </w:rPr>
        <w:t>.</w:t>
      </w:r>
      <w:r w:rsidRPr="00F1396F">
        <w:rPr>
          <w:sz w:val="28"/>
          <w:szCs w:val="28"/>
        </w:rPr>
        <w:t xml:space="preserve"> (2</w:t>
      </w:r>
      <w:r w:rsidR="00FD4A99" w:rsidRPr="00F1396F">
        <w:rPr>
          <w:sz w:val="28"/>
          <w:szCs w:val="28"/>
        </w:rPr>
        <w:t>5</w:t>
      </w:r>
      <w:r w:rsidRPr="00F1396F">
        <w:rPr>
          <w:sz w:val="28"/>
          <w:szCs w:val="28"/>
        </w:rPr>
        <w:t xml:space="preserve">% коренные малочисленные народы Севера), что обусловлено </w:t>
      </w:r>
      <w:r w:rsidR="008F63DF" w:rsidRPr="00F1396F">
        <w:rPr>
          <w:sz w:val="28"/>
          <w:szCs w:val="28"/>
        </w:rPr>
        <w:t>естественным и механическим движением населения</w:t>
      </w:r>
      <w:r w:rsidRPr="00F1396F">
        <w:rPr>
          <w:sz w:val="28"/>
          <w:szCs w:val="28"/>
        </w:rPr>
        <w:t xml:space="preserve">. Трудовой потенциал района отражает рост показателей, в том числе по трудовым ресурсам на 3,29% (13 416 чел.) и экономически активное на 2,66% (13 067 чел.), что обусловлено </w:t>
      </w:r>
      <w:r w:rsidRPr="00F1396F">
        <w:rPr>
          <w:color w:val="000000"/>
          <w:sz w:val="28"/>
          <w:szCs w:val="28"/>
          <w:shd w:val="clear" w:color="auto" w:fill="FFFFFF"/>
        </w:rPr>
        <w:t>поступательной реализацией пенсионной реформы Российской Федерации путем постепенного возрастного подъема.</w:t>
      </w:r>
    </w:p>
    <w:p w:rsidR="003079DB" w:rsidRPr="00F1396F" w:rsidRDefault="003079DB" w:rsidP="003079DB">
      <w:pPr>
        <w:spacing w:line="276" w:lineRule="auto"/>
        <w:ind w:firstLine="708"/>
        <w:jc w:val="both"/>
        <w:rPr>
          <w:sz w:val="28"/>
          <w:szCs w:val="28"/>
        </w:rPr>
      </w:pPr>
      <w:r w:rsidRPr="00F1396F">
        <w:rPr>
          <w:sz w:val="28"/>
          <w:szCs w:val="28"/>
        </w:rPr>
        <w:t xml:space="preserve">В условиях санкционного давления в </w:t>
      </w:r>
      <w:r w:rsidR="00096EC5" w:rsidRPr="00F1396F">
        <w:rPr>
          <w:sz w:val="28"/>
          <w:szCs w:val="28"/>
        </w:rPr>
        <w:t>отчетном периоде 2025</w:t>
      </w:r>
      <w:r w:rsidRPr="00F1396F">
        <w:rPr>
          <w:sz w:val="28"/>
          <w:szCs w:val="28"/>
        </w:rPr>
        <w:t xml:space="preserve"> год</w:t>
      </w:r>
      <w:r w:rsidR="00096EC5" w:rsidRPr="00F1396F">
        <w:rPr>
          <w:sz w:val="28"/>
          <w:szCs w:val="28"/>
        </w:rPr>
        <w:t>а</w:t>
      </w:r>
      <w:r w:rsidRPr="00F1396F">
        <w:rPr>
          <w:sz w:val="28"/>
          <w:szCs w:val="28"/>
        </w:rPr>
        <w:t xml:space="preserve"> численность субъектов малого и среднего предпринимательства </w:t>
      </w:r>
      <w:r w:rsidR="00096EC5" w:rsidRPr="00F1396F">
        <w:rPr>
          <w:sz w:val="28"/>
          <w:szCs w:val="28"/>
        </w:rPr>
        <w:t>составила 520</w:t>
      </w:r>
      <w:r w:rsidRPr="00F1396F">
        <w:rPr>
          <w:sz w:val="28"/>
          <w:szCs w:val="28"/>
        </w:rPr>
        <w:t xml:space="preserve"> субъектов, из них 42</w:t>
      </w:r>
      <w:r w:rsidR="00096EC5" w:rsidRPr="00F1396F">
        <w:rPr>
          <w:sz w:val="28"/>
          <w:szCs w:val="28"/>
        </w:rPr>
        <w:t>8</w:t>
      </w:r>
      <w:r w:rsidRPr="00F1396F">
        <w:rPr>
          <w:sz w:val="28"/>
          <w:szCs w:val="28"/>
        </w:rPr>
        <w:t xml:space="preserve"> предпринимателей (в том числе </w:t>
      </w:r>
      <w:r w:rsidR="00096EC5" w:rsidRPr="00F1396F">
        <w:rPr>
          <w:sz w:val="28"/>
          <w:szCs w:val="28"/>
        </w:rPr>
        <w:t>3</w:t>
      </w:r>
      <w:r w:rsidRPr="00F1396F">
        <w:rPr>
          <w:sz w:val="28"/>
          <w:szCs w:val="28"/>
        </w:rPr>
        <w:t>1 вновь зарегистрированные). У</w:t>
      </w:r>
      <w:r w:rsidRPr="00F1396F">
        <w:rPr>
          <w:color w:val="000000"/>
          <w:sz w:val="28"/>
          <w:szCs w:val="28"/>
        </w:rPr>
        <w:t xml:space="preserve">ровень регистрируемой безработицы в районе </w:t>
      </w:r>
      <w:r w:rsidR="00096EC5" w:rsidRPr="00F1396F">
        <w:rPr>
          <w:color w:val="000000"/>
          <w:sz w:val="28"/>
          <w:szCs w:val="28"/>
        </w:rPr>
        <w:t xml:space="preserve">сократился на </w:t>
      </w:r>
      <w:r w:rsidR="00E51DDF" w:rsidRPr="00F1396F">
        <w:rPr>
          <w:color w:val="000000"/>
          <w:sz w:val="28"/>
          <w:szCs w:val="28"/>
        </w:rPr>
        <w:t>0,</w:t>
      </w:r>
      <w:r w:rsidR="00096EC5" w:rsidRPr="00F1396F">
        <w:rPr>
          <w:color w:val="000000"/>
          <w:sz w:val="28"/>
          <w:szCs w:val="28"/>
        </w:rPr>
        <w:t>38 процентных пункта и составил 0,92</w:t>
      </w:r>
      <w:r w:rsidRPr="00F1396F">
        <w:rPr>
          <w:color w:val="000000"/>
          <w:sz w:val="28"/>
          <w:szCs w:val="28"/>
        </w:rPr>
        <w:t>%, количество безр</w:t>
      </w:r>
      <w:r w:rsidR="00096EC5" w:rsidRPr="00F1396F">
        <w:rPr>
          <w:color w:val="000000"/>
          <w:sz w:val="28"/>
          <w:szCs w:val="28"/>
        </w:rPr>
        <w:t>аботных граждан сократилось с 17</w:t>
      </w:r>
      <w:r w:rsidRPr="00F1396F">
        <w:rPr>
          <w:color w:val="000000"/>
          <w:sz w:val="28"/>
          <w:szCs w:val="28"/>
        </w:rPr>
        <w:t>0 до 1</w:t>
      </w:r>
      <w:r w:rsidR="00096EC5" w:rsidRPr="00F1396F">
        <w:rPr>
          <w:color w:val="000000"/>
          <w:sz w:val="28"/>
          <w:szCs w:val="28"/>
        </w:rPr>
        <w:t>20</w:t>
      </w:r>
      <w:r w:rsidRPr="00F1396F">
        <w:rPr>
          <w:color w:val="000000"/>
          <w:sz w:val="28"/>
          <w:szCs w:val="28"/>
        </w:rPr>
        <w:t xml:space="preserve"> чел.</w:t>
      </w:r>
      <w:r w:rsidRPr="00F1396F">
        <w:rPr>
          <w:sz w:val="28"/>
          <w:szCs w:val="28"/>
        </w:rPr>
        <w:t>;</w:t>
      </w:r>
    </w:p>
    <w:p w:rsidR="003079DB" w:rsidRPr="00F1396F" w:rsidRDefault="003079DB" w:rsidP="00DF2666">
      <w:pPr>
        <w:spacing w:line="276" w:lineRule="auto"/>
        <w:ind w:firstLine="708"/>
        <w:jc w:val="both"/>
        <w:rPr>
          <w:sz w:val="28"/>
          <w:szCs w:val="28"/>
        </w:rPr>
      </w:pPr>
      <w:r w:rsidRPr="00F1396F">
        <w:rPr>
          <w:sz w:val="28"/>
          <w:szCs w:val="28"/>
        </w:rPr>
        <w:t>2. уровень жизни: (имеет стабильную динамику ро</w:t>
      </w:r>
      <w:r w:rsidR="00DF2666" w:rsidRPr="00F1396F">
        <w:rPr>
          <w:sz w:val="28"/>
          <w:szCs w:val="28"/>
        </w:rPr>
        <w:t>ста) - заработная плата на 12,3</w:t>
      </w:r>
      <w:r w:rsidRPr="00F1396F">
        <w:rPr>
          <w:sz w:val="28"/>
          <w:szCs w:val="28"/>
        </w:rPr>
        <w:t xml:space="preserve">%, доход пенсионера на </w:t>
      </w:r>
      <w:r w:rsidR="00DF2666" w:rsidRPr="00F1396F">
        <w:rPr>
          <w:sz w:val="28"/>
          <w:szCs w:val="28"/>
        </w:rPr>
        <w:t>12</w:t>
      </w:r>
      <w:r w:rsidRPr="00F1396F">
        <w:rPr>
          <w:sz w:val="28"/>
          <w:szCs w:val="28"/>
        </w:rPr>
        <w:t xml:space="preserve">%, доходы населения на </w:t>
      </w:r>
      <w:r w:rsidR="00DF2666" w:rsidRPr="00F1396F">
        <w:rPr>
          <w:sz w:val="28"/>
          <w:szCs w:val="28"/>
        </w:rPr>
        <w:t>8,9</w:t>
      </w:r>
      <w:r w:rsidRPr="00F1396F">
        <w:rPr>
          <w:sz w:val="28"/>
          <w:szCs w:val="28"/>
        </w:rPr>
        <w:t>%, которые обеспечиваются повышением МРОТ, индексацией оплаты труда.</w:t>
      </w:r>
    </w:p>
    <w:p w:rsidR="003079DB" w:rsidRPr="00F1396F" w:rsidRDefault="003079DB" w:rsidP="00DF2666">
      <w:pPr>
        <w:spacing w:line="276" w:lineRule="auto"/>
        <w:ind w:firstLine="709"/>
        <w:jc w:val="both"/>
        <w:rPr>
          <w:sz w:val="28"/>
          <w:szCs w:val="28"/>
        </w:rPr>
      </w:pPr>
      <w:r w:rsidRPr="00F1396F">
        <w:rPr>
          <w:sz w:val="28"/>
          <w:szCs w:val="28"/>
        </w:rPr>
        <w:t>Уверенная траектория роста доходов населения обеспечило увеличение количества многодетных семей на</w:t>
      </w:r>
      <w:r w:rsidR="00DF2666" w:rsidRPr="00F1396F">
        <w:rPr>
          <w:sz w:val="28"/>
          <w:szCs w:val="28"/>
        </w:rPr>
        <w:t xml:space="preserve"> 3,7</w:t>
      </w:r>
      <w:r w:rsidRPr="00F1396F">
        <w:rPr>
          <w:sz w:val="28"/>
          <w:szCs w:val="28"/>
        </w:rPr>
        <w:t>%, составив 6</w:t>
      </w:r>
      <w:r w:rsidR="00DF2666" w:rsidRPr="00F1396F">
        <w:rPr>
          <w:sz w:val="28"/>
          <w:szCs w:val="28"/>
        </w:rPr>
        <w:t>93 (1 квартал 2024</w:t>
      </w:r>
      <w:r w:rsidRPr="00F1396F">
        <w:rPr>
          <w:sz w:val="28"/>
          <w:szCs w:val="28"/>
        </w:rPr>
        <w:t xml:space="preserve"> год</w:t>
      </w:r>
      <w:r w:rsidR="00DF2666" w:rsidRPr="00F1396F">
        <w:rPr>
          <w:sz w:val="28"/>
          <w:szCs w:val="28"/>
        </w:rPr>
        <w:t>а</w:t>
      </w:r>
      <w:r w:rsidRPr="00F1396F">
        <w:rPr>
          <w:sz w:val="28"/>
          <w:szCs w:val="28"/>
        </w:rPr>
        <w:t xml:space="preserve"> – 6</w:t>
      </w:r>
      <w:r w:rsidR="00DF2666" w:rsidRPr="00F1396F">
        <w:rPr>
          <w:sz w:val="28"/>
          <w:szCs w:val="28"/>
        </w:rPr>
        <w:t>68</w:t>
      </w:r>
      <w:r w:rsidRPr="00F1396F">
        <w:rPr>
          <w:sz w:val="28"/>
          <w:szCs w:val="28"/>
        </w:rPr>
        <w:t xml:space="preserve"> семей);</w:t>
      </w:r>
    </w:p>
    <w:p w:rsidR="003079DB" w:rsidRPr="00F1396F" w:rsidRDefault="003079DB" w:rsidP="00DF2666">
      <w:pPr>
        <w:spacing w:line="276" w:lineRule="auto"/>
        <w:ind w:firstLine="708"/>
        <w:jc w:val="both"/>
        <w:rPr>
          <w:sz w:val="28"/>
          <w:szCs w:val="28"/>
        </w:rPr>
      </w:pPr>
      <w:r w:rsidRPr="00F1396F">
        <w:rPr>
          <w:sz w:val="28"/>
          <w:szCs w:val="28"/>
        </w:rPr>
        <w:t>3. промышленное производство (в сопоставимых ценах), отмечено:</w:t>
      </w:r>
    </w:p>
    <w:p w:rsidR="003079DB" w:rsidRPr="00F1396F" w:rsidRDefault="003079DB" w:rsidP="003079DB">
      <w:pPr>
        <w:spacing w:line="276" w:lineRule="auto"/>
        <w:ind w:firstLine="708"/>
        <w:jc w:val="both"/>
        <w:rPr>
          <w:sz w:val="28"/>
          <w:szCs w:val="28"/>
        </w:rPr>
      </w:pPr>
      <w:r w:rsidRPr="00F1396F">
        <w:rPr>
          <w:sz w:val="28"/>
          <w:szCs w:val="28"/>
        </w:rPr>
        <w:t xml:space="preserve">- </w:t>
      </w:r>
      <w:r w:rsidR="00DF2666" w:rsidRPr="00F1396F">
        <w:rPr>
          <w:sz w:val="28"/>
          <w:szCs w:val="28"/>
        </w:rPr>
        <w:t xml:space="preserve">значительный </w:t>
      </w:r>
      <w:r w:rsidRPr="00F1396F">
        <w:rPr>
          <w:sz w:val="28"/>
          <w:szCs w:val="28"/>
        </w:rPr>
        <w:t xml:space="preserve">рост общего объема отгруженной продукции на </w:t>
      </w:r>
      <w:r w:rsidR="00DF2666" w:rsidRPr="00F1396F">
        <w:rPr>
          <w:sz w:val="28"/>
          <w:szCs w:val="28"/>
        </w:rPr>
        <w:t>26,8</w:t>
      </w:r>
      <w:r w:rsidRPr="00F1396F">
        <w:rPr>
          <w:sz w:val="28"/>
          <w:szCs w:val="28"/>
        </w:rPr>
        <w:t xml:space="preserve">% при увеличении объемов добычи полезных ископаемых </w:t>
      </w:r>
      <w:r w:rsidR="00DF2666" w:rsidRPr="00F1396F">
        <w:rPr>
          <w:sz w:val="28"/>
          <w:szCs w:val="28"/>
        </w:rPr>
        <w:t>в 1,6 раза</w:t>
      </w:r>
      <w:r w:rsidRPr="00F1396F">
        <w:rPr>
          <w:sz w:val="28"/>
          <w:szCs w:val="28"/>
        </w:rPr>
        <w:t>;</w:t>
      </w:r>
    </w:p>
    <w:p w:rsidR="00344956" w:rsidRPr="00F1396F" w:rsidRDefault="00344956" w:rsidP="003079DB">
      <w:pPr>
        <w:spacing w:line="276" w:lineRule="auto"/>
        <w:ind w:firstLine="708"/>
        <w:jc w:val="both"/>
        <w:rPr>
          <w:sz w:val="28"/>
          <w:szCs w:val="28"/>
        </w:rPr>
      </w:pPr>
      <w:r w:rsidRPr="00F1396F">
        <w:rPr>
          <w:sz w:val="28"/>
          <w:szCs w:val="28"/>
        </w:rPr>
        <w:t xml:space="preserve">- </w:t>
      </w:r>
      <w:r w:rsidR="00767241" w:rsidRPr="00F1396F">
        <w:rPr>
          <w:sz w:val="28"/>
          <w:szCs w:val="28"/>
        </w:rPr>
        <w:t>общий объем товарооборота и услуг - превысил 100% уровень</w:t>
      </w:r>
      <w:r w:rsidR="00994559" w:rsidRPr="00F1396F">
        <w:rPr>
          <w:sz w:val="28"/>
          <w:szCs w:val="28"/>
        </w:rPr>
        <w:t>;</w:t>
      </w:r>
      <w:r w:rsidR="00767241" w:rsidRPr="00F1396F">
        <w:rPr>
          <w:sz w:val="28"/>
          <w:szCs w:val="28"/>
        </w:rPr>
        <w:t xml:space="preserve"> </w:t>
      </w:r>
    </w:p>
    <w:p w:rsidR="003079DB" w:rsidRPr="00F1396F" w:rsidRDefault="003079DB" w:rsidP="003079DB">
      <w:pPr>
        <w:spacing w:line="276" w:lineRule="auto"/>
        <w:ind w:firstLine="708"/>
        <w:jc w:val="both"/>
        <w:rPr>
          <w:sz w:val="28"/>
          <w:szCs w:val="28"/>
        </w:rPr>
      </w:pPr>
      <w:r w:rsidRPr="00F1396F">
        <w:rPr>
          <w:sz w:val="28"/>
          <w:szCs w:val="28"/>
        </w:rPr>
        <w:t xml:space="preserve">4. инвестиции и объем строительных работ (в сопоставимых ценах) имеют </w:t>
      </w:r>
      <w:r w:rsidR="00470C55" w:rsidRPr="00F1396F">
        <w:rPr>
          <w:sz w:val="28"/>
          <w:szCs w:val="28"/>
        </w:rPr>
        <w:t xml:space="preserve">активную динамику </w:t>
      </w:r>
      <w:r w:rsidR="00D94C87" w:rsidRPr="00F1396F">
        <w:rPr>
          <w:sz w:val="28"/>
          <w:szCs w:val="28"/>
        </w:rPr>
        <w:t>роста</w:t>
      </w:r>
      <w:r w:rsidR="00470C55" w:rsidRPr="00F1396F">
        <w:rPr>
          <w:sz w:val="28"/>
          <w:szCs w:val="28"/>
        </w:rPr>
        <w:t>, превыси</w:t>
      </w:r>
      <w:r w:rsidR="00D94C87" w:rsidRPr="00F1396F">
        <w:rPr>
          <w:sz w:val="28"/>
          <w:szCs w:val="28"/>
        </w:rPr>
        <w:t>в</w:t>
      </w:r>
      <w:r w:rsidR="00470C55" w:rsidRPr="00F1396F">
        <w:rPr>
          <w:sz w:val="28"/>
          <w:szCs w:val="28"/>
        </w:rPr>
        <w:t xml:space="preserve"> 100 процентный уровень</w:t>
      </w:r>
      <w:r w:rsidR="00D94C87" w:rsidRPr="00F1396F">
        <w:rPr>
          <w:sz w:val="28"/>
          <w:szCs w:val="28"/>
        </w:rPr>
        <w:t xml:space="preserve"> в 1,5 и в 2,5 раза (49,78 млн. рублей и 82,15 млн. рублей) соответственно, что обусловлено активизацией строительства объектов бюджетной и коммунальной сферы</w:t>
      </w:r>
      <w:r w:rsidR="00994559" w:rsidRPr="00F1396F">
        <w:rPr>
          <w:sz w:val="28"/>
          <w:szCs w:val="28"/>
        </w:rPr>
        <w:t>;</w:t>
      </w:r>
    </w:p>
    <w:p w:rsidR="003079DB" w:rsidRPr="00F1396F" w:rsidRDefault="003079DB" w:rsidP="003079DB">
      <w:pPr>
        <w:spacing w:line="276" w:lineRule="auto"/>
        <w:ind w:firstLine="708"/>
        <w:jc w:val="both"/>
        <w:rPr>
          <w:sz w:val="28"/>
          <w:szCs w:val="28"/>
        </w:rPr>
      </w:pPr>
      <w:r w:rsidRPr="00F1396F">
        <w:rPr>
          <w:sz w:val="28"/>
          <w:szCs w:val="28"/>
        </w:rPr>
        <w:t>5. строительство и ввод жилья:</w:t>
      </w:r>
    </w:p>
    <w:p w:rsidR="003079DB" w:rsidRPr="00F1396F" w:rsidRDefault="003079DB" w:rsidP="003079DB">
      <w:pPr>
        <w:spacing w:line="276" w:lineRule="auto"/>
        <w:ind w:firstLine="709"/>
        <w:jc w:val="both"/>
        <w:rPr>
          <w:rFonts w:eastAsia="Arial Unicode MS"/>
          <w:sz w:val="28"/>
          <w:szCs w:val="28"/>
        </w:rPr>
      </w:pPr>
      <w:r w:rsidRPr="00F1396F">
        <w:rPr>
          <w:sz w:val="28"/>
          <w:szCs w:val="28"/>
        </w:rPr>
        <w:t xml:space="preserve">В </w:t>
      </w:r>
      <w:r w:rsidR="00DF2666" w:rsidRPr="00F1396F">
        <w:rPr>
          <w:sz w:val="28"/>
          <w:szCs w:val="28"/>
        </w:rPr>
        <w:t xml:space="preserve">отчетном периоде </w:t>
      </w:r>
      <w:r w:rsidRPr="00F1396F">
        <w:rPr>
          <w:sz w:val="28"/>
          <w:szCs w:val="28"/>
        </w:rPr>
        <w:t>202</w:t>
      </w:r>
      <w:r w:rsidR="00DF2666" w:rsidRPr="00F1396F">
        <w:rPr>
          <w:sz w:val="28"/>
          <w:szCs w:val="28"/>
        </w:rPr>
        <w:t>5</w:t>
      </w:r>
      <w:r w:rsidRPr="00F1396F">
        <w:rPr>
          <w:sz w:val="28"/>
          <w:szCs w:val="28"/>
        </w:rPr>
        <w:t xml:space="preserve"> год</w:t>
      </w:r>
      <w:r w:rsidR="00DF2666" w:rsidRPr="00F1396F">
        <w:rPr>
          <w:sz w:val="28"/>
          <w:szCs w:val="28"/>
        </w:rPr>
        <w:t>а</w:t>
      </w:r>
      <w:r w:rsidRPr="00F1396F">
        <w:rPr>
          <w:sz w:val="28"/>
          <w:szCs w:val="28"/>
        </w:rPr>
        <w:t xml:space="preserve"> зафиксирован спад объемов ввода жилья, который составил </w:t>
      </w:r>
      <w:r w:rsidR="00611B35" w:rsidRPr="00F1396F">
        <w:rPr>
          <w:sz w:val="28"/>
          <w:szCs w:val="28"/>
        </w:rPr>
        <w:t>35</w:t>
      </w:r>
      <w:r w:rsidRPr="00F1396F">
        <w:rPr>
          <w:sz w:val="28"/>
          <w:szCs w:val="28"/>
        </w:rPr>
        <w:t xml:space="preserve">% или </w:t>
      </w:r>
      <w:r w:rsidR="00611B35" w:rsidRPr="00F1396F">
        <w:rPr>
          <w:sz w:val="28"/>
          <w:szCs w:val="28"/>
        </w:rPr>
        <w:t>0,560</w:t>
      </w:r>
      <w:r w:rsidRPr="00F1396F">
        <w:rPr>
          <w:sz w:val="28"/>
          <w:szCs w:val="28"/>
        </w:rPr>
        <w:t xml:space="preserve"> тыс. кв.м. к уровню </w:t>
      </w:r>
      <w:r w:rsidR="00611B35" w:rsidRPr="00F1396F">
        <w:rPr>
          <w:sz w:val="28"/>
          <w:szCs w:val="28"/>
        </w:rPr>
        <w:t>аналогичного периода 2024</w:t>
      </w:r>
      <w:r w:rsidRPr="00F1396F">
        <w:rPr>
          <w:sz w:val="28"/>
          <w:szCs w:val="28"/>
        </w:rPr>
        <w:t xml:space="preserve"> года</w:t>
      </w:r>
      <w:r w:rsidR="00994559" w:rsidRPr="00F1396F">
        <w:rPr>
          <w:sz w:val="28"/>
          <w:szCs w:val="28"/>
        </w:rPr>
        <w:t>;</w:t>
      </w:r>
      <w:r w:rsidRPr="00F1396F">
        <w:rPr>
          <w:sz w:val="28"/>
          <w:szCs w:val="28"/>
        </w:rPr>
        <w:t xml:space="preserve"> </w:t>
      </w:r>
    </w:p>
    <w:p w:rsidR="00994559" w:rsidRPr="00F1396F" w:rsidRDefault="003079DB" w:rsidP="00994559">
      <w:pPr>
        <w:spacing w:line="276" w:lineRule="auto"/>
        <w:ind w:firstLine="708"/>
        <w:jc w:val="both"/>
        <w:rPr>
          <w:sz w:val="28"/>
          <w:szCs w:val="28"/>
        </w:rPr>
      </w:pPr>
      <w:r w:rsidRPr="00F1396F">
        <w:rPr>
          <w:rFonts w:eastAsia="Calibri"/>
          <w:sz w:val="28"/>
          <w:szCs w:val="28"/>
        </w:rPr>
        <w:t xml:space="preserve">6. бюджет района: доходная часть перевыполнена на </w:t>
      </w:r>
      <w:r w:rsidR="00D94C87" w:rsidRPr="00F1396F">
        <w:rPr>
          <w:rFonts w:eastAsia="Calibri"/>
          <w:sz w:val="28"/>
          <w:szCs w:val="28"/>
        </w:rPr>
        <w:t>28,3</w:t>
      </w:r>
      <w:r w:rsidRPr="00F1396F">
        <w:rPr>
          <w:rFonts w:eastAsia="Calibri"/>
          <w:sz w:val="28"/>
          <w:szCs w:val="28"/>
        </w:rPr>
        <w:t>% (</w:t>
      </w:r>
      <w:r w:rsidR="00D94C87" w:rsidRPr="00F1396F">
        <w:rPr>
          <w:rFonts w:eastAsia="Calibri"/>
          <w:sz w:val="28"/>
          <w:szCs w:val="28"/>
        </w:rPr>
        <w:t>1 223,99</w:t>
      </w:r>
      <w:r w:rsidRPr="00F1396F">
        <w:rPr>
          <w:sz w:val="28"/>
          <w:szCs w:val="28"/>
        </w:rPr>
        <w:t xml:space="preserve"> млн. руб.)</w:t>
      </w:r>
      <w:r w:rsidRPr="00F1396F">
        <w:rPr>
          <w:rFonts w:eastAsia="Calibri"/>
          <w:sz w:val="28"/>
          <w:szCs w:val="28"/>
        </w:rPr>
        <w:t xml:space="preserve">, за счет роста всех источников </w:t>
      </w:r>
      <w:r w:rsidRPr="00F1396F">
        <w:rPr>
          <w:sz w:val="28"/>
          <w:szCs w:val="28"/>
        </w:rPr>
        <w:t>доходов бюджета;</w:t>
      </w:r>
      <w:r w:rsidRPr="00F1396F">
        <w:rPr>
          <w:rFonts w:eastAsia="Calibri"/>
          <w:sz w:val="28"/>
          <w:szCs w:val="28"/>
        </w:rPr>
        <w:t xml:space="preserve"> расходы возросли на </w:t>
      </w:r>
      <w:r w:rsidR="00D94C87" w:rsidRPr="00F1396F">
        <w:rPr>
          <w:rFonts w:eastAsia="Calibri"/>
          <w:sz w:val="28"/>
          <w:szCs w:val="28"/>
        </w:rPr>
        <w:t>27,</w:t>
      </w:r>
      <w:r w:rsidR="00994559" w:rsidRPr="00F1396F">
        <w:rPr>
          <w:rFonts w:eastAsia="Calibri"/>
          <w:sz w:val="28"/>
          <w:szCs w:val="28"/>
        </w:rPr>
        <w:t>3</w:t>
      </w:r>
      <w:r w:rsidRPr="00F1396F">
        <w:rPr>
          <w:rFonts w:eastAsia="Calibri"/>
          <w:sz w:val="28"/>
          <w:szCs w:val="28"/>
        </w:rPr>
        <w:t>% (</w:t>
      </w:r>
      <w:r w:rsidR="00D94C87" w:rsidRPr="00F1396F">
        <w:rPr>
          <w:rFonts w:eastAsia="Calibri"/>
          <w:sz w:val="28"/>
          <w:szCs w:val="28"/>
        </w:rPr>
        <w:t>1 188,22</w:t>
      </w:r>
      <w:r w:rsidRPr="00F1396F">
        <w:rPr>
          <w:sz w:val="28"/>
          <w:szCs w:val="28"/>
        </w:rPr>
        <w:t xml:space="preserve"> млн. руб.), профицит бюджета </w:t>
      </w:r>
      <w:r w:rsidR="00623CB4" w:rsidRPr="00F1396F">
        <w:rPr>
          <w:sz w:val="28"/>
          <w:szCs w:val="28"/>
        </w:rPr>
        <w:t>35,77</w:t>
      </w:r>
      <w:r w:rsidRPr="00F1396F">
        <w:rPr>
          <w:sz w:val="28"/>
          <w:szCs w:val="28"/>
        </w:rPr>
        <w:t xml:space="preserve"> млн. руб. </w:t>
      </w:r>
    </w:p>
    <w:p w:rsidR="00994559" w:rsidRPr="00F1396F" w:rsidRDefault="00994559" w:rsidP="00994559">
      <w:pPr>
        <w:spacing w:line="276" w:lineRule="auto"/>
        <w:ind w:firstLine="720"/>
        <w:jc w:val="both"/>
        <w:rPr>
          <w:sz w:val="28"/>
          <w:szCs w:val="28"/>
        </w:rPr>
      </w:pPr>
      <w:r w:rsidRPr="00F1396F">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 муниципальных программ.</w:t>
      </w:r>
    </w:p>
    <w:p w:rsidR="00994559" w:rsidRPr="00F1396F" w:rsidRDefault="00994559" w:rsidP="00994559">
      <w:pPr>
        <w:spacing w:line="276" w:lineRule="auto"/>
        <w:ind w:firstLine="709"/>
        <w:jc w:val="both"/>
        <w:rPr>
          <w:rFonts w:eastAsia="Calibri"/>
          <w:sz w:val="28"/>
          <w:szCs w:val="28"/>
        </w:rPr>
      </w:pPr>
      <w:r w:rsidRPr="00F1396F">
        <w:rPr>
          <w:rFonts w:eastAsia="Calibri"/>
          <w:sz w:val="28"/>
          <w:szCs w:val="28"/>
        </w:rPr>
        <w:t>В 2025 году реализуется 22 проекта, в том числе:</w:t>
      </w:r>
    </w:p>
    <w:p w:rsidR="00994559" w:rsidRPr="00F1396F" w:rsidRDefault="00994559" w:rsidP="00994559">
      <w:pPr>
        <w:spacing w:line="276" w:lineRule="auto"/>
        <w:ind w:firstLine="709"/>
        <w:jc w:val="both"/>
        <w:rPr>
          <w:rFonts w:eastAsia="Calibri"/>
          <w:sz w:val="28"/>
          <w:szCs w:val="28"/>
        </w:rPr>
      </w:pPr>
      <w:r w:rsidRPr="00F1396F">
        <w:rPr>
          <w:rFonts w:eastAsia="Calibri"/>
          <w:sz w:val="28"/>
          <w:szCs w:val="28"/>
        </w:rPr>
        <w:t xml:space="preserve">- 8 – региональных проектов, направленных на достижение целей, показателей и решение задач 4 национальных проектов, 5 – региональных проектов, направленных на достижение целей федеральных проектов, не входящих в состав национальных проектов, 1 – приоритетный проект регионального уровня, </w:t>
      </w:r>
      <w:r w:rsidRPr="00F1396F">
        <w:rPr>
          <w:sz w:val="28"/>
          <w:szCs w:val="28"/>
        </w:rPr>
        <w:t>8 – муниципальных проектов. </w:t>
      </w:r>
    </w:p>
    <w:p w:rsidR="003079DB" w:rsidRPr="00F1396F" w:rsidRDefault="003079DB" w:rsidP="003079DB">
      <w:pPr>
        <w:pStyle w:val="Style8"/>
        <w:widowControl/>
        <w:spacing w:line="276" w:lineRule="auto"/>
        <w:ind w:firstLine="708"/>
        <w:rPr>
          <w:rFonts w:eastAsia="Arial Unicode MS"/>
          <w:sz w:val="28"/>
          <w:szCs w:val="28"/>
        </w:rPr>
      </w:pPr>
      <w:r w:rsidRPr="00F1396F">
        <w:rPr>
          <w:rFonts w:eastAsia="Calibri"/>
          <w:sz w:val="28"/>
          <w:szCs w:val="28"/>
          <w:lang w:eastAsia="en-US"/>
        </w:rPr>
        <w:t xml:space="preserve">Текущие вызовы </w:t>
      </w:r>
      <w:r w:rsidR="00611B35" w:rsidRPr="00F1396F">
        <w:rPr>
          <w:rFonts w:eastAsia="Calibri"/>
          <w:sz w:val="28"/>
          <w:szCs w:val="28"/>
          <w:lang w:eastAsia="en-US"/>
        </w:rPr>
        <w:t xml:space="preserve">отчетного периода </w:t>
      </w:r>
      <w:r w:rsidRPr="00F1396F">
        <w:rPr>
          <w:rFonts w:eastAsia="Calibri"/>
          <w:sz w:val="28"/>
          <w:szCs w:val="28"/>
          <w:lang w:eastAsia="en-US"/>
        </w:rPr>
        <w:t>202</w:t>
      </w:r>
      <w:r w:rsidR="00611B35" w:rsidRPr="00F1396F">
        <w:rPr>
          <w:rFonts w:eastAsia="Calibri"/>
          <w:sz w:val="28"/>
          <w:szCs w:val="28"/>
          <w:lang w:eastAsia="en-US"/>
        </w:rPr>
        <w:t>5</w:t>
      </w:r>
      <w:r w:rsidRPr="00F1396F">
        <w:rPr>
          <w:rFonts w:eastAsia="Calibri"/>
          <w:sz w:val="28"/>
          <w:szCs w:val="28"/>
          <w:lang w:eastAsia="en-US"/>
        </w:rPr>
        <w:t xml:space="preserve"> года: </w:t>
      </w:r>
      <w:r w:rsidRPr="00F1396F">
        <w:rPr>
          <w:sz w:val="28"/>
          <w:szCs w:val="28"/>
        </w:rPr>
        <w:t>итоги социально-экономического развития Березовского района сформированы с учетом общероссийской и региональной экономической ситуации отчетного года, в условиях внешнего санкционного давления, изменяющихся курсов рубля, темпов инфляционных процессов</w:t>
      </w:r>
      <w:r w:rsidR="00611B35" w:rsidRPr="00F1396F">
        <w:rPr>
          <w:sz w:val="28"/>
          <w:szCs w:val="28"/>
        </w:rPr>
        <w:t>.</w:t>
      </w:r>
      <w:r w:rsidRPr="00F1396F">
        <w:rPr>
          <w:rFonts w:eastAsia="Arial Unicode MS"/>
          <w:sz w:val="28"/>
          <w:szCs w:val="28"/>
        </w:rPr>
        <w:t xml:space="preserve"> </w:t>
      </w:r>
    </w:p>
    <w:p w:rsidR="00767241" w:rsidRPr="00F1396F" w:rsidRDefault="00767241" w:rsidP="00767241">
      <w:pPr>
        <w:spacing w:line="276" w:lineRule="auto"/>
        <w:ind w:firstLine="709"/>
        <w:jc w:val="both"/>
        <w:rPr>
          <w:sz w:val="28"/>
          <w:szCs w:val="28"/>
        </w:rPr>
      </w:pPr>
      <w:r w:rsidRPr="00F1396F">
        <w:rPr>
          <w:sz w:val="28"/>
          <w:szCs w:val="28"/>
        </w:rPr>
        <w:t>С 2024 года развитие Березовского района формируется в условиях закладки основ Арктической экономики, имеющей главную цель - повышение качества жизни населения.</w:t>
      </w:r>
    </w:p>
    <w:p w:rsidR="00EC72F7" w:rsidRPr="00F1396F" w:rsidRDefault="00EC72F7" w:rsidP="0001187C">
      <w:pPr>
        <w:pStyle w:val="ab"/>
        <w:spacing w:line="288" w:lineRule="auto"/>
        <w:ind w:firstLine="720"/>
        <w:jc w:val="both"/>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EC72F7" w:rsidRPr="00F1396F" w:rsidRDefault="00EC72F7" w:rsidP="003F0A32">
      <w:pPr>
        <w:pStyle w:val="ab"/>
        <w:spacing w:line="288" w:lineRule="auto"/>
        <w:ind w:firstLine="720"/>
        <w:jc w:val="right"/>
        <w:rPr>
          <w:rFonts w:ascii="Times New Roman" w:hAnsi="Times New Roman"/>
          <w:bCs/>
          <w:sz w:val="28"/>
          <w:szCs w:val="28"/>
        </w:rPr>
      </w:pPr>
    </w:p>
    <w:p w:rsidR="00EC72F7" w:rsidRPr="00F1396F" w:rsidRDefault="00EC72F7" w:rsidP="003F0A32">
      <w:pPr>
        <w:pStyle w:val="ab"/>
        <w:spacing w:line="288" w:lineRule="auto"/>
        <w:ind w:firstLine="720"/>
        <w:jc w:val="right"/>
        <w:rPr>
          <w:rFonts w:ascii="Times New Roman" w:hAnsi="Times New Roman"/>
          <w:bCs/>
          <w:sz w:val="28"/>
          <w:szCs w:val="28"/>
        </w:rPr>
      </w:pPr>
    </w:p>
    <w:p w:rsidR="00EC72F7" w:rsidRPr="00F1396F" w:rsidRDefault="00EC72F7" w:rsidP="003F0A32">
      <w:pPr>
        <w:pStyle w:val="ab"/>
        <w:spacing w:line="288" w:lineRule="auto"/>
        <w:ind w:firstLine="720"/>
        <w:jc w:val="right"/>
        <w:rPr>
          <w:rFonts w:ascii="Times New Roman" w:hAnsi="Times New Roman"/>
          <w:bCs/>
          <w:sz w:val="28"/>
          <w:szCs w:val="28"/>
        </w:rPr>
      </w:pPr>
    </w:p>
    <w:p w:rsidR="00EC72F7" w:rsidRPr="00F1396F" w:rsidRDefault="00EC72F7" w:rsidP="003F0A32">
      <w:pPr>
        <w:pStyle w:val="ab"/>
        <w:spacing w:line="288" w:lineRule="auto"/>
        <w:ind w:firstLine="720"/>
        <w:jc w:val="right"/>
        <w:rPr>
          <w:rFonts w:ascii="Times New Roman" w:hAnsi="Times New Roman"/>
          <w:bCs/>
          <w:sz w:val="28"/>
          <w:szCs w:val="28"/>
        </w:rPr>
      </w:pPr>
    </w:p>
    <w:p w:rsidR="00EC72F7" w:rsidRPr="00F1396F" w:rsidRDefault="00EC72F7" w:rsidP="003F0A32">
      <w:pPr>
        <w:pStyle w:val="ab"/>
        <w:spacing w:line="288" w:lineRule="auto"/>
        <w:ind w:firstLine="720"/>
        <w:jc w:val="right"/>
        <w:rPr>
          <w:rFonts w:ascii="Times New Roman" w:hAnsi="Times New Roman"/>
          <w:bCs/>
          <w:sz w:val="28"/>
          <w:szCs w:val="28"/>
        </w:rPr>
      </w:pPr>
    </w:p>
    <w:p w:rsidR="00001B60" w:rsidRPr="00F1396F" w:rsidRDefault="00001B60" w:rsidP="003F0A32">
      <w:pPr>
        <w:pStyle w:val="ab"/>
        <w:spacing w:line="288" w:lineRule="auto"/>
        <w:ind w:firstLine="720"/>
        <w:jc w:val="right"/>
        <w:rPr>
          <w:rFonts w:ascii="Times New Roman" w:hAnsi="Times New Roman"/>
          <w:bCs/>
          <w:sz w:val="28"/>
          <w:szCs w:val="28"/>
        </w:rPr>
      </w:pPr>
    </w:p>
    <w:p w:rsidR="0032689E" w:rsidRPr="00F1396F" w:rsidRDefault="0032689E" w:rsidP="003F0A32">
      <w:pPr>
        <w:pStyle w:val="ab"/>
        <w:spacing w:line="288" w:lineRule="auto"/>
        <w:ind w:firstLine="720"/>
        <w:jc w:val="right"/>
        <w:rPr>
          <w:rFonts w:ascii="Times New Roman" w:hAnsi="Times New Roman"/>
          <w:bCs/>
          <w:sz w:val="28"/>
          <w:szCs w:val="28"/>
        </w:rPr>
      </w:pPr>
      <w:r w:rsidRPr="00F1396F">
        <w:rPr>
          <w:rFonts w:ascii="Times New Roman" w:hAnsi="Times New Roman"/>
          <w:bCs/>
          <w:sz w:val="28"/>
          <w:szCs w:val="28"/>
        </w:rPr>
        <w:t>Пояснительная записка</w:t>
      </w:r>
    </w:p>
    <w:p w:rsidR="0032689E" w:rsidRPr="00F1396F" w:rsidRDefault="0032689E" w:rsidP="003F0A32">
      <w:pPr>
        <w:pStyle w:val="ab"/>
        <w:spacing w:line="288" w:lineRule="auto"/>
        <w:ind w:firstLine="720"/>
        <w:jc w:val="right"/>
        <w:rPr>
          <w:rFonts w:ascii="Times New Roman" w:hAnsi="Times New Roman"/>
          <w:bCs/>
          <w:sz w:val="28"/>
          <w:szCs w:val="28"/>
        </w:rPr>
      </w:pPr>
    </w:p>
    <w:p w:rsidR="0032689E" w:rsidRPr="00F1396F" w:rsidRDefault="005C3090" w:rsidP="003F0A32">
      <w:pPr>
        <w:jc w:val="center"/>
        <w:rPr>
          <w:b/>
          <w:sz w:val="28"/>
          <w:szCs w:val="28"/>
        </w:rPr>
      </w:pPr>
      <w:r w:rsidRPr="00F1396F">
        <w:rPr>
          <w:b/>
          <w:sz w:val="28"/>
          <w:szCs w:val="28"/>
        </w:rPr>
        <w:t>Предварительные и</w:t>
      </w:r>
      <w:r w:rsidR="0032689E" w:rsidRPr="00F1396F">
        <w:rPr>
          <w:b/>
          <w:sz w:val="28"/>
          <w:szCs w:val="28"/>
        </w:rPr>
        <w:t>тоги социально-экономического развития</w:t>
      </w:r>
    </w:p>
    <w:p w:rsidR="0032689E" w:rsidRPr="00F1396F" w:rsidRDefault="0032689E" w:rsidP="003F0A32">
      <w:pPr>
        <w:jc w:val="center"/>
        <w:rPr>
          <w:b/>
          <w:sz w:val="28"/>
          <w:szCs w:val="28"/>
        </w:rPr>
      </w:pPr>
      <w:r w:rsidRPr="00F1396F">
        <w:rPr>
          <w:b/>
          <w:sz w:val="28"/>
          <w:szCs w:val="28"/>
        </w:rPr>
        <w:t xml:space="preserve">муниципального образования Березовский район </w:t>
      </w:r>
    </w:p>
    <w:p w:rsidR="0032689E" w:rsidRPr="00F1396F" w:rsidRDefault="0032689E" w:rsidP="003F0A32">
      <w:pPr>
        <w:jc w:val="center"/>
        <w:rPr>
          <w:b/>
          <w:sz w:val="28"/>
          <w:szCs w:val="28"/>
        </w:rPr>
      </w:pPr>
      <w:r w:rsidRPr="00F1396F">
        <w:rPr>
          <w:b/>
          <w:sz w:val="28"/>
          <w:szCs w:val="28"/>
        </w:rPr>
        <w:t xml:space="preserve">за </w:t>
      </w:r>
      <w:r w:rsidR="008578D0" w:rsidRPr="00F1396F">
        <w:rPr>
          <w:b/>
          <w:sz w:val="28"/>
          <w:szCs w:val="28"/>
        </w:rPr>
        <w:t xml:space="preserve">январь – </w:t>
      </w:r>
      <w:r w:rsidR="005C3090" w:rsidRPr="00F1396F">
        <w:rPr>
          <w:b/>
          <w:sz w:val="28"/>
          <w:szCs w:val="28"/>
        </w:rPr>
        <w:t>март</w:t>
      </w:r>
      <w:r w:rsidR="00414F33" w:rsidRPr="00F1396F">
        <w:rPr>
          <w:b/>
          <w:sz w:val="28"/>
          <w:szCs w:val="28"/>
        </w:rPr>
        <w:t xml:space="preserve"> </w:t>
      </w:r>
      <w:r w:rsidRPr="00F1396F">
        <w:rPr>
          <w:b/>
          <w:sz w:val="28"/>
          <w:szCs w:val="28"/>
        </w:rPr>
        <w:t>202</w:t>
      </w:r>
      <w:r w:rsidR="005C3090" w:rsidRPr="00F1396F">
        <w:rPr>
          <w:b/>
          <w:sz w:val="28"/>
          <w:szCs w:val="28"/>
        </w:rPr>
        <w:t>5</w:t>
      </w:r>
      <w:r w:rsidR="00FB5F63" w:rsidRPr="00F1396F">
        <w:rPr>
          <w:b/>
          <w:sz w:val="28"/>
          <w:szCs w:val="28"/>
        </w:rPr>
        <w:t xml:space="preserve"> год</w:t>
      </w:r>
      <w:r w:rsidR="00414F33" w:rsidRPr="00F1396F">
        <w:rPr>
          <w:b/>
          <w:sz w:val="28"/>
          <w:szCs w:val="28"/>
        </w:rPr>
        <w:t>а</w:t>
      </w:r>
    </w:p>
    <w:p w:rsidR="0032689E" w:rsidRPr="00F1396F" w:rsidRDefault="0032689E" w:rsidP="003F0A32">
      <w:pPr>
        <w:ind w:firstLine="709"/>
        <w:jc w:val="both"/>
        <w:rPr>
          <w:sz w:val="28"/>
          <w:szCs w:val="28"/>
          <w:lang w:eastAsia="ar-SA"/>
        </w:rPr>
      </w:pPr>
    </w:p>
    <w:p w:rsidR="005C3090" w:rsidRPr="00F1396F" w:rsidRDefault="005C3090" w:rsidP="005C3090">
      <w:pPr>
        <w:ind w:firstLine="709"/>
        <w:jc w:val="both"/>
        <w:rPr>
          <w:sz w:val="28"/>
          <w:szCs w:val="28"/>
          <w:lang w:eastAsia="ar-SA"/>
        </w:rPr>
      </w:pPr>
      <w:r w:rsidRPr="00F1396F">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5C3090" w:rsidRPr="00F1396F" w:rsidRDefault="005C3090" w:rsidP="005C3090">
      <w:pPr>
        <w:ind w:firstLine="709"/>
        <w:jc w:val="both"/>
        <w:rPr>
          <w:sz w:val="28"/>
          <w:szCs w:val="28"/>
          <w:lang w:eastAsia="ar-SA"/>
        </w:rPr>
      </w:pPr>
      <w:r w:rsidRPr="00F1396F">
        <w:rPr>
          <w:sz w:val="28"/>
          <w:szCs w:val="28"/>
          <w:lang w:eastAsia="ar-SA"/>
        </w:rPr>
        <w:t xml:space="preserve">В 2024 году зафиксировано снижение </w:t>
      </w:r>
      <w:r w:rsidRPr="00F1396F">
        <w:rPr>
          <w:rFonts w:eastAsia="Calibri"/>
          <w:sz w:val="28"/>
          <w:szCs w:val="28"/>
          <w:lang w:eastAsia="en-US"/>
        </w:rPr>
        <w:t>среднегодовой численности населения территории Березовского района на 0,28%, которая составила 22 692 человека, в связи с сокращением численности населения на 01.01.2025 года.</w:t>
      </w:r>
    </w:p>
    <w:p w:rsidR="005C3090" w:rsidRPr="00F1396F" w:rsidRDefault="005C3090" w:rsidP="005C3090">
      <w:pPr>
        <w:ind w:firstLine="720"/>
        <w:jc w:val="both"/>
        <w:rPr>
          <w:sz w:val="28"/>
          <w:szCs w:val="28"/>
        </w:rPr>
      </w:pPr>
    </w:p>
    <w:p w:rsidR="005C3090" w:rsidRPr="00F1396F" w:rsidRDefault="005C3090" w:rsidP="005C3090">
      <w:pPr>
        <w:ind w:left="283"/>
        <w:jc w:val="center"/>
        <w:rPr>
          <w:b/>
          <w:spacing w:val="-2"/>
          <w:sz w:val="28"/>
          <w:szCs w:val="28"/>
        </w:rPr>
      </w:pPr>
      <w:r w:rsidRPr="00F1396F">
        <w:rPr>
          <w:sz w:val="28"/>
          <w:szCs w:val="28"/>
        </w:rPr>
        <w:tab/>
      </w:r>
      <w:r w:rsidRPr="00F1396F">
        <w:rPr>
          <w:b/>
          <w:spacing w:val="-2"/>
          <w:sz w:val="28"/>
          <w:szCs w:val="28"/>
        </w:rPr>
        <w:t xml:space="preserve">Динамика рождаемости и смертности населения </w:t>
      </w:r>
    </w:p>
    <w:p w:rsidR="005C3090" w:rsidRPr="00F1396F" w:rsidRDefault="005C3090" w:rsidP="005C3090">
      <w:pPr>
        <w:ind w:left="283"/>
        <w:jc w:val="center"/>
        <w:rPr>
          <w:b/>
          <w:spacing w:val="-2"/>
          <w:sz w:val="28"/>
          <w:szCs w:val="28"/>
        </w:rPr>
      </w:pPr>
    </w:p>
    <w:tbl>
      <w:tblPr>
        <w:tblW w:w="9972" w:type="dxa"/>
        <w:tblInd w:w="58" w:type="dxa"/>
        <w:tblLayout w:type="fixed"/>
        <w:tblLook w:val="04A0" w:firstRow="1" w:lastRow="0" w:firstColumn="1" w:lastColumn="0" w:noHBand="0" w:noVBand="1"/>
      </w:tblPr>
      <w:tblGrid>
        <w:gridCol w:w="3476"/>
        <w:gridCol w:w="1677"/>
        <w:gridCol w:w="1843"/>
        <w:gridCol w:w="1559"/>
        <w:gridCol w:w="1417"/>
      </w:tblGrid>
      <w:tr w:rsidR="005C3090" w:rsidRPr="00F1396F" w:rsidTr="00EF4B19">
        <w:trPr>
          <w:trHeight w:val="315"/>
        </w:trPr>
        <w:tc>
          <w:tcPr>
            <w:tcW w:w="3476" w:type="dxa"/>
            <w:vMerge w:val="restart"/>
            <w:tcBorders>
              <w:top w:val="single" w:sz="8" w:space="0" w:color="auto"/>
              <w:left w:val="single" w:sz="8" w:space="0" w:color="auto"/>
              <w:bottom w:val="single" w:sz="8" w:space="0" w:color="000000"/>
              <w:right w:val="single" w:sz="8" w:space="0" w:color="auto"/>
            </w:tcBorders>
            <w:vAlign w:val="center"/>
            <w:hideMark/>
          </w:tcPr>
          <w:p w:rsidR="005C3090" w:rsidRPr="00F1396F" w:rsidRDefault="005C3090" w:rsidP="005C3090">
            <w:pPr>
              <w:jc w:val="center"/>
              <w:rPr>
                <w:b/>
                <w:bCs/>
                <w:color w:val="000000"/>
                <w:sz w:val="24"/>
                <w:szCs w:val="24"/>
                <w:lang w:eastAsia="en-US"/>
              </w:rPr>
            </w:pPr>
            <w:r w:rsidRPr="00F1396F">
              <w:rPr>
                <w:b/>
                <w:bCs/>
                <w:color w:val="000000"/>
                <w:sz w:val="24"/>
                <w:szCs w:val="24"/>
                <w:lang w:eastAsia="en-US"/>
              </w:rPr>
              <w:t>Наименование показателей</w:t>
            </w:r>
          </w:p>
        </w:tc>
        <w:tc>
          <w:tcPr>
            <w:tcW w:w="1677" w:type="dxa"/>
            <w:vMerge w:val="restart"/>
            <w:tcBorders>
              <w:top w:val="single" w:sz="8" w:space="0" w:color="auto"/>
              <w:left w:val="single" w:sz="8" w:space="0" w:color="auto"/>
              <w:bottom w:val="single" w:sz="8" w:space="0" w:color="000000"/>
              <w:right w:val="single" w:sz="8" w:space="0" w:color="auto"/>
            </w:tcBorders>
            <w:vAlign w:val="center"/>
            <w:hideMark/>
          </w:tcPr>
          <w:p w:rsidR="005C3090" w:rsidRPr="00F1396F" w:rsidRDefault="005C3090" w:rsidP="005C3090">
            <w:pPr>
              <w:jc w:val="center"/>
              <w:rPr>
                <w:b/>
                <w:bCs/>
                <w:color w:val="000000"/>
                <w:sz w:val="24"/>
                <w:szCs w:val="24"/>
                <w:lang w:eastAsia="en-US"/>
              </w:rPr>
            </w:pPr>
            <w:r w:rsidRPr="00F1396F">
              <w:rPr>
                <w:b/>
                <w:bCs/>
                <w:color w:val="000000"/>
                <w:sz w:val="24"/>
                <w:szCs w:val="24"/>
                <w:lang w:eastAsia="en-US"/>
              </w:rPr>
              <w:t>1 квартал 2024 года</w:t>
            </w:r>
          </w:p>
        </w:tc>
        <w:tc>
          <w:tcPr>
            <w:tcW w:w="1843" w:type="dxa"/>
            <w:vMerge w:val="restart"/>
            <w:tcBorders>
              <w:top w:val="single" w:sz="8" w:space="0" w:color="auto"/>
              <w:left w:val="single" w:sz="8" w:space="0" w:color="auto"/>
              <w:bottom w:val="single" w:sz="8" w:space="0" w:color="000000"/>
              <w:right w:val="single" w:sz="8" w:space="0" w:color="auto"/>
            </w:tcBorders>
            <w:vAlign w:val="center"/>
            <w:hideMark/>
          </w:tcPr>
          <w:p w:rsidR="005C3090" w:rsidRPr="00F1396F" w:rsidRDefault="005C3090" w:rsidP="005C3090">
            <w:pPr>
              <w:jc w:val="center"/>
              <w:rPr>
                <w:b/>
                <w:bCs/>
                <w:color w:val="000000"/>
                <w:sz w:val="24"/>
                <w:szCs w:val="24"/>
                <w:lang w:eastAsia="en-US"/>
              </w:rPr>
            </w:pPr>
            <w:r w:rsidRPr="00F1396F">
              <w:rPr>
                <w:b/>
                <w:bCs/>
                <w:color w:val="000000"/>
                <w:sz w:val="24"/>
                <w:szCs w:val="24"/>
                <w:lang w:eastAsia="en-US"/>
              </w:rPr>
              <w:t>1 квартал</w:t>
            </w:r>
          </w:p>
          <w:p w:rsidR="005C3090" w:rsidRPr="00F1396F" w:rsidRDefault="005C3090" w:rsidP="005C3090">
            <w:pPr>
              <w:jc w:val="center"/>
              <w:rPr>
                <w:b/>
                <w:bCs/>
                <w:color w:val="000000"/>
                <w:sz w:val="24"/>
                <w:szCs w:val="24"/>
                <w:lang w:eastAsia="en-US"/>
              </w:rPr>
            </w:pPr>
            <w:r w:rsidRPr="00F1396F">
              <w:rPr>
                <w:b/>
                <w:bCs/>
                <w:color w:val="000000"/>
                <w:sz w:val="24"/>
                <w:szCs w:val="24"/>
                <w:lang w:eastAsia="en-US"/>
              </w:rPr>
              <w:t xml:space="preserve"> 2025 года</w:t>
            </w:r>
          </w:p>
        </w:tc>
        <w:tc>
          <w:tcPr>
            <w:tcW w:w="1559" w:type="dxa"/>
            <w:tcBorders>
              <w:top w:val="single" w:sz="8" w:space="0" w:color="auto"/>
              <w:left w:val="nil"/>
              <w:bottom w:val="nil"/>
              <w:right w:val="single" w:sz="8" w:space="0" w:color="auto"/>
            </w:tcBorders>
            <w:vAlign w:val="center"/>
            <w:hideMark/>
          </w:tcPr>
          <w:p w:rsidR="005C3090" w:rsidRPr="00F1396F" w:rsidRDefault="005C3090" w:rsidP="005C3090">
            <w:pPr>
              <w:jc w:val="center"/>
              <w:rPr>
                <w:b/>
                <w:bCs/>
                <w:color w:val="000000"/>
                <w:sz w:val="24"/>
                <w:szCs w:val="24"/>
                <w:lang w:eastAsia="en-US"/>
              </w:rPr>
            </w:pPr>
            <w:r w:rsidRPr="00F1396F">
              <w:rPr>
                <w:b/>
                <w:bCs/>
                <w:color w:val="000000"/>
                <w:sz w:val="24"/>
                <w:szCs w:val="24"/>
                <w:lang w:eastAsia="en-US"/>
              </w:rPr>
              <w:t>отклонение,</w:t>
            </w:r>
          </w:p>
        </w:tc>
        <w:tc>
          <w:tcPr>
            <w:tcW w:w="1417" w:type="dxa"/>
            <w:vMerge w:val="restart"/>
            <w:tcBorders>
              <w:top w:val="single" w:sz="8" w:space="0" w:color="auto"/>
              <w:left w:val="single" w:sz="8" w:space="0" w:color="auto"/>
              <w:bottom w:val="single" w:sz="8" w:space="0" w:color="000000"/>
              <w:right w:val="single" w:sz="8" w:space="0" w:color="auto"/>
            </w:tcBorders>
            <w:vAlign w:val="center"/>
            <w:hideMark/>
          </w:tcPr>
          <w:p w:rsidR="005C3090" w:rsidRPr="00F1396F" w:rsidRDefault="005C3090" w:rsidP="005C3090">
            <w:pPr>
              <w:jc w:val="center"/>
              <w:rPr>
                <w:b/>
                <w:bCs/>
                <w:color w:val="000000"/>
                <w:sz w:val="24"/>
                <w:szCs w:val="24"/>
                <w:lang w:eastAsia="en-US"/>
              </w:rPr>
            </w:pPr>
            <w:r w:rsidRPr="00F1396F">
              <w:rPr>
                <w:b/>
                <w:bCs/>
                <w:color w:val="000000"/>
                <w:sz w:val="24"/>
                <w:szCs w:val="24"/>
                <w:lang w:eastAsia="en-US"/>
              </w:rPr>
              <w:t>темп роста, %</w:t>
            </w:r>
          </w:p>
        </w:tc>
      </w:tr>
      <w:tr w:rsidR="005C3090" w:rsidRPr="00F1396F" w:rsidTr="00EF4B19">
        <w:trPr>
          <w:trHeight w:val="330"/>
        </w:trPr>
        <w:tc>
          <w:tcPr>
            <w:tcW w:w="3476" w:type="dxa"/>
            <w:vMerge/>
            <w:tcBorders>
              <w:top w:val="single" w:sz="8" w:space="0" w:color="auto"/>
              <w:left w:val="single" w:sz="8" w:space="0" w:color="auto"/>
              <w:bottom w:val="single" w:sz="8" w:space="0" w:color="000000"/>
              <w:right w:val="single" w:sz="8" w:space="0" w:color="auto"/>
            </w:tcBorders>
            <w:vAlign w:val="center"/>
            <w:hideMark/>
          </w:tcPr>
          <w:p w:rsidR="005C3090" w:rsidRPr="00F1396F" w:rsidRDefault="005C3090" w:rsidP="005C3090">
            <w:pPr>
              <w:rPr>
                <w:b/>
                <w:bCs/>
                <w:color w:val="000000"/>
                <w:sz w:val="24"/>
                <w:szCs w:val="24"/>
                <w:lang w:eastAsia="en-US"/>
              </w:rPr>
            </w:pPr>
          </w:p>
        </w:tc>
        <w:tc>
          <w:tcPr>
            <w:tcW w:w="1677" w:type="dxa"/>
            <w:vMerge/>
            <w:tcBorders>
              <w:top w:val="single" w:sz="8" w:space="0" w:color="auto"/>
              <w:left w:val="single" w:sz="8" w:space="0" w:color="auto"/>
              <w:bottom w:val="single" w:sz="8" w:space="0" w:color="000000"/>
              <w:right w:val="single" w:sz="8" w:space="0" w:color="auto"/>
            </w:tcBorders>
            <w:vAlign w:val="center"/>
            <w:hideMark/>
          </w:tcPr>
          <w:p w:rsidR="005C3090" w:rsidRPr="00F1396F" w:rsidRDefault="005C3090" w:rsidP="005C3090">
            <w:pPr>
              <w:rPr>
                <w:b/>
                <w:bCs/>
                <w:color w:val="000000"/>
                <w:sz w:val="24"/>
                <w:szCs w:val="24"/>
                <w:lang w:eastAsia="en-US"/>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rsidR="005C3090" w:rsidRPr="00F1396F" w:rsidRDefault="005C3090" w:rsidP="005C3090">
            <w:pPr>
              <w:rPr>
                <w:b/>
                <w:bCs/>
                <w:color w:val="000000"/>
                <w:sz w:val="24"/>
                <w:szCs w:val="24"/>
                <w:lang w:eastAsia="en-US"/>
              </w:rPr>
            </w:pPr>
          </w:p>
        </w:tc>
        <w:tc>
          <w:tcPr>
            <w:tcW w:w="1559" w:type="dxa"/>
            <w:tcBorders>
              <w:top w:val="nil"/>
              <w:left w:val="nil"/>
              <w:bottom w:val="single" w:sz="8" w:space="0" w:color="auto"/>
              <w:right w:val="single" w:sz="8" w:space="0" w:color="auto"/>
            </w:tcBorders>
            <w:vAlign w:val="center"/>
            <w:hideMark/>
          </w:tcPr>
          <w:p w:rsidR="005C3090" w:rsidRPr="00F1396F" w:rsidRDefault="005C3090" w:rsidP="005C3090">
            <w:pPr>
              <w:jc w:val="center"/>
              <w:rPr>
                <w:b/>
                <w:bCs/>
                <w:color w:val="000000"/>
                <w:sz w:val="24"/>
                <w:szCs w:val="24"/>
                <w:lang w:eastAsia="en-US"/>
              </w:rPr>
            </w:pPr>
            <w:r w:rsidRPr="00F1396F">
              <w:rPr>
                <w:b/>
                <w:bCs/>
                <w:color w:val="000000"/>
                <w:sz w:val="24"/>
                <w:szCs w:val="24"/>
                <w:lang w:eastAsia="en-US"/>
              </w:rPr>
              <w:t>человек</w:t>
            </w: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5C3090" w:rsidRPr="00F1396F" w:rsidRDefault="005C3090" w:rsidP="005C3090">
            <w:pPr>
              <w:rPr>
                <w:b/>
                <w:bCs/>
                <w:color w:val="000000"/>
                <w:sz w:val="24"/>
                <w:szCs w:val="24"/>
                <w:lang w:eastAsia="en-US"/>
              </w:rPr>
            </w:pPr>
          </w:p>
        </w:tc>
      </w:tr>
      <w:tr w:rsidR="005C3090" w:rsidRPr="00F1396F" w:rsidTr="00EF4B19">
        <w:trPr>
          <w:trHeight w:val="390"/>
        </w:trPr>
        <w:tc>
          <w:tcPr>
            <w:tcW w:w="3476" w:type="dxa"/>
            <w:tcBorders>
              <w:top w:val="nil"/>
              <w:left w:val="single" w:sz="8" w:space="0" w:color="auto"/>
              <w:bottom w:val="single" w:sz="8" w:space="0" w:color="auto"/>
              <w:right w:val="single" w:sz="8" w:space="0" w:color="auto"/>
            </w:tcBorders>
            <w:vAlign w:val="center"/>
            <w:hideMark/>
          </w:tcPr>
          <w:p w:rsidR="005C3090" w:rsidRPr="00F1396F" w:rsidRDefault="005C3090" w:rsidP="005C3090">
            <w:pPr>
              <w:jc w:val="both"/>
              <w:rPr>
                <w:color w:val="000000"/>
                <w:sz w:val="24"/>
                <w:szCs w:val="24"/>
                <w:lang w:eastAsia="en-US"/>
              </w:rPr>
            </w:pPr>
            <w:r w:rsidRPr="00F1396F">
              <w:rPr>
                <w:color w:val="000000"/>
                <w:sz w:val="24"/>
                <w:szCs w:val="24"/>
                <w:lang w:eastAsia="en-US"/>
              </w:rPr>
              <w:t>Число родившихся, человек</w:t>
            </w:r>
          </w:p>
        </w:tc>
        <w:tc>
          <w:tcPr>
            <w:tcW w:w="1677"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37</w:t>
            </w:r>
          </w:p>
        </w:tc>
        <w:tc>
          <w:tcPr>
            <w:tcW w:w="1843"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34</w:t>
            </w:r>
          </w:p>
        </w:tc>
        <w:tc>
          <w:tcPr>
            <w:tcW w:w="1559"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- 3</w:t>
            </w:r>
          </w:p>
        </w:tc>
        <w:tc>
          <w:tcPr>
            <w:tcW w:w="1417"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91,89</w:t>
            </w:r>
          </w:p>
        </w:tc>
      </w:tr>
      <w:tr w:rsidR="005C3090" w:rsidRPr="00F1396F" w:rsidTr="00EF4B19">
        <w:trPr>
          <w:trHeight w:val="694"/>
        </w:trPr>
        <w:tc>
          <w:tcPr>
            <w:tcW w:w="3476" w:type="dxa"/>
            <w:tcBorders>
              <w:top w:val="nil"/>
              <w:left w:val="single" w:sz="8" w:space="0" w:color="auto"/>
              <w:bottom w:val="single" w:sz="8" w:space="0" w:color="auto"/>
              <w:right w:val="single" w:sz="8" w:space="0" w:color="auto"/>
            </w:tcBorders>
            <w:vAlign w:val="center"/>
            <w:hideMark/>
          </w:tcPr>
          <w:p w:rsidR="005C3090" w:rsidRPr="00F1396F" w:rsidRDefault="005C3090" w:rsidP="005C3090">
            <w:pPr>
              <w:jc w:val="both"/>
              <w:rPr>
                <w:color w:val="000000"/>
                <w:sz w:val="24"/>
                <w:szCs w:val="24"/>
                <w:lang w:eastAsia="en-US"/>
              </w:rPr>
            </w:pPr>
            <w:r w:rsidRPr="00F1396F">
              <w:rPr>
                <w:color w:val="000000"/>
                <w:sz w:val="24"/>
                <w:szCs w:val="24"/>
                <w:lang w:eastAsia="en-US"/>
              </w:rPr>
              <w:t xml:space="preserve">Общий коэффициент рождаемости на 1000 человек населения </w:t>
            </w:r>
          </w:p>
        </w:tc>
        <w:tc>
          <w:tcPr>
            <w:tcW w:w="1677"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1,63</w:t>
            </w:r>
          </w:p>
        </w:tc>
        <w:tc>
          <w:tcPr>
            <w:tcW w:w="1843"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1,50</w:t>
            </w:r>
          </w:p>
        </w:tc>
        <w:tc>
          <w:tcPr>
            <w:tcW w:w="1559"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- 0,13</w:t>
            </w:r>
          </w:p>
        </w:tc>
        <w:tc>
          <w:tcPr>
            <w:tcW w:w="1417"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92,02</w:t>
            </w:r>
          </w:p>
        </w:tc>
      </w:tr>
      <w:tr w:rsidR="005C3090" w:rsidRPr="00F1396F" w:rsidTr="00EF4B19">
        <w:trPr>
          <w:trHeight w:val="409"/>
        </w:trPr>
        <w:tc>
          <w:tcPr>
            <w:tcW w:w="3476" w:type="dxa"/>
            <w:tcBorders>
              <w:top w:val="nil"/>
              <w:left w:val="single" w:sz="8" w:space="0" w:color="auto"/>
              <w:bottom w:val="single" w:sz="8" w:space="0" w:color="auto"/>
              <w:right w:val="single" w:sz="8" w:space="0" w:color="auto"/>
            </w:tcBorders>
            <w:vAlign w:val="center"/>
            <w:hideMark/>
          </w:tcPr>
          <w:p w:rsidR="005C3090" w:rsidRPr="00F1396F" w:rsidRDefault="005C3090" w:rsidP="005C3090">
            <w:pPr>
              <w:jc w:val="both"/>
              <w:rPr>
                <w:color w:val="000000"/>
                <w:sz w:val="24"/>
                <w:szCs w:val="24"/>
                <w:lang w:eastAsia="en-US"/>
              </w:rPr>
            </w:pPr>
            <w:r w:rsidRPr="00F1396F">
              <w:rPr>
                <w:color w:val="000000"/>
                <w:sz w:val="24"/>
                <w:szCs w:val="24"/>
                <w:lang w:eastAsia="en-US"/>
              </w:rPr>
              <w:t>Число умерших, человек</w:t>
            </w:r>
          </w:p>
        </w:tc>
        <w:tc>
          <w:tcPr>
            <w:tcW w:w="1677"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52</w:t>
            </w:r>
          </w:p>
        </w:tc>
        <w:tc>
          <w:tcPr>
            <w:tcW w:w="1843"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63</w:t>
            </w:r>
          </w:p>
        </w:tc>
        <w:tc>
          <w:tcPr>
            <w:tcW w:w="1559"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+ 11</w:t>
            </w:r>
          </w:p>
        </w:tc>
        <w:tc>
          <w:tcPr>
            <w:tcW w:w="1417"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121,15</w:t>
            </w:r>
          </w:p>
        </w:tc>
      </w:tr>
      <w:tr w:rsidR="005C3090" w:rsidRPr="00F1396F" w:rsidTr="00EF4B19">
        <w:trPr>
          <w:trHeight w:val="696"/>
        </w:trPr>
        <w:tc>
          <w:tcPr>
            <w:tcW w:w="3476" w:type="dxa"/>
            <w:tcBorders>
              <w:top w:val="nil"/>
              <w:left w:val="single" w:sz="8" w:space="0" w:color="auto"/>
              <w:bottom w:val="single" w:sz="4" w:space="0" w:color="auto"/>
              <w:right w:val="single" w:sz="8" w:space="0" w:color="auto"/>
            </w:tcBorders>
            <w:vAlign w:val="center"/>
            <w:hideMark/>
          </w:tcPr>
          <w:p w:rsidR="005C3090" w:rsidRPr="00F1396F" w:rsidRDefault="005C3090" w:rsidP="005C3090">
            <w:pPr>
              <w:jc w:val="both"/>
              <w:rPr>
                <w:color w:val="000000"/>
                <w:sz w:val="24"/>
                <w:szCs w:val="24"/>
                <w:lang w:eastAsia="en-US"/>
              </w:rPr>
            </w:pPr>
            <w:r w:rsidRPr="00F1396F">
              <w:rPr>
                <w:color w:val="000000"/>
                <w:sz w:val="24"/>
                <w:szCs w:val="24"/>
                <w:lang w:eastAsia="en-US"/>
              </w:rPr>
              <w:t xml:space="preserve">Общий коэффициент смертности на 1000 человек населения </w:t>
            </w:r>
          </w:p>
        </w:tc>
        <w:tc>
          <w:tcPr>
            <w:tcW w:w="1677"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2,29</w:t>
            </w:r>
          </w:p>
        </w:tc>
        <w:tc>
          <w:tcPr>
            <w:tcW w:w="1843"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2,78</w:t>
            </w:r>
          </w:p>
        </w:tc>
        <w:tc>
          <w:tcPr>
            <w:tcW w:w="1559"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+ 0,49</w:t>
            </w:r>
          </w:p>
        </w:tc>
        <w:tc>
          <w:tcPr>
            <w:tcW w:w="1417"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121,40</w:t>
            </w:r>
          </w:p>
        </w:tc>
      </w:tr>
      <w:tr w:rsidR="005C3090" w:rsidRPr="00F1396F" w:rsidTr="00EF4B19">
        <w:trPr>
          <w:trHeight w:val="409"/>
        </w:trPr>
        <w:tc>
          <w:tcPr>
            <w:tcW w:w="3476"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jc w:val="both"/>
              <w:rPr>
                <w:color w:val="000000"/>
                <w:sz w:val="24"/>
                <w:szCs w:val="24"/>
                <w:lang w:eastAsia="en-US"/>
              </w:rPr>
            </w:pPr>
            <w:r w:rsidRPr="00F1396F">
              <w:rPr>
                <w:color w:val="000000"/>
                <w:sz w:val="24"/>
                <w:szCs w:val="24"/>
                <w:lang w:eastAsia="en-US"/>
              </w:rPr>
              <w:t>Естественный прирост (убыль), человек</w:t>
            </w:r>
          </w:p>
        </w:tc>
        <w:tc>
          <w:tcPr>
            <w:tcW w:w="1677"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- 15</w:t>
            </w:r>
          </w:p>
        </w:tc>
        <w:tc>
          <w:tcPr>
            <w:tcW w:w="1843"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- 29</w:t>
            </w:r>
          </w:p>
        </w:tc>
        <w:tc>
          <w:tcPr>
            <w:tcW w:w="1559" w:type="dxa"/>
            <w:tcBorders>
              <w:top w:val="nil"/>
              <w:left w:val="nil"/>
              <w:bottom w:val="single" w:sz="8" w:space="0" w:color="000000"/>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 (-14)</w:t>
            </w:r>
          </w:p>
        </w:tc>
        <w:tc>
          <w:tcPr>
            <w:tcW w:w="1417" w:type="dxa"/>
            <w:tcBorders>
              <w:top w:val="nil"/>
              <w:left w:val="single" w:sz="8" w:space="0" w:color="auto"/>
              <w:bottom w:val="single" w:sz="8" w:space="0" w:color="000000"/>
              <w:right w:val="single" w:sz="8" w:space="0" w:color="auto"/>
            </w:tcBorders>
            <w:vAlign w:val="center"/>
          </w:tcPr>
          <w:p w:rsidR="005C3090" w:rsidRPr="00F1396F" w:rsidRDefault="005C3090" w:rsidP="005C3090">
            <w:pPr>
              <w:jc w:val="center"/>
              <w:rPr>
                <w:color w:val="000000"/>
                <w:sz w:val="24"/>
                <w:szCs w:val="24"/>
              </w:rPr>
            </w:pPr>
            <w:r w:rsidRPr="00F1396F">
              <w:rPr>
                <w:color w:val="000000"/>
                <w:sz w:val="24"/>
                <w:szCs w:val="24"/>
              </w:rPr>
              <w:t>х</w:t>
            </w:r>
          </w:p>
        </w:tc>
      </w:tr>
      <w:tr w:rsidR="005C3090" w:rsidRPr="00F1396F" w:rsidTr="00EF4B19">
        <w:trPr>
          <w:trHeight w:val="685"/>
        </w:trPr>
        <w:tc>
          <w:tcPr>
            <w:tcW w:w="3476"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jc w:val="both"/>
              <w:rPr>
                <w:color w:val="000000"/>
                <w:sz w:val="24"/>
                <w:szCs w:val="24"/>
                <w:lang w:eastAsia="en-US"/>
              </w:rPr>
            </w:pPr>
            <w:r w:rsidRPr="00F1396F">
              <w:rPr>
                <w:color w:val="000000"/>
                <w:sz w:val="24"/>
                <w:szCs w:val="24"/>
                <w:lang w:eastAsia="en-US"/>
              </w:rPr>
              <w:t>Коэффициент естественной убыли (прирост), на 1000 человек населения</w:t>
            </w:r>
          </w:p>
        </w:tc>
        <w:tc>
          <w:tcPr>
            <w:tcW w:w="1677"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- 0,66</w:t>
            </w:r>
          </w:p>
        </w:tc>
        <w:tc>
          <w:tcPr>
            <w:tcW w:w="1843"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- 1,28</w:t>
            </w:r>
          </w:p>
        </w:tc>
        <w:tc>
          <w:tcPr>
            <w:tcW w:w="1559" w:type="dxa"/>
            <w:tcBorders>
              <w:top w:val="nil"/>
              <w:left w:val="nil"/>
              <w:bottom w:val="single" w:sz="8" w:space="0" w:color="auto"/>
              <w:right w:val="single" w:sz="8" w:space="0" w:color="auto"/>
            </w:tcBorders>
            <w:shd w:val="clear" w:color="auto" w:fill="auto"/>
            <w:vAlign w:val="center"/>
          </w:tcPr>
          <w:p w:rsidR="005C3090" w:rsidRPr="00F1396F" w:rsidRDefault="005C3090" w:rsidP="005C3090">
            <w:pPr>
              <w:jc w:val="center"/>
              <w:rPr>
                <w:color w:val="000000"/>
                <w:sz w:val="24"/>
                <w:szCs w:val="24"/>
              </w:rPr>
            </w:pPr>
            <w:r w:rsidRPr="00F1396F">
              <w:rPr>
                <w:color w:val="000000"/>
                <w:sz w:val="24"/>
                <w:szCs w:val="24"/>
              </w:rPr>
              <w:t>- (-0,62)</w:t>
            </w:r>
          </w:p>
        </w:tc>
        <w:tc>
          <w:tcPr>
            <w:tcW w:w="1417" w:type="dxa"/>
            <w:tcBorders>
              <w:top w:val="nil"/>
              <w:left w:val="nil"/>
              <w:bottom w:val="single" w:sz="8" w:space="0" w:color="auto"/>
              <w:right w:val="single" w:sz="8" w:space="0" w:color="auto"/>
            </w:tcBorders>
            <w:vAlign w:val="center"/>
          </w:tcPr>
          <w:p w:rsidR="005C3090" w:rsidRPr="00F1396F" w:rsidRDefault="005C3090" w:rsidP="005C3090">
            <w:pPr>
              <w:jc w:val="center"/>
              <w:rPr>
                <w:color w:val="000000"/>
                <w:sz w:val="24"/>
                <w:szCs w:val="24"/>
              </w:rPr>
            </w:pPr>
            <w:r w:rsidRPr="00F1396F">
              <w:rPr>
                <w:color w:val="000000"/>
                <w:sz w:val="24"/>
                <w:szCs w:val="24"/>
              </w:rPr>
              <w:t>х</w:t>
            </w:r>
          </w:p>
        </w:tc>
      </w:tr>
    </w:tbl>
    <w:p w:rsidR="005C3090" w:rsidRPr="00F1396F" w:rsidRDefault="005C3090" w:rsidP="005C3090">
      <w:pPr>
        <w:ind w:left="283"/>
        <w:jc w:val="both"/>
        <w:rPr>
          <w:b/>
          <w:bCs/>
          <w:spacing w:val="-2"/>
          <w:sz w:val="28"/>
          <w:szCs w:val="28"/>
        </w:rPr>
      </w:pPr>
    </w:p>
    <w:p w:rsidR="005C3090" w:rsidRPr="00F1396F" w:rsidRDefault="005C3090" w:rsidP="005C3090">
      <w:pPr>
        <w:jc w:val="both"/>
        <w:rPr>
          <w:rFonts w:eastAsia="Calibri"/>
          <w:sz w:val="28"/>
          <w:szCs w:val="28"/>
        </w:rPr>
      </w:pPr>
      <w:r w:rsidRPr="00F1396F">
        <w:rPr>
          <w:bCs/>
          <w:spacing w:val="-2"/>
          <w:sz w:val="28"/>
          <w:szCs w:val="28"/>
        </w:rPr>
        <w:tab/>
        <w:t>Не смотря на принимаемые меры поддержки всех уровней бюджетной системы, направленные на стабилизацию демографической ситуации на территории Березовского района, в отчетном периоде зафиксирована естественная убыль населения, которая составила (-29) человек (к</w:t>
      </w:r>
      <w:r w:rsidRPr="00F1396F">
        <w:rPr>
          <w:rFonts w:eastAsia="Calibri"/>
          <w:sz w:val="28"/>
          <w:szCs w:val="28"/>
        </w:rPr>
        <w:t xml:space="preserve">оэффициент естественной убыли составил (-1,28) промилле на 1000 человек населения района), что обусловлено </w:t>
      </w:r>
      <w:r w:rsidRPr="00F1396F">
        <w:rPr>
          <w:color w:val="000000"/>
          <w:sz w:val="28"/>
          <w:szCs w:val="28"/>
        </w:rPr>
        <w:t>снижением</w:t>
      </w:r>
      <w:r w:rsidRPr="00F1396F">
        <w:rPr>
          <w:rFonts w:eastAsia="Calibri"/>
          <w:sz w:val="28"/>
          <w:szCs w:val="28"/>
        </w:rPr>
        <w:t xml:space="preserve"> уровня рождаемости на 8,11% и ростом уровня смертности на 21,15%.</w:t>
      </w:r>
    </w:p>
    <w:p w:rsidR="005C3090" w:rsidRPr="00F1396F" w:rsidRDefault="005C3090" w:rsidP="005C3090">
      <w:pPr>
        <w:ind w:firstLine="709"/>
        <w:jc w:val="both"/>
        <w:rPr>
          <w:sz w:val="28"/>
          <w:szCs w:val="28"/>
        </w:rPr>
      </w:pPr>
      <w:r w:rsidRPr="00F1396F">
        <w:rPr>
          <w:sz w:val="28"/>
          <w:szCs w:val="28"/>
        </w:rPr>
        <w:t>Демографические процессы являются отражением </w:t>
      </w:r>
      <w:r w:rsidRPr="00F1396F">
        <w:rPr>
          <w:bCs/>
          <w:sz w:val="28"/>
          <w:szCs w:val="28"/>
        </w:rPr>
        <w:t>социально-экономического развития территории</w:t>
      </w:r>
      <w:r w:rsidRPr="00F1396F">
        <w:rPr>
          <w:sz w:val="28"/>
          <w:szCs w:val="28"/>
        </w:rPr>
        <w:t xml:space="preserve">. На них влияют такие факторы, как уровень и качество жизни населения, развитие здравоохранения, уровень развития промышленного и сельскохозяйственного производства, урбанизация и другие.  </w:t>
      </w:r>
    </w:p>
    <w:p w:rsidR="005C3090" w:rsidRPr="00F1396F" w:rsidRDefault="005C3090" w:rsidP="005C3090">
      <w:pPr>
        <w:ind w:firstLine="567"/>
        <w:jc w:val="both"/>
        <w:rPr>
          <w:sz w:val="28"/>
          <w:szCs w:val="28"/>
        </w:rPr>
      </w:pPr>
      <w:r w:rsidRPr="00F1396F">
        <w:rPr>
          <w:sz w:val="28"/>
          <w:szCs w:val="28"/>
        </w:rPr>
        <w:t>Важнейшими демографическими процессами, характеризующими естественное движение населения, являются брачность и разводимость. Согласно статистическим данным на территории Березовского района удельный вес мужчин составляет 47% от общей численности населения, 53% женщин.</w:t>
      </w:r>
    </w:p>
    <w:p w:rsidR="005C3090" w:rsidRPr="00F1396F" w:rsidRDefault="005C3090" w:rsidP="005C3090">
      <w:pPr>
        <w:ind w:firstLine="567"/>
        <w:jc w:val="both"/>
        <w:rPr>
          <w:sz w:val="28"/>
          <w:szCs w:val="28"/>
        </w:rPr>
      </w:pPr>
      <w:r w:rsidRPr="00F1396F">
        <w:rPr>
          <w:sz w:val="28"/>
          <w:szCs w:val="28"/>
        </w:rPr>
        <w:t>В 1 квартале 2025 года наблюдается значительное снижение количества разводов с 26 до 14 случаев</w:t>
      </w:r>
      <w:r w:rsidR="0067250F" w:rsidRPr="00F1396F">
        <w:rPr>
          <w:sz w:val="28"/>
          <w:szCs w:val="28"/>
        </w:rPr>
        <w:t xml:space="preserve"> или на 46%</w:t>
      </w:r>
      <w:r w:rsidRPr="00F1396F">
        <w:rPr>
          <w:sz w:val="28"/>
          <w:szCs w:val="28"/>
        </w:rPr>
        <w:t>, что свидетельствует о повышении оценки семейных ценностей среди молодежи и более старшего поколения. Количество браков снизилось на 41% (с 27 до 16 случаев). Необходимо отметить, что на территории присутствует общероссийская тенденция «не семейных союзов».</w:t>
      </w:r>
    </w:p>
    <w:p w:rsidR="005C3090" w:rsidRPr="00F1396F" w:rsidRDefault="005C3090" w:rsidP="005C3090">
      <w:pPr>
        <w:ind w:right="-1" w:firstLine="708"/>
        <w:jc w:val="both"/>
        <w:rPr>
          <w:sz w:val="28"/>
          <w:szCs w:val="28"/>
        </w:rPr>
      </w:pPr>
      <w:r w:rsidRPr="00F1396F">
        <w:rPr>
          <w:sz w:val="28"/>
          <w:szCs w:val="28"/>
        </w:rPr>
        <w:t>В целях 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 на постоянной основе проводятся заседания Координационного совета Березовского района. В отчетном периоде проведено 2 заседания, на которых были рассмотрены следующие вопросы:</w:t>
      </w:r>
    </w:p>
    <w:p w:rsidR="005C3090" w:rsidRPr="00F1396F" w:rsidRDefault="005C3090" w:rsidP="005C3090">
      <w:pPr>
        <w:ind w:firstLine="709"/>
        <w:jc w:val="both"/>
        <w:rPr>
          <w:color w:val="000000"/>
          <w:sz w:val="28"/>
          <w:szCs w:val="28"/>
        </w:rPr>
      </w:pPr>
      <w:r w:rsidRPr="00F1396F">
        <w:rPr>
          <w:sz w:val="28"/>
          <w:szCs w:val="28"/>
        </w:rPr>
        <w:t>- о</w:t>
      </w:r>
      <w:r w:rsidRPr="00F1396F">
        <w:rPr>
          <w:color w:val="000000"/>
          <w:sz w:val="28"/>
          <w:szCs w:val="28"/>
        </w:rPr>
        <w:t xml:space="preserve"> мерах социальной поддержки детей сирот и детей, оставшихся без попечения родителей;</w:t>
      </w:r>
    </w:p>
    <w:p w:rsidR="005C3090" w:rsidRPr="00F1396F" w:rsidRDefault="005C3090" w:rsidP="005C3090">
      <w:pPr>
        <w:ind w:right="-1" w:firstLine="708"/>
        <w:jc w:val="both"/>
        <w:rPr>
          <w:sz w:val="28"/>
          <w:szCs w:val="28"/>
        </w:rPr>
      </w:pPr>
      <w:r w:rsidRPr="00F1396F">
        <w:rPr>
          <w:sz w:val="28"/>
          <w:szCs w:val="28"/>
        </w:rPr>
        <w:t>- демографическая ситуация;</w:t>
      </w:r>
    </w:p>
    <w:p w:rsidR="005C3090" w:rsidRPr="00F1396F" w:rsidRDefault="005C3090" w:rsidP="005C3090">
      <w:pPr>
        <w:ind w:right="-1" w:firstLine="708"/>
        <w:jc w:val="both"/>
        <w:rPr>
          <w:sz w:val="28"/>
          <w:szCs w:val="28"/>
        </w:rPr>
      </w:pPr>
      <w:r w:rsidRPr="00F1396F">
        <w:rPr>
          <w:sz w:val="28"/>
          <w:szCs w:val="28"/>
        </w:rPr>
        <w:t>- р</w:t>
      </w:r>
      <w:r w:rsidRPr="00F1396F">
        <w:rPr>
          <w:color w:val="000000"/>
          <w:sz w:val="28"/>
          <w:szCs w:val="28"/>
        </w:rPr>
        <w:t>еализация Плана основных мероприятий десятилетия детства на 2024 год;</w:t>
      </w:r>
    </w:p>
    <w:p w:rsidR="005C3090" w:rsidRPr="00F1396F" w:rsidRDefault="005C3090" w:rsidP="005C3090">
      <w:pPr>
        <w:ind w:right="-1" w:firstLine="708"/>
        <w:jc w:val="both"/>
        <w:rPr>
          <w:sz w:val="28"/>
          <w:szCs w:val="28"/>
        </w:rPr>
      </w:pPr>
      <w:r w:rsidRPr="00F1396F">
        <w:rPr>
          <w:sz w:val="28"/>
          <w:szCs w:val="28"/>
        </w:rPr>
        <w:t>- рассмотрение кандидатур на награждение общественной наградой – медаль «За любовь и верность».</w:t>
      </w:r>
    </w:p>
    <w:p w:rsidR="005C3090" w:rsidRPr="00F1396F" w:rsidRDefault="005C3090" w:rsidP="005C3090">
      <w:pPr>
        <w:ind w:firstLine="708"/>
        <w:jc w:val="both"/>
        <w:rPr>
          <w:bCs/>
          <w:sz w:val="28"/>
          <w:szCs w:val="28"/>
        </w:rPr>
      </w:pPr>
      <w:r w:rsidRPr="00F1396F">
        <w:rPr>
          <w:bCs/>
          <w:sz w:val="28"/>
          <w:szCs w:val="28"/>
        </w:rPr>
        <w:t xml:space="preserve">Результаты миграционных потоков оказывают влияние на численность населения. По состоянию на 01.02.2025 в соответствии с данными Федеральной службы государственной статистики наблюдается отрицательное миграционное сальдо в количестве 13 человек (аналогичный период 2024 года – (+10) чел.), что обусловлено </w:t>
      </w:r>
      <w:r w:rsidR="000845CD" w:rsidRPr="00F1396F">
        <w:rPr>
          <w:rFonts w:eastAsia="Calibri"/>
          <w:bCs/>
          <w:sz w:val="28"/>
          <w:szCs w:val="28"/>
        </w:rPr>
        <w:t>посттрудовой миграции граждан в Центральные и Южные регионы Российской Федерации</w:t>
      </w:r>
      <w:r w:rsidRPr="00F1396F">
        <w:rPr>
          <w:bCs/>
          <w:sz w:val="28"/>
          <w:szCs w:val="28"/>
        </w:rPr>
        <w:t>.</w:t>
      </w:r>
    </w:p>
    <w:p w:rsidR="005C3090" w:rsidRPr="00F1396F" w:rsidRDefault="005C3090" w:rsidP="005C3090">
      <w:pPr>
        <w:ind w:firstLine="708"/>
        <w:jc w:val="both"/>
        <w:rPr>
          <w:sz w:val="28"/>
          <w:szCs w:val="28"/>
        </w:rPr>
      </w:pPr>
      <w:r w:rsidRPr="00F1396F">
        <w:rPr>
          <w:sz w:val="28"/>
          <w:szCs w:val="28"/>
        </w:rPr>
        <w:t>Стратегической целью социально-демографической политики района является постепенная стабилизация численности населения и формирование предпосылок последующего демографического роста, за счет мероприятий, направленных на повышение естественного прироста населения, укрепление института семьи, здоровья населения и сохранение положительной динамики миграционных потоков.</w:t>
      </w:r>
    </w:p>
    <w:p w:rsidR="005C3090" w:rsidRPr="00F1396F" w:rsidRDefault="005C3090" w:rsidP="005C3090"/>
    <w:p w:rsidR="00396F12" w:rsidRPr="00F1396F" w:rsidRDefault="00396F12" w:rsidP="003F0A32"/>
    <w:p w:rsidR="0032689E" w:rsidRPr="00F1396F" w:rsidRDefault="0032689E" w:rsidP="003F0A32">
      <w:pPr>
        <w:spacing w:line="276" w:lineRule="auto"/>
        <w:jc w:val="center"/>
        <w:rPr>
          <w:b/>
          <w:sz w:val="28"/>
          <w:szCs w:val="28"/>
        </w:rPr>
      </w:pPr>
      <w:r w:rsidRPr="00F1396F">
        <w:rPr>
          <w:b/>
          <w:sz w:val="28"/>
          <w:szCs w:val="28"/>
        </w:rPr>
        <w:t>Реальный сектор экономики</w:t>
      </w:r>
    </w:p>
    <w:p w:rsidR="0032689E" w:rsidRPr="00F1396F" w:rsidRDefault="0032689E" w:rsidP="003F0A32">
      <w:pPr>
        <w:spacing w:line="276" w:lineRule="auto"/>
        <w:jc w:val="center"/>
        <w:rPr>
          <w:b/>
          <w:sz w:val="28"/>
          <w:szCs w:val="28"/>
        </w:rPr>
      </w:pPr>
    </w:p>
    <w:p w:rsidR="0032689E" w:rsidRPr="00F1396F" w:rsidRDefault="0032689E" w:rsidP="003F0A32">
      <w:pPr>
        <w:pStyle w:val="ab"/>
        <w:ind w:firstLine="708"/>
        <w:jc w:val="both"/>
        <w:rPr>
          <w:rFonts w:ascii="Times New Roman" w:hAnsi="Times New Roman"/>
          <w:sz w:val="28"/>
          <w:szCs w:val="28"/>
        </w:rPr>
      </w:pPr>
      <w:r w:rsidRPr="00F1396F">
        <w:rPr>
          <w:rFonts w:ascii="Times New Roman" w:hAnsi="Times New Roman"/>
          <w:sz w:val="28"/>
          <w:szCs w:val="28"/>
        </w:rPr>
        <w:t xml:space="preserve">Развитие территории имеет очаговый характер, что связано с размещением нефтегазодобывающей отрасли, историей освоения края. </w:t>
      </w:r>
    </w:p>
    <w:p w:rsidR="00FF009A" w:rsidRPr="00F1396F" w:rsidRDefault="00FF009A" w:rsidP="003F0A32">
      <w:pPr>
        <w:ind w:firstLine="709"/>
        <w:jc w:val="both"/>
        <w:rPr>
          <w:sz w:val="28"/>
          <w:szCs w:val="28"/>
        </w:rPr>
      </w:pPr>
      <w:r w:rsidRPr="00F1396F">
        <w:rPr>
          <w:sz w:val="28"/>
          <w:szCs w:val="28"/>
        </w:rPr>
        <w:t>В 2024 год</w:t>
      </w:r>
      <w:r w:rsidR="00291112" w:rsidRPr="00F1396F">
        <w:rPr>
          <w:sz w:val="28"/>
          <w:szCs w:val="28"/>
        </w:rPr>
        <w:t>у</w:t>
      </w:r>
      <w:r w:rsidRPr="00F1396F">
        <w:rPr>
          <w:sz w:val="28"/>
          <w:szCs w:val="28"/>
        </w:rPr>
        <w:t xml:space="preserve"> Березовский район включен в зону сухопутных территорий Росс</w:t>
      </w:r>
      <w:r w:rsidR="00EF4B19" w:rsidRPr="00F1396F">
        <w:rPr>
          <w:sz w:val="28"/>
          <w:szCs w:val="28"/>
        </w:rPr>
        <w:t>ийской Арктики, которая позвол</w:t>
      </w:r>
      <w:r w:rsidR="000845CD" w:rsidRPr="00F1396F">
        <w:rPr>
          <w:sz w:val="28"/>
          <w:szCs w:val="28"/>
        </w:rPr>
        <w:t>яет определя</w:t>
      </w:r>
      <w:r w:rsidRPr="00F1396F">
        <w:rPr>
          <w:sz w:val="28"/>
          <w:szCs w:val="28"/>
        </w:rPr>
        <w:t xml:space="preserve">ть новые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32689E" w:rsidRPr="00F1396F" w:rsidRDefault="0032689E" w:rsidP="003F0A32">
      <w:pPr>
        <w:pStyle w:val="ab"/>
        <w:spacing w:line="276" w:lineRule="auto"/>
        <w:ind w:firstLine="720"/>
        <w:jc w:val="center"/>
        <w:rPr>
          <w:rFonts w:ascii="Times New Roman" w:hAnsi="Times New Roman"/>
          <w:b/>
          <w:sz w:val="28"/>
          <w:szCs w:val="28"/>
        </w:rPr>
      </w:pPr>
    </w:p>
    <w:p w:rsidR="0032689E" w:rsidRPr="00F1396F" w:rsidRDefault="0032689E" w:rsidP="003F0A32">
      <w:pPr>
        <w:pStyle w:val="ab"/>
        <w:spacing w:line="276" w:lineRule="auto"/>
        <w:ind w:firstLine="720"/>
        <w:jc w:val="center"/>
        <w:rPr>
          <w:rFonts w:ascii="Times New Roman" w:hAnsi="Times New Roman"/>
          <w:b/>
          <w:sz w:val="28"/>
          <w:szCs w:val="28"/>
        </w:rPr>
      </w:pPr>
      <w:r w:rsidRPr="00F1396F">
        <w:rPr>
          <w:rFonts w:ascii="Times New Roman" w:hAnsi="Times New Roman"/>
          <w:b/>
          <w:sz w:val="28"/>
          <w:szCs w:val="28"/>
        </w:rPr>
        <w:t>Промышленность</w:t>
      </w:r>
    </w:p>
    <w:p w:rsidR="0032689E" w:rsidRPr="00F1396F" w:rsidRDefault="0032689E" w:rsidP="003F0A32">
      <w:pPr>
        <w:pStyle w:val="ab"/>
        <w:ind w:firstLine="720"/>
        <w:jc w:val="both"/>
        <w:rPr>
          <w:rFonts w:ascii="Times New Roman" w:hAnsi="Times New Roman"/>
          <w:sz w:val="28"/>
          <w:szCs w:val="28"/>
        </w:rPr>
      </w:pPr>
    </w:p>
    <w:p w:rsidR="0032689E" w:rsidRPr="00F1396F" w:rsidRDefault="00A76F43" w:rsidP="003F0A32">
      <w:pPr>
        <w:pStyle w:val="ab"/>
        <w:ind w:firstLine="720"/>
        <w:jc w:val="both"/>
        <w:rPr>
          <w:rFonts w:ascii="Times New Roman" w:hAnsi="Times New Roman"/>
          <w:sz w:val="28"/>
          <w:szCs w:val="28"/>
        </w:rPr>
      </w:pPr>
      <w:r w:rsidRPr="00F1396F">
        <w:rPr>
          <w:rFonts w:ascii="Times New Roman" w:hAnsi="Times New Roman"/>
          <w:sz w:val="28"/>
          <w:szCs w:val="28"/>
        </w:rPr>
        <w:t>Н</w:t>
      </w:r>
      <w:r w:rsidR="00F56300" w:rsidRPr="00F1396F">
        <w:rPr>
          <w:rFonts w:ascii="Times New Roman" w:hAnsi="Times New Roman"/>
          <w:sz w:val="28"/>
          <w:szCs w:val="28"/>
        </w:rPr>
        <w:t xml:space="preserve">а </w:t>
      </w:r>
      <w:r w:rsidR="0032689E" w:rsidRPr="00F1396F">
        <w:rPr>
          <w:rFonts w:ascii="Times New Roman" w:hAnsi="Times New Roman"/>
          <w:sz w:val="28"/>
          <w:szCs w:val="28"/>
        </w:rPr>
        <w:t>территории Березовского района осуществляют деятельность 2</w:t>
      </w:r>
      <w:r w:rsidR="006801F0" w:rsidRPr="00F1396F">
        <w:rPr>
          <w:rFonts w:ascii="Times New Roman" w:hAnsi="Times New Roman"/>
          <w:sz w:val="28"/>
          <w:szCs w:val="28"/>
        </w:rPr>
        <w:t>7</w:t>
      </w:r>
      <w:r w:rsidR="00345ED4" w:rsidRPr="00F1396F">
        <w:rPr>
          <w:rFonts w:ascii="Times New Roman" w:hAnsi="Times New Roman"/>
          <w:sz w:val="28"/>
          <w:szCs w:val="28"/>
        </w:rPr>
        <w:t>3</w:t>
      </w:r>
      <w:r w:rsidR="00F948B4" w:rsidRPr="00F1396F">
        <w:rPr>
          <w:rFonts w:ascii="Times New Roman" w:hAnsi="Times New Roman"/>
          <w:sz w:val="28"/>
          <w:szCs w:val="28"/>
        </w:rPr>
        <w:t xml:space="preserve"> предприяти</w:t>
      </w:r>
      <w:r w:rsidR="00887E33" w:rsidRPr="00F1396F">
        <w:rPr>
          <w:rFonts w:ascii="Times New Roman" w:hAnsi="Times New Roman"/>
          <w:sz w:val="28"/>
          <w:szCs w:val="28"/>
        </w:rPr>
        <w:t>я</w:t>
      </w:r>
      <w:r w:rsidR="0032689E" w:rsidRPr="00F1396F">
        <w:rPr>
          <w:rFonts w:ascii="Times New Roman" w:hAnsi="Times New Roman"/>
          <w:sz w:val="28"/>
          <w:szCs w:val="28"/>
        </w:rPr>
        <w:t xml:space="preserve"> различной формы собственности</w:t>
      </w:r>
      <w:r w:rsidR="00810A45" w:rsidRPr="00F1396F">
        <w:rPr>
          <w:rFonts w:ascii="Times New Roman" w:hAnsi="Times New Roman"/>
          <w:sz w:val="28"/>
          <w:szCs w:val="28"/>
        </w:rPr>
        <w:t>, из них вновь</w:t>
      </w:r>
      <w:r w:rsidR="0032689E" w:rsidRPr="00F1396F">
        <w:rPr>
          <w:rFonts w:ascii="Times New Roman" w:hAnsi="Times New Roman"/>
          <w:sz w:val="28"/>
          <w:szCs w:val="28"/>
        </w:rPr>
        <w:t xml:space="preserve"> </w:t>
      </w:r>
      <w:r w:rsidR="00810A45" w:rsidRPr="00F1396F">
        <w:rPr>
          <w:rFonts w:ascii="Times New Roman" w:hAnsi="Times New Roman"/>
          <w:sz w:val="28"/>
          <w:szCs w:val="28"/>
        </w:rPr>
        <w:t>з</w:t>
      </w:r>
      <w:r w:rsidR="0032689E" w:rsidRPr="00F1396F">
        <w:rPr>
          <w:rFonts w:ascii="Times New Roman" w:hAnsi="Times New Roman"/>
          <w:sz w:val="28"/>
          <w:szCs w:val="28"/>
        </w:rPr>
        <w:t>арегистрирован</w:t>
      </w:r>
      <w:r w:rsidR="00810A45" w:rsidRPr="00F1396F">
        <w:rPr>
          <w:rFonts w:ascii="Times New Roman" w:hAnsi="Times New Roman"/>
          <w:sz w:val="28"/>
          <w:szCs w:val="28"/>
        </w:rPr>
        <w:t>ных</w:t>
      </w:r>
      <w:r w:rsidR="0032689E" w:rsidRPr="00F1396F">
        <w:rPr>
          <w:rFonts w:ascii="Times New Roman" w:hAnsi="Times New Roman"/>
          <w:sz w:val="28"/>
          <w:szCs w:val="28"/>
        </w:rPr>
        <w:t xml:space="preserve"> </w:t>
      </w:r>
      <w:r w:rsidR="00345ED4" w:rsidRPr="00F1396F">
        <w:rPr>
          <w:rFonts w:ascii="Times New Roman" w:hAnsi="Times New Roman"/>
          <w:sz w:val="28"/>
          <w:szCs w:val="28"/>
        </w:rPr>
        <w:t>13 (2023 год – 10)</w:t>
      </w:r>
      <w:r w:rsidR="002F1B95" w:rsidRPr="00F1396F">
        <w:rPr>
          <w:rFonts w:ascii="Times New Roman" w:hAnsi="Times New Roman"/>
          <w:sz w:val="28"/>
          <w:szCs w:val="28"/>
        </w:rPr>
        <w:t>.</w:t>
      </w:r>
      <w:r w:rsidR="00C666A7" w:rsidRPr="00F1396F">
        <w:rPr>
          <w:rFonts w:ascii="Times New Roman" w:hAnsi="Times New Roman"/>
          <w:sz w:val="28"/>
          <w:szCs w:val="28"/>
        </w:rPr>
        <w:t xml:space="preserve"> </w:t>
      </w:r>
    </w:p>
    <w:p w:rsidR="0032689E" w:rsidRPr="00F1396F" w:rsidRDefault="0032689E" w:rsidP="003F0A32">
      <w:pPr>
        <w:ind w:firstLine="708"/>
        <w:contextualSpacing/>
        <w:jc w:val="both"/>
        <w:rPr>
          <w:sz w:val="28"/>
          <w:szCs w:val="28"/>
        </w:rPr>
      </w:pPr>
      <w:r w:rsidRPr="00F1396F">
        <w:rPr>
          <w:sz w:val="28"/>
          <w:szCs w:val="28"/>
        </w:rPr>
        <w:t xml:space="preserve">К системообразующим предприятиям относятся подразделения ООО </w:t>
      </w:r>
      <w:r w:rsidRPr="00F1396F">
        <w:rPr>
          <w:color w:val="000000"/>
          <w:sz w:val="28"/>
          <w:szCs w:val="28"/>
        </w:rPr>
        <w:t xml:space="preserve">«Газпром трансгаз Югорск» на территории населенных пунктов Светлый, Приполярный и Хулимсунт. </w:t>
      </w:r>
    </w:p>
    <w:p w:rsidR="0032689E" w:rsidRPr="00F1396F" w:rsidRDefault="0032689E" w:rsidP="003F0A32">
      <w:pPr>
        <w:pStyle w:val="ab"/>
        <w:ind w:firstLine="720"/>
        <w:jc w:val="both"/>
        <w:rPr>
          <w:rFonts w:ascii="Times New Roman" w:hAnsi="Times New Roman"/>
          <w:sz w:val="28"/>
          <w:szCs w:val="28"/>
        </w:rPr>
      </w:pPr>
      <w:r w:rsidRPr="00F1396F">
        <w:rPr>
          <w:rFonts w:ascii="Times New Roman" w:hAnsi="Times New Roman"/>
          <w:sz w:val="28"/>
          <w:szCs w:val="28"/>
        </w:rPr>
        <w:t>Анализ структуры промышленного производства района проводится в разрезе</w:t>
      </w:r>
      <w:r w:rsidR="00392C5B" w:rsidRPr="00F1396F">
        <w:rPr>
          <w:rFonts w:ascii="Times New Roman" w:hAnsi="Times New Roman"/>
          <w:sz w:val="28"/>
          <w:szCs w:val="28"/>
        </w:rPr>
        <w:t xml:space="preserve"> четырех основных отраслей по </w:t>
      </w:r>
      <w:r w:rsidR="00C27A81" w:rsidRPr="00F1396F">
        <w:rPr>
          <w:rFonts w:ascii="Times New Roman" w:hAnsi="Times New Roman"/>
          <w:sz w:val="28"/>
          <w:szCs w:val="28"/>
        </w:rPr>
        <w:t>1</w:t>
      </w:r>
      <w:r w:rsidR="00345ED4" w:rsidRPr="00F1396F">
        <w:rPr>
          <w:rFonts w:ascii="Times New Roman" w:hAnsi="Times New Roman"/>
          <w:sz w:val="28"/>
          <w:szCs w:val="28"/>
        </w:rPr>
        <w:t>9</w:t>
      </w:r>
      <w:r w:rsidRPr="00F1396F">
        <w:rPr>
          <w:rFonts w:ascii="Times New Roman" w:hAnsi="Times New Roman"/>
          <w:sz w:val="28"/>
          <w:szCs w:val="28"/>
        </w:rPr>
        <w:t xml:space="preserve"> промышленным предприятиям</w:t>
      </w:r>
      <w:r w:rsidR="00345ED4" w:rsidRPr="00F1396F">
        <w:rPr>
          <w:rFonts w:ascii="Times New Roman" w:hAnsi="Times New Roman"/>
          <w:sz w:val="28"/>
          <w:szCs w:val="28"/>
        </w:rPr>
        <w:t xml:space="preserve"> (2023 год – 1</w:t>
      </w:r>
      <w:r w:rsidR="00214E95" w:rsidRPr="00F1396F">
        <w:rPr>
          <w:rFonts w:ascii="Times New Roman" w:hAnsi="Times New Roman"/>
          <w:sz w:val="28"/>
          <w:szCs w:val="28"/>
        </w:rPr>
        <w:t>9</w:t>
      </w:r>
      <w:r w:rsidR="00345ED4" w:rsidRPr="00F1396F">
        <w:rPr>
          <w:rFonts w:ascii="Times New Roman" w:hAnsi="Times New Roman"/>
          <w:sz w:val="28"/>
          <w:szCs w:val="28"/>
        </w:rPr>
        <w:t xml:space="preserve"> ед.)</w:t>
      </w:r>
      <w:r w:rsidRPr="00F1396F">
        <w:rPr>
          <w:rFonts w:ascii="Times New Roman" w:hAnsi="Times New Roman"/>
          <w:sz w:val="28"/>
          <w:szCs w:val="28"/>
        </w:rPr>
        <w:t xml:space="preserve">, в том числе: </w:t>
      </w:r>
    </w:p>
    <w:p w:rsidR="0032689E" w:rsidRPr="00F1396F" w:rsidRDefault="0032689E" w:rsidP="003F0A32">
      <w:pPr>
        <w:pStyle w:val="ab"/>
        <w:tabs>
          <w:tab w:val="left" w:pos="851"/>
          <w:tab w:val="left" w:pos="993"/>
        </w:tabs>
        <w:ind w:firstLine="720"/>
        <w:jc w:val="both"/>
        <w:rPr>
          <w:rFonts w:ascii="Times New Roman" w:hAnsi="Times New Roman"/>
          <w:sz w:val="28"/>
          <w:szCs w:val="28"/>
        </w:rPr>
      </w:pPr>
      <w:r w:rsidRPr="00F1396F">
        <w:rPr>
          <w:rFonts w:ascii="Times New Roman" w:hAnsi="Times New Roman"/>
          <w:sz w:val="28"/>
          <w:szCs w:val="28"/>
        </w:rPr>
        <w:t>1. добыча полезных ископаемых;</w:t>
      </w:r>
    </w:p>
    <w:p w:rsidR="0032689E" w:rsidRPr="00F1396F" w:rsidRDefault="0032689E" w:rsidP="003F0A32">
      <w:pPr>
        <w:pStyle w:val="ab"/>
        <w:tabs>
          <w:tab w:val="left" w:pos="851"/>
          <w:tab w:val="left" w:pos="993"/>
        </w:tabs>
        <w:ind w:firstLine="720"/>
        <w:jc w:val="both"/>
        <w:rPr>
          <w:rFonts w:ascii="Times New Roman" w:hAnsi="Times New Roman"/>
          <w:sz w:val="28"/>
          <w:szCs w:val="28"/>
        </w:rPr>
      </w:pPr>
      <w:r w:rsidRPr="00F1396F">
        <w:rPr>
          <w:rFonts w:ascii="Times New Roman" w:hAnsi="Times New Roman"/>
          <w:sz w:val="28"/>
          <w:szCs w:val="28"/>
        </w:rPr>
        <w:t>2. обрабатывающие производства;</w:t>
      </w:r>
    </w:p>
    <w:p w:rsidR="0032689E" w:rsidRPr="00F1396F" w:rsidRDefault="0032689E" w:rsidP="003F0A32">
      <w:pPr>
        <w:pStyle w:val="ab"/>
        <w:tabs>
          <w:tab w:val="left" w:pos="851"/>
          <w:tab w:val="left" w:pos="993"/>
        </w:tabs>
        <w:ind w:firstLine="720"/>
        <w:jc w:val="both"/>
        <w:rPr>
          <w:rFonts w:ascii="Times New Roman" w:hAnsi="Times New Roman"/>
          <w:bCs/>
          <w:sz w:val="28"/>
          <w:szCs w:val="28"/>
        </w:rPr>
      </w:pPr>
      <w:r w:rsidRPr="00F1396F">
        <w:rPr>
          <w:rFonts w:ascii="Times New Roman" w:hAnsi="Times New Roman"/>
          <w:sz w:val="28"/>
          <w:szCs w:val="28"/>
        </w:rPr>
        <w:t xml:space="preserve">3. </w:t>
      </w:r>
      <w:r w:rsidRPr="00F1396F">
        <w:rPr>
          <w:rFonts w:ascii="Times New Roman" w:hAnsi="Times New Roman"/>
          <w:bCs/>
          <w:sz w:val="28"/>
          <w:szCs w:val="28"/>
        </w:rPr>
        <w:t>обеспечение электрической энергией, газом и паром; кондиционирование воздуха;</w:t>
      </w:r>
    </w:p>
    <w:p w:rsidR="0032689E" w:rsidRPr="00F1396F" w:rsidRDefault="0032689E" w:rsidP="003F0A32">
      <w:pPr>
        <w:pStyle w:val="ab"/>
        <w:tabs>
          <w:tab w:val="left" w:pos="851"/>
          <w:tab w:val="left" w:pos="993"/>
        </w:tabs>
        <w:ind w:firstLine="720"/>
        <w:jc w:val="both"/>
        <w:rPr>
          <w:rFonts w:ascii="Times New Roman" w:hAnsi="Times New Roman"/>
          <w:bCs/>
          <w:sz w:val="28"/>
          <w:szCs w:val="28"/>
        </w:rPr>
      </w:pPr>
      <w:r w:rsidRPr="00F1396F">
        <w:rPr>
          <w:rFonts w:ascii="Times New Roman" w:hAnsi="Times New Roman"/>
          <w:bCs/>
          <w:sz w:val="28"/>
          <w:szCs w:val="28"/>
        </w:rPr>
        <w:t>4. водоснабжение; водоотведение, организация сбора и утилизации отходов, деятельность по ликвидации загрязнений.</w:t>
      </w:r>
    </w:p>
    <w:p w:rsidR="003079DB" w:rsidRPr="00F1396F" w:rsidRDefault="00121135" w:rsidP="003079DB">
      <w:pPr>
        <w:pStyle w:val="ab"/>
        <w:tabs>
          <w:tab w:val="left" w:pos="851"/>
          <w:tab w:val="left" w:pos="993"/>
        </w:tabs>
        <w:ind w:firstLine="720"/>
        <w:jc w:val="both"/>
        <w:rPr>
          <w:rFonts w:ascii="Times New Roman" w:hAnsi="Times New Roman"/>
          <w:bCs/>
          <w:iCs/>
          <w:sz w:val="28"/>
          <w:szCs w:val="28"/>
        </w:rPr>
      </w:pPr>
      <w:r w:rsidRPr="00F1396F">
        <w:rPr>
          <w:rFonts w:ascii="Times New Roman" w:hAnsi="Times New Roman"/>
          <w:bCs/>
          <w:sz w:val="28"/>
          <w:szCs w:val="28"/>
        </w:rPr>
        <w:t>Ведется активная работа по</w:t>
      </w:r>
      <w:r w:rsidR="0019761B" w:rsidRPr="00F1396F">
        <w:rPr>
          <w:rFonts w:ascii="Times New Roman" w:hAnsi="Times New Roman"/>
          <w:bCs/>
          <w:sz w:val="28"/>
          <w:szCs w:val="28"/>
        </w:rPr>
        <w:t xml:space="preserve"> привлечению предприятий и организаций для регистрации в качестве резидентов </w:t>
      </w:r>
      <w:r w:rsidR="00001B60" w:rsidRPr="00F1396F">
        <w:rPr>
          <w:rFonts w:ascii="Times New Roman" w:hAnsi="Times New Roman"/>
          <w:bCs/>
          <w:sz w:val="28"/>
          <w:szCs w:val="28"/>
        </w:rPr>
        <w:t>А</w:t>
      </w:r>
      <w:r w:rsidR="0019761B" w:rsidRPr="00F1396F">
        <w:rPr>
          <w:rFonts w:ascii="Times New Roman" w:hAnsi="Times New Roman"/>
          <w:bCs/>
          <w:sz w:val="28"/>
          <w:szCs w:val="28"/>
        </w:rPr>
        <w:t>ркти</w:t>
      </w:r>
      <w:r w:rsidR="002E4BC7" w:rsidRPr="00F1396F">
        <w:rPr>
          <w:rFonts w:ascii="Times New Roman" w:hAnsi="Times New Roman"/>
          <w:bCs/>
          <w:sz w:val="28"/>
          <w:szCs w:val="28"/>
        </w:rPr>
        <w:t>ческой зоны</w:t>
      </w:r>
      <w:r w:rsidR="00251A3C" w:rsidRPr="00F1396F">
        <w:rPr>
          <w:rFonts w:ascii="Times New Roman" w:hAnsi="Times New Roman"/>
          <w:bCs/>
          <w:sz w:val="28"/>
          <w:szCs w:val="28"/>
        </w:rPr>
        <w:t>, что позволит новым субъектам применять налоговые и административные преференции</w:t>
      </w:r>
      <w:r w:rsidR="0019761B" w:rsidRPr="00F1396F">
        <w:rPr>
          <w:rFonts w:ascii="Times New Roman" w:hAnsi="Times New Roman"/>
          <w:bCs/>
          <w:sz w:val="28"/>
          <w:szCs w:val="28"/>
        </w:rPr>
        <w:t>. По состоянию на 01.</w:t>
      </w:r>
      <w:r w:rsidR="00EF4B19" w:rsidRPr="00F1396F">
        <w:rPr>
          <w:rFonts w:ascii="Times New Roman" w:hAnsi="Times New Roman"/>
          <w:bCs/>
          <w:sz w:val="28"/>
          <w:szCs w:val="28"/>
        </w:rPr>
        <w:t>04</w:t>
      </w:r>
      <w:r w:rsidR="0019761B" w:rsidRPr="00F1396F">
        <w:rPr>
          <w:rFonts w:ascii="Times New Roman" w:hAnsi="Times New Roman"/>
          <w:bCs/>
          <w:sz w:val="28"/>
          <w:szCs w:val="28"/>
        </w:rPr>
        <w:t>.202</w:t>
      </w:r>
      <w:r w:rsidR="003A4CC2" w:rsidRPr="00F1396F">
        <w:rPr>
          <w:rFonts w:ascii="Times New Roman" w:hAnsi="Times New Roman"/>
          <w:bCs/>
          <w:sz w:val="28"/>
          <w:szCs w:val="28"/>
        </w:rPr>
        <w:t>5</w:t>
      </w:r>
      <w:r w:rsidR="0019761B" w:rsidRPr="00F1396F">
        <w:rPr>
          <w:rFonts w:ascii="Times New Roman" w:hAnsi="Times New Roman"/>
          <w:bCs/>
          <w:sz w:val="28"/>
          <w:szCs w:val="28"/>
        </w:rPr>
        <w:t xml:space="preserve"> зарегистрировано </w:t>
      </w:r>
      <w:r w:rsidR="003A4CC2" w:rsidRPr="00F1396F">
        <w:rPr>
          <w:rFonts w:ascii="Times New Roman" w:hAnsi="Times New Roman"/>
          <w:bCs/>
          <w:sz w:val="28"/>
          <w:szCs w:val="28"/>
        </w:rPr>
        <w:t>3</w:t>
      </w:r>
      <w:r w:rsidR="008F007A" w:rsidRPr="00F1396F">
        <w:rPr>
          <w:rFonts w:ascii="Times New Roman" w:hAnsi="Times New Roman"/>
          <w:bCs/>
          <w:sz w:val="28"/>
          <w:szCs w:val="28"/>
        </w:rPr>
        <w:t xml:space="preserve"> </w:t>
      </w:r>
      <w:r w:rsidR="003079DB" w:rsidRPr="00F1396F">
        <w:rPr>
          <w:rFonts w:ascii="Times New Roman" w:hAnsi="Times New Roman"/>
          <w:sz w:val="28"/>
          <w:szCs w:val="28"/>
        </w:rPr>
        <w:t xml:space="preserve">первых арктических резидента: по производству хлеба, строительству жилья, ремонту и обслуживанию речных судов, которым помимо </w:t>
      </w:r>
      <w:r w:rsidR="003079DB" w:rsidRPr="00F1396F">
        <w:rPr>
          <w:rFonts w:ascii="Times New Roman" w:hAnsi="Times New Roman"/>
          <w:bCs/>
          <w:iCs/>
          <w:sz w:val="28"/>
          <w:szCs w:val="28"/>
        </w:rPr>
        <w:t>окружных преференций (льготы по нало</w:t>
      </w:r>
      <w:r w:rsidR="00214E95" w:rsidRPr="00F1396F">
        <w:rPr>
          <w:rFonts w:ascii="Times New Roman" w:hAnsi="Times New Roman"/>
          <w:bCs/>
          <w:iCs/>
          <w:sz w:val="28"/>
          <w:szCs w:val="28"/>
        </w:rPr>
        <w:t>гам на прибыль, имущество организаций, налог на добычу полезных ископаемых</w:t>
      </w:r>
      <w:r w:rsidR="003079DB" w:rsidRPr="00F1396F">
        <w:rPr>
          <w:rFonts w:ascii="Times New Roman" w:hAnsi="Times New Roman"/>
          <w:bCs/>
          <w:iCs/>
          <w:sz w:val="28"/>
          <w:szCs w:val="28"/>
        </w:rPr>
        <w:t xml:space="preserve">, страховые и таможенные взносы), предоставляются муниципальные льготы, в том числе освобождение от уплаты земельного налога в границах участка, где реализуется инвестиционный проект. </w:t>
      </w:r>
    </w:p>
    <w:p w:rsidR="003079DB" w:rsidRPr="00F1396F" w:rsidRDefault="003079DB" w:rsidP="003079DB">
      <w:pPr>
        <w:pStyle w:val="ab"/>
        <w:tabs>
          <w:tab w:val="left" w:pos="851"/>
          <w:tab w:val="left" w:pos="993"/>
        </w:tabs>
        <w:ind w:firstLine="720"/>
        <w:jc w:val="both"/>
        <w:rPr>
          <w:rFonts w:ascii="Times New Roman" w:hAnsi="Times New Roman"/>
          <w:bCs/>
          <w:iCs/>
          <w:sz w:val="28"/>
          <w:szCs w:val="28"/>
        </w:rPr>
      </w:pPr>
      <w:r w:rsidRPr="00F1396F">
        <w:rPr>
          <w:rFonts w:ascii="Times New Roman" w:hAnsi="Times New Roman"/>
          <w:bCs/>
          <w:iCs/>
          <w:sz w:val="28"/>
          <w:szCs w:val="28"/>
        </w:rPr>
        <w:t xml:space="preserve">В 2025 году </w:t>
      </w:r>
      <w:r w:rsidR="00C92C17" w:rsidRPr="00F1396F">
        <w:rPr>
          <w:rFonts w:ascii="Times New Roman" w:hAnsi="Times New Roman"/>
          <w:bCs/>
          <w:iCs/>
          <w:sz w:val="28"/>
          <w:szCs w:val="28"/>
        </w:rPr>
        <w:t xml:space="preserve">администрацией Березовского района </w:t>
      </w:r>
      <w:r w:rsidR="00EF3500" w:rsidRPr="00F1396F">
        <w:rPr>
          <w:rFonts w:ascii="Times New Roman" w:hAnsi="Times New Roman"/>
          <w:bCs/>
          <w:iCs/>
          <w:sz w:val="28"/>
          <w:szCs w:val="28"/>
        </w:rPr>
        <w:t>начата работа по определению перечня</w:t>
      </w:r>
      <w:r w:rsidR="00214E95" w:rsidRPr="00F1396F">
        <w:rPr>
          <w:rFonts w:ascii="Times New Roman" w:hAnsi="Times New Roman"/>
          <w:bCs/>
          <w:iCs/>
          <w:sz w:val="28"/>
          <w:szCs w:val="28"/>
        </w:rPr>
        <w:t xml:space="preserve"> земельных участков и разработке</w:t>
      </w:r>
      <w:r w:rsidR="00EF3500" w:rsidRPr="00F1396F">
        <w:rPr>
          <w:rFonts w:ascii="Times New Roman" w:hAnsi="Times New Roman"/>
          <w:bCs/>
          <w:iCs/>
          <w:sz w:val="28"/>
          <w:szCs w:val="28"/>
        </w:rPr>
        <w:t xml:space="preserve"> нормативных актов для</w:t>
      </w:r>
      <w:r w:rsidR="00C92C17" w:rsidRPr="00F1396F">
        <w:rPr>
          <w:rFonts w:ascii="Times New Roman" w:hAnsi="Times New Roman"/>
          <w:bCs/>
          <w:iCs/>
          <w:sz w:val="28"/>
          <w:szCs w:val="28"/>
        </w:rPr>
        <w:t xml:space="preserve"> </w:t>
      </w:r>
      <w:r w:rsidR="00EF3500" w:rsidRPr="00F1396F">
        <w:rPr>
          <w:rFonts w:ascii="Times New Roman" w:hAnsi="Times New Roman"/>
          <w:bCs/>
          <w:iCs/>
          <w:sz w:val="28"/>
          <w:szCs w:val="28"/>
        </w:rPr>
        <w:t>установле</w:t>
      </w:r>
      <w:r w:rsidR="00C92C17" w:rsidRPr="00F1396F">
        <w:rPr>
          <w:rFonts w:ascii="Times New Roman" w:hAnsi="Times New Roman"/>
          <w:bCs/>
          <w:iCs/>
          <w:sz w:val="28"/>
          <w:szCs w:val="28"/>
        </w:rPr>
        <w:t>ния</w:t>
      </w:r>
      <w:r w:rsidR="000845CD" w:rsidRPr="00F1396F">
        <w:rPr>
          <w:rFonts w:ascii="Times New Roman" w:hAnsi="Times New Roman"/>
          <w:bCs/>
          <w:iCs/>
          <w:sz w:val="28"/>
          <w:szCs w:val="28"/>
        </w:rPr>
        <w:t xml:space="preserve"> административной преференции</w:t>
      </w:r>
      <w:r w:rsidRPr="00F1396F">
        <w:rPr>
          <w:rFonts w:ascii="Times New Roman" w:hAnsi="Times New Roman"/>
          <w:bCs/>
          <w:iCs/>
          <w:sz w:val="28"/>
          <w:szCs w:val="28"/>
        </w:rPr>
        <w:t xml:space="preserve"> </w:t>
      </w:r>
      <w:r w:rsidR="000845CD" w:rsidRPr="00F1396F">
        <w:rPr>
          <w:rFonts w:ascii="Times New Roman" w:hAnsi="Times New Roman"/>
          <w:bCs/>
          <w:iCs/>
          <w:sz w:val="28"/>
          <w:szCs w:val="28"/>
        </w:rPr>
        <w:t>«</w:t>
      </w:r>
      <w:r w:rsidRPr="00F1396F">
        <w:rPr>
          <w:rFonts w:ascii="Times New Roman" w:hAnsi="Times New Roman"/>
          <w:bCs/>
          <w:iCs/>
          <w:sz w:val="28"/>
          <w:szCs w:val="28"/>
        </w:rPr>
        <w:t>предоставление земельных участков без торгов</w:t>
      </w:r>
      <w:r w:rsidR="000845CD" w:rsidRPr="00F1396F">
        <w:rPr>
          <w:rFonts w:ascii="Times New Roman" w:hAnsi="Times New Roman"/>
          <w:bCs/>
          <w:iCs/>
          <w:sz w:val="28"/>
          <w:szCs w:val="28"/>
        </w:rPr>
        <w:t>»</w:t>
      </w:r>
      <w:r w:rsidRPr="00F1396F">
        <w:rPr>
          <w:rFonts w:ascii="Times New Roman" w:hAnsi="Times New Roman"/>
          <w:bCs/>
          <w:iCs/>
          <w:sz w:val="28"/>
          <w:szCs w:val="28"/>
        </w:rPr>
        <w:t xml:space="preserve">. </w:t>
      </w:r>
    </w:p>
    <w:p w:rsidR="0032689E" w:rsidRPr="00F1396F" w:rsidRDefault="008843EB" w:rsidP="003079DB">
      <w:pPr>
        <w:pStyle w:val="ab"/>
        <w:tabs>
          <w:tab w:val="left" w:pos="851"/>
          <w:tab w:val="left" w:pos="993"/>
        </w:tabs>
        <w:ind w:firstLine="720"/>
        <w:jc w:val="both"/>
        <w:rPr>
          <w:rFonts w:ascii="Times New Roman" w:hAnsi="Times New Roman"/>
          <w:sz w:val="28"/>
          <w:szCs w:val="28"/>
        </w:rPr>
      </w:pPr>
      <w:r w:rsidRPr="00F1396F">
        <w:rPr>
          <w:rFonts w:ascii="Times New Roman" w:hAnsi="Times New Roman"/>
          <w:sz w:val="28"/>
          <w:szCs w:val="28"/>
        </w:rPr>
        <w:t>В</w:t>
      </w:r>
      <w:r w:rsidR="002E4BC7" w:rsidRPr="00F1396F">
        <w:rPr>
          <w:rFonts w:ascii="Times New Roman" w:hAnsi="Times New Roman"/>
          <w:sz w:val="28"/>
          <w:szCs w:val="28"/>
        </w:rPr>
        <w:t xml:space="preserve"> </w:t>
      </w:r>
      <w:r w:rsidR="00EF4B19" w:rsidRPr="00F1396F">
        <w:rPr>
          <w:rFonts w:ascii="Times New Roman" w:hAnsi="Times New Roman"/>
          <w:sz w:val="28"/>
          <w:szCs w:val="28"/>
        </w:rPr>
        <w:t xml:space="preserve">январе – феврале </w:t>
      </w:r>
      <w:r w:rsidR="000F23F8" w:rsidRPr="00F1396F">
        <w:rPr>
          <w:rFonts w:ascii="Times New Roman" w:hAnsi="Times New Roman"/>
          <w:sz w:val="28"/>
          <w:szCs w:val="28"/>
        </w:rPr>
        <w:t>202</w:t>
      </w:r>
      <w:r w:rsidR="00EF4B19" w:rsidRPr="00F1396F">
        <w:rPr>
          <w:rFonts w:ascii="Times New Roman" w:hAnsi="Times New Roman"/>
          <w:sz w:val="28"/>
          <w:szCs w:val="28"/>
        </w:rPr>
        <w:t>5</w:t>
      </w:r>
      <w:r w:rsidR="0032689E" w:rsidRPr="00F1396F">
        <w:rPr>
          <w:rFonts w:ascii="Times New Roman" w:hAnsi="Times New Roman"/>
          <w:sz w:val="28"/>
          <w:szCs w:val="28"/>
        </w:rPr>
        <w:t xml:space="preserve"> год</w:t>
      </w:r>
      <w:r w:rsidR="00EF4B19" w:rsidRPr="00F1396F">
        <w:rPr>
          <w:rFonts w:ascii="Times New Roman" w:hAnsi="Times New Roman"/>
          <w:sz w:val="28"/>
          <w:szCs w:val="28"/>
        </w:rPr>
        <w:t>а</w:t>
      </w:r>
      <w:r w:rsidR="0032689E" w:rsidRPr="00F1396F">
        <w:rPr>
          <w:rFonts w:ascii="Times New Roman" w:hAnsi="Times New Roman"/>
          <w:sz w:val="28"/>
          <w:szCs w:val="28"/>
        </w:rPr>
        <w:t xml:space="preserve"> наблюдается</w:t>
      </w:r>
      <w:r w:rsidR="003C3EEC" w:rsidRPr="00F1396F">
        <w:rPr>
          <w:rFonts w:ascii="Times New Roman" w:hAnsi="Times New Roman"/>
          <w:sz w:val="28"/>
          <w:szCs w:val="28"/>
        </w:rPr>
        <w:t xml:space="preserve"> </w:t>
      </w:r>
      <w:r w:rsidR="00EF4B19" w:rsidRPr="00F1396F">
        <w:rPr>
          <w:rFonts w:ascii="Times New Roman" w:hAnsi="Times New Roman"/>
          <w:sz w:val="28"/>
          <w:szCs w:val="28"/>
        </w:rPr>
        <w:t xml:space="preserve">значительный </w:t>
      </w:r>
      <w:r w:rsidR="003C3EEC" w:rsidRPr="00F1396F">
        <w:rPr>
          <w:rFonts w:ascii="Times New Roman" w:hAnsi="Times New Roman"/>
          <w:sz w:val="28"/>
          <w:szCs w:val="28"/>
        </w:rPr>
        <w:t>рост</w:t>
      </w:r>
      <w:r w:rsidR="001878B1" w:rsidRPr="00F1396F">
        <w:rPr>
          <w:rFonts w:ascii="Times New Roman" w:hAnsi="Times New Roman"/>
          <w:sz w:val="28"/>
          <w:szCs w:val="28"/>
        </w:rPr>
        <w:t xml:space="preserve"> </w:t>
      </w:r>
      <w:r w:rsidR="0032689E" w:rsidRPr="00F1396F">
        <w:rPr>
          <w:rFonts w:ascii="Times New Roman" w:hAnsi="Times New Roman"/>
          <w:sz w:val="28"/>
          <w:szCs w:val="28"/>
        </w:rPr>
        <w:t xml:space="preserve">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w:t>
      </w:r>
      <w:r w:rsidR="00EF4B19" w:rsidRPr="00F1396F">
        <w:rPr>
          <w:rFonts w:ascii="Times New Roman" w:hAnsi="Times New Roman"/>
          <w:sz w:val="28"/>
          <w:szCs w:val="28"/>
        </w:rPr>
        <w:t xml:space="preserve">аналогичным </w:t>
      </w:r>
      <w:r w:rsidR="0032689E" w:rsidRPr="00F1396F">
        <w:rPr>
          <w:rFonts w:ascii="Times New Roman" w:hAnsi="Times New Roman"/>
          <w:sz w:val="28"/>
          <w:szCs w:val="28"/>
        </w:rPr>
        <w:t>показателем</w:t>
      </w:r>
      <w:r w:rsidR="00F56300" w:rsidRPr="00F1396F">
        <w:rPr>
          <w:rFonts w:ascii="Times New Roman" w:hAnsi="Times New Roman"/>
          <w:sz w:val="28"/>
          <w:szCs w:val="28"/>
        </w:rPr>
        <w:t xml:space="preserve"> </w:t>
      </w:r>
      <w:r w:rsidR="0032689E" w:rsidRPr="00F1396F">
        <w:rPr>
          <w:rFonts w:ascii="Times New Roman" w:hAnsi="Times New Roman"/>
          <w:sz w:val="28"/>
          <w:szCs w:val="28"/>
        </w:rPr>
        <w:t>202</w:t>
      </w:r>
      <w:r w:rsidR="00EF4B19" w:rsidRPr="00F1396F">
        <w:rPr>
          <w:rFonts w:ascii="Times New Roman" w:hAnsi="Times New Roman"/>
          <w:sz w:val="28"/>
          <w:szCs w:val="28"/>
        </w:rPr>
        <w:t>4</w:t>
      </w:r>
      <w:r w:rsidR="0032689E" w:rsidRPr="00F1396F">
        <w:rPr>
          <w:rFonts w:ascii="Times New Roman" w:hAnsi="Times New Roman"/>
          <w:sz w:val="28"/>
          <w:szCs w:val="28"/>
        </w:rPr>
        <w:t xml:space="preserve"> года на </w:t>
      </w:r>
      <w:r w:rsidR="00EF4B19" w:rsidRPr="00F1396F">
        <w:rPr>
          <w:rFonts w:ascii="Times New Roman" w:hAnsi="Times New Roman"/>
          <w:sz w:val="28"/>
          <w:szCs w:val="28"/>
        </w:rPr>
        <w:t>26,82</w:t>
      </w:r>
      <w:r w:rsidR="0032689E" w:rsidRPr="00F1396F">
        <w:rPr>
          <w:rFonts w:ascii="Times New Roman" w:hAnsi="Times New Roman"/>
          <w:sz w:val="28"/>
          <w:szCs w:val="28"/>
        </w:rPr>
        <w:t>%</w:t>
      </w:r>
      <w:r w:rsidR="00EF4B19" w:rsidRPr="00F1396F">
        <w:rPr>
          <w:rFonts w:ascii="Times New Roman" w:hAnsi="Times New Roman"/>
          <w:sz w:val="28"/>
          <w:szCs w:val="28"/>
        </w:rPr>
        <w:t>,</w:t>
      </w:r>
      <w:r w:rsidR="0032689E" w:rsidRPr="00F1396F">
        <w:rPr>
          <w:rFonts w:ascii="Times New Roman" w:hAnsi="Times New Roman"/>
          <w:sz w:val="28"/>
          <w:szCs w:val="28"/>
        </w:rPr>
        <w:t xml:space="preserve"> </w:t>
      </w:r>
      <w:r w:rsidR="00E739A9" w:rsidRPr="00F1396F">
        <w:rPr>
          <w:rFonts w:ascii="Times New Roman" w:hAnsi="Times New Roman"/>
          <w:sz w:val="28"/>
          <w:szCs w:val="28"/>
        </w:rPr>
        <w:t>достиг</w:t>
      </w:r>
      <w:r w:rsidR="00EF4B19" w:rsidRPr="00F1396F">
        <w:rPr>
          <w:rFonts w:ascii="Times New Roman" w:hAnsi="Times New Roman"/>
          <w:sz w:val="28"/>
          <w:szCs w:val="28"/>
        </w:rPr>
        <w:t>ший</w:t>
      </w:r>
      <w:r w:rsidR="0032689E" w:rsidRPr="00F1396F">
        <w:rPr>
          <w:rFonts w:ascii="Times New Roman" w:hAnsi="Times New Roman"/>
          <w:sz w:val="28"/>
          <w:szCs w:val="28"/>
        </w:rPr>
        <w:t xml:space="preserve"> </w:t>
      </w:r>
      <w:r w:rsidR="00EF4B19" w:rsidRPr="00F1396F">
        <w:rPr>
          <w:rFonts w:ascii="Times New Roman" w:hAnsi="Times New Roman"/>
          <w:sz w:val="28"/>
          <w:szCs w:val="28"/>
        </w:rPr>
        <w:t>435,00</w:t>
      </w:r>
      <w:r w:rsidR="0032689E" w:rsidRPr="00F1396F">
        <w:rPr>
          <w:rFonts w:ascii="Times New Roman" w:hAnsi="Times New Roman"/>
          <w:sz w:val="28"/>
          <w:szCs w:val="28"/>
        </w:rPr>
        <w:t xml:space="preserve"> млн. рублей в сопоставимых ценах</w:t>
      </w:r>
      <w:r w:rsidR="00EE3B35" w:rsidRPr="00F1396F">
        <w:rPr>
          <w:rFonts w:ascii="Times New Roman" w:hAnsi="Times New Roman"/>
          <w:sz w:val="28"/>
          <w:szCs w:val="28"/>
        </w:rPr>
        <w:t xml:space="preserve">, что обусловлено </w:t>
      </w:r>
      <w:r w:rsidR="00A76F43" w:rsidRPr="00F1396F">
        <w:rPr>
          <w:rFonts w:ascii="Times New Roman" w:hAnsi="Times New Roman"/>
          <w:sz w:val="28"/>
          <w:szCs w:val="28"/>
        </w:rPr>
        <w:t>наращиванием</w:t>
      </w:r>
      <w:r w:rsidR="000D5661" w:rsidRPr="00F1396F">
        <w:rPr>
          <w:rFonts w:ascii="Times New Roman" w:hAnsi="Times New Roman"/>
          <w:sz w:val="28"/>
          <w:szCs w:val="28"/>
        </w:rPr>
        <w:t xml:space="preserve"> т</w:t>
      </w:r>
      <w:r w:rsidR="00EE3B35" w:rsidRPr="00F1396F">
        <w:rPr>
          <w:rFonts w:ascii="Times New Roman" w:hAnsi="Times New Roman"/>
          <w:sz w:val="28"/>
          <w:szCs w:val="28"/>
        </w:rPr>
        <w:t xml:space="preserve">емпов </w:t>
      </w:r>
      <w:r w:rsidR="00F03BD6" w:rsidRPr="00F1396F">
        <w:rPr>
          <w:rFonts w:ascii="Times New Roman" w:hAnsi="Times New Roman"/>
          <w:sz w:val="28"/>
          <w:szCs w:val="28"/>
        </w:rPr>
        <w:t>производства газодобывающими предприятиями района</w:t>
      </w:r>
      <w:r w:rsidR="00EF4B19" w:rsidRPr="00F1396F">
        <w:rPr>
          <w:rFonts w:ascii="Times New Roman" w:hAnsi="Times New Roman"/>
          <w:sz w:val="28"/>
          <w:szCs w:val="28"/>
        </w:rPr>
        <w:t xml:space="preserve"> в 1,6 раза</w:t>
      </w:r>
      <w:r w:rsidR="0032689E" w:rsidRPr="00F1396F">
        <w:rPr>
          <w:rFonts w:ascii="Times New Roman" w:hAnsi="Times New Roman"/>
          <w:sz w:val="28"/>
          <w:szCs w:val="28"/>
        </w:rPr>
        <w:t xml:space="preserve">. </w:t>
      </w:r>
    </w:p>
    <w:p w:rsidR="0032689E" w:rsidRPr="00F1396F" w:rsidRDefault="0032689E" w:rsidP="003F0A32">
      <w:pPr>
        <w:pStyle w:val="ab"/>
        <w:tabs>
          <w:tab w:val="left" w:pos="851"/>
          <w:tab w:val="left" w:pos="993"/>
        </w:tabs>
        <w:ind w:firstLine="720"/>
        <w:jc w:val="both"/>
        <w:rPr>
          <w:rFonts w:ascii="Times New Roman" w:hAnsi="Times New Roman"/>
          <w:bCs/>
          <w:sz w:val="28"/>
          <w:szCs w:val="28"/>
        </w:rPr>
      </w:pPr>
    </w:p>
    <w:p w:rsidR="0032689E" w:rsidRPr="00F1396F" w:rsidRDefault="0032689E" w:rsidP="003F0A32">
      <w:pPr>
        <w:autoSpaceDE w:val="0"/>
        <w:autoSpaceDN w:val="0"/>
        <w:adjustRightInd w:val="0"/>
        <w:ind w:firstLine="708"/>
        <w:jc w:val="center"/>
        <w:rPr>
          <w:b/>
          <w:sz w:val="28"/>
          <w:szCs w:val="28"/>
        </w:rPr>
      </w:pPr>
      <w:r w:rsidRPr="00F1396F">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F1396F" w:rsidRDefault="0032689E" w:rsidP="003F0A32">
      <w:pPr>
        <w:autoSpaceDE w:val="0"/>
        <w:autoSpaceDN w:val="0"/>
        <w:adjustRightInd w:val="0"/>
        <w:ind w:firstLine="708"/>
        <w:jc w:val="center"/>
        <w:rPr>
          <w:b/>
          <w:sz w:val="28"/>
          <w:szCs w:val="28"/>
        </w:rPr>
      </w:pPr>
      <w:r w:rsidRPr="00F1396F">
        <w:rPr>
          <w:b/>
          <w:sz w:val="28"/>
          <w:szCs w:val="28"/>
        </w:rPr>
        <w:t xml:space="preserve">по </w:t>
      </w:r>
      <w:r w:rsidRPr="00F1396F">
        <w:rPr>
          <w:b/>
          <w:sz w:val="28"/>
          <w:szCs w:val="28"/>
          <w:u w:val="single"/>
        </w:rPr>
        <w:t>крупным и средним предприятиям</w:t>
      </w:r>
      <w:r w:rsidRPr="00F1396F">
        <w:rPr>
          <w:b/>
          <w:sz w:val="28"/>
          <w:szCs w:val="28"/>
        </w:rPr>
        <w:t xml:space="preserve"> района</w:t>
      </w:r>
    </w:p>
    <w:p w:rsidR="0032689E" w:rsidRPr="00F1396F" w:rsidRDefault="0032689E" w:rsidP="003F0A32">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F1396F"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F1396F" w:rsidRDefault="00F56300" w:rsidP="003F0A32">
            <w:pPr>
              <w:pStyle w:val="ab"/>
              <w:spacing w:line="288" w:lineRule="auto"/>
              <w:jc w:val="center"/>
              <w:rPr>
                <w:rFonts w:ascii="Times New Roman" w:hAnsi="Times New Roman"/>
                <w:b/>
                <w:sz w:val="24"/>
                <w:szCs w:val="24"/>
              </w:rPr>
            </w:pPr>
          </w:p>
          <w:p w:rsidR="00F56300" w:rsidRPr="00F1396F" w:rsidRDefault="00F56300" w:rsidP="003F0A32">
            <w:pPr>
              <w:pStyle w:val="ab"/>
              <w:jc w:val="center"/>
              <w:rPr>
                <w:rFonts w:ascii="Times New Roman" w:hAnsi="Times New Roman"/>
                <w:b/>
                <w:sz w:val="24"/>
                <w:szCs w:val="24"/>
              </w:rPr>
            </w:pPr>
            <w:r w:rsidRPr="00F1396F">
              <w:rPr>
                <w:rFonts w:ascii="Times New Roman" w:hAnsi="Times New Roman"/>
                <w:b/>
                <w:sz w:val="24"/>
                <w:szCs w:val="24"/>
              </w:rPr>
              <w:t>Основные виды экономической деятельности</w:t>
            </w:r>
          </w:p>
          <w:p w:rsidR="00F56300" w:rsidRPr="00F1396F" w:rsidRDefault="00F56300" w:rsidP="003F0A32">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EF4B19" w:rsidRPr="00F1396F" w:rsidRDefault="00EF4B19" w:rsidP="00EF4B19">
            <w:pPr>
              <w:jc w:val="center"/>
              <w:rPr>
                <w:b/>
              </w:rPr>
            </w:pPr>
            <w:r w:rsidRPr="00F1396F">
              <w:rPr>
                <w:b/>
              </w:rPr>
              <w:t>Январь-февраль</w:t>
            </w:r>
          </w:p>
          <w:p w:rsidR="00F56300" w:rsidRPr="00F1396F" w:rsidRDefault="00EF4B19" w:rsidP="00EF4B19">
            <w:pPr>
              <w:jc w:val="center"/>
              <w:rPr>
                <w:b/>
              </w:rPr>
            </w:pPr>
            <w:r w:rsidRPr="00F1396F">
              <w:rPr>
                <w:b/>
              </w:rPr>
              <w:t xml:space="preserve"> </w:t>
            </w:r>
            <w:r w:rsidR="00585523" w:rsidRPr="00F1396F">
              <w:rPr>
                <w:b/>
              </w:rPr>
              <w:t>202</w:t>
            </w:r>
            <w:r w:rsidRPr="00F1396F">
              <w:rPr>
                <w:b/>
              </w:rPr>
              <w:t>4</w:t>
            </w:r>
            <w:r w:rsidR="003A4CC2" w:rsidRPr="00F1396F">
              <w:rPr>
                <w:b/>
              </w:rPr>
              <w:t xml:space="preserve"> год</w:t>
            </w:r>
            <w:r w:rsidRPr="00F1396F">
              <w:rPr>
                <w:b/>
              </w:rPr>
              <w:t>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EF4B19" w:rsidRPr="00F1396F" w:rsidRDefault="00EF4B19" w:rsidP="00EF4B19">
            <w:pPr>
              <w:autoSpaceDE w:val="0"/>
              <w:autoSpaceDN w:val="0"/>
              <w:adjustRightInd w:val="0"/>
              <w:jc w:val="center"/>
              <w:rPr>
                <w:b/>
              </w:rPr>
            </w:pPr>
            <w:r w:rsidRPr="00F1396F">
              <w:rPr>
                <w:b/>
              </w:rPr>
              <w:t>Январь-февраль</w:t>
            </w:r>
          </w:p>
          <w:p w:rsidR="00F56300" w:rsidRPr="00F1396F" w:rsidRDefault="00EF4B19" w:rsidP="00EF4B19">
            <w:pPr>
              <w:autoSpaceDE w:val="0"/>
              <w:autoSpaceDN w:val="0"/>
              <w:adjustRightInd w:val="0"/>
              <w:jc w:val="center"/>
              <w:rPr>
                <w:b/>
              </w:rPr>
            </w:pPr>
            <w:r w:rsidRPr="00F1396F">
              <w:rPr>
                <w:b/>
              </w:rPr>
              <w:t xml:space="preserve"> 2025 года</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F1396F" w:rsidRDefault="00F56300" w:rsidP="003F0A32">
            <w:pPr>
              <w:pStyle w:val="ab"/>
              <w:jc w:val="center"/>
              <w:rPr>
                <w:rFonts w:ascii="Times New Roman" w:hAnsi="Times New Roman"/>
                <w:b/>
                <w:sz w:val="24"/>
                <w:szCs w:val="24"/>
              </w:rPr>
            </w:pPr>
            <w:r w:rsidRPr="00F1396F">
              <w:rPr>
                <w:rFonts w:ascii="Times New Roman" w:hAnsi="Times New Roman"/>
                <w:b/>
                <w:sz w:val="24"/>
                <w:szCs w:val="24"/>
              </w:rPr>
              <w:t>Темп</w:t>
            </w:r>
          </w:p>
          <w:p w:rsidR="00F56300" w:rsidRPr="00F1396F" w:rsidRDefault="00F56300" w:rsidP="003F0A32">
            <w:pPr>
              <w:pStyle w:val="ab"/>
              <w:jc w:val="center"/>
              <w:rPr>
                <w:rFonts w:ascii="Times New Roman" w:hAnsi="Times New Roman"/>
                <w:b/>
                <w:sz w:val="24"/>
                <w:szCs w:val="24"/>
              </w:rPr>
            </w:pPr>
            <w:r w:rsidRPr="00F1396F">
              <w:rPr>
                <w:rFonts w:ascii="Times New Roman" w:hAnsi="Times New Roman"/>
                <w:b/>
                <w:sz w:val="24"/>
                <w:szCs w:val="24"/>
              </w:rPr>
              <w:t>изменения в сопоставимых ценах, %</w:t>
            </w:r>
          </w:p>
        </w:tc>
      </w:tr>
      <w:tr w:rsidR="0032689E" w:rsidRPr="00F1396F"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F1396F" w:rsidRDefault="0032689E" w:rsidP="003F0A32">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F1396F" w:rsidRDefault="0032689E" w:rsidP="003F0A32">
            <w:pPr>
              <w:pStyle w:val="ab"/>
              <w:spacing w:line="288" w:lineRule="auto"/>
              <w:jc w:val="center"/>
              <w:rPr>
                <w:rFonts w:ascii="Times New Roman" w:hAnsi="Times New Roman"/>
                <w:b/>
                <w:sz w:val="24"/>
                <w:szCs w:val="24"/>
              </w:rPr>
            </w:pPr>
            <w:r w:rsidRPr="00F1396F">
              <w:rPr>
                <w:rFonts w:ascii="Times New Roman" w:hAnsi="Times New Roman"/>
                <w:b/>
                <w:sz w:val="24"/>
                <w:szCs w:val="24"/>
              </w:rPr>
              <w:t>млн.</w:t>
            </w:r>
          </w:p>
          <w:p w:rsidR="0032689E" w:rsidRPr="00F1396F" w:rsidRDefault="0032689E" w:rsidP="003F0A32">
            <w:pPr>
              <w:pStyle w:val="ab"/>
              <w:spacing w:line="288" w:lineRule="auto"/>
              <w:jc w:val="center"/>
              <w:rPr>
                <w:rFonts w:ascii="Times New Roman" w:hAnsi="Times New Roman"/>
                <w:b/>
                <w:sz w:val="24"/>
                <w:szCs w:val="24"/>
              </w:rPr>
            </w:pPr>
            <w:r w:rsidRPr="00F1396F">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F1396F" w:rsidRDefault="0032689E" w:rsidP="003F0A32">
            <w:pPr>
              <w:pStyle w:val="ab"/>
              <w:spacing w:line="288" w:lineRule="auto"/>
              <w:jc w:val="center"/>
              <w:rPr>
                <w:rFonts w:ascii="Times New Roman" w:hAnsi="Times New Roman"/>
                <w:b/>
                <w:sz w:val="24"/>
                <w:szCs w:val="24"/>
              </w:rPr>
            </w:pPr>
          </w:p>
          <w:p w:rsidR="0032689E" w:rsidRPr="00F1396F" w:rsidRDefault="0032689E" w:rsidP="003F0A32">
            <w:pPr>
              <w:pStyle w:val="ab"/>
              <w:spacing w:line="288" w:lineRule="auto"/>
              <w:jc w:val="center"/>
              <w:rPr>
                <w:rFonts w:ascii="Times New Roman" w:hAnsi="Times New Roman"/>
                <w:b/>
                <w:sz w:val="24"/>
                <w:szCs w:val="24"/>
              </w:rPr>
            </w:pPr>
            <w:r w:rsidRPr="00F1396F">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F1396F" w:rsidRDefault="0032689E" w:rsidP="003F0A32">
            <w:pPr>
              <w:pStyle w:val="ab"/>
              <w:spacing w:line="288" w:lineRule="auto"/>
              <w:jc w:val="center"/>
              <w:rPr>
                <w:rFonts w:ascii="Times New Roman" w:hAnsi="Times New Roman"/>
                <w:b/>
                <w:sz w:val="24"/>
                <w:szCs w:val="24"/>
              </w:rPr>
            </w:pPr>
            <w:r w:rsidRPr="00F1396F">
              <w:rPr>
                <w:rFonts w:ascii="Times New Roman" w:hAnsi="Times New Roman"/>
                <w:b/>
                <w:sz w:val="24"/>
                <w:szCs w:val="24"/>
              </w:rPr>
              <w:t>млн.</w:t>
            </w:r>
          </w:p>
          <w:p w:rsidR="0032689E" w:rsidRPr="00F1396F" w:rsidRDefault="0032689E" w:rsidP="003F0A32">
            <w:pPr>
              <w:pStyle w:val="ab"/>
              <w:spacing w:line="288" w:lineRule="auto"/>
              <w:jc w:val="center"/>
              <w:rPr>
                <w:rFonts w:ascii="Times New Roman" w:hAnsi="Times New Roman"/>
                <w:b/>
                <w:sz w:val="24"/>
                <w:szCs w:val="24"/>
              </w:rPr>
            </w:pPr>
            <w:r w:rsidRPr="00F1396F">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F1396F" w:rsidRDefault="0032689E" w:rsidP="003F0A32">
            <w:pPr>
              <w:pStyle w:val="ab"/>
              <w:spacing w:line="288" w:lineRule="auto"/>
              <w:jc w:val="center"/>
              <w:rPr>
                <w:rFonts w:ascii="Times New Roman" w:hAnsi="Times New Roman"/>
                <w:b/>
                <w:sz w:val="24"/>
                <w:szCs w:val="24"/>
              </w:rPr>
            </w:pPr>
          </w:p>
          <w:p w:rsidR="0032689E" w:rsidRPr="00F1396F" w:rsidRDefault="0032689E" w:rsidP="003F0A32">
            <w:pPr>
              <w:pStyle w:val="ab"/>
              <w:spacing w:line="288" w:lineRule="auto"/>
              <w:jc w:val="center"/>
              <w:rPr>
                <w:rFonts w:ascii="Times New Roman" w:hAnsi="Times New Roman"/>
                <w:b/>
                <w:sz w:val="24"/>
                <w:szCs w:val="24"/>
              </w:rPr>
            </w:pPr>
            <w:r w:rsidRPr="00F1396F">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F1396F" w:rsidRDefault="0032689E" w:rsidP="003F0A32">
            <w:pPr>
              <w:rPr>
                <w:sz w:val="24"/>
                <w:szCs w:val="24"/>
              </w:rPr>
            </w:pPr>
          </w:p>
        </w:tc>
      </w:tr>
      <w:tr w:rsidR="0032689E" w:rsidRPr="00F1396F"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F1396F" w:rsidRDefault="0032689E" w:rsidP="003F0A32">
            <w:pPr>
              <w:pStyle w:val="ab"/>
              <w:jc w:val="both"/>
              <w:rPr>
                <w:rFonts w:ascii="Times New Roman" w:hAnsi="Times New Roman"/>
                <w:sz w:val="24"/>
                <w:szCs w:val="24"/>
              </w:rPr>
            </w:pPr>
            <w:r w:rsidRPr="00F1396F">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327,60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435,00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126,82</w:t>
            </w:r>
          </w:p>
        </w:tc>
      </w:tr>
      <w:tr w:rsidR="0032689E" w:rsidRPr="00F1396F"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F1396F" w:rsidRDefault="001E73E1" w:rsidP="003F0A32">
            <w:pPr>
              <w:pStyle w:val="ab"/>
              <w:jc w:val="both"/>
              <w:rPr>
                <w:rFonts w:ascii="Times New Roman" w:hAnsi="Times New Roman"/>
                <w:sz w:val="24"/>
                <w:szCs w:val="24"/>
              </w:rPr>
            </w:pPr>
            <w:r w:rsidRPr="00F1396F">
              <w:rPr>
                <w:rFonts w:ascii="Times New Roman" w:hAnsi="Times New Roman"/>
                <w:sz w:val="24"/>
                <w:szCs w:val="24"/>
              </w:rPr>
              <w:t>д</w:t>
            </w:r>
            <w:r w:rsidR="00875FFD" w:rsidRPr="00F1396F">
              <w:rPr>
                <w:rFonts w:ascii="Times New Roman" w:hAnsi="Times New Roman"/>
                <w:sz w:val="24"/>
                <w:szCs w:val="24"/>
              </w:rPr>
              <w:t xml:space="preserve">обыча </w:t>
            </w:r>
            <w:r w:rsidR="0032689E" w:rsidRPr="00F1396F">
              <w:rPr>
                <w:rFonts w:ascii="Times New Roman" w:hAnsi="Times New Roman"/>
                <w:sz w:val="24"/>
                <w:szCs w:val="24"/>
              </w:rPr>
              <w:t xml:space="preserve">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150,80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46,03</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248,20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57,06</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156,75</w:t>
            </w:r>
          </w:p>
        </w:tc>
      </w:tr>
      <w:tr w:rsidR="0032689E" w:rsidRPr="00F1396F"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F1396F" w:rsidRDefault="0032689E" w:rsidP="003F0A32">
            <w:pPr>
              <w:pStyle w:val="ab"/>
              <w:jc w:val="both"/>
              <w:rPr>
                <w:rFonts w:ascii="Times New Roman" w:hAnsi="Times New Roman"/>
                <w:sz w:val="24"/>
                <w:szCs w:val="24"/>
              </w:rPr>
            </w:pPr>
            <w:r w:rsidRPr="00F1396F">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44,20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13,49</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43,70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10,05</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94,52</w:t>
            </w:r>
          </w:p>
        </w:tc>
      </w:tr>
      <w:tr w:rsidR="0032689E" w:rsidRPr="00F1396F"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F1396F" w:rsidRDefault="0032689E" w:rsidP="003F0A32">
            <w:pPr>
              <w:jc w:val="both"/>
              <w:rPr>
                <w:bCs/>
                <w:sz w:val="24"/>
                <w:szCs w:val="24"/>
              </w:rPr>
            </w:pPr>
            <w:r w:rsidRPr="00F1396F">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103,00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31,44</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109,60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F1396F" w:rsidRDefault="00D01C29"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25,19</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100,86</w:t>
            </w:r>
          </w:p>
        </w:tc>
      </w:tr>
      <w:tr w:rsidR="0032689E" w:rsidRPr="00F1396F"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F1396F" w:rsidRDefault="0032689E" w:rsidP="003F0A32">
            <w:pPr>
              <w:jc w:val="both"/>
              <w:rPr>
                <w:sz w:val="24"/>
                <w:szCs w:val="24"/>
              </w:rPr>
            </w:pPr>
            <w:r w:rsidRPr="00F1396F">
              <w:rPr>
                <w:bCs/>
                <w:sz w:val="24"/>
                <w:szCs w:val="24"/>
              </w:rPr>
              <w:t>водоснабжение; водоотведение, организация сбора и утилизации отходов, деятельность по ликвидации загрязнений</w:t>
            </w:r>
            <w:r w:rsidRPr="00F1396F">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29,60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9,04</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33,50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7,70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F1396F" w:rsidRDefault="007E7C48" w:rsidP="003F0A32">
            <w:pPr>
              <w:pStyle w:val="ab"/>
              <w:spacing w:line="288" w:lineRule="auto"/>
              <w:jc w:val="center"/>
              <w:rPr>
                <w:rFonts w:ascii="Times New Roman" w:hAnsi="Times New Roman"/>
                <w:sz w:val="24"/>
                <w:szCs w:val="24"/>
              </w:rPr>
            </w:pPr>
            <w:r w:rsidRPr="00F1396F">
              <w:rPr>
                <w:rFonts w:ascii="Times New Roman" w:hAnsi="Times New Roman"/>
                <w:sz w:val="24"/>
                <w:szCs w:val="24"/>
              </w:rPr>
              <w:t>105,48</w:t>
            </w:r>
          </w:p>
        </w:tc>
      </w:tr>
    </w:tbl>
    <w:p w:rsidR="0032689E" w:rsidRPr="00F1396F" w:rsidRDefault="0032689E" w:rsidP="003F0A32">
      <w:pPr>
        <w:tabs>
          <w:tab w:val="left" w:pos="540"/>
        </w:tabs>
        <w:suppressAutoHyphens/>
        <w:jc w:val="both"/>
        <w:rPr>
          <w:bCs/>
          <w:sz w:val="28"/>
          <w:szCs w:val="28"/>
        </w:rPr>
      </w:pPr>
    </w:p>
    <w:p w:rsidR="00653913" w:rsidRPr="00F1396F" w:rsidRDefault="00653913" w:rsidP="00653913">
      <w:pPr>
        <w:spacing w:before="100" w:beforeAutospacing="1" w:after="100" w:afterAutospacing="1"/>
        <w:ind w:firstLine="709"/>
        <w:contextualSpacing/>
        <w:jc w:val="both"/>
        <w:rPr>
          <w:sz w:val="28"/>
          <w:szCs w:val="28"/>
        </w:rPr>
      </w:pPr>
      <w:r w:rsidRPr="00F1396F">
        <w:rPr>
          <w:rFonts w:eastAsia="Calibri"/>
          <w:sz w:val="28"/>
          <w:szCs w:val="28"/>
          <w:lang w:eastAsia="en-US"/>
        </w:rPr>
        <w:t>В 2024 году</w:t>
      </w:r>
      <w:r w:rsidR="003079DB" w:rsidRPr="00F1396F">
        <w:rPr>
          <w:rFonts w:eastAsia="Calibri"/>
          <w:sz w:val="28"/>
          <w:szCs w:val="28"/>
          <w:lang w:eastAsia="en-US"/>
        </w:rPr>
        <w:t xml:space="preserve"> Правительством Ханты-Мансийского автономного округа - Югры</w:t>
      </w:r>
      <w:r w:rsidRPr="00F1396F">
        <w:rPr>
          <w:rFonts w:eastAsia="Calibri"/>
          <w:sz w:val="28"/>
          <w:szCs w:val="28"/>
          <w:lang w:eastAsia="en-US"/>
        </w:rPr>
        <w:t xml:space="preserve"> разраб</w:t>
      </w:r>
      <w:r w:rsidR="00E55132" w:rsidRPr="00F1396F">
        <w:rPr>
          <w:rFonts w:eastAsia="Calibri"/>
          <w:sz w:val="28"/>
          <w:szCs w:val="28"/>
          <w:lang w:eastAsia="en-US"/>
        </w:rPr>
        <w:t>отан</w:t>
      </w:r>
      <w:r w:rsidR="007D5943" w:rsidRPr="00F1396F">
        <w:rPr>
          <w:rFonts w:eastAsia="Calibri"/>
          <w:sz w:val="28"/>
          <w:szCs w:val="28"/>
          <w:lang w:eastAsia="en-US"/>
        </w:rPr>
        <w:t xml:space="preserve"> проект</w:t>
      </w:r>
      <w:r w:rsidRPr="00F1396F">
        <w:rPr>
          <w:rFonts w:eastAsia="Calibri"/>
          <w:sz w:val="28"/>
          <w:szCs w:val="28"/>
          <w:lang w:eastAsia="en-US"/>
        </w:rPr>
        <w:t xml:space="preserve"> </w:t>
      </w:r>
      <w:r w:rsidR="00E55132" w:rsidRPr="00F1396F">
        <w:rPr>
          <w:rFonts w:eastAsia="Calibri"/>
          <w:sz w:val="28"/>
          <w:szCs w:val="28"/>
          <w:lang w:eastAsia="en-US"/>
        </w:rPr>
        <w:t>региональн</w:t>
      </w:r>
      <w:r w:rsidR="007D5943" w:rsidRPr="00F1396F">
        <w:rPr>
          <w:rFonts w:eastAsia="Calibri"/>
          <w:sz w:val="28"/>
          <w:szCs w:val="28"/>
          <w:lang w:eastAsia="en-US"/>
        </w:rPr>
        <w:t>ой</w:t>
      </w:r>
      <w:r w:rsidR="00E55132" w:rsidRPr="00F1396F">
        <w:rPr>
          <w:rFonts w:eastAsia="Calibri"/>
          <w:sz w:val="28"/>
          <w:szCs w:val="28"/>
          <w:lang w:eastAsia="en-US"/>
        </w:rPr>
        <w:t xml:space="preserve"> (</w:t>
      </w:r>
      <w:r w:rsidRPr="00F1396F">
        <w:rPr>
          <w:rFonts w:eastAsia="Calibri"/>
          <w:sz w:val="28"/>
          <w:szCs w:val="28"/>
          <w:lang w:eastAsia="en-US"/>
        </w:rPr>
        <w:t>комплексн</w:t>
      </w:r>
      <w:r w:rsidR="007D5943" w:rsidRPr="00F1396F">
        <w:rPr>
          <w:rFonts w:eastAsia="Calibri"/>
          <w:sz w:val="28"/>
          <w:szCs w:val="28"/>
          <w:lang w:eastAsia="en-US"/>
        </w:rPr>
        <w:t>ой</w:t>
      </w:r>
      <w:r w:rsidR="00E55132" w:rsidRPr="00F1396F">
        <w:rPr>
          <w:rFonts w:eastAsia="Calibri"/>
          <w:sz w:val="28"/>
          <w:szCs w:val="28"/>
          <w:lang w:eastAsia="en-US"/>
        </w:rPr>
        <w:t>)</w:t>
      </w:r>
      <w:r w:rsidRPr="00F1396F">
        <w:rPr>
          <w:rFonts w:eastAsia="Calibri"/>
          <w:sz w:val="28"/>
          <w:szCs w:val="28"/>
          <w:lang w:eastAsia="en-US"/>
        </w:rPr>
        <w:t xml:space="preserve"> государственн</w:t>
      </w:r>
      <w:r w:rsidR="007D5943" w:rsidRPr="00F1396F">
        <w:rPr>
          <w:rFonts w:eastAsia="Calibri"/>
          <w:sz w:val="28"/>
          <w:szCs w:val="28"/>
          <w:lang w:eastAsia="en-US"/>
        </w:rPr>
        <w:t>ой</w:t>
      </w:r>
      <w:r w:rsidRPr="00F1396F">
        <w:rPr>
          <w:rFonts w:eastAsia="Calibri"/>
          <w:sz w:val="28"/>
          <w:szCs w:val="28"/>
          <w:lang w:eastAsia="en-US"/>
        </w:rPr>
        <w:t xml:space="preserve"> программ</w:t>
      </w:r>
      <w:r w:rsidR="007D5943" w:rsidRPr="00F1396F">
        <w:rPr>
          <w:rFonts w:eastAsia="Calibri"/>
          <w:sz w:val="28"/>
          <w:szCs w:val="28"/>
          <w:lang w:eastAsia="en-US"/>
        </w:rPr>
        <w:t>ы</w:t>
      </w:r>
      <w:r w:rsidRPr="00F1396F">
        <w:rPr>
          <w:rFonts w:eastAsia="Calibri"/>
          <w:sz w:val="28"/>
          <w:szCs w:val="28"/>
          <w:lang w:eastAsia="en-US"/>
        </w:rPr>
        <w:t xml:space="preserve"> автономного округа</w:t>
      </w:r>
      <w:r w:rsidR="00E55132" w:rsidRPr="00F1396F">
        <w:rPr>
          <w:rFonts w:eastAsia="Calibri"/>
          <w:sz w:val="28"/>
          <w:szCs w:val="28"/>
          <w:lang w:eastAsia="en-US"/>
        </w:rPr>
        <w:t xml:space="preserve"> </w:t>
      </w:r>
      <w:r w:rsidRPr="00F1396F">
        <w:rPr>
          <w:rFonts w:eastAsia="Calibri"/>
          <w:sz w:val="28"/>
          <w:szCs w:val="28"/>
          <w:lang w:eastAsia="en-US"/>
        </w:rPr>
        <w:t>«Развитие Арктической зоны в Югре», в которо</w:t>
      </w:r>
      <w:r w:rsidR="007D5943" w:rsidRPr="00F1396F">
        <w:rPr>
          <w:rFonts w:eastAsia="Calibri"/>
          <w:sz w:val="28"/>
          <w:szCs w:val="28"/>
          <w:lang w:eastAsia="en-US"/>
        </w:rPr>
        <w:t>м</w:t>
      </w:r>
      <w:r w:rsidRPr="00F1396F">
        <w:rPr>
          <w:rFonts w:eastAsia="Calibri"/>
          <w:sz w:val="28"/>
          <w:szCs w:val="28"/>
          <w:lang w:eastAsia="en-US"/>
        </w:rPr>
        <w:t xml:space="preserve"> </w:t>
      </w:r>
      <w:r w:rsidR="00E55132" w:rsidRPr="00F1396F">
        <w:rPr>
          <w:rFonts w:eastAsia="Calibri"/>
          <w:sz w:val="28"/>
          <w:szCs w:val="28"/>
          <w:lang w:eastAsia="en-US"/>
        </w:rPr>
        <w:t>предусмотрен</w:t>
      </w:r>
      <w:r w:rsidR="007E7C48" w:rsidRPr="00F1396F">
        <w:rPr>
          <w:rFonts w:eastAsia="Calibri"/>
          <w:sz w:val="28"/>
          <w:szCs w:val="28"/>
          <w:lang w:eastAsia="en-US"/>
        </w:rPr>
        <w:t>ы</w:t>
      </w:r>
      <w:r w:rsidR="003079DB" w:rsidRPr="00F1396F">
        <w:rPr>
          <w:rFonts w:eastAsia="Calibri"/>
          <w:sz w:val="28"/>
          <w:szCs w:val="28"/>
          <w:lang w:eastAsia="en-US"/>
        </w:rPr>
        <w:t xml:space="preserve"> </w:t>
      </w:r>
      <w:r w:rsidR="007E7C48" w:rsidRPr="00F1396F">
        <w:rPr>
          <w:rFonts w:eastAsia="Calibri"/>
          <w:sz w:val="28"/>
          <w:szCs w:val="28"/>
          <w:lang w:eastAsia="en-US"/>
        </w:rPr>
        <w:t>мероприятия</w:t>
      </w:r>
      <w:r w:rsidR="0074697B" w:rsidRPr="00F1396F">
        <w:rPr>
          <w:rFonts w:eastAsia="Calibri"/>
          <w:sz w:val="28"/>
          <w:szCs w:val="28"/>
          <w:lang w:eastAsia="en-US"/>
        </w:rPr>
        <w:t>,</w:t>
      </w:r>
      <w:r w:rsidR="007E7C48" w:rsidRPr="00F1396F">
        <w:rPr>
          <w:rFonts w:eastAsia="Calibri"/>
          <w:sz w:val="28"/>
          <w:szCs w:val="28"/>
          <w:lang w:eastAsia="en-US"/>
        </w:rPr>
        <w:t xml:space="preserve"> направленные</w:t>
      </w:r>
      <w:r w:rsidR="00E55132" w:rsidRPr="00F1396F">
        <w:rPr>
          <w:rFonts w:eastAsia="Calibri"/>
          <w:sz w:val="28"/>
          <w:szCs w:val="28"/>
          <w:lang w:eastAsia="en-US"/>
        </w:rPr>
        <w:t xml:space="preserve"> на обеспечение </w:t>
      </w:r>
      <w:r w:rsidRPr="00F1396F">
        <w:rPr>
          <w:rFonts w:eastAsia="Calibri"/>
          <w:sz w:val="28"/>
          <w:szCs w:val="28"/>
          <w:lang w:eastAsia="en-US"/>
        </w:rPr>
        <w:t>устойчиво</w:t>
      </w:r>
      <w:r w:rsidR="00E55132" w:rsidRPr="00F1396F">
        <w:rPr>
          <w:rFonts w:eastAsia="Calibri"/>
          <w:sz w:val="28"/>
          <w:szCs w:val="28"/>
          <w:lang w:eastAsia="en-US"/>
        </w:rPr>
        <w:t>го</w:t>
      </w:r>
      <w:r w:rsidRPr="00F1396F">
        <w:rPr>
          <w:rFonts w:eastAsia="Calibri"/>
          <w:sz w:val="28"/>
          <w:szCs w:val="28"/>
          <w:lang w:eastAsia="en-US"/>
        </w:rPr>
        <w:t xml:space="preserve"> социально-экономическо</w:t>
      </w:r>
      <w:r w:rsidR="00E55132" w:rsidRPr="00F1396F">
        <w:rPr>
          <w:rFonts w:eastAsia="Calibri"/>
          <w:sz w:val="28"/>
          <w:szCs w:val="28"/>
          <w:lang w:eastAsia="en-US"/>
        </w:rPr>
        <w:t>го</w:t>
      </w:r>
      <w:r w:rsidRPr="00F1396F">
        <w:rPr>
          <w:rFonts w:eastAsia="Calibri"/>
          <w:sz w:val="28"/>
          <w:szCs w:val="28"/>
          <w:lang w:eastAsia="en-US"/>
        </w:rPr>
        <w:t xml:space="preserve"> развити</w:t>
      </w:r>
      <w:r w:rsidR="00E55132" w:rsidRPr="00F1396F">
        <w:rPr>
          <w:rFonts w:eastAsia="Calibri"/>
          <w:sz w:val="28"/>
          <w:szCs w:val="28"/>
          <w:lang w:eastAsia="en-US"/>
        </w:rPr>
        <w:t>я</w:t>
      </w:r>
      <w:r w:rsidRPr="00F1396F">
        <w:rPr>
          <w:rFonts w:eastAsia="Calibri"/>
          <w:sz w:val="28"/>
          <w:szCs w:val="28"/>
          <w:lang w:eastAsia="en-US"/>
        </w:rPr>
        <w:t xml:space="preserve"> и пространственную связанность Березовского района.</w:t>
      </w:r>
      <w:r w:rsidR="007E7C48" w:rsidRPr="00F1396F">
        <w:rPr>
          <w:rFonts w:eastAsia="Calibri"/>
          <w:sz w:val="28"/>
          <w:szCs w:val="28"/>
          <w:lang w:eastAsia="en-US"/>
        </w:rPr>
        <w:t xml:space="preserve"> Принятие проекта запланировано в 2025 году.</w:t>
      </w:r>
    </w:p>
    <w:p w:rsidR="00433529" w:rsidRPr="00F1396F" w:rsidRDefault="00433529" w:rsidP="003F0A32">
      <w:pPr>
        <w:tabs>
          <w:tab w:val="left" w:pos="540"/>
        </w:tabs>
        <w:suppressAutoHyphens/>
        <w:jc w:val="center"/>
        <w:rPr>
          <w:b/>
          <w:bCs/>
          <w:sz w:val="28"/>
          <w:szCs w:val="28"/>
        </w:rPr>
      </w:pPr>
    </w:p>
    <w:p w:rsidR="0032689E" w:rsidRPr="00F1396F" w:rsidRDefault="0032689E" w:rsidP="003F0A32">
      <w:pPr>
        <w:tabs>
          <w:tab w:val="left" w:pos="540"/>
        </w:tabs>
        <w:suppressAutoHyphens/>
        <w:jc w:val="center"/>
        <w:rPr>
          <w:b/>
          <w:bCs/>
          <w:sz w:val="28"/>
          <w:szCs w:val="28"/>
        </w:rPr>
      </w:pPr>
      <w:r w:rsidRPr="00F1396F">
        <w:rPr>
          <w:b/>
          <w:bCs/>
          <w:sz w:val="28"/>
          <w:szCs w:val="28"/>
        </w:rPr>
        <w:t>Добыча полезных ископаемых</w:t>
      </w:r>
    </w:p>
    <w:p w:rsidR="0032689E" w:rsidRPr="00F1396F" w:rsidRDefault="0032689E" w:rsidP="003F0A32">
      <w:pPr>
        <w:pStyle w:val="220"/>
        <w:tabs>
          <w:tab w:val="left" w:pos="720"/>
        </w:tabs>
        <w:spacing w:line="240" w:lineRule="auto"/>
        <w:ind w:firstLine="0"/>
        <w:jc w:val="both"/>
        <w:rPr>
          <w:i w:val="0"/>
          <w:color w:val="auto"/>
          <w:sz w:val="28"/>
          <w:szCs w:val="28"/>
        </w:rPr>
      </w:pPr>
      <w:r w:rsidRPr="00F1396F">
        <w:rPr>
          <w:b/>
          <w:i w:val="0"/>
          <w:color w:val="auto"/>
          <w:sz w:val="28"/>
          <w:szCs w:val="28"/>
        </w:rPr>
        <w:tab/>
      </w:r>
    </w:p>
    <w:p w:rsidR="0032689E" w:rsidRPr="00F1396F" w:rsidRDefault="0032689E" w:rsidP="003F0A32">
      <w:pPr>
        <w:autoSpaceDE w:val="0"/>
        <w:autoSpaceDN w:val="0"/>
        <w:adjustRightInd w:val="0"/>
        <w:spacing w:line="0" w:lineRule="atLeast"/>
        <w:ind w:firstLine="709"/>
        <w:jc w:val="both"/>
        <w:rPr>
          <w:sz w:val="28"/>
          <w:szCs w:val="28"/>
        </w:rPr>
      </w:pPr>
      <w:r w:rsidRPr="00F1396F">
        <w:rPr>
          <w:sz w:val="28"/>
          <w:szCs w:val="28"/>
        </w:rPr>
        <w:t>Добыча полезных ископаемых и</w:t>
      </w:r>
      <w:r w:rsidR="00C474A1" w:rsidRPr="00F1396F">
        <w:rPr>
          <w:sz w:val="28"/>
          <w:szCs w:val="28"/>
        </w:rPr>
        <w:t>меет наибольший удельный вес (свыше</w:t>
      </w:r>
      <w:r w:rsidRPr="00F1396F">
        <w:rPr>
          <w:sz w:val="28"/>
          <w:szCs w:val="28"/>
        </w:rPr>
        <w:t xml:space="preserve"> </w:t>
      </w:r>
      <w:r w:rsidR="004E3100" w:rsidRPr="00F1396F">
        <w:rPr>
          <w:sz w:val="28"/>
          <w:szCs w:val="28"/>
        </w:rPr>
        <w:t>5</w:t>
      </w:r>
      <w:r w:rsidR="00433529" w:rsidRPr="00F1396F">
        <w:rPr>
          <w:sz w:val="28"/>
          <w:szCs w:val="28"/>
        </w:rPr>
        <w:t>7</w:t>
      </w:r>
      <w:r w:rsidRPr="00F1396F">
        <w:rPr>
          <w:sz w:val="28"/>
          <w:szCs w:val="28"/>
        </w:rPr>
        <w:t>%) в структуре промышленного производства территории.</w:t>
      </w:r>
    </w:p>
    <w:p w:rsidR="0032689E" w:rsidRPr="00F1396F" w:rsidRDefault="0032689E" w:rsidP="003F0A32">
      <w:pPr>
        <w:autoSpaceDE w:val="0"/>
        <w:autoSpaceDN w:val="0"/>
        <w:adjustRightInd w:val="0"/>
        <w:spacing w:line="0" w:lineRule="atLeast"/>
        <w:ind w:firstLine="709"/>
        <w:jc w:val="both"/>
        <w:rPr>
          <w:sz w:val="28"/>
          <w:szCs w:val="28"/>
        </w:rPr>
      </w:pPr>
      <w:r w:rsidRPr="00F1396F">
        <w:rPr>
          <w:sz w:val="28"/>
          <w:szCs w:val="28"/>
        </w:rPr>
        <w:t xml:space="preserve">Основными газодобывающими (газоперерабатывающими) предприятиями являются: Пунгинское ЛПУ МГ </w:t>
      </w:r>
      <w:r w:rsidRPr="00F1396F">
        <w:rPr>
          <w:color w:val="000000"/>
          <w:sz w:val="28"/>
          <w:szCs w:val="28"/>
        </w:rPr>
        <w:t xml:space="preserve">ООО «Газпром трансгаз Югорск», Уральское </w:t>
      </w:r>
      <w:r w:rsidRPr="00F1396F">
        <w:rPr>
          <w:sz w:val="28"/>
          <w:szCs w:val="28"/>
        </w:rPr>
        <w:t xml:space="preserve">ЛПУ МГ </w:t>
      </w:r>
      <w:r w:rsidRPr="00F1396F">
        <w:rPr>
          <w:color w:val="000000"/>
          <w:sz w:val="28"/>
          <w:szCs w:val="28"/>
        </w:rPr>
        <w:t xml:space="preserve">ООО «Газпром трансгаз Югорск», Сосьвинское </w:t>
      </w:r>
      <w:r w:rsidRPr="00F1396F">
        <w:rPr>
          <w:sz w:val="28"/>
          <w:szCs w:val="28"/>
        </w:rPr>
        <w:t xml:space="preserve">ЛПУ МГ </w:t>
      </w:r>
      <w:r w:rsidRPr="00F1396F">
        <w:rPr>
          <w:color w:val="000000"/>
          <w:sz w:val="28"/>
          <w:szCs w:val="28"/>
        </w:rPr>
        <w:t>ОО</w:t>
      </w:r>
      <w:r w:rsidR="00520E6C" w:rsidRPr="00F1396F">
        <w:rPr>
          <w:color w:val="000000"/>
          <w:sz w:val="28"/>
          <w:szCs w:val="28"/>
        </w:rPr>
        <w:t xml:space="preserve">О «Газпром трансгаз Югорск» и </w:t>
      </w:r>
      <w:r w:rsidR="00221EDD" w:rsidRPr="00F1396F">
        <w:rPr>
          <w:color w:val="000000"/>
          <w:sz w:val="28"/>
          <w:szCs w:val="28"/>
        </w:rPr>
        <w:t>ООО</w:t>
      </w:r>
      <w:r w:rsidRPr="00F1396F">
        <w:rPr>
          <w:sz w:val="28"/>
          <w:szCs w:val="28"/>
        </w:rPr>
        <w:t xml:space="preserve"> «</w:t>
      </w:r>
      <w:r w:rsidRPr="00F1396F">
        <w:rPr>
          <w:color w:val="000000"/>
          <w:sz w:val="28"/>
          <w:szCs w:val="28"/>
        </w:rPr>
        <w:t>НОВАТЭК-ЮРХАРОВНЕФТЕГАЗ</w:t>
      </w:r>
      <w:r w:rsidRPr="00F1396F">
        <w:rPr>
          <w:sz w:val="28"/>
          <w:szCs w:val="28"/>
        </w:rPr>
        <w:t>»</w:t>
      </w:r>
      <w:r w:rsidR="00443A38" w:rsidRPr="00F1396F">
        <w:rPr>
          <w:sz w:val="28"/>
          <w:szCs w:val="28"/>
        </w:rPr>
        <w:t xml:space="preserve"> </w:t>
      </w:r>
      <w:r w:rsidRPr="00F1396F">
        <w:rPr>
          <w:sz w:val="28"/>
          <w:szCs w:val="28"/>
        </w:rPr>
        <w:t>на Сысконсыньинском участке недр.</w:t>
      </w:r>
    </w:p>
    <w:p w:rsidR="0032689E" w:rsidRPr="00F1396F" w:rsidRDefault="0032689E" w:rsidP="003F0A32">
      <w:pPr>
        <w:autoSpaceDE w:val="0"/>
        <w:autoSpaceDN w:val="0"/>
        <w:adjustRightInd w:val="0"/>
        <w:spacing w:line="0" w:lineRule="atLeast"/>
        <w:ind w:firstLine="709"/>
        <w:jc w:val="both"/>
        <w:rPr>
          <w:sz w:val="28"/>
          <w:szCs w:val="28"/>
        </w:rPr>
      </w:pPr>
      <w:r w:rsidRPr="00F1396F">
        <w:rPr>
          <w:sz w:val="28"/>
          <w:szCs w:val="28"/>
        </w:rPr>
        <w:t xml:space="preserve">Общий объем добычи </w:t>
      </w:r>
      <w:r w:rsidR="004538AE" w:rsidRPr="00F1396F">
        <w:rPr>
          <w:sz w:val="28"/>
          <w:szCs w:val="28"/>
        </w:rPr>
        <w:t xml:space="preserve">ископаемых </w:t>
      </w:r>
      <w:r w:rsidR="00795259" w:rsidRPr="00F1396F">
        <w:rPr>
          <w:sz w:val="28"/>
          <w:szCs w:val="28"/>
        </w:rPr>
        <w:t>в</w:t>
      </w:r>
      <w:r w:rsidRPr="00F1396F">
        <w:rPr>
          <w:sz w:val="28"/>
          <w:szCs w:val="28"/>
        </w:rPr>
        <w:t xml:space="preserve"> </w:t>
      </w:r>
      <w:r w:rsidR="00D01C29" w:rsidRPr="00F1396F">
        <w:rPr>
          <w:sz w:val="28"/>
          <w:szCs w:val="28"/>
        </w:rPr>
        <w:t xml:space="preserve">январе – феврале </w:t>
      </w:r>
      <w:r w:rsidRPr="00F1396F">
        <w:rPr>
          <w:sz w:val="28"/>
          <w:szCs w:val="28"/>
        </w:rPr>
        <w:t>202</w:t>
      </w:r>
      <w:r w:rsidR="00D01C29" w:rsidRPr="00F1396F">
        <w:rPr>
          <w:sz w:val="28"/>
          <w:szCs w:val="28"/>
        </w:rPr>
        <w:t>5</w:t>
      </w:r>
      <w:r w:rsidRPr="00F1396F">
        <w:rPr>
          <w:sz w:val="28"/>
          <w:szCs w:val="28"/>
        </w:rPr>
        <w:t xml:space="preserve"> год</w:t>
      </w:r>
      <w:r w:rsidR="00D01C29" w:rsidRPr="00F1396F">
        <w:rPr>
          <w:sz w:val="28"/>
          <w:szCs w:val="28"/>
        </w:rPr>
        <w:t>а</w:t>
      </w:r>
      <w:r w:rsidRPr="00F1396F">
        <w:rPr>
          <w:sz w:val="28"/>
          <w:szCs w:val="28"/>
        </w:rPr>
        <w:t xml:space="preserve"> </w:t>
      </w:r>
      <w:r w:rsidR="004538AE" w:rsidRPr="00F1396F">
        <w:rPr>
          <w:sz w:val="28"/>
          <w:szCs w:val="28"/>
        </w:rPr>
        <w:t xml:space="preserve">увеличился </w:t>
      </w:r>
      <w:r w:rsidR="00433529" w:rsidRPr="00F1396F">
        <w:rPr>
          <w:sz w:val="28"/>
          <w:szCs w:val="28"/>
        </w:rPr>
        <w:t>в 1,</w:t>
      </w:r>
      <w:r w:rsidR="00D01C29" w:rsidRPr="00F1396F">
        <w:rPr>
          <w:sz w:val="28"/>
          <w:szCs w:val="28"/>
        </w:rPr>
        <w:t>6</w:t>
      </w:r>
      <w:r w:rsidR="00433529" w:rsidRPr="00F1396F">
        <w:rPr>
          <w:sz w:val="28"/>
          <w:szCs w:val="28"/>
        </w:rPr>
        <w:t xml:space="preserve"> раза</w:t>
      </w:r>
      <w:r w:rsidR="004538AE" w:rsidRPr="00F1396F">
        <w:rPr>
          <w:sz w:val="28"/>
          <w:szCs w:val="28"/>
        </w:rPr>
        <w:t xml:space="preserve"> к</w:t>
      </w:r>
      <w:r w:rsidR="00756C86" w:rsidRPr="00F1396F">
        <w:rPr>
          <w:sz w:val="28"/>
          <w:szCs w:val="28"/>
        </w:rPr>
        <w:t xml:space="preserve"> уровню </w:t>
      </w:r>
      <w:r w:rsidR="00D01C29" w:rsidRPr="00F1396F">
        <w:rPr>
          <w:sz w:val="28"/>
          <w:szCs w:val="28"/>
        </w:rPr>
        <w:t xml:space="preserve">аналогичного периода </w:t>
      </w:r>
      <w:r w:rsidR="006A16E2" w:rsidRPr="00F1396F">
        <w:rPr>
          <w:sz w:val="28"/>
          <w:szCs w:val="28"/>
        </w:rPr>
        <w:t>202</w:t>
      </w:r>
      <w:r w:rsidR="00D01C29" w:rsidRPr="00F1396F">
        <w:rPr>
          <w:sz w:val="28"/>
          <w:szCs w:val="28"/>
        </w:rPr>
        <w:t>4</w:t>
      </w:r>
      <w:r w:rsidR="006A16E2" w:rsidRPr="00F1396F">
        <w:rPr>
          <w:sz w:val="28"/>
          <w:szCs w:val="28"/>
        </w:rPr>
        <w:t xml:space="preserve"> год</w:t>
      </w:r>
      <w:r w:rsidR="00756C86" w:rsidRPr="00F1396F">
        <w:rPr>
          <w:sz w:val="28"/>
          <w:szCs w:val="28"/>
        </w:rPr>
        <w:t>а</w:t>
      </w:r>
      <w:r w:rsidR="00EE3B35" w:rsidRPr="00F1396F">
        <w:rPr>
          <w:sz w:val="28"/>
          <w:szCs w:val="28"/>
        </w:rPr>
        <w:t>, достигнув</w:t>
      </w:r>
      <w:r w:rsidRPr="00F1396F">
        <w:rPr>
          <w:sz w:val="28"/>
          <w:szCs w:val="28"/>
        </w:rPr>
        <w:t xml:space="preserve"> </w:t>
      </w:r>
      <w:r w:rsidR="00D01C29" w:rsidRPr="00F1396F">
        <w:rPr>
          <w:sz w:val="28"/>
          <w:szCs w:val="28"/>
        </w:rPr>
        <w:t>248,20</w:t>
      </w:r>
      <w:r w:rsidRPr="00F1396F">
        <w:rPr>
          <w:sz w:val="28"/>
          <w:szCs w:val="28"/>
        </w:rPr>
        <w:t xml:space="preserve"> млн. рублей в сопоставимых ценах, что обусловлено планами промышленного производства.</w:t>
      </w:r>
    </w:p>
    <w:p w:rsidR="0032689E" w:rsidRPr="00F1396F" w:rsidRDefault="0032689E" w:rsidP="003F0A32">
      <w:pPr>
        <w:pStyle w:val="220"/>
        <w:tabs>
          <w:tab w:val="left" w:pos="720"/>
        </w:tabs>
        <w:spacing w:line="240" w:lineRule="auto"/>
        <w:ind w:firstLine="0"/>
        <w:jc w:val="both"/>
        <w:rPr>
          <w:i w:val="0"/>
          <w:color w:val="auto"/>
          <w:sz w:val="28"/>
          <w:szCs w:val="28"/>
        </w:rPr>
      </w:pPr>
      <w:r w:rsidRPr="00F1396F">
        <w:rPr>
          <w:i w:val="0"/>
          <w:color w:val="auto"/>
          <w:sz w:val="28"/>
          <w:szCs w:val="28"/>
        </w:rPr>
        <w:tab/>
      </w:r>
    </w:p>
    <w:p w:rsidR="0032689E" w:rsidRPr="00F1396F" w:rsidRDefault="0032689E" w:rsidP="003F0A32">
      <w:pPr>
        <w:tabs>
          <w:tab w:val="left" w:pos="540"/>
        </w:tabs>
        <w:spacing w:line="0" w:lineRule="atLeast"/>
        <w:rPr>
          <w:b/>
          <w:sz w:val="28"/>
          <w:szCs w:val="28"/>
        </w:rPr>
      </w:pPr>
      <w:r w:rsidRPr="00F1396F">
        <w:rPr>
          <w:b/>
          <w:sz w:val="28"/>
          <w:szCs w:val="28"/>
        </w:rPr>
        <w:t>Недропользование</w:t>
      </w:r>
    </w:p>
    <w:p w:rsidR="00C356C8" w:rsidRPr="00F1396F" w:rsidRDefault="00CA3B9D" w:rsidP="003F0A32">
      <w:pPr>
        <w:spacing w:line="0" w:lineRule="atLeast"/>
        <w:ind w:firstLine="708"/>
        <w:jc w:val="both"/>
        <w:rPr>
          <w:color w:val="000000"/>
          <w:spacing w:val="-2"/>
          <w:sz w:val="28"/>
          <w:szCs w:val="28"/>
        </w:rPr>
      </w:pPr>
      <w:r w:rsidRPr="00F1396F">
        <w:rPr>
          <w:color w:val="000000"/>
          <w:spacing w:val="-2"/>
          <w:sz w:val="28"/>
          <w:szCs w:val="28"/>
        </w:rPr>
        <w:t>По состоянию на 01.0</w:t>
      </w:r>
      <w:r w:rsidR="00C356C8" w:rsidRPr="00F1396F">
        <w:rPr>
          <w:color w:val="000000"/>
          <w:spacing w:val="-2"/>
          <w:sz w:val="28"/>
          <w:szCs w:val="28"/>
        </w:rPr>
        <w:t>4</w:t>
      </w:r>
      <w:r w:rsidRPr="00F1396F">
        <w:rPr>
          <w:color w:val="000000"/>
          <w:spacing w:val="-2"/>
          <w:sz w:val="28"/>
          <w:szCs w:val="28"/>
        </w:rPr>
        <w:t xml:space="preserve">.2025 на территории Березовского района </w:t>
      </w:r>
      <w:r w:rsidR="00C356C8" w:rsidRPr="00F1396F">
        <w:rPr>
          <w:color w:val="000000"/>
          <w:spacing w:val="-2"/>
          <w:sz w:val="28"/>
          <w:szCs w:val="28"/>
        </w:rPr>
        <w:t xml:space="preserve">лицензии на </w:t>
      </w:r>
      <w:r w:rsidRPr="00F1396F">
        <w:rPr>
          <w:color w:val="000000"/>
          <w:spacing w:val="-2"/>
          <w:sz w:val="28"/>
          <w:szCs w:val="28"/>
        </w:rPr>
        <w:t xml:space="preserve">деятельность по добыче общераспространенных полезных ископаемых (далее – ОПИ) </w:t>
      </w:r>
      <w:r w:rsidR="00C356C8" w:rsidRPr="00F1396F">
        <w:rPr>
          <w:color w:val="000000"/>
          <w:spacing w:val="-2"/>
          <w:sz w:val="28"/>
          <w:szCs w:val="28"/>
        </w:rPr>
        <w:t>имеют 3</w:t>
      </w:r>
      <w:r w:rsidRPr="00F1396F">
        <w:rPr>
          <w:color w:val="000000"/>
          <w:spacing w:val="-2"/>
          <w:sz w:val="28"/>
          <w:szCs w:val="28"/>
        </w:rPr>
        <w:t xml:space="preserve"> недропользовател</w:t>
      </w:r>
      <w:r w:rsidR="00C356C8" w:rsidRPr="00F1396F">
        <w:rPr>
          <w:color w:val="000000"/>
          <w:spacing w:val="-2"/>
          <w:sz w:val="28"/>
          <w:szCs w:val="28"/>
        </w:rPr>
        <w:t xml:space="preserve">я: </w:t>
      </w:r>
      <w:r w:rsidR="00C356C8" w:rsidRPr="00F1396F">
        <w:rPr>
          <w:sz w:val="28"/>
          <w:szCs w:val="28"/>
        </w:rPr>
        <w:t>НО КМНС «Сосьва», ООО «Лана» и ИП Гришин И.А.</w:t>
      </w:r>
    </w:p>
    <w:p w:rsidR="00C356C8" w:rsidRPr="00F1396F" w:rsidRDefault="00C356C8" w:rsidP="00C356C8">
      <w:pPr>
        <w:ind w:firstLine="709"/>
        <w:jc w:val="both"/>
        <w:rPr>
          <w:color w:val="FF0000"/>
          <w:sz w:val="28"/>
          <w:szCs w:val="28"/>
        </w:rPr>
      </w:pPr>
      <w:r w:rsidRPr="00F1396F">
        <w:rPr>
          <w:color w:val="000000"/>
          <w:spacing w:val="-2"/>
          <w:sz w:val="28"/>
          <w:szCs w:val="28"/>
        </w:rPr>
        <w:t xml:space="preserve">В отчетном периоде </w:t>
      </w:r>
      <w:r w:rsidRPr="00F1396F">
        <w:rPr>
          <w:sz w:val="28"/>
          <w:szCs w:val="28"/>
        </w:rPr>
        <w:t xml:space="preserve">добыча общераспространенных полезных ископаемых (песок) не производилась. </w:t>
      </w:r>
    </w:p>
    <w:p w:rsidR="00CA3B9D" w:rsidRPr="00F1396F" w:rsidRDefault="00CA3B9D" w:rsidP="003F0A32"/>
    <w:p w:rsidR="008C7C36" w:rsidRPr="00F1396F" w:rsidRDefault="008C7C36" w:rsidP="003F0A32"/>
    <w:p w:rsidR="0032689E" w:rsidRPr="00F1396F" w:rsidRDefault="0032689E" w:rsidP="003F0A32">
      <w:pPr>
        <w:pStyle w:val="ab"/>
        <w:spacing w:line="360" w:lineRule="auto"/>
        <w:rPr>
          <w:rFonts w:ascii="Times New Roman" w:hAnsi="Times New Roman"/>
          <w:b/>
          <w:i/>
          <w:sz w:val="28"/>
          <w:szCs w:val="28"/>
        </w:rPr>
      </w:pPr>
      <w:r w:rsidRPr="00F1396F">
        <w:rPr>
          <w:rFonts w:ascii="Times New Roman" w:hAnsi="Times New Roman"/>
          <w:b/>
          <w:i/>
          <w:sz w:val="28"/>
          <w:szCs w:val="28"/>
        </w:rPr>
        <w:t>Добыча газа природного</w:t>
      </w:r>
    </w:p>
    <w:p w:rsidR="005C3090" w:rsidRPr="00F1396F" w:rsidRDefault="005C3090" w:rsidP="005C3090">
      <w:pPr>
        <w:tabs>
          <w:tab w:val="left" w:pos="540"/>
        </w:tabs>
        <w:spacing w:line="240" w:lineRule="atLeast"/>
        <w:ind w:firstLine="709"/>
        <w:jc w:val="both"/>
        <w:rPr>
          <w:sz w:val="28"/>
          <w:szCs w:val="28"/>
        </w:rPr>
      </w:pPr>
      <w:r w:rsidRPr="00F1396F">
        <w:rPr>
          <w:sz w:val="28"/>
          <w:szCs w:val="28"/>
        </w:rPr>
        <w:t>Добычу газа естественного (природного) на территории Березовского района осуществляет Пунгинское линейное производственное управление магистральных газопроводов ООО «Газпром трансгаз Югорск» (п. Светлый).</w:t>
      </w:r>
    </w:p>
    <w:p w:rsidR="005C3090" w:rsidRPr="00F1396F" w:rsidRDefault="005C3090" w:rsidP="005C3090">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2"/>
        <w:gridCol w:w="1437"/>
        <w:gridCol w:w="1633"/>
        <w:gridCol w:w="1618"/>
        <w:gridCol w:w="1635"/>
      </w:tblGrid>
      <w:tr w:rsidR="005C3090" w:rsidRPr="00F1396F"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tabs>
                <w:tab w:val="left" w:pos="540"/>
              </w:tabs>
              <w:spacing w:line="240" w:lineRule="atLeast"/>
              <w:jc w:val="center"/>
              <w:rPr>
                <w:b/>
                <w:color w:val="000000"/>
                <w:sz w:val="28"/>
                <w:szCs w:val="28"/>
                <w:lang w:eastAsia="en-US"/>
              </w:rPr>
            </w:pPr>
            <w:r w:rsidRPr="00F1396F">
              <w:rPr>
                <w:b/>
                <w:color w:val="000000"/>
                <w:sz w:val="28"/>
                <w:szCs w:val="28"/>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tabs>
                <w:tab w:val="left" w:pos="540"/>
              </w:tabs>
              <w:spacing w:line="240" w:lineRule="atLeast"/>
              <w:jc w:val="center"/>
              <w:rPr>
                <w:b/>
                <w:color w:val="000000"/>
                <w:sz w:val="28"/>
                <w:szCs w:val="28"/>
                <w:lang w:eastAsia="en-US"/>
              </w:rPr>
            </w:pPr>
            <w:r w:rsidRPr="00F1396F">
              <w:rPr>
                <w:b/>
                <w:color w:val="000000"/>
                <w:sz w:val="28"/>
                <w:szCs w:val="28"/>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jc w:val="center"/>
              <w:rPr>
                <w:b/>
                <w:sz w:val="28"/>
                <w:szCs w:val="28"/>
                <w:lang w:eastAsia="en-US"/>
              </w:rPr>
            </w:pPr>
            <w:r w:rsidRPr="00F1396F">
              <w:rPr>
                <w:b/>
                <w:sz w:val="28"/>
                <w:szCs w:val="28"/>
              </w:rPr>
              <w:t>1 квартал 2024 года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autoSpaceDE w:val="0"/>
              <w:autoSpaceDN w:val="0"/>
              <w:adjustRightInd w:val="0"/>
              <w:jc w:val="center"/>
              <w:rPr>
                <w:b/>
                <w:sz w:val="28"/>
                <w:szCs w:val="28"/>
              </w:rPr>
            </w:pPr>
            <w:r w:rsidRPr="00F1396F">
              <w:rPr>
                <w:b/>
                <w:sz w:val="28"/>
                <w:szCs w:val="28"/>
              </w:rPr>
              <w:t>1 квартал 2025 года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autoSpaceDE w:val="0"/>
              <w:autoSpaceDN w:val="0"/>
              <w:adjustRightInd w:val="0"/>
              <w:spacing w:line="0" w:lineRule="atLeast"/>
              <w:jc w:val="center"/>
              <w:rPr>
                <w:b/>
                <w:sz w:val="28"/>
                <w:szCs w:val="28"/>
              </w:rPr>
            </w:pPr>
            <w:r w:rsidRPr="00F1396F">
              <w:rPr>
                <w:b/>
                <w:sz w:val="28"/>
                <w:szCs w:val="28"/>
              </w:rPr>
              <w:t>Темп изменения, (%)</w:t>
            </w:r>
          </w:p>
        </w:tc>
      </w:tr>
      <w:tr w:rsidR="005C3090" w:rsidRPr="00F1396F"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tabs>
                <w:tab w:val="left" w:pos="540"/>
              </w:tabs>
              <w:spacing w:line="240" w:lineRule="atLeast"/>
              <w:jc w:val="center"/>
              <w:rPr>
                <w:color w:val="000000"/>
                <w:sz w:val="28"/>
                <w:szCs w:val="28"/>
                <w:lang w:eastAsia="en-US"/>
              </w:rPr>
            </w:pPr>
            <w:r w:rsidRPr="00F1396F">
              <w:rPr>
                <w:color w:val="000000"/>
                <w:sz w:val="28"/>
                <w:szCs w:val="28"/>
                <w:lang w:eastAsia="en-US"/>
              </w:rPr>
              <w:t>Объем добычи газа природного (месторождение Березовское, Деминское)</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tabs>
                <w:tab w:val="left" w:pos="540"/>
              </w:tabs>
              <w:spacing w:line="240" w:lineRule="atLeast"/>
              <w:jc w:val="center"/>
              <w:rPr>
                <w:sz w:val="28"/>
                <w:szCs w:val="28"/>
              </w:rPr>
            </w:pPr>
            <w:r w:rsidRPr="00F1396F">
              <w:rPr>
                <w:sz w:val="28"/>
                <w:szCs w:val="28"/>
              </w:rPr>
              <w:t xml:space="preserve">млрд. </w:t>
            </w:r>
          </w:p>
          <w:p w:rsidR="005C3090" w:rsidRPr="00F1396F" w:rsidRDefault="005C3090" w:rsidP="005C3090">
            <w:pPr>
              <w:tabs>
                <w:tab w:val="left" w:pos="540"/>
              </w:tabs>
              <w:spacing w:line="240" w:lineRule="atLeast"/>
              <w:jc w:val="center"/>
              <w:rPr>
                <w:color w:val="000000"/>
                <w:sz w:val="28"/>
                <w:szCs w:val="28"/>
                <w:lang w:eastAsia="en-US"/>
              </w:rPr>
            </w:pPr>
            <w:r w:rsidRPr="00F1396F">
              <w:rPr>
                <w:sz w:val="28"/>
                <w:szCs w:val="28"/>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spacing w:line="240" w:lineRule="atLeast"/>
              <w:jc w:val="center"/>
              <w:rPr>
                <w:sz w:val="28"/>
                <w:szCs w:val="28"/>
                <w:lang w:eastAsia="en-US"/>
              </w:rPr>
            </w:pPr>
            <w:r w:rsidRPr="00F1396F">
              <w:rPr>
                <w:sz w:val="28"/>
                <w:szCs w:val="28"/>
                <w:lang w:eastAsia="en-US"/>
              </w:rPr>
              <w:t>0,0079</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spacing w:line="240" w:lineRule="atLeast"/>
              <w:jc w:val="center"/>
              <w:rPr>
                <w:sz w:val="28"/>
                <w:szCs w:val="28"/>
                <w:lang w:eastAsia="en-US"/>
              </w:rPr>
            </w:pPr>
            <w:r w:rsidRPr="00F1396F">
              <w:rPr>
                <w:sz w:val="28"/>
                <w:szCs w:val="28"/>
                <w:lang w:eastAsia="en-US"/>
              </w:rPr>
              <w:t>0,0069</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tabs>
                <w:tab w:val="left" w:pos="540"/>
              </w:tabs>
              <w:spacing w:line="240" w:lineRule="atLeast"/>
              <w:jc w:val="center"/>
              <w:rPr>
                <w:color w:val="000000"/>
                <w:sz w:val="28"/>
                <w:szCs w:val="28"/>
                <w:lang w:eastAsia="en-US"/>
              </w:rPr>
            </w:pPr>
            <w:r w:rsidRPr="00F1396F">
              <w:rPr>
                <w:color w:val="000000"/>
                <w:sz w:val="28"/>
                <w:szCs w:val="28"/>
                <w:lang w:eastAsia="en-US"/>
              </w:rPr>
              <w:t>87,34</w:t>
            </w:r>
          </w:p>
        </w:tc>
      </w:tr>
    </w:tbl>
    <w:p w:rsidR="005C3090" w:rsidRPr="00F1396F" w:rsidRDefault="005C3090" w:rsidP="005C3090">
      <w:pPr>
        <w:tabs>
          <w:tab w:val="left" w:pos="540"/>
        </w:tabs>
        <w:spacing w:line="240" w:lineRule="atLeast"/>
        <w:ind w:firstLine="709"/>
        <w:jc w:val="both"/>
        <w:rPr>
          <w:sz w:val="28"/>
          <w:szCs w:val="28"/>
        </w:rPr>
      </w:pPr>
    </w:p>
    <w:p w:rsidR="00C46E6E" w:rsidRPr="00F1396F" w:rsidRDefault="005C3090" w:rsidP="005C3090">
      <w:pPr>
        <w:tabs>
          <w:tab w:val="left" w:pos="540"/>
        </w:tabs>
        <w:ind w:firstLine="709"/>
        <w:jc w:val="both"/>
        <w:rPr>
          <w:sz w:val="28"/>
          <w:szCs w:val="28"/>
        </w:rPr>
      </w:pPr>
      <w:r w:rsidRPr="00F1396F">
        <w:rPr>
          <w:sz w:val="28"/>
          <w:szCs w:val="28"/>
        </w:rPr>
        <w:t xml:space="preserve">В 1 квартале 2025 года объем добычи природного газа снизился на 12,66% к уровню аналогичного периода 2024 года в связи с </w:t>
      </w:r>
      <w:r w:rsidR="00C46E6E" w:rsidRPr="00F1396F">
        <w:rPr>
          <w:sz w:val="28"/>
          <w:szCs w:val="28"/>
        </w:rPr>
        <w:t>продолжительным периодом высоких температур наружного воздуха в осенне-зимний период и экономией энергоресурсов на территории Березовского района.</w:t>
      </w:r>
    </w:p>
    <w:p w:rsidR="005C3090" w:rsidRPr="00F1396F" w:rsidRDefault="005C3090" w:rsidP="005C3090">
      <w:pPr>
        <w:tabs>
          <w:tab w:val="left" w:pos="540"/>
        </w:tabs>
        <w:suppressAutoHyphens/>
        <w:spacing w:line="0" w:lineRule="atLeast"/>
        <w:ind w:firstLine="709"/>
        <w:jc w:val="both"/>
        <w:rPr>
          <w:sz w:val="28"/>
          <w:szCs w:val="28"/>
        </w:rPr>
      </w:pPr>
      <w:r w:rsidRPr="00F1396F">
        <w:rPr>
          <w:sz w:val="28"/>
          <w:szCs w:val="28"/>
        </w:rPr>
        <w:t>Природным газом газифицировано 5 населенных пунктов: пгт. Березово, пгт. Игрим, п. Светлый, п. Приполярный, д. Хулимсунт.</w:t>
      </w:r>
    </w:p>
    <w:p w:rsidR="00433529" w:rsidRPr="00F1396F" w:rsidRDefault="00433529"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p>
    <w:p w:rsidR="0032689E" w:rsidRPr="00F1396F" w:rsidRDefault="0032689E"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r w:rsidRPr="00F1396F">
        <w:rPr>
          <w:rFonts w:ascii="Times New Roman" w:hAnsi="Times New Roman"/>
          <w:b/>
          <w:bCs/>
          <w:iCs/>
          <w:sz w:val="28"/>
          <w:szCs w:val="28"/>
        </w:rPr>
        <w:t>Обрабатывающее производство</w:t>
      </w:r>
    </w:p>
    <w:p w:rsidR="0032689E" w:rsidRPr="00F1396F" w:rsidRDefault="0032689E" w:rsidP="003F0A32">
      <w:pPr>
        <w:pStyle w:val="ab"/>
        <w:ind w:firstLine="708"/>
        <w:jc w:val="both"/>
        <w:rPr>
          <w:rFonts w:ascii="Times New Roman" w:hAnsi="Times New Roman"/>
          <w:sz w:val="28"/>
          <w:szCs w:val="28"/>
        </w:rPr>
      </w:pPr>
      <w:r w:rsidRPr="00F1396F">
        <w:rPr>
          <w:rFonts w:ascii="Times New Roman" w:hAnsi="Times New Roman"/>
          <w:sz w:val="28"/>
          <w:szCs w:val="28"/>
        </w:rPr>
        <w:t xml:space="preserve">В </w:t>
      </w:r>
      <w:r w:rsidR="00D01C29" w:rsidRPr="00F1396F">
        <w:rPr>
          <w:rFonts w:ascii="Times New Roman" w:hAnsi="Times New Roman"/>
          <w:sz w:val="28"/>
          <w:szCs w:val="28"/>
        </w:rPr>
        <w:t xml:space="preserve">январе – феврале 2025 года </w:t>
      </w:r>
      <w:r w:rsidR="00233FB7" w:rsidRPr="00F1396F">
        <w:rPr>
          <w:rFonts w:ascii="Times New Roman" w:hAnsi="Times New Roman"/>
          <w:sz w:val="28"/>
          <w:szCs w:val="28"/>
        </w:rPr>
        <w:t>объем производства</w:t>
      </w:r>
      <w:r w:rsidRPr="00F1396F">
        <w:rPr>
          <w:rFonts w:ascii="Times New Roman" w:hAnsi="Times New Roman"/>
          <w:sz w:val="28"/>
          <w:szCs w:val="28"/>
        </w:rPr>
        <w:t xml:space="preserve"> обрабатывающей промышленности </w:t>
      </w:r>
      <w:r w:rsidR="00672167" w:rsidRPr="00F1396F">
        <w:rPr>
          <w:rFonts w:ascii="Times New Roman" w:hAnsi="Times New Roman"/>
          <w:sz w:val="28"/>
          <w:szCs w:val="28"/>
        </w:rPr>
        <w:t xml:space="preserve">составил </w:t>
      </w:r>
      <w:r w:rsidR="00D01C29" w:rsidRPr="00F1396F">
        <w:rPr>
          <w:rFonts w:ascii="Times New Roman" w:hAnsi="Times New Roman"/>
          <w:sz w:val="28"/>
          <w:szCs w:val="28"/>
        </w:rPr>
        <w:t>43,70</w:t>
      </w:r>
      <w:r w:rsidR="00672167" w:rsidRPr="00F1396F">
        <w:rPr>
          <w:rFonts w:ascii="Times New Roman" w:hAnsi="Times New Roman"/>
          <w:sz w:val="28"/>
          <w:szCs w:val="28"/>
        </w:rPr>
        <w:t xml:space="preserve"> млн. рублей или </w:t>
      </w:r>
      <w:r w:rsidR="00D01C29" w:rsidRPr="00F1396F">
        <w:rPr>
          <w:rFonts w:ascii="Times New Roman" w:hAnsi="Times New Roman"/>
          <w:sz w:val="28"/>
          <w:szCs w:val="28"/>
        </w:rPr>
        <w:t>94,52</w:t>
      </w:r>
      <w:r w:rsidR="00756C86" w:rsidRPr="00F1396F">
        <w:rPr>
          <w:rFonts w:ascii="Times New Roman" w:hAnsi="Times New Roman"/>
          <w:sz w:val="28"/>
          <w:szCs w:val="28"/>
        </w:rPr>
        <w:t>% к уровню</w:t>
      </w:r>
      <w:r w:rsidR="00C8778A" w:rsidRPr="00F1396F">
        <w:rPr>
          <w:rFonts w:ascii="Times New Roman" w:hAnsi="Times New Roman"/>
          <w:sz w:val="28"/>
          <w:szCs w:val="28"/>
        </w:rPr>
        <w:t xml:space="preserve"> </w:t>
      </w:r>
      <w:r w:rsidR="00D01C29" w:rsidRPr="00F1396F">
        <w:rPr>
          <w:rFonts w:ascii="Times New Roman" w:hAnsi="Times New Roman"/>
          <w:sz w:val="28"/>
          <w:szCs w:val="28"/>
        </w:rPr>
        <w:t xml:space="preserve">аналогичного периода </w:t>
      </w:r>
      <w:r w:rsidR="00756C86" w:rsidRPr="00F1396F">
        <w:rPr>
          <w:rFonts w:ascii="Times New Roman" w:hAnsi="Times New Roman"/>
          <w:sz w:val="28"/>
          <w:szCs w:val="28"/>
        </w:rPr>
        <w:t>202</w:t>
      </w:r>
      <w:r w:rsidR="00D01C29" w:rsidRPr="00F1396F">
        <w:rPr>
          <w:rFonts w:ascii="Times New Roman" w:hAnsi="Times New Roman"/>
          <w:sz w:val="28"/>
          <w:szCs w:val="28"/>
        </w:rPr>
        <w:t>4</w:t>
      </w:r>
      <w:r w:rsidR="00756C86" w:rsidRPr="00F1396F">
        <w:rPr>
          <w:rFonts w:ascii="Times New Roman" w:hAnsi="Times New Roman"/>
          <w:sz w:val="28"/>
          <w:szCs w:val="28"/>
        </w:rPr>
        <w:t xml:space="preserve"> года </w:t>
      </w:r>
      <w:r w:rsidR="00233FB7" w:rsidRPr="00F1396F">
        <w:rPr>
          <w:rFonts w:ascii="Times New Roman" w:hAnsi="Times New Roman"/>
          <w:bCs/>
          <w:sz w:val="28"/>
          <w:szCs w:val="28"/>
        </w:rPr>
        <w:t>в сопоставимых ценах</w:t>
      </w:r>
      <w:r w:rsidR="008C3786" w:rsidRPr="00F1396F">
        <w:rPr>
          <w:rFonts w:ascii="Times New Roman" w:hAnsi="Times New Roman"/>
          <w:bCs/>
          <w:sz w:val="28"/>
          <w:szCs w:val="28"/>
        </w:rPr>
        <w:t xml:space="preserve">, что обусловлено </w:t>
      </w:r>
      <w:r w:rsidR="006F0A30" w:rsidRPr="00F1396F">
        <w:rPr>
          <w:rFonts w:ascii="Times New Roman" w:hAnsi="Times New Roman"/>
          <w:bCs/>
          <w:sz w:val="28"/>
          <w:szCs w:val="28"/>
        </w:rPr>
        <w:t>спадом объемов производства пищевой продукции (хлебной продукции, добычи и переработки рыбы)</w:t>
      </w:r>
      <w:r w:rsidR="00756C86" w:rsidRPr="00F1396F">
        <w:rPr>
          <w:rFonts w:ascii="Times New Roman" w:hAnsi="Times New Roman"/>
          <w:bCs/>
          <w:sz w:val="28"/>
          <w:szCs w:val="28"/>
        </w:rPr>
        <w:t>.</w:t>
      </w:r>
    </w:p>
    <w:p w:rsidR="0032689E" w:rsidRPr="00F1396F" w:rsidRDefault="0032689E" w:rsidP="003F0A32">
      <w:pPr>
        <w:ind w:right="142" w:firstLine="709"/>
        <w:jc w:val="both"/>
        <w:rPr>
          <w:rFonts w:eastAsia="Calibri"/>
          <w:sz w:val="28"/>
          <w:szCs w:val="28"/>
        </w:rPr>
      </w:pPr>
      <w:r w:rsidRPr="00F1396F">
        <w:rPr>
          <w:rFonts w:eastAsia="Calibri"/>
          <w:sz w:val="28"/>
          <w:szCs w:val="28"/>
        </w:rPr>
        <w:t xml:space="preserve">Обрабатывающие производства включают: производство пищевых продуктов, </w:t>
      </w:r>
      <w:r w:rsidRPr="00F1396F">
        <w:rPr>
          <w:sz w:val="28"/>
          <w:szCs w:val="28"/>
        </w:rPr>
        <w:t>производство изделий из кожи,</w:t>
      </w:r>
      <w:r w:rsidRPr="00F1396F">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F1396F" w:rsidRDefault="0032689E" w:rsidP="003F0A32">
      <w:pPr>
        <w:pStyle w:val="ab"/>
        <w:ind w:firstLine="708"/>
        <w:jc w:val="both"/>
        <w:rPr>
          <w:rFonts w:ascii="Times New Roman" w:hAnsi="Times New Roman"/>
          <w:b/>
          <w:sz w:val="28"/>
          <w:szCs w:val="28"/>
        </w:rPr>
      </w:pPr>
      <w:r w:rsidRPr="00F1396F">
        <w:rPr>
          <w:rFonts w:ascii="Times New Roman" w:hAnsi="Times New Roman"/>
          <w:sz w:val="28"/>
          <w:szCs w:val="28"/>
        </w:rPr>
        <w:t xml:space="preserve"> </w:t>
      </w:r>
    </w:p>
    <w:p w:rsidR="0032689E" w:rsidRPr="00F1396F" w:rsidRDefault="0032689E" w:rsidP="003F0A32">
      <w:pPr>
        <w:pStyle w:val="ab"/>
        <w:spacing w:line="360" w:lineRule="auto"/>
        <w:rPr>
          <w:rFonts w:ascii="Times New Roman" w:hAnsi="Times New Roman"/>
          <w:b/>
          <w:sz w:val="28"/>
          <w:szCs w:val="28"/>
        </w:rPr>
      </w:pPr>
      <w:r w:rsidRPr="00F1396F">
        <w:rPr>
          <w:rFonts w:ascii="Times New Roman" w:hAnsi="Times New Roman"/>
          <w:b/>
          <w:sz w:val="28"/>
          <w:szCs w:val="28"/>
        </w:rPr>
        <w:t>Производство пищевой продукции</w:t>
      </w:r>
    </w:p>
    <w:p w:rsidR="00DE0B7F" w:rsidRPr="00F1396F" w:rsidRDefault="00DE0B7F" w:rsidP="00DE0B7F">
      <w:pPr>
        <w:autoSpaceDE w:val="0"/>
        <w:autoSpaceDN w:val="0"/>
        <w:ind w:firstLine="709"/>
        <w:jc w:val="both"/>
        <w:rPr>
          <w:sz w:val="28"/>
          <w:szCs w:val="28"/>
        </w:rPr>
      </w:pPr>
      <w:r w:rsidRPr="00F1396F">
        <w:rPr>
          <w:sz w:val="28"/>
          <w:szCs w:val="28"/>
        </w:rPr>
        <w:t>По состоянию на 01.04.2025 производство хлеба, хлебобулочных и кондитерских изделий в Березовском районе осуществляют 17 производителей в 19 пекарнях в 10 населенных пунктах.</w:t>
      </w:r>
    </w:p>
    <w:p w:rsidR="00DE0B7F" w:rsidRPr="00F1396F" w:rsidRDefault="00DE0B7F" w:rsidP="00DE0B7F">
      <w:pPr>
        <w:ind w:firstLine="709"/>
        <w:jc w:val="both"/>
        <w:rPr>
          <w:sz w:val="28"/>
          <w:szCs w:val="28"/>
        </w:rPr>
      </w:pPr>
      <w:r w:rsidRPr="00F1396F">
        <w:rPr>
          <w:sz w:val="28"/>
          <w:szCs w:val="28"/>
        </w:rPr>
        <w:t xml:space="preserve">За 1 квартал </w:t>
      </w:r>
      <w:r w:rsidRPr="00F1396F">
        <w:rPr>
          <w:color w:val="000000"/>
          <w:spacing w:val="8"/>
          <w:sz w:val="28"/>
          <w:szCs w:val="28"/>
        </w:rPr>
        <w:t>2025 года</w:t>
      </w:r>
      <w:r w:rsidRPr="00F1396F">
        <w:rPr>
          <w:color w:val="000000"/>
          <w:spacing w:val="-1"/>
          <w:sz w:val="28"/>
          <w:szCs w:val="28"/>
        </w:rPr>
        <w:t xml:space="preserve"> наблюдается снижение общего объема производства пищевой продукции </w:t>
      </w:r>
      <w:r w:rsidRPr="00F1396F">
        <w:rPr>
          <w:sz w:val="28"/>
          <w:szCs w:val="28"/>
        </w:rPr>
        <w:t xml:space="preserve">по отношению к аналогичному периоду 2024 года на 1,9%. Объемы выпуска хлеба снизились на 2,4% и составили 128,98 тонн, кондитерских изделий на 33,8% (1,37 тонн), хлебобулочных изделий увеличились на </w:t>
      </w:r>
      <w:r w:rsidRPr="00F1396F">
        <w:rPr>
          <w:sz w:val="28"/>
          <w:szCs w:val="28"/>
          <w:shd w:val="clear" w:color="auto" w:fill="FFFFFF"/>
        </w:rPr>
        <w:t>8,5%</w:t>
      </w:r>
      <w:r w:rsidRPr="00F1396F">
        <w:rPr>
          <w:sz w:val="28"/>
          <w:szCs w:val="28"/>
        </w:rPr>
        <w:t xml:space="preserve"> (14,27 тонн).</w:t>
      </w:r>
    </w:p>
    <w:p w:rsidR="00DE0B7F" w:rsidRPr="00F1396F" w:rsidRDefault="00DE0B7F" w:rsidP="00DE0B7F">
      <w:pPr>
        <w:jc w:val="both"/>
        <w:rPr>
          <w:color w:val="000000"/>
          <w:sz w:val="28"/>
          <w:szCs w:val="28"/>
        </w:rPr>
      </w:pPr>
      <w:r w:rsidRPr="00F1396F">
        <w:rPr>
          <w:sz w:val="28"/>
          <w:szCs w:val="28"/>
        </w:rPr>
        <w:t xml:space="preserve">         Наибольший объем производства за 1 квартал </w:t>
      </w:r>
      <w:r w:rsidRPr="00F1396F">
        <w:rPr>
          <w:color w:val="000000"/>
          <w:spacing w:val="8"/>
          <w:sz w:val="28"/>
          <w:szCs w:val="28"/>
        </w:rPr>
        <w:t>2025 года</w:t>
      </w:r>
      <w:r w:rsidRPr="00F1396F">
        <w:rPr>
          <w:sz w:val="28"/>
          <w:szCs w:val="28"/>
        </w:rPr>
        <w:t xml:space="preserve"> приходится на Березовское ППО (объединяющее 3 пекарни) – 39,5%, которое выпускает разнообразный ассортимент пищевой продукции (14 видов хлеба, 10 видов булочных изделий). Также ведущими производителями хлеба являются</w:t>
      </w:r>
      <w:r w:rsidRPr="00F1396F">
        <w:rPr>
          <w:color w:val="000000"/>
          <w:sz w:val="28"/>
          <w:szCs w:val="28"/>
        </w:rPr>
        <w:t xml:space="preserve"> ИП Политова А.П. (с. Саранпауль), ИП Куперштейн С.И. (</w:t>
      </w:r>
      <w:r w:rsidR="00214E95" w:rsidRPr="00F1396F">
        <w:rPr>
          <w:color w:val="000000"/>
          <w:sz w:val="28"/>
          <w:szCs w:val="28"/>
        </w:rPr>
        <w:t>пгт. Игрим), ИП Аллахвердиев Б.</w:t>
      </w:r>
      <w:r w:rsidRPr="00F1396F">
        <w:rPr>
          <w:color w:val="000000"/>
          <w:sz w:val="28"/>
          <w:szCs w:val="28"/>
        </w:rPr>
        <w:t>Р. (д.</w:t>
      </w:r>
      <w:r w:rsidR="00214E95" w:rsidRPr="00F1396F">
        <w:rPr>
          <w:color w:val="000000"/>
          <w:sz w:val="28"/>
          <w:szCs w:val="28"/>
        </w:rPr>
        <w:t xml:space="preserve"> </w:t>
      </w:r>
      <w:r w:rsidRPr="00F1396F">
        <w:rPr>
          <w:color w:val="000000"/>
          <w:sz w:val="28"/>
          <w:szCs w:val="28"/>
        </w:rPr>
        <w:t>Хулимсунт), ООО «Северов» (пгт. Игрим).</w:t>
      </w:r>
    </w:p>
    <w:p w:rsidR="00DE0B7F" w:rsidRPr="00F1396F" w:rsidRDefault="00DE0B7F" w:rsidP="00DE0B7F">
      <w:pPr>
        <w:jc w:val="both"/>
        <w:rPr>
          <w:sz w:val="28"/>
          <w:szCs w:val="28"/>
        </w:rPr>
      </w:pPr>
    </w:p>
    <w:p w:rsidR="00DE0B7F" w:rsidRPr="00F1396F" w:rsidRDefault="00DE0B7F" w:rsidP="00DE0B7F">
      <w:pPr>
        <w:ind w:firstLine="709"/>
        <w:jc w:val="center"/>
        <w:rPr>
          <w:b/>
          <w:bCs/>
          <w:sz w:val="28"/>
          <w:szCs w:val="28"/>
        </w:rPr>
      </w:pPr>
      <w:r w:rsidRPr="00F1396F">
        <w:rPr>
          <w:b/>
          <w:bCs/>
          <w:sz w:val="28"/>
          <w:szCs w:val="28"/>
        </w:rPr>
        <w:t>Производство хлеба, хлебобулочных и кондитерских изделий</w:t>
      </w:r>
    </w:p>
    <w:p w:rsidR="00DE0B7F" w:rsidRPr="00F1396F" w:rsidRDefault="00DE0B7F" w:rsidP="00DE0B7F">
      <w:pPr>
        <w:spacing w:line="276" w:lineRule="auto"/>
        <w:jc w:val="center"/>
        <w:rPr>
          <w:b/>
          <w:bCs/>
          <w:color w:val="000000"/>
          <w:sz w:val="28"/>
          <w:szCs w:val="28"/>
        </w:rPr>
      </w:pPr>
      <w:r w:rsidRPr="00F1396F">
        <w:rPr>
          <w:b/>
          <w:bCs/>
          <w:color w:val="000000"/>
          <w:sz w:val="28"/>
          <w:szCs w:val="28"/>
        </w:rPr>
        <w:t>за 1 квартал 2024 и 2025 года</w:t>
      </w:r>
    </w:p>
    <w:p w:rsidR="00DE0B7F" w:rsidRPr="00F1396F" w:rsidRDefault="00DE0B7F" w:rsidP="00DE0B7F">
      <w:pPr>
        <w:ind w:firstLine="709"/>
        <w:jc w:val="right"/>
        <w:rPr>
          <w:b/>
          <w:bCs/>
          <w:sz w:val="28"/>
          <w:szCs w:val="28"/>
        </w:rPr>
      </w:pPr>
      <w:r w:rsidRPr="00F1396F">
        <w:rPr>
          <w:b/>
          <w:bCs/>
          <w:sz w:val="28"/>
          <w:szCs w:val="28"/>
        </w:rPr>
        <w:t>(тонн)</w:t>
      </w:r>
    </w:p>
    <w:tbl>
      <w:tblPr>
        <w:tblW w:w="5057" w:type="pct"/>
        <w:tblInd w:w="-114" w:type="dxa"/>
        <w:tblLayout w:type="fixed"/>
        <w:tblCellMar>
          <w:left w:w="0" w:type="dxa"/>
          <w:right w:w="0" w:type="dxa"/>
        </w:tblCellMar>
        <w:tblLook w:val="04A0" w:firstRow="1" w:lastRow="0" w:firstColumn="1" w:lastColumn="0" w:noHBand="0" w:noVBand="1"/>
      </w:tblPr>
      <w:tblGrid>
        <w:gridCol w:w="533"/>
        <w:gridCol w:w="3466"/>
        <w:gridCol w:w="853"/>
        <w:gridCol w:w="1002"/>
        <w:gridCol w:w="1140"/>
        <w:gridCol w:w="855"/>
        <w:gridCol w:w="1284"/>
        <w:gridCol w:w="1026"/>
      </w:tblGrid>
      <w:tr w:rsidR="00DE0B7F" w:rsidRPr="00F1396F" w:rsidTr="00DE0B7F">
        <w:trPr>
          <w:trHeight w:val="20"/>
        </w:trPr>
        <w:tc>
          <w:tcPr>
            <w:tcW w:w="262" w:type="pct"/>
            <w:vMerge w:val="restart"/>
            <w:tcBorders>
              <w:top w:val="single" w:sz="8" w:space="0" w:color="auto"/>
              <w:left w:val="single" w:sz="8" w:space="0" w:color="auto"/>
              <w:bottom w:val="single" w:sz="8" w:space="0" w:color="000000"/>
              <w:right w:val="single" w:sz="8" w:space="0" w:color="auto"/>
            </w:tcBorders>
            <w:noWrap/>
            <w:tcMar>
              <w:top w:w="0" w:type="dxa"/>
              <w:left w:w="28" w:type="dxa"/>
              <w:bottom w:w="0" w:type="dxa"/>
              <w:right w:w="28" w:type="dxa"/>
            </w:tcMar>
            <w:vAlign w:val="bottom"/>
            <w:hideMark/>
          </w:tcPr>
          <w:p w:rsidR="00DE0B7F" w:rsidRPr="00F1396F" w:rsidRDefault="00DE0B7F" w:rsidP="00DE0B7F">
            <w:pPr>
              <w:spacing w:line="20" w:lineRule="atLeast"/>
              <w:jc w:val="center"/>
              <w:rPr>
                <w:b/>
                <w:bCs/>
                <w:color w:val="000000"/>
                <w:sz w:val="24"/>
                <w:szCs w:val="24"/>
              </w:rPr>
            </w:pPr>
            <w:r w:rsidRPr="00F1396F">
              <w:rPr>
                <w:b/>
                <w:bCs/>
                <w:color w:val="000000"/>
                <w:sz w:val="24"/>
                <w:szCs w:val="24"/>
              </w:rPr>
              <w:t>№</w:t>
            </w:r>
          </w:p>
        </w:tc>
        <w:tc>
          <w:tcPr>
            <w:tcW w:w="1706" w:type="pct"/>
            <w:vMerge w:val="restart"/>
            <w:tcBorders>
              <w:top w:val="single" w:sz="8" w:space="0" w:color="auto"/>
              <w:left w:val="nil"/>
              <w:bottom w:val="single" w:sz="8" w:space="0" w:color="000000"/>
              <w:right w:val="single" w:sz="8" w:space="0" w:color="auto"/>
            </w:tcBorders>
            <w:tcMar>
              <w:top w:w="0" w:type="dxa"/>
              <w:left w:w="28" w:type="dxa"/>
              <w:bottom w:w="0" w:type="dxa"/>
              <w:right w:w="28" w:type="dxa"/>
            </w:tcMar>
          </w:tcPr>
          <w:p w:rsidR="00DE0B7F" w:rsidRPr="00F1396F" w:rsidRDefault="00DE0B7F" w:rsidP="00DE0B7F">
            <w:pPr>
              <w:jc w:val="center"/>
              <w:rPr>
                <w:b/>
                <w:bCs/>
                <w:color w:val="000000"/>
                <w:sz w:val="24"/>
                <w:szCs w:val="24"/>
              </w:rPr>
            </w:pPr>
          </w:p>
          <w:p w:rsidR="00DE0B7F" w:rsidRPr="00F1396F" w:rsidRDefault="00DE0B7F" w:rsidP="00DE0B7F">
            <w:pPr>
              <w:jc w:val="center"/>
              <w:rPr>
                <w:b/>
                <w:bCs/>
                <w:color w:val="000000"/>
                <w:sz w:val="24"/>
                <w:szCs w:val="24"/>
              </w:rPr>
            </w:pPr>
          </w:p>
          <w:p w:rsidR="00DE0B7F" w:rsidRPr="00F1396F" w:rsidRDefault="00DE0B7F" w:rsidP="00DE0B7F">
            <w:pPr>
              <w:spacing w:line="20" w:lineRule="atLeast"/>
              <w:jc w:val="center"/>
              <w:rPr>
                <w:b/>
                <w:bCs/>
                <w:color w:val="000000"/>
                <w:sz w:val="24"/>
                <w:szCs w:val="24"/>
              </w:rPr>
            </w:pPr>
            <w:r w:rsidRPr="00F1396F">
              <w:rPr>
                <w:b/>
                <w:bCs/>
                <w:color w:val="000000"/>
                <w:sz w:val="24"/>
                <w:szCs w:val="24"/>
              </w:rPr>
              <w:t xml:space="preserve">Наименование </w:t>
            </w:r>
          </w:p>
        </w:tc>
        <w:tc>
          <w:tcPr>
            <w:tcW w:w="1474" w:type="pct"/>
            <w:gridSpan w:val="3"/>
            <w:tcBorders>
              <w:top w:val="single" w:sz="8" w:space="0" w:color="auto"/>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b/>
                <w:bCs/>
                <w:color w:val="000000"/>
                <w:sz w:val="24"/>
                <w:szCs w:val="24"/>
              </w:rPr>
            </w:pPr>
            <w:r w:rsidRPr="00F1396F">
              <w:rPr>
                <w:b/>
                <w:bCs/>
                <w:color w:val="000000"/>
                <w:sz w:val="24"/>
                <w:szCs w:val="24"/>
              </w:rPr>
              <w:t>1 квартал 2024 года</w:t>
            </w:r>
          </w:p>
        </w:tc>
        <w:tc>
          <w:tcPr>
            <w:tcW w:w="1558" w:type="pct"/>
            <w:gridSpan w:val="3"/>
            <w:tcBorders>
              <w:top w:val="single" w:sz="8" w:space="0" w:color="auto"/>
              <w:left w:val="single" w:sz="8" w:space="0" w:color="auto"/>
              <w:bottom w:val="single" w:sz="8" w:space="0" w:color="auto"/>
              <w:right w:val="single" w:sz="8" w:space="0" w:color="000000"/>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b/>
                <w:bCs/>
                <w:color w:val="000000"/>
                <w:sz w:val="24"/>
                <w:szCs w:val="24"/>
              </w:rPr>
            </w:pPr>
            <w:r w:rsidRPr="00F1396F">
              <w:rPr>
                <w:b/>
                <w:bCs/>
                <w:color w:val="000000"/>
                <w:sz w:val="24"/>
                <w:szCs w:val="24"/>
              </w:rPr>
              <w:t>1 квартал 2025 года</w:t>
            </w:r>
          </w:p>
        </w:tc>
      </w:tr>
      <w:tr w:rsidR="00DE0B7F" w:rsidRPr="00F1396F" w:rsidTr="00DE0B7F">
        <w:trPr>
          <w:trHeight w:val="20"/>
        </w:trPr>
        <w:tc>
          <w:tcPr>
            <w:tcW w:w="262" w:type="pct"/>
            <w:vMerge/>
            <w:tcBorders>
              <w:top w:val="single" w:sz="8" w:space="0" w:color="auto"/>
              <w:left w:val="single" w:sz="8" w:space="0" w:color="auto"/>
              <w:bottom w:val="single" w:sz="8" w:space="0" w:color="000000"/>
              <w:right w:val="single" w:sz="8" w:space="0" w:color="auto"/>
            </w:tcBorders>
            <w:vAlign w:val="center"/>
            <w:hideMark/>
          </w:tcPr>
          <w:p w:rsidR="00DE0B7F" w:rsidRPr="00F1396F" w:rsidRDefault="00DE0B7F" w:rsidP="00DE0B7F">
            <w:pPr>
              <w:rPr>
                <w:b/>
                <w:bCs/>
                <w:color w:val="000000"/>
                <w:sz w:val="24"/>
                <w:szCs w:val="24"/>
              </w:rPr>
            </w:pPr>
          </w:p>
        </w:tc>
        <w:tc>
          <w:tcPr>
            <w:tcW w:w="1706" w:type="pct"/>
            <w:vMerge/>
            <w:tcBorders>
              <w:top w:val="single" w:sz="8" w:space="0" w:color="auto"/>
              <w:left w:val="nil"/>
              <w:bottom w:val="single" w:sz="8" w:space="0" w:color="000000"/>
              <w:right w:val="single" w:sz="8" w:space="0" w:color="auto"/>
            </w:tcBorders>
            <w:vAlign w:val="center"/>
            <w:hideMark/>
          </w:tcPr>
          <w:p w:rsidR="00DE0B7F" w:rsidRPr="00F1396F" w:rsidRDefault="00DE0B7F" w:rsidP="00DE0B7F">
            <w:pPr>
              <w:rPr>
                <w:b/>
                <w:bCs/>
                <w:color w:val="000000"/>
                <w:sz w:val="24"/>
                <w:szCs w:val="24"/>
              </w:rPr>
            </w:pPr>
          </w:p>
        </w:tc>
        <w:tc>
          <w:tcPr>
            <w:tcW w:w="42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DE0B7F" w:rsidRPr="00F1396F" w:rsidRDefault="00DE0B7F" w:rsidP="00DE0B7F">
            <w:pPr>
              <w:spacing w:line="20" w:lineRule="atLeast"/>
              <w:jc w:val="center"/>
              <w:rPr>
                <w:b/>
                <w:bCs/>
                <w:color w:val="000000"/>
                <w:sz w:val="24"/>
                <w:szCs w:val="24"/>
              </w:rPr>
            </w:pPr>
            <w:r w:rsidRPr="00F1396F">
              <w:rPr>
                <w:b/>
                <w:bCs/>
                <w:color w:val="000000"/>
                <w:sz w:val="24"/>
                <w:szCs w:val="24"/>
              </w:rPr>
              <w:t>Хлеб</w:t>
            </w:r>
          </w:p>
        </w:tc>
        <w:tc>
          <w:tcPr>
            <w:tcW w:w="49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DE0B7F" w:rsidRPr="00F1396F" w:rsidRDefault="00DE0B7F" w:rsidP="00DE0B7F">
            <w:pPr>
              <w:spacing w:line="20" w:lineRule="atLeast"/>
              <w:jc w:val="center"/>
              <w:rPr>
                <w:b/>
                <w:bCs/>
                <w:color w:val="000000"/>
                <w:sz w:val="24"/>
                <w:szCs w:val="24"/>
              </w:rPr>
            </w:pPr>
            <w:r w:rsidRPr="00F1396F">
              <w:rPr>
                <w:b/>
                <w:bCs/>
                <w:color w:val="000000"/>
                <w:sz w:val="24"/>
                <w:szCs w:val="24"/>
              </w:rPr>
              <w:t>Булочные изделия</w:t>
            </w:r>
          </w:p>
        </w:tc>
        <w:tc>
          <w:tcPr>
            <w:tcW w:w="561" w:type="pct"/>
            <w:tcBorders>
              <w:top w:val="nil"/>
              <w:left w:val="nil"/>
              <w:bottom w:val="single" w:sz="8" w:space="0" w:color="auto"/>
              <w:right w:val="nil"/>
            </w:tcBorders>
            <w:tcMar>
              <w:top w:w="0" w:type="dxa"/>
              <w:left w:w="28" w:type="dxa"/>
              <w:bottom w:w="0" w:type="dxa"/>
              <w:right w:w="28" w:type="dxa"/>
            </w:tcMar>
            <w:vAlign w:val="center"/>
            <w:hideMark/>
          </w:tcPr>
          <w:p w:rsidR="00DE0B7F" w:rsidRPr="00F1396F" w:rsidRDefault="00DE0B7F" w:rsidP="00DE0B7F">
            <w:pPr>
              <w:spacing w:line="20" w:lineRule="atLeast"/>
              <w:jc w:val="center"/>
              <w:rPr>
                <w:b/>
                <w:bCs/>
                <w:color w:val="000000"/>
                <w:sz w:val="24"/>
                <w:szCs w:val="24"/>
              </w:rPr>
            </w:pPr>
            <w:r w:rsidRPr="00F1396F">
              <w:rPr>
                <w:b/>
                <w:bCs/>
                <w:color w:val="000000"/>
                <w:sz w:val="24"/>
                <w:szCs w:val="24"/>
              </w:rPr>
              <w:t>Кондитерские изделия</w:t>
            </w:r>
          </w:p>
        </w:tc>
        <w:tc>
          <w:tcPr>
            <w:tcW w:w="421"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DE0B7F" w:rsidRPr="00F1396F" w:rsidRDefault="00DE0B7F" w:rsidP="00DE0B7F">
            <w:pPr>
              <w:spacing w:line="20" w:lineRule="atLeast"/>
              <w:jc w:val="center"/>
              <w:rPr>
                <w:b/>
                <w:bCs/>
                <w:color w:val="000000"/>
                <w:sz w:val="24"/>
                <w:szCs w:val="24"/>
              </w:rPr>
            </w:pPr>
            <w:r w:rsidRPr="00F1396F">
              <w:rPr>
                <w:b/>
                <w:bCs/>
                <w:color w:val="000000"/>
                <w:sz w:val="24"/>
                <w:szCs w:val="24"/>
              </w:rPr>
              <w:t xml:space="preserve">Хлеб </w:t>
            </w:r>
          </w:p>
        </w:tc>
        <w:tc>
          <w:tcPr>
            <w:tcW w:w="632"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DE0B7F" w:rsidRPr="00F1396F" w:rsidRDefault="00DE0B7F" w:rsidP="00DE0B7F">
            <w:pPr>
              <w:spacing w:line="20" w:lineRule="atLeast"/>
              <w:jc w:val="center"/>
              <w:rPr>
                <w:b/>
                <w:bCs/>
                <w:color w:val="000000"/>
                <w:sz w:val="24"/>
                <w:szCs w:val="24"/>
              </w:rPr>
            </w:pPr>
            <w:r w:rsidRPr="00F1396F">
              <w:rPr>
                <w:b/>
                <w:bCs/>
                <w:color w:val="000000"/>
                <w:sz w:val="24"/>
                <w:szCs w:val="24"/>
              </w:rPr>
              <w:t>Булочные изделия</w:t>
            </w:r>
          </w:p>
        </w:tc>
        <w:tc>
          <w:tcPr>
            <w:tcW w:w="505"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DE0B7F" w:rsidRPr="00F1396F" w:rsidRDefault="00DE0B7F" w:rsidP="00DE0B7F">
            <w:pPr>
              <w:spacing w:line="20" w:lineRule="atLeast"/>
              <w:jc w:val="center"/>
              <w:rPr>
                <w:b/>
                <w:bCs/>
                <w:color w:val="000000"/>
                <w:sz w:val="24"/>
                <w:szCs w:val="24"/>
              </w:rPr>
            </w:pPr>
            <w:r w:rsidRPr="00F1396F">
              <w:rPr>
                <w:b/>
                <w:bCs/>
                <w:color w:val="000000"/>
                <w:sz w:val="24"/>
                <w:szCs w:val="24"/>
              </w:rPr>
              <w:t>Кондитерские изделия</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1.</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Березовское ППО (пгт. Березово)</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49,81</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5,53</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0,61</w:t>
            </w:r>
          </w:p>
        </w:tc>
        <w:tc>
          <w:tcPr>
            <w:tcW w:w="421"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49,50</w:t>
            </w:r>
          </w:p>
        </w:tc>
        <w:tc>
          <w:tcPr>
            <w:tcW w:w="632"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4,31</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0,28</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2.</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Березовское ППО (д. Шайтанка)</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1,47</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1,47</w:t>
            </w:r>
          </w:p>
        </w:tc>
        <w:tc>
          <w:tcPr>
            <w:tcW w:w="632"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3.</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Березовское ППО (с.Теги)</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1,28</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1,54</w:t>
            </w:r>
          </w:p>
        </w:tc>
        <w:tc>
          <w:tcPr>
            <w:tcW w:w="632"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4.</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ООО «Фермер» В.И. Дейко (пгт.Березово)</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3,23</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0,03</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4,00</w:t>
            </w:r>
          </w:p>
        </w:tc>
        <w:tc>
          <w:tcPr>
            <w:tcW w:w="632"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0,50</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5.</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ИП Дзотцоева Т.А. (пгт. Березово)</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3,80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1,60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0,71</w:t>
            </w:r>
          </w:p>
        </w:tc>
        <w:tc>
          <w:tcPr>
            <w:tcW w:w="421"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4,50</w:t>
            </w:r>
          </w:p>
        </w:tc>
        <w:tc>
          <w:tcPr>
            <w:tcW w:w="632"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1,68</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0,62</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6.</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ИП Константинов А.В. (пгт.Березово)</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0,15</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7.</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ООО «Северов» (пгт. Игрим)</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9,25</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1,83</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8.</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ИП Куперштейн С.И. (пгт. Игрим)</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18,00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12,60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1,62</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9.</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ИП Сафаров Х.Ш. (с. Теги)</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2,00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2,25</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10.</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ИП Лесник Е.В. (п. Ванзетур)</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3,70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3,70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0,00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color w:val="000000"/>
                <w:sz w:val="24"/>
                <w:szCs w:val="24"/>
              </w:rPr>
            </w:pPr>
            <w:r w:rsidRPr="00F1396F">
              <w:rPr>
                <w:color w:val="000000"/>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11.</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ПО «Сосьвинский рыбкооп» (п. Сосьва)</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6,60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0,80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0,20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4,10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0,50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0,07</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12.</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ИП Политова А.П.(с. Саранпауль)</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13,10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12,1</w:t>
            </w:r>
            <w:r w:rsidR="00214E95" w:rsidRPr="00F1396F">
              <w:rPr>
                <w:sz w:val="24"/>
                <w:szCs w:val="24"/>
              </w:rPr>
              <w:t>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13.</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ИП Шарапова К.Б. (с. Саранпауль)</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10,88</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1,50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3,00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14.</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НРО КМНС «Рахтынья» (п. Сосьва)</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3,71</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0,14</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15.</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ИП Эминов И. (д. Хулимсунт)</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2,00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2,00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16.</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ИП Аллахвердиев Б. Р. (д.Хулимсунт)</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9,90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1,80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9,90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1,80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jc w:val="right"/>
              <w:rPr>
                <w:color w:val="000000"/>
                <w:sz w:val="24"/>
                <w:szCs w:val="24"/>
              </w:rPr>
            </w:pPr>
            <w:r w:rsidRPr="00F1396F">
              <w:rPr>
                <w:color w:val="000000"/>
                <w:sz w:val="24"/>
                <w:szCs w:val="24"/>
              </w:rPr>
              <w:t>17.</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F1396F" w:rsidRDefault="00DE0B7F" w:rsidP="00DE0B7F">
            <w:pPr>
              <w:spacing w:line="20" w:lineRule="atLeast"/>
              <w:rPr>
                <w:color w:val="000000"/>
                <w:sz w:val="24"/>
                <w:szCs w:val="24"/>
              </w:rPr>
            </w:pPr>
            <w:r w:rsidRPr="00F1396F">
              <w:rPr>
                <w:color w:val="000000"/>
                <w:sz w:val="24"/>
                <w:szCs w:val="24"/>
              </w:rPr>
              <w:t>ИП Мирзагулова В.Б.(п. Светлый)</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2,00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0,30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0,40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2,00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0,30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0,40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DE0B7F" w:rsidRPr="00F1396F" w:rsidRDefault="00DE0B7F" w:rsidP="00DE0B7F">
            <w:pPr>
              <w:spacing w:line="20" w:lineRule="atLeast"/>
              <w:jc w:val="right"/>
              <w:rPr>
                <w:color w:val="000000"/>
                <w:sz w:val="24"/>
                <w:szCs w:val="24"/>
              </w:rPr>
            </w:pPr>
            <w:r w:rsidRPr="00F1396F">
              <w:rPr>
                <w:color w:val="000000"/>
                <w:sz w:val="24"/>
                <w:szCs w:val="24"/>
              </w:rPr>
              <w:t>  18.</w:t>
            </w:r>
          </w:p>
        </w:tc>
        <w:tc>
          <w:tcPr>
            <w:tcW w:w="170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DE0B7F" w:rsidRPr="00F1396F" w:rsidRDefault="00DE0B7F" w:rsidP="00DE0B7F">
            <w:pPr>
              <w:spacing w:line="20" w:lineRule="atLeast"/>
              <w:rPr>
                <w:color w:val="000000"/>
                <w:sz w:val="24"/>
                <w:szCs w:val="24"/>
              </w:rPr>
            </w:pPr>
            <w:r w:rsidRPr="00F1396F">
              <w:rPr>
                <w:color w:val="000000"/>
                <w:sz w:val="24"/>
                <w:szCs w:val="24"/>
              </w:rPr>
              <w:t>ИП Вардосанидзе Г.Р. (п.Приполярный)</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2,50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1,5</w:t>
            </w:r>
            <w:r w:rsidR="00214E95" w:rsidRPr="00F1396F">
              <w:rPr>
                <w:sz w:val="24"/>
                <w:szCs w:val="24"/>
              </w:rPr>
              <w:t>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DE0B7F" w:rsidRPr="00F1396F" w:rsidRDefault="00DE0B7F" w:rsidP="00DE0B7F">
            <w:pPr>
              <w:spacing w:line="20" w:lineRule="atLeast"/>
              <w:jc w:val="right"/>
              <w:rPr>
                <w:color w:val="000000"/>
                <w:sz w:val="24"/>
                <w:szCs w:val="24"/>
              </w:rPr>
            </w:pPr>
            <w:r w:rsidRPr="00F1396F">
              <w:rPr>
                <w:color w:val="000000"/>
                <w:sz w:val="24"/>
                <w:szCs w:val="24"/>
              </w:rPr>
              <w:t>  19.</w:t>
            </w:r>
          </w:p>
        </w:tc>
        <w:tc>
          <w:tcPr>
            <w:tcW w:w="170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DE0B7F" w:rsidRPr="00F1396F" w:rsidRDefault="00DE0B7F" w:rsidP="00DE0B7F">
            <w:pPr>
              <w:spacing w:line="20" w:lineRule="atLeast"/>
              <w:rPr>
                <w:color w:val="000000"/>
                <w:sz w:val="24"/>
                <w:szCs w:val="24"/>
              </w:rPr>
            </w:pPr>
            <w:r w:rsidRPr="00F1396F">
              <w:rPr>
                <w:color w:val="000000"/>
                <w:sz w:val="24"/>
                <w:szCs w:val="24"/>
              </w:rPr>
              <w:t>ИП Конуп Е.П. (пгт. Игрим)</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1,50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0,50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1,50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0,50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DE0B7F" w:rsidRPr="00F1396F" w:rsidRDefault="00DE0B7F" w:rsidP="00DE0B7F">
            <w:pPr>
              <w:spacing w:line="20" w:lineRule="atLeast"/>
              <w:jc w:val="right"/>
              <w:rPr>
                <w:color w:val="000000"/>
                <w:sz w:val="24"/>
                <w:szCs w:val="24"/>
              </w:rPr>
            </w:pPr>
            <w:r w:rsidRPr="00F1396F">
              <w:rPr>
                <w:color w:val="000000"/>
                <w:sz w:val="24"/>
                <w:szCs w:val="24"/>
              </w:rPr>
              <w:t>20.</w:t>
            </w:r>
          </w:p>
        </w:tc>
        <w:tc>
          <w:tcPr>
            <w:tcW w:w="170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DE0B7F" w:rsidRPr="00F1396F" w:rsidRDefault="00DE0B7F" w:rsidP="00DE0B7F">
            <w:pPr>
              <w:spacing w:line="20" w:lineRule="atLeast"/>
              <w:rPr>
                <w:color w:val="000000"/>
                <w:sz w:val="24"/>
                <w:szCs w:val="24"/>
              </w:rPr>
            </w:pPr>
            <w:r w:rsidRPr="00F1396F">
              <w:rPr>
                <w:color w:val="000000"/>
                <w:sz w:val="24"/>
                <w:szCs w:val="24"/>
              </w:rPr>
              <w:t>ИП Пашина Е.А. (пгт. Игрим)</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0,36</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0,09</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0,36</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0,09</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sz w:val="24"/>
                <w:szCs w:val="24"/>
              </w:rPr>
            </w:pPr>
            <w:r w:rsidRPr="00F1396F">
              <w:rPr>
                <w:sz w:val="24"/>
                <w:szCs w:val="24"/>
              </w:rPr>
              <w:t>0,00</w:t>
            </w:r>
          </w:p>
        </w:tc>
      </w:tr>
      <w:tr w:rsidR="00DE0B7F" w:rsidRPr="00F1396F" w:rsidTr="00DE0B7F">
        <w:trPr>
          <w:trHeight w:val="20"/>
        </w:trPr>
        <w:tc>
          <w:tcPr>
            <w:tcW w:w="26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DE0B7F" w:rsidRPr="00F1396F" w:rsidRDefault="00DE0B7F" w:rsidP="00DE0B7F">
            <w:pPr>
              <w:spacing w:line="20" w:lineRule="atLeast"/>
              <w:rPr>
                <w:b/>
                <w:bCs/>
                <w:color w:val="000000"/>
                <w:sz w:val="24"/>
                <w:szCs w:val="24"/>
              </w:rPr>
            </w:pPr>
            <w:r w:rsidRPr="00F1396F">
              <w:rPr>
                <w:b/>
                <w:bCs/>
                <w:color w:val="000000"/>
                <w:sz w:val="24"/>
                <w:szCs w:val="24"/>
              </w:rPr>
              <w:t> </w:t>
            </w:r>
          </w:p>
        </w:tc>
        <w:tc>
          <w:tcPr>
            <w:tcW w:w="170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DE0B7F" w:rsidRPr="00F1396F" w:rsidRDefault="00DE0B7F" w:rsidP="00DE0B7F">
            <w:pPr>
              <w:spacing w:line="20" w:lineRule="atLeast"/>
              <w:rPr>
                <w:b/>
                <w:bCs/>
                <w:color w:val="000000"/>
                <w:sz w:val="24"/>
                <w:szCs w:val="24"/>
              </w:rPr>
            </w:pPr>
            <w:r w:rsidRPr="00F1396F">
              <w:rPr>
                <w:b/>
                <w:bCs/>
                <w:color w:val="000000"/>
                <w:sz w:val="24"/>
                <w:szCs w:val="24"/>
              </w:rPr>
              <w:t>ИТОГО:</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b/>
                <w:bCs/>
                <w:sz w:val="24"/>
                <w:szCs w:val="24"/>
              </w:rPr>
            </w:pPr>
            <w:r w:rsidRPr="00F1396F">
              <w:rPr>
                <w:b/>
                <w:bCs/>
                <w:sz w:val="24"/>
                <w:szCs w:val="24"/>
              </w:rPr>
              <w:t>132,13</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b/>
                <w:bCs/>
                <w:sz w:val="24"/>
                <w:szCs w:val="24"/>
              </w:rPr>
            </w:pPr>
            <w:r w:rsidRPr="00F1396F">
              <w:rPr>
                <w:b/>
                <w:bCs/>
                <w:sz w:val="24"/>
                <w:szCs w:val="24"/>
              </w:rPr>
              <w:t>13,15</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b/>
                <w:bCs/>
                <w:sz w:val="24"/>
                <w:szCs w:val="24"/>
              </w:rPr>
            </w:pPr>
            <w:r w:rsidRPr="00F1396F">
              <w:rPr>
                <w:b/>
                <w:bCs/>
                <w:sz w:val="24"/>
                <w:szCs w:val="24"/>
              </w:rPr>
              <w:t>2,07</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b/>
                <w:bCs/>
                <w:sz w:val="24"/>
                <w:szCs w:val="24"/>
              </w:rPr>
            </w:pPr>
            <w:r w:rsidRPr="00F1396F">
              <w:rPr>
                <w:b/>
                <w:bCs/>
                <w:sz w:val="24"/>
                <w:szCs w:val="24"/>
              </w:rPr>
              <w:t>128,98</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b/>
                <w:bCs/>
                <w:sz w:val="24"/>
                <w:szCs w:val="24"/>
              </w:rPr>
            </w:pPr>
            <w:r w:rsidRPr="00F1396F">
              <w:rPr>
                <w:b/>
                <w:bCs/>
                <w:sz w:val="24"/>
                <w:szCs w:val="24"/>
              </w:rPr>
              <w:t>14,27</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F1396F" w:rsidRDefault="00DE0B7F" w:rsidP="00DE0B7F">
            <w:pPr>
              <w:spacing w:line="20" w:lineRule="atLeast"/>
              <w:jc w:val="center"/>
              <w:rPr>
                <w:b/>
                <w:bCs/>
                <w:sz w:val="24"/>
                <w:szCs w:val="24"/>
              </w:rPr>
            </w:pPr>
            <w:r w:rsidRPr="00F1396F">
              <w:rPr>
                <w:b/>
                <w:bCs/>
                <w:sz w:val="24"/>
                <w:szCs w:val="24"/>
              </w:rPr>
              <w:t>1,37</w:t>
            </w:r>
          </w:p>
        </w:tc>
      </w:tr>
    </w:tbl>
    <w:p w:rsidR="00DE0B7F" w:rsidRPr="00F1396F" w:rsidRDefault="00DE0B7F" w:rsidP="00DE0B7F">
      <w:pPr>
        <w:ind w:firstLine="709"/>
        <w:jc w:val="both"/>
        <w:rPr>
          <w:b/>
          <w:bCs/>
          <w:sz w:val="28"/>
          <w:szCs w:val="28"/>
        </w:rPr>
      </w:pPr>
    </w:p>
    <w:p w:rsidR="00DE0B7F" w:rsidRPr="00F1396F" w:rsidRDefault="00DE0B7F" w:rsidP="00DE0B7F">
      <w:pPr>
        <w:ind w:firstLine="709"/>
        <w:jc w:val="both"/>
        <w:rPr>
          <w:sz w:val="28"/>
          <w:szCs w:val="28"/>
        </w:rPr>
      </w:pPr>
      <w:r w:rsidRPr="00F1396F">
        <w:rPr>
          <w:sz w:val="28"/>
          <w:szCs w:val="28"/>
        </w:rPr>
        <w:t>Увеличение общего количества производимой продукции за 1 квартал 2025 года по сравнению с аналогичным периодом 2024 года зафиксировано:</w:t>
      </w:r>
    </w:p>
    <w:p w:rsidR="00DE0B7F" w:rsidRPr="00F1396F" w:rsidRDefault="00DE0B7F" w:rsidP="00DE0B7F">
      <w:pPr>
        <w:ind w:firstLine="709"/>
        <w:jc w:val="both"/>
        <w:rPr>
          <w:sz w:val="28"/>
          <w:szCs w:val="28"/>
        </w:rPr>
      </w:pPr>
      <w:r w:rsidRPr="00F1396F">
        <w:rPr>
          <w:sz w:val="28"/>
          <w:szCs w:val="28"/>
        </w:rPr>
        <w:t>- ООО «Фермер» – на 38</w:t>
      </w:r>
      <w:r w:rsidR="00214E95" w:rsidRPr="00F1396F">
        <w:rPr>
          <w:sz w:val="28"/>
          <w:szCs w:val="28"/>
        </w:rPr>
        <w:t>,0</w:t>
      </w:r>
      <w:r w:rsidRPr="00F1396F">
        <w:rPr>
          <w:sz w:val="28"/>
          <w:szCs w:val="28"/>
        </w:rPr>
        <w:t>%</w:t>
      </w:r>
    </w:p>
    <w:p w:rsidR="00DE0B7F" w:rsidRPr="00F1396F" w:rsidRDefault="00DE0B7F" w:rsidP="00DE0B7F">
      <w:pPr>
        <w:ind w:firstLine="709"/>
        <w:jc w:val="both"/>
        <w:rPr>
          <w:sz w:val="28"/>
          <w:szCs w:val="28"/>
        </w:rPr>
      </w:pPr>
      <w:r w:rsidRPr="00F1396F">
        <w:rPr>
          <w:sz w:val="28"/>
          <w:szCs w:val="28"/>
        </w:rPr>
        <w:t>- ИП Дзотцоева Т.А. – на 11,3%;</w:t>
      </w:r>
    </w:p>
    <w:p w:rsidR="00DE0B7F" w:rsidRPr="00F1396F" w:rsidRDefault="00DE0B7F" w:rsidP="00DE0B7F">
      <w:pPr>
        <w:ind w:firstLine="709"/>
        <w:jc w:val="both"/>
        <w:rPr>
          <w:sz w:val="28"/>
          <w:szCs w:val="28"/>
        </w:rPr>
      </w:pPr>
      <w:r w:rsidRPr="00F1396F">
        <w:rPr>
          <w:sz w:val="28"/>
          <w:szCs w:val="28"/>
        </w:rPr>
        <w:t xml:space="preserve">- ИП Сафаров Х.Ш. – 12,5%; </w:t>
      </w:r>
    </w:p>
    <w:p w:rsidR="00DE0B7F" w:rsidRPr="00F1396F" w:rsidRDefault="00214E95" w:rsidP="00DE0B7F">
      <w:pPr>
        <w:ind w:firstLine="709"/>
        <w:jc w:val="both"/>
        <w:rPr>
          <w:sz w:val="28"/>
          <w:szCs w:val="28"/>
        </w:rPr>
      </w:pPr>
      <w:r w:rsidRPr="00F1396F">
        <w:rPr>
          <w:sz w:val="28"/>
          <w:szCs w:val="28"/>
        </w:rPr>
        <w:t>- НРО КМНС «Рахтынья» - на 2,9</w:t>
      </w:r>
      <w:r w:rsidR="00DE0B7F" w:rsidRPr="00F1396F">
        <w:rPr>
          <w:sz w:val="28"/>
          <w:szCs w:val="28"/>
        </w:rPr>
        <w:t>%.</w:t>
      </w:r>
    </w:p>
    <w:p w:rsidR="00DE0B7F" w:rsidRPr="00F1396F" w:rsidRDefault="00DE0B7F" w:rsidP="00DE0B7F">
      <w:pPr>
        <w:ind w:firstLine="709"/>
        <w:jc w:val="both"/>
        <w:rPr>
          <w:sz w:val="28"/>
          <w:szCs w:val="28"/>
        </w:rPr>
      </w:pPr>
      <w:r w:rsidRPr="00F1396F">
        <w:rPr>
          <w:sz w:val="28"/>
          <w:szCs w:val="28"/>
        </w:rPr>
        <w:t>Снизился общий объем произведенной продукции у следующих производителей:</w:t>
      </w:r>
    </w:p>
    <w:p w:rsidR="00DE0B7F" w:rsidRPr="00F1396F" w:rsidRDefault="00DE0B7F" w:rsidP="00DE0B7F">
      <w:pPr>
        <w:ind w:firstLine="709"/>
        <w:jc w:val="both"/>
        <w:rPr>
          <w:sz w:val="28"/>
          <w:szCs w:val="28"/>
        </w:rPr>
      </w:pPr>
      <w:r w:rsidRPr="00F1396F">
        <w:rPr>
          <w:sz w:val="28"/>
          <w:szCs w:val="28"/>
        </w:rPr>
        <w:t>- Березовское ППО – на 2,7%;</w:t>
      </w:r>
    </w:p>
    <w:p w:rsidR="00DE0B7F" w:rsidRPr="00F1396F" w:rsidRDefault="00DE0B7F" w:rsidP="00DE0B7F">
      <w:pPr>
        <w:ind w:firstLine="709"/>
        <w:jc w:val="both"/>
        <w:rPr>
          <w:sz w:val="28"/>
          <w:szCs w:val="28"/>
        </w:rPr>
      </w:pPr>
      <w:r w:rsidRPr="00F1396F">
        <w:rPr>
          <w:sz w:val="28"/>
          <w:szCs w:val="28"/>
        </w:rPr>
        <w:t>- ИП Куперштейн С.И. – на 25,2%;</w:t>
      </w:r>
    </w:p>
    <w:p w:rsidR="00DE0B7F" w:rsidRPr="00F1396F" w:rsidRDefault="00DE0B7F" w:rsidP="00DE0B7F">
      <w:pPr>
        <w:ind w:firstLine="709"/>
        <w:jc w:val="both"/>
        <w:rPr>
          <w:sz w:val="28"/>
          <w:szCs w:val="28"/>
        </w:rPr>
      </w:pPr>
      <w:r w:rsidRPr="00F1396F">
        <w:rPr>
          <w:sz w:val="28"/>
          <w:szCs w:val="28"/>
        </w:rPr>
        <w:t>- ПО «Сосьвинский рыбкооп» – на 38,6%;</w:t>
      </w:r>
    </w:p>
    <w:p w:rsidR="00DE0B7F" w:rsidRPr="00F1396F" w:rsidRDefault="00DE0B7F" w:rsidP="00DE0B7F">
      <w:pPr>
        <w:ind w:firstLine="709"/>
        <w:jc w:val="both"/>
        <w:rPr>
          <w:sz w:val="28"/>
          <w:szCs w:val="28"/>
        </w:rPr>
      </w:pPr>
      <w:r w:rsidRPr="00F1396F">
        <w:rPr>
          <w:sz w:val="28"/>
          <w:szCs w:val="28"/>
        </w:rPr>
        <w:t>- ИП Политова А.П. – на 7,6%;</w:t>
      </w:r>
    </w:p>
    <w:p w:rsidR="00DE0B7F" w:rsidRPr="00F1396F" w:rsidRDefault="00DE0B7F" w:rsidP="00DE0B7F">
      <w:pPr>
        <w:ind w:firstLine="709"/>
        <w:jc w:val="both"/>
        <w:rPr>
          <w:sz w:val="28"/>
          <w:szCs w:val="28"/>
        </w:rPr>
      </w:pPr>
      <w:r w:rsidRPr="00F1396F">
        <w:rPr>
          <w:sz w:val="28"/>
          <w:szCs w:val="28"/>
        </w:rPr>
        <w:t>- ИП Шарапова К.Б. – на 67,7%;</w:t>
      </w:r>
    </w:p>
    <w:p w:rsidR="00DE0B7F" w:rsidRPr="00F1396F" w:rsidRDefault="00DE0B7F" w:rsidP="00DE0B7F">
      <w:pPr>
        <w:ind w:firstLine="709"/>
        <w:jc w:val="both"/>
        <w:rPr>
          <w:sz w:val="28"/>
          <w:szCs w:val="28"/>
        </w:rPr>
      </w:pPr>
      <w:r w:rsidRPr="00F1396F">
        <w:rPr>
          <w:sz w:val="28"/>
          <w:szCs w:val="28"/>
        </w:rPr>
        <w:t>- ИП Вардосанидзе Г.Р. – на 40%.</w:t>
      </w:r>
    </w:p>
    <w:p w:rsidR="00DE0B7F" w:rsidRPr="00F1396F" w:rsidRDefault="00DE0B7F" w:rsidP="00DE0B7F">
      <w:pPr>
        <w:ind w:firstLine="709"/>
        <w:jc w:val="both"/>
        <w:rPr>
          <w:sz w:val="28"/>
          <w:szCs w:val="28"/>
        </w:rPr>
      </w:pPr>
      <w:r w:rsidRPr="00F1396F">
        <w:rPr>
          <w:sz w:val="28"/>
          <w:szCs w:val="28"/>
        </w:rPr>
        <w:t>У ИП Лесник Е.В., ИП Эминов И.</w:t>
      </w:r>
      <w:r w:rsidR="00214E95" w:rsidRPr="00F1396F">
        <w:rPr>
          <w:sz w:val="28"/>
          <w:szCs w:val="28"/>
        </w:rPr>
        <w:t>,</w:t>
      </w:r>
      <w:r w:rsidRPr="00F1396F">
        <w:rPr>
          <w:sz w:val="28"/>
          <w:szCs w:val="28"/>
        </w:rPr>
        <w:t xml:space="preserve"> ИП Аллахвердиев Б.Р., ИП Мирзагулова В.Б., </w:t>
      </w:r>
      <w:r w:rsidRPr="00F1396F">
        <w:rPr>
          <w:color w:val="000000"/>
          <w:sz w:val="28"/>
          <w:szCs w:val="28"/>
        </w:rPr>
        <w:t>ИП Конуп Е.П., ИП Пашина Е.А.</w:t>
      </w:r>
      <w:r w:rsidRPr="00F1396F">
        <w:rPr>
          <w:sz w:val="28"/>
          <w:szCs w:val="28"/>
        </w:rPr>
        <w:t xml:space="preserve"> общее количество производимой продукции осталось на прежнем уровне.</w:t>
      </w:r>
    </w:p>
    <w:p w:rsidR="00DE0B7F" w:rsidRPr="00F1396F" w:rsidRDefault="00DE0B7F" w:rsidP="00DE0B7F">
      <w:pPr>
        <w:ind w:firstLine="709"/>
        <w:jc w:val="both"/>
        <w:rPr>
          <w:color w:val="0D0D0D"/>
          <w:sz w:val="28"/>
          <w:szCs w:val="28"/>
          <w:shd w:val="clear" w:color="auto" w:fill="FFFFFF"/>
        </w:rPr>
      </w:pPr>
      <w:r w:rsidRPr="00F1396F">
        <w:rPr>
          <w:color w:val="0D0D0D"/>
          <w:sz w:val="28"/>
          <w:szCs w:val="28"/>
          <w:shd w:val="clear" w:color="auto" w:fill="FFFFFF"/>
        </w:rPr>
        <w:t>Кроме хлебной продукции местных производителей, жители Березовского района имеют возможность купить продукцию торговой сети «Магнит». Пекарни торговой сети «Магнит» работают в 5 торговых точках, выпускается свежий хлеб, хот-доги, пицца, слойки.</w:t>
      </w:r>
    </w:p>
    <w:p w:rsidR="00DE0B7F" w:rsidRPr="00F1396F" w:rsidRDefault="00DE0B7F" w:rsidP="00DE0B7F">
      <w:pPr>
        <w:ind w:firstLine="709"/>
        <w:jc w:val="both"/>
        <w:rPr>
          <w:color w:val="0D0D0D"/>
          <w:sz w:val="28"/>
          <w:szCs w:val="28"/>
          <w:shd w:val="clear" w:color="auto" w:fill="FFFFFF"/>
        </w:rPr>
      </w:pPr>
      <w:r w:rsidRPr="00F1396F">
        <w:rPr>
          <w:color w:val="0D0D0D"/>
          <w:sz w:val="28"/>
          <w:szCs w:val="28"/>
          <w:shd w:val="clear" w:color="auto" w:fill="FFFFFF"/>
        </w:rPr>
        <w:t xml:space="preserve">Цены на хлеб всегда являлись </w:t>
      </w:r>
      <w:r w:rsidRPr="00F1396F">
        <w:rPr>
          <w:sz w:val="28"/>
          <w:szCs w:val="28"/>
        </w:rPr>
        <w:t>индикатором социально-экономического благополучия.</w:t>
      </w:r>
      <w:r w:rsidRPr="00F1396F">
        <w:rPr>
          <w:color w:val="0D0D0D"/>
          <w:sz w:val="28"/>
          <w:szCs w:val="28"/>
          <w:shd w:val="clear" w:color="auto" w:fill="FFFFFF"/>
        </w:rPr>
        <w:t xml:space="preserve"> Средние розничные цены на 01.04.2025 на хлеб </w:t>
      </w:r>
      <w:r w:rsidRPr="00F1396F">
        <w:rPr>
          <w:color w:val="0D0D0D"/>
          <w:sz w:val="28"/>
          <w:szCs w:val="28"/>
        </w:rPr>
        <w:t xml:space="preserve">из </w:t>
      </w:r>
      <w:r w:rsidRPr="00F1396F">
        <w:rPr>
          <w:color w:val="1A1A1A"/>
          <w:sz w:val="28"/>
          <w:szCs w:val="28"/>
        </w:rPr>
        <w:t>муки пшеничной</w:t>
      </w:r>
      <w:r w:rsidRPr="00F1396F">
        <w:rPr>
          <w:i/>
          <w:iCs/>
          <w:color w:val="1A1A1A"/>
          <w:sz w:val="28"/>
          <w:szCs w:val="28"/>
        </w:rPr>
        <w:t xml:space="preserve"> </w:t>
      </w:r>
      <w:r w:rsidRPr="00F1396F">
        <w:rPr>
          <w:color w:val="0D0D0D"/>
          <w:sz w:val="28"/>
          <w:szCs w:val="28"/>
        </w:rPr>
        <w:t xml:space="preserve">составили </w:t>
      </w:r>
      <w:r w:rsidR="00214E95" w:rsidRPr="00F1396F">
        <w:rPr>
          <w:color w:val="1A1A1A"/>
          <w:sz w:val="28"/>
          <w:szCs w:val="28"/>
        </w:rPr>
        <w:t>89,</w:t>
      </w:r>
      <w:r w:rsidRPr="00F1396F">
        <w:rPr>
          <w:color w:val="1A1A1A"/>
          <w:sz w:val="28"/>
          <w:szCs w:val="28"/>
        </w:rPr>
        <w:t>98</w:t>
      </w:r>
      <w:r w:rsidRPr="00F1396F">
        <w:rPr>
          <w:color w:val="0D0D0D"/>
          <w:sz w:val="28"/>
          <w:szCs w:val="28"/>
        </w:rPr>
        <w:t xml:space="preserve"> руб</w:t>
      </w:r>
      <w:r w:rsidR="00214E95" w:rsidRPr="00F1396F">
        <w:rPr>
          <w:color w:val="0D0D0D"/>
          <w:sz w:val="28"/>
          <w:szCs w:val="28"/>
        </w:rPr>
        <w:t>.</w:t>
      </w:r>
      <w:r w:rsidRPr="00F1396F">
        <w:rPr>
          <w:color w:val="0D0D0D"/>
          <w:sz w:val="28"/>
          <w:szCs w:val="28"/>
        </w:rPr>
        <w:t>/кг, рост на 0,39% по сравнению с аналогичным периодом 2024 года,</w:t>
      </w:r>
      <w:r w:rsidRPr="00F1396F">
        <w:rPr>
          <w:color w:val="0D0D0D"/>
          <w:sz w:val="28"/>
          <w:szCs w:val="28"/>
          <w:shd w:val="clear" w:color="auto" w:fill="FFFFFF"/>
        </w:rPr>
        <w:t xml:space="preserve"> а </w:t>
      </w:r>
      <w:r w:rsidRPr="00F1396F">
        <w:rPr>
          <w:color w:val="0D0D0D"/>
          <w:sz w:val="28"/>
          <w:szCs w:val="28"/>
        </w:rPr>
        <w:t>из муки</w:t>
      </w:r>
      <w:r w:rsidRPr="00F1396F">
        <w:rPr>
          <w:i/>
          <w:iCs/>
          <w:color w:val="0D0D0D"/>
          <w:sz w:val="28"/>
          <w:szCs w:val="28"/>
        </w:rPr>
        <w:t xml:space="preserve"> </w:t>
      </w:r>
      <w:r w:rsidRPr="00F1396F">
        <w:rPr>
          <w:color w:val="0D0D0D"/>
          <w:sz w:val="28"/>
          <w:szCs w:val="28"/>
        </w:rPr>
        <w:t>ржаной, ржано-пшеничный</w:t>
      </w:r>
      <w:r w:rsidRPr="00F1396F">
        <w:rPr>
          <w:i/>
          <w:iCs/>
          <w:color w:val="0D0D0D"/>
          <w:sz w:val="28"/>
          <w:szCs w:val="28"/>
        </w:rPr>
        <w:t xml:space="preserve"> </w:t>
      </w:r>
      <w:r w:rsidR="00214E95" w:rsidRPr="00F1396F">
        <w:rPr>
          <w:color w:val="0D0D0D"/>
          <w:sz w:val="28"/>
          <w:szCs w:val="28"/>
        </w:rPr>
        <w:t>87,</w:t>
      </w:r>
      <w:r w:rsidRPr="00F1396F">
        <w:rPr>
          <w:color w:val="0D0D0D"/>
          <w:sz w:val="28"/>
          <w:szCs w:val="28"/>
        </w:rPr>
        <w:t>43 руб</w:t>
      </w:r>
      <w:r w:rsidR="00214E95" w:rsidRPr="00F1396F">
        <w:rPr>
          <w:color w:val="0D0D0D"/>
          <w:sz w:val="28"/>
          <w:szCs w:val="28"/>
        </w:rPr>
        <w:t>.</w:t>
      </w:r>
      <w:r w:rsidRPr="00F1396F">
        <w:rPr>
          <w:color w:val="0D0D0D"/>
          <w:sz w:val="28"/>
          <w:szCs w:val="28"/>
        </w:rPr>
        <w:t>/кг, рост составил 4,8%. Рост розничных цен на хлеб соответствует уровню инфляции.</w:t>
      </w:r>
    </w:p>
    <w:p w:rsidR="00DE0B7F" w:rsidRPr="00F1396F" w:rsidRDefault="00DE0B7F" w:rsidP="00DE0B7F">
      <w:pPr>
        <w:ind w:firstLine="709"/>
        <w:jc w:val="both"/>
        <w:rPr>
          <w:color w:val="0D0D0D"/>
          <w:sz w:val="28"/>
          <w:szCs w:val="28"/>
          <w:shd w:val="clear" w:color="auto" w:fill="FFFFFF"/>
        </w:rPr>
      </w:pPr>
    </w:p>
    <w:p w:rsidR="0032689E" w:rsidRPr="00F1396F" w:rsidRDefault="0032689E" w:rsidP="003F0A32">
      <w:pPr>
        <w:widowControl w:val="0"/>
        <w:autoSpaceDE w:val="0"/>
        <w:autoSpaceDN w:val="0"/>
        <w:adjustRightInd w:val="0"/>
        <w:spacing w:line="0" w:lineRule="atLeast"/>
        <w:jc w:val="both"/>
        <w:rPr>
          <w:b/>
          <w:sz w:val="28"/>
          <w:szCs w:val="28"/>
        </w:rPr>
      </w:pPr>
      <w:r w:rsidRPr="00F1396F">
        <w:rPr>
          <w:b/>
          <w:sz w:val="28"/>
          <w:szCs w:val="28"/>
        </w:rPr>
        <w:t>Рыбодобыча и рыбопереработка</w:t>
      </w:r>
    </w:p>
    <w:p w:rsidR="0032689E" w:rsidRPr="00F1396F" w:rsidRDefault="0032689E" w:rsidP="003F0A32">
      <w:pPr>
        <w:ind w:firstLine="709"/>
        <w:jc w:val="both"/>
        <w:rPr>
          <w:sz w:val="28"/>
          <w:szCs w:val="28"/>
        </w:rPr>
      </w:pPr>
    </w:p>
    <w:p w:rsidR="00CA3B9D" w:rsidRPr="00F1396F" w:rsidRDefault="00CA3B9D" w:rsidP="003F0A32">
      <w:pPr>
        <w:ind w:firstLine="709"/>
        <w:jc w:val="both"/>
        <w:rPr>
          <w:sz w:val="28"/>
          <w:szCs w:val="28"/>
        </w:rPr>
      </w:pPr>
      <w:r w:rsidRPr="00F1396F">
        <w:rPr>
          <w:sz w:val="28"/>
          <w:szCs w:val="28"/>
        </w:rPr>
        <w:t xml:space="preserve">Рыбное хозяйство в экономике района играет важную роль в качестве поставщика </w:t>
      </w:r>
      <w:r w:rsidR="00326181" w:rsidRPr="00F1396F">
        <w:rPr>
          <w:sz w:val="28"/>
          <w:szCs w:val="28"/>
        </w:rPr>
        <w:t>продовольственной</w:t>
      </w:r>
      <w:r w:rsidRPr="00F1396F">
        <w:rPr>
          <w:sz w:val="28"/>
          <w:szCs w:val="28"/>
        </w:rPr>
        <w:t>, кормовой продукции, сырья и полуфабрикатов для</w:t>
      </w:r>
      <w:r w:rsidR="00326181" w:rsidRPr="00F1396F">
        <w:rPr>
          <w:sz w:val="28"/>
          <w:szCs w:val="28"/>
        </w:rPr>
        <w:t xml:space="preserve"> пищевой</w:t>
      </w:r>
      <w:r w:rsidRPr="00F1396F">
        <w:rPr>
          <w:sz w:val="28"/>
          <w:szCs w:val="28"/>
        </w:rPr>
        <w:t xml:space="preserve"> промышленности. Рыбная отрасль рассматривается как источник обеспечения населения продуктами питания.</w:t>
      </w:r>
    </w:p>
    <w:p w:rsidR="00CA3B9D" w:rsidRPr="00F1396F" w:rsidRDefault="00CA3B9D" w:rsidP="003F0A32">
      <w:pPr>
        <w:widowControl w:val="0"/>
        <w:autoSpaceDE w:val="0"/>
        <w:autoSpaceDN w:val="0"/>
        <w:adjustRightInd w:val="0"/>
        <w:ind w:firstLine="709"/>
        <w:jc w:val="both"/>
        <w:rPr>
          <w:sz w:val="28"/>
          <w:szCs w:val="28"/>
        </w:rPr>
      </w:pPr>
      <w:r w:rsidRPr="00F1396F">
        <w:rPr>
          <w:sz w:val="28"/>
          <w:szCs w:val="28"/>
        </w:rPr>
        <w:t xml:space="preserve">Рыбохозяйственный водный фонд района представлен реками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
    <w:p w:rsidR="00CA3B9D" w:rsidRPr="00F1396F" w:rsidRDefault="00CA3B9D" w:rsidP="003F0A32">
      <w:pPr>
        <w:keepNext/>
        <w:tabs>
          <w:tab w:val="left" w:pos="567"/>
        </w:tabs>
        <w:ind w:firstLine="709"/>
        <w:jc w:val="both"/>
        <w:outlineLvl w:val="1"/>
        <w:rPr>
          <w:bCs/>
          <w:iCs/>
          <w:sz w:val="28"/>
          <w:szCs w:val="28"/>
        </w:rPr>
      </w:pPr>
      <w:r w:rsidRPr="00F1396F">
        <w:rPr>
          <w:bCs/>
          <w:iCs/>
          <w:sz w:val="28"/>
          <w:szCs w:val="28"/>
        </w:rPr>
        <w:t xml:space="preserve">В </w:t>
      </w:r>
      <w:r w:rsidR="00D02554" w:rsidRPr="00F1396F">
        <w:rPr>
          <w:bCs/>
          <w:iCs/>
          <w:sz w:val="28"/>
          <w:szCs w:val="28"/>
        </w:rPr>
        <w:t>отчетном периоде 2025</w:t>
      </w:r>
      <w:r w:rsidRPr="00F1396F">
        <w:rPr>
          <w:bCs/>
          <w:iCs/>
          <w:sz w:val="28"/>
          <w:szCs w:val="28"/>
        </w:rPr>
        <w:t xml:space="preserve"> год</w:t>
      </w:r>
      <w:r w:rsidR="00D02554" w:rsidRPr="00F1396F">
        <w:rPr>
          <w:bCs/>
          <w:iCs/>
          <w:sz w:val="28"/>
          <w:szCs w:val="28"/>
        </w:rPr>
        <w:t>а</w:t>
      </w:r>
      <w:r w:rsidRPr="00F1396F">
        <w:rPr>
          <w:bCs/>
          <w:iCs/>
          <w:sz w:val="28"/>
          <w:szCs w:val="28"/>
        </w:rPr>
        <w:t xml:space="preserve"> в соответствии с данными мониторинга </w:t>
      </w:r>
      <w:r w:rsidRPr="00F1396F">
        <w:rPr>
          <w:sz w:val="28"/>
          <w:szCs w:val="28"/>
        </w:rPr>
        <w:t xml:space="preserve">отдела государственного контроля, надзора, охраны водных биологических ресурсов и среды их обитания по Ханты-Мансийскому автономному округу – Югре </w:t>
      </w:r>
      <w:r w:rsidRPr="00F1396F">
        <w:rPr>
          <w:rFonts w:eastAsia="Calibri"/>
          <w:bCs/>
          <w:iCs/>
          <w:sz w:val="28"/>
          <w:szCs w:val="28"/>
          <w:lang w:eastAsia="en-US"/>
        </w:rPr>
        <w:t xml:space="preserve">Нижнеобского территориального управления Федерального агентства по рыболовству </w:t>
      </w:r>
      <w:r w:rsidRPr="00F1396F">
        <w:rPr>
          <w:sz w:val="28"/>
          <w:szCs w:val="28"/>
        </w:rPr>
        <w:t>на территории Березовского района</w:t>
      </w:r>
      <w:r w:rsidRPr="00F1396F">
        <w:rPr>
          <w:bCs/>
          <w:iCs/>
          <w:sz w:val="28"/>
          <w:szCs w:val="28"/>
        </w:rPr>
        <w:t xml:space="preserve"> </w:t>
      </w:r>
      <w:r w:rsidRPr="00F1396F">
        <w:rPr>
          <w:sz w:val="28"/>
          <w:szCs w:val="28"/>
        </w:rPr>
        <w:t xml:space="preserve">вылов рыбы осуществляло </w:t>
      </w:r>
      <w:r w:rsidR="00D02554" w:rsidRPr="00F1396F">
        <w:rPr>
          <w:sz w:val="28"/>
          <w:szCs w:val="28"/>
        </w:rPr>
        <w:t>3</w:t>
      </w:r>
      <w:r w:rsidRPr="00F1396F">
        <w:rPr>
          <w:sz w:val="28"/>
          <w:szCs w:val="28"/>
        </w:rPr>
        <w:t xml:space="preserve"> </w:t>
      </w:r>
      <w:r w:rsidR="00D02554" w:rsidRPr="00F1396F">
        <w:rPr>
          <w:bCs/>
          <w:iCs/>
          <w:sz w:val="28"/>
          <w:szCs w:val="28"/>
        </w:rPr>
        <w:t>рыбодобывающих предприятия</w:t>
      </w:r>
      <w:r w:rsidRPr="00F1396F">
        <w:rPr>
          <w:bCs/>
          <w:iCs/>
          <w:sz w:val="28"/>
          <w:szCs w:val="28"/>
        </w:rPr>
        <w:t xml:space="preserve">. Объем вылова снизился на </w:t>
      </w:r>
      <w:r w:rsidR="008C153B" w:rsidRPr="00F1396F">
        <w:rPr>
          <w:bCs/>
          <w:iCs/>
          <w:sz w:val="28"/>
          <w:szCs w:val="28"/>
        </w:rPr>
        <w:t>14,44</w:t>
      </w:r>
      <w:r w:rsidRPr="00F1396F">
        <w:rPr>
          <w:bCs/>
          <w:iCs/>
          <w:sz w:val="28"/>
          <w:szCs w:val="28"/>
        </w:rPr>
        <w:t xml:space="preserve">% </w:t>
      </w:r>
      <w:r w:rsidR="00117484" w:rsidRPr="00F1396F">
        <w:rPr>
          <w:bCs/>
          <w:iCs/>
          <w:sz w:val="28"/>
          <w:szCs w:val="28"/>
        </w:rPr>
        <w:t xml:space="preserve">к уровню </w:t>
      </w:r>
      <w:r w:rsidR="008C153B" w:rsidRPr="00F1396F">
        <w:rPr>
          <w:bCs/>
          <w:iCs/>
          <w:sz w:val="28"/>
          <w:szCs w:val="28"/>
        </w:rPr>
        <w:t xml:space="preserve">аналогичного периода </w:t>
      </w:r>
      <w:r w:rsidR="00117484" w:rsidRPr="00F1396F">
        <w:rPr>
          <w:bCs/>
          <w:iCs/>
          <w:sz w:val="28"/>
          <w:szCs w:val="28"/>
        </w:rPr>
        <w:t>202</w:t>
      </w:r>
      <w:r w:rsidR="008C153B" w:rsidRPr="00F1396F">
        <w:rPr>
          <w:bCs/>
          <w:iCs/>
          <w:sz w:val="28"/>
          <w:szCs w:val="28"/>
        </w:rPr>
        <w:t>4</w:t>
      </w:r>
      <w:r w:rsidR="00117484" w:rsidRPr="00F1396F">
        <w:rPr>
          <w:bCs/>
          <w:iCs/>
          <w:sz w:val="28"/>
          <w:szCs w:val="28"/>
        </w:rPr>
        <w:t xml:space="preserve"> года и составил </w:t>
      </w:r>
      <w:r w:rsidR="008C153B" w:rsidRPr="00F1396F">
        <w:rPr>
          <w:bCs/>
          <w:iCs/>
          <w:sz w:val="28"/>
          <w:szCs w:val="28"/>
        </w:rPr>
        <w:t>63,211</w:t>
      </w:r>
      <w:r w:rsidRPr="00F1396F">
        <w:rPr>
          <w:bCs/>
          <w:iCs/>
          <w:sz w:val="28"/>
          <w:szCs w:val="28"/>
        </w:rPr>
        <w:t xml:space="preserve"> тонн. Уменьшение объемов вылова водных биологических ресурсов связано со снижением </w:t>
      </w:r>
      <w:r w:rsidR="00326181" w:rsidRPr="00F1396F">
        <w:rPr>
          <w:bCs/>
          <w:iCs/>
          <w:sz w:val="28"/>
          <w:szCs w:val="28"/>
        </w:rPr>
        <w:t xml:space="preserve">объемов добычи </w:t>
      </w:r>
      <w:r w:rsidR="00326181" w:rsidRPr="00F1396F">
        <w:rPr>
          <w:sz w:val="24"/>
          <w:szCs w:val="24"/>
        </w:rPr>
        <w:t>НРО КМНС «Рахтынья».</w:t>
      </w:r>
    </w:p>
    <w:p w:rsidR="00CA3B9D" w:rsidRPr="00F1396F" w:rsidRDefault="00CA3B9D" w:rsidP="003F0A32">
      <w:pPr>
        <w:ind w:firstLine="709"/>
        <w:jc w:val="both"/>
        <w:rPr>
          <w:bCs/>
          <w:iCs/>
          <w:sz w:val="28"/>
          <w:szCs w:val="28"/>
        </w:rPr>
      </w:pPr>
    </w:p>
    <w:p w:rsidR="00CA3B9D" w:rsidRPr="00F1396F" w:rsidRDefault="00CA3B9D" w:rsidP="003F0A32">
      <w:pPr>
        <w:jc w:val="center"/>
        <w:rPr>
          <w:b/>
          <w:sz w:val="28"/>
          <w:szCs w:val="28"/>
        </w:rPr>
      </w:pPr>
      <w:r w:rsidRPr="00F1396F">
        <w:rPr>
          <w:bCs/>
          <w:iCs/>
          <w:sz w:val="28"/>
          <w:szCs w:val="28"/>
        </w:rPr>
        <w:tab/>
      </w:r>
      <w:r w:rsidRPr="00F1396F">
        <w:rPr>
          <w:b/>
          <w:sz w:val="28"/>
          <w:szCs w:val="28"/>
        </w:rPr>
        <w:t xml:space="preserve">Сведения о добыче водных биологических ресурсов </w:t>
      </w:r>
    </w:p>
    <w:p w:rsidR="00CA3B9D" w:rsidRPr="00F1396F" w:rsidRDefault="00CA3B9D" w:rsidP="003F0A32">
      <w:pPr>
        <w:jc w:val="center"/>
        <w:rPr>
          <w:b/>
          <w:sz w:val="28"/>
          <w:szCs w:val="28"/>
        </w:rPr>
      </w:pPr>
      <w:r w:rsidRPr="00F1396F">
        <w:rPr>
          <w:b/>
          <w:sz w:val="28"/>
          <w:szCs w:val="28"/>
        </w:rPr>
        <w:t xml:space="preserve">за </w:t>
      </w:r>
      <w:r w:rsidR="008C153B" w:rsidRPr="00F1396F">
        <w:rPr>
          <w:b/>
          <w:sz w:val="28"/>
          <w:szCs w:val="28"/>
        </w:rPr>
        <w:t xml:space="preserve">1 квартал </w:t>
      </w:r>
      <w:r w:rsidRPr="00F1396F">
        <w:rPr>
          <w:b/>
          <w:sz w:val="28"/>
          <w:szCs w:val="28"/>
        </w:rPr>
        <w:t>202</w:t>
      </w:r>
      <w:r w:rsidR="008C153B" w:rsidRPr="00F1396F">
        <w:rPr>
          <w:b/>
          <w:sz w:val="28"/>
          <w:szCs w:val="28"/>
        </w:rPr>
        <w:t>5</w:t>
      </w:r>
      <w:r w:rsidRPr="00F1396F">
        <w:rPr>
          <w:b/>
          <w:sz w:val="28"/>
          <w:szCs w:val="28"/>
        </w:rPr>
        <w:t xml:space="preserve"> год</w:t>
      </w:r>
      <w:r w:rsidR="008C153B" w:rsidRPr="00F1396F">
        <w:rPr>
          <w:b/>
          <w:sz w:val="28"/>
          <w:szCs w:val="28"/>
        </w:rPr>
        <w:t>а</w:t>
      </w:r>
      <w:r w:rsidRPr="00F1396F">
        <w:rPr>
          <w:b/>
          <w:sz w:val="28"/>
          <w:szCs w:val="28"/>
        </w:rPr>
        <w:t xml:space="preserve"> </w:t>
      </w:r>
    </w:p>
    <w:p w:rsidR="00CA3B9D" w:rsidRPr="00F1396F" w:rsidRDefault="00CA3B9D" w:rsidP="003F0A32">
      <w:pPr>
        <w:ind w:right="141"/>
        <w:jc w:val="right"/>
        <w:rPr>
          <w:sz w:val="28"/>
          <w:szCs w:val="28"/>
        </w:rPr>
      </w:pPr>
      <w:r w:rsidRPr="00F1396F">
        <w:rPr>
          <w:sz w:val="28"/>
          <w:szCs w:val="28"/>
        </w:rPr>
        <w:t xml:space="preserve">   (тонн)    </w:t>
      </w:r>
    </w:p>
    <w:tbl>
      <w:tblPr>
        <w:tblW w:w="9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350"/>
        <w:gridCol w:w="2455"/>
        <w:gridCol w:w="2535"/>
      </w:tblGrid>
      <w:tr w:rsidR="008C153B" w:rsidRPr="00F1396F" w:rsidTr="00EA70DE">
        <w:tc>
          <w:tcPr>
            <w:tcW w:w="534" w:type="dxa"/>
            <w:tcBorders>
              <w:top w:val="single" w:sz="4" w:space="0" w:color="auto"/>
              <w:left w:val="single" w:sz="4" w:space="0" w:color="auto"/>
              <w:bottom w:val="single" w:sz="4" w:space="0" w:color="auto"/>
              <w:right w:val="single" w:sz="4" w:space="0" w:color="auto"/>
            </w:tcBorders>
            <w:hideMark/>
          </w:tcPr>
          <w:p w:rsidR="008C153B" w:rsidRPr="00F1396F" w:rsidRDefault="008C153B" w:rsidP="008C153B">
            <w:pPr>
              <w:jc w:val="center"/>
              <w:rPr>
                <w:b/>
                <w:sz w:val="24"/>
                <w:szCs w:val="24"/>
              </w:rPr>
            </w:pPr>
            <w:r w:rsidRPr="00F1396F">
              <w:rPr>
                <w:b/>
                <w:sz w:val="24"/>
                <w:szCs w:val="24"/>
              </w:rPr>
              <w:t>№</w:t>
            </w:r>
          </w:p>
        </w:tc>
        <w:tc>
          <w:tcPr>
            <w:tcW w:w="4350" w:type="dxa"/>
            <w:tcBorders>
              <w:top w:val="single" w:sz="4" w:space="0" w:color="auto"/>
              <w:left w:val="single" w:sz="4" w:space="0" w:color="auto"/>
              <w:bottom w:val="single" w:sz="4" w:space="0" w:color="auto"/>
              <w:right w:val="single" w:sz="4" w:space="0" w:color="auto"/>
            </w:tcBorders>
            <w:hideMark/>
          </w:tcPr>
          <w:p w:rsidR="008C153B" w:rsidRPr="00F1396F" w:rsidRDefault="008C153B" w:rsidP="008C153B">
            <w:pPr>
              <w:jc w:val="center"/>
              <w:rPr>
                <w:b/>
                <w:sz w:val="24"/>
                <w:szCs w:val="24"/>
              </w:rPr>
            </w:pPr>
            <w:r w:rsidRPr="00F1396F">
              <w:rPr>
                <w:b/>
                <w:sz w:val="24"/>
                <w:szCs w:val="24"/>
              </w:rPr>
              <w:t>Пользователи рыбными ресурсами</w:t>
            </w:r>
          </w:p>
        </w:tc>
        <w:tc>
          <w:tcPr>
            <w:tcW w:w="2455"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spacing w:line="276" w:lineRule="auto"/>
              <w:jc w:val="center"/>
              <w:rPr>
                <w:b/>
                <w:sz w:val="24"/>
                <w:szCs w:val="24"/>
                <w:lang w:eastAsia="en-US"/>
              </w:rPr>
            </w:pPr>
            <w:r w:rsidRPr="00F1396F">
              <w:rPr>
                <w:b/>
                <w:sz w:val="24"/>
                <w:szCs w:val="24"/>
                <w:lang w:eastAsia="en-US"/>
              </w:rPr>
              <w:t>1 квартал 2024 года</w:t>
            </w:r>
          </w:p>
        </w:tc>
        <w:tc>
          <w:tcPr>
            <w:tcW w:w="2535" w:type="dxa"/>
            <w:tcBorders>
              <w:top w:val="single" w:sz="4" w:space="0" w:color="auto"/>
              <w:left w:val="single" w:sz="4" w:space="0" w:color="auto"/>
              <w:bottom w:val="single" w:sz="4" w:space="0" w:color="auto"/>
              <w:right w:val="single" w:sz="4" w:space="0" w:color="auto"/>
            </w:tcBorders>
            <w:hideMark/>
          </w:tcPr>
          <w:p w:rsidR="008C153B" w:rsidRPr="00F1396F" w:rsidRDefault="008C153B" w:rsidP="008C153B">
            <w:pPr>
              <w:spacing w:line="276" w:lineRule="auto"/>
              <w:jc w:val="center"/>
              <w:rPr>
                <w:b/>
                <w:sz w:val="24"/>
                <w:szCs w:val="24"/>
                <w:lang w:eastAsia="en-US"/>
              </w:rPr>
            </w:pPr>
            <w:r w:rsidRPr="00F1396F">
              <w:rPr>
                <w:b/>
                <w:sz w:val="24"/>
                <w:szCs w:val="24"/>
                <w:lang w:eastAsia="en-US"/>
              </w:rPr>
              <w:t>1 квартал 2025 года</w:t>
            </w:r>
          </w:p>
        </w:tc>
      </w:tr>
      <w:tr w:rsidR="008C153B" w:rsidRPr="00F1396F" w:rsidTr="00EA70DE">
        <w:tc>
          <w:tcPr>
            <w:tcW w:w="534"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numPr>
                <w:ilvl w:val="0"/>
                <w:numId w:val="40"/>
              </w:numPr>
              <w:ind w:left="426" w:hanging="426"/>
              <w:rPr>
                <w:sz w:val="24"/>
                <w:szCs w:val="24"/>
              </w:rPr>
            </w:pPr>
          </w:p>
        </w:tc>
        <w:tc>
          <w:tcPr>
            <w:tcW w:w="4350" w:type="dxa"/>
            <w:tcBorders>
              <w:top w:val="single" w:sz="4" w:space="0" w:color="auto"/>
              <w:left w:val="single" w:sz="4" w:space="0" w:color="auto"/>
              <w:bottom w:val="single" w:sz="4" w:space="0" w:color="auto"/>
              <w:right w:val="single" w:sz="4" w:space="0" w:color="auto"/>
            </w:tcBorders>
            <w:hideMark/>
          </w:tcPr>
          <w:p w:rsidR="008C153B" w:rsidRPr="00F1396F" w:rsidRDefault="008C153B" w:rsidP="008C153B">
            <w:pPr>
              <w:rPr>
                <w:sz w:val="24"/>
                <w:szCs w:val="24"/>
              </w:rPr>
            </w:pPr>
            <w:r w:rsidRPr="00F1396F">
              <w:rPr>
                <w:sz w:val="24"/>
                <w:szCs w:val="24"/>
              </w:rPr>
              <w:t>НРО КМНС «Рахтынья»</w:t>
            </w:r>
          </w:p>
        </w:tc>
        <w:tc>
          <w:tcPr>
            <w:tcW w:w="2455"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jc w:val="center"/>
              <w:rPr>
                <w:sz w:val="24"/>
                <w:szCs w:val="24"/>
              </w:rPr>
            </w:pPr>
            <w:r w:rsidRPr="00F1396F">
              <w:rPr>
                <w:sz w:val="24"/>
                <w:szCs w:val="24"/>
              </w:rPr>
              <w:t>73,878</w:t>
            </w:r>
          </w:p>
        </w:tc>
        <w:tc>
          <w:tcPr>
            <w:tcW w:w="2535"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jc w:val="center"/>
              <w:rPr>
                <w:sz w:val="24"/>
                <w:szCs w:val="24"/>
              </w:rPr>
            </w:pPr>
            <w:r w:rsidRPr="00F1396F">
              <w:rPr>
                <w:sz w:val="24"/>
                <w:szCs w:val="24"/>
              </w:rPr>
              <w:t>62,689</w:t>
            </w:r>
          </w:p>
        </w:tc>
      </w:tr>
      <w:tr w:rsidR="008C153B" w:rsidRPr="00F1396F" w:rsidTr="00EA70DE">
        <w:tc>
          <w:tcPr>
            <w:tcW w:w="534"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rPr>
                <w:sz w:val="24"/>
                <w:szCs w:val="24"/>
                <w:lang w:eastAsia="en-US"/>
              </w:rPr>
            </w:pPr>
            <w:r w:rsidRPr="00F1396F">
              <w:rPr>
                <w:sz w:val="24"/>
                <w:szCs w:val="24"/>
                <w:lang w:eastAsia="en-US"/>
              </w:rPr>
              <w:t>ИП Щеколдин А. К.</w:t>
            </w:r>
          </w:p>
        </w:tc>
        <w:tc>
          <w:tcPr>
            <w:tcW w:w="2455"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jc w:val="center"/>
              <w:rPr>
                <w:sz w:val="24"/>
                <w:szCs w:val="24"/>
              </w:rPr>
            </w:pPr>
            <w:r w:rsidRPr="00F1396F">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jc w:val="center"/>
              <w:rPr>
                <w:sz w:val="24"/>
                <w:szCs w:val="24"/>
              </w:rPr>
            </w:pPr>
            <w:r w:rsidRPr="00F1396F">
              <w:rPr>
                <w:sz w:val="24"/>
                <w:szCs w:val="24"/>
              </w:rPr>
              <w:t>0,122</w:t>
            </w:r>
          </w:p>
        </w:tc>
      </w:tr>
      <w:tr w:rsidR="008C153B" w:rsidRPr="00F1396F" w:rsidTr="00EA70DE">
        <w:tc>
          <w:tcPr>
            <w:tcW w:w="534"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rPr>
                <w:sz w:val="24"/>
                <w:szCs w:val="24"/>
                <w:lang w:eastAsia="en-US"/>
              </w:rPr>
            </w:pPr>
            <w:r w:rsidRPr="00F1396F">
              <w:rPr>
                <w:sz w:val="24"/>
                <w:szCs w:val="24"/>
                <w:lang w:eastAsia="en-US"/>
              </w:rPr>
              <w:t>АО «Югорский рыбоводный завод»</w:t>
            </w:r>
          </w:p>
        </w:tc>
        <w:tc>
          <w:tcPr>
            <w:tcW w:w="2455"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jc w:val="center"/>
              <w:rPr>
                <w:sz w:val="24"/>
                <w:szCs w:val="24"/>
              </w:rPr>
            </w:pPr>
            <w:r w:rsidRPr="00F1396F">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jc w:val="center"/>
              <w:rPr>
                <w:sz w:val="24"/>
                <w:szCs w:val="24"/>
              </w:rPr>
            </w:pPr>
            <w:r w:rsidRPr="00F1396F">
              <w:rPr>
                <w:sz w:val="24"/>
                <w:szCs w:val="24"/>
              </w:rPr>
              <w:t>0,400</w:t>
            </w:r>
          </w:p>
        </w:tc>
      </w:tr>
      <w:tr w:rsidR="008C153B" w:rsidRPr="00F1396F" w:rsidTr="00EA70DE">
        <w:trPr>
          <w:trHeight w:val="90"/>
        </w:trPr>
        <w:tc>
          <w:tcPr>
            <w:tcW w:w="4884" w:type="dxa"/>
            <w:gridSpan w:val="2"/>
            <w:tcBorders>
              <w:top w:val="single" w:sz="4" w:space="0" w:color="auto"/>
              <w:left w:val="single" w:sz="4" w:space="0" w:color="auto"/>
              <w:bottom w:val="single" w:sz="4" w:space="0" w:color="auto"/>
              <w:right w:val="single" w:sz="4" w:space="0" w:color="auto"/>
            </w:tcBorders>
            <w:hideMark/>
          </w:tcPr>
          <w:p w:rsidR="008C153B" w:rsidRPr="00F1396F" w:rsidRDefault="008C153B" w:rsidP="008C153B">
            <w:pPr>
              <w:jc w:val="center"/>
              <w:rPr>
                <w:b/>
                <w:sz w:val="24"/>
                <w:szCs w:val="24"/>
              </w:rPr>
            </w:pPr>
            <w:r w:rsidRPr="00F1396F">
              <w:rPr>
                <w:b/>
                <w:i/>
                <w:sz w:val="24"/>
                <w:szCs w:val="24"/>
              </w:rPr>
              <w:t>Всего</w:t>
            </w:r>
            <w:r w:rsidRPr="00F1396F">
              <w:rPr>
                <w:b/>
                <w:sz w:val="24"/>
                <w:szCs w:val="24"/>
              </w:rPr>
              <w:t>: вылов</w:t>
            </w:r>
          </w:p>
        </w:tc>
        <w:tc>
          <w:tcPr>
            <w:tcW w:w="2455"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jc w:val="center"/>
              <w:rPr>
                <w:b/>
                <w:sz w:val="24"/>
                <w:szCs w:val="24"/>
              </w:rPr>
            </w:pPr>
            <w:r w:rsidRPr="00F1396F">
              <w:rPr>
                <w:b/>
                <w:sz w:val="24"/>
                <w:szCs w:val="24"/>
              </w:rPr>
              <w:t>73,878</w:t>
            </w:r>
          </w:p>
        </w:tc>
        <w:tc>
          <w:tcPr>
            <w:tcW w:w="2535" w:type="dxa"/>
            <w:tcBorders>
              <w:top w:val="single" w:sz="4" w:space="0" w:color="auto"/>
              <w:left w:val="single" w:sz="4" w:space="0" w:color="auto"/>
              <w:bottom w:val="single" w:sz="4" w:space="0" w:color="auto"/>
              <w:right w:val="single" w:sz="4" w:space="0" w:color="auto"/>
            </w:tcBorders>
          </w:tcPr>
          <w:p w:rsidR="008C153B" w:rsidRPr="00F1396F" w:rsidRDefault="008C153B" w:rsidP="008C153B">
            <w:pPr>
              <w:jc w:val="center"/>
              <w:rPr>
                <w:b/>
                <w:sz w:val="24"/>
                <w:szCs w:val="24"/>
              </w:rPr>
            </w:pPr>
            <w:r w:rsidRPr="00F1396F">
              <w:rPr>
                <w:b/>
                <w:sz w:val="24"/>
                <w:szCs w:val="24"/>
              </w:rPr>
              <w:t>63,211</w:t>
            </w:r>
          </w:p>
        </w:tc>
      </w:tr>
    </w:tbl>
    <w:p w:rsidR="00CA3B9D" w:rsidRPr="00F1396F" w:rsidRDefault="00CA3B9D" w:rsidP="003F0A32">
      <w:pPr>
        <w:jc w:val="both"/>
        <w:rPr>
          <w:bCs/>
          <w:iCs/>
          <w:sz w:val="28"/>
          <w:szCs w:val="28"/>
        </w:rPr>
      </w:pPr>
    </w:p>
    <w:p w:rsidR="00CA3B9D" w:rsidRPr="00F1396F" w:rsidRDefault="008C153B" w:rsidP="003F0A32">
      <w:pPr>
        <w:ind w:firstLine="708"/>
        <w:jc w:val="both"/>
        <w:rPr>
          <w:sz w:val="28"/>
          <w:szCs w:val="28"/>
        </w:rPr>
      </w:pPr>
      <w:r w:rsidRPr="00F1396F">
        <w:rPr>
          <w:bCs/>
          <w:iCs/>
          <w:sz w:val="28"/>
          <w:szCs w:val="28"/>
        </w:rPr>
        <w:t xml:space="preserve">Основным рыбодобывающим предприятиям является </w:t>
      </w:r>
      <w:r w:rsidR="00CA3B9D" w:rsidRPr="00F1396F">
        <w:rPr>
          <w:bCs/>
          <w:iCs/>
          <w:sz w:val="28"/>
          <w:szCs w:val="28"/>
        </w:rPr>
        <w:t>Н</w:t>
      </w:r>
      <w:r w:rsidR="00CA3B9D" w:rsidRPr="00F1396F">
        <w:rPr>
          <w:sz w:val="28"/>
          <w:szCs w:val="28"/>
        </w:rPr>
        <w:t xml:space="preserve">ациональная родовая община коренных малочисленных народов Севера «Рахтынья» </w:t>
      </w:r>
      <w:r w:rsidRPr="00F1396F">
        <w:rPr>
          <w:sz w:val="28"/>
          <w:szCs w:val="28"/>
        </w:rPr>
        <w:t xml:space="preserve">(объем вылова более 99%), </w:t>
      </w:r>
      <w:r w:rsidR="00CA3B9D" w:rsidRPr="00F1396F">
        <w:rPr>
          <w:sz w:val="28"/>
          <w:szCs w:val="28"/>
        </w:rPr>
        <w:t>реализу</w:t>
      </w:r>
      <w:r w:rsidR="00182C9E" w:rsidRPr="00F1396F">
        <w:rPr>
          <w:sz w:val="28"/>
          <w:szCs w:val="28"/>
        </w:rPr>
        <w:t>ю</w:t>
      </w:r>
      <w:r w:rsidRPr="00F1396F">
        <w:rPr>
          <w:sz w:val="28"/>
          <w:szCs w:val="28"/>
        </w:rPr>
        <w:t>щая</w:t>
      </w:r>
      <w:r w:rsidR="00CA3B9D" w:rsidRPr="00F1396F">
        <w:rPr>
          <w:sz w:val="28"/>
          <w:szCs w:val="28"/>
        </w:rPr>
        <w:t xml:space="preserve"> более 80 видов рыбной продукции (свежая, замороженная, копченая, соленая, сушено-вяленная, кулинарные изделия, консервы и пресервы), пользу</w:t>
      </w:r>
      <w:r w:rsidR="00326181" w:rsidRPr="00F1396F">
        <w:rPr>
          <w:sz w:val="28"/>
          <w:szCs w:val="28"/>
        </w:rPr>
        <w:t>ющаяся</w:t>
      </w:r>
      <w:r w:rsidR="00CA3B9D" w:rsidRPr="00F1396F">
        <w:rPr>
          <w:sz w:val="28"/>
          <w:szCs w:val="28"/>
        </w:rPr>
        <w:t xml:space="preserve"> повышенным спросом потребителей на внутреннем и внешнем рынке.</w:t>
      </w:r>
    </w:p>
    <w:p w:rsidR="00CA3B9D" w:rsidRPr="00F1396F" w:rsidRDefault="00CA3B9D" w:rsidP="003F0A32">
      <w:pPr>
        <w:ind w:firstLine="709"/>
        <w:jc w:val="both"/>
        <w:rPr>
          <w:sz w:val="28"/>
          <w:szCs w:val="28"/>
        </w:rPr>
      </w:pPr>
      <w:r w:rsidRPr="00F1396F">
        <w:rPr>
          <w:sz w:val="28"/>
          <w:szCs w:val="28"/>
        </w:rPr>
        <w:t>На предприятии работает два цеха по переработке рыбы:</w:t>
      </w:r>
    </w:p>
    <w:p w:rsidR="00CA3B9D" w:rsidRPr="00F1396F" w:rsidRDefault="00CA3B9D" w:rsidP="003F0A32">
      <w:pPr>
        <w:numPr>
          <w:ilvl w:val="0"/>
          <w:numId w:val="36"/>
        </w:numPr>
        <w:jc w:val="both"/>
        <w:rPr>
          <w:sz w:val="28"/>
          <w:szCs w:val="28"/>
        </w:rPr>
      </w:pPr>
      <w:r w:rsidRPr="00F1396F">
        <w:rPr>
          <w:sz w:val="28"/>
          <w:szCs w:val="28"/>
        </w:rPr>
        <w:t>один цех производит:</w:t>
      </w:r>
    </w:p>
    <w:p w:rsidR="00CA3B9D" w:rsidRPr="00F1396F" w:rsidRDefault="00CA3B9D" w:rsidP="00FA4C94">
      <w:pPr>
        <w:ind w:left="709"/>
        <w:jc w:val="both"/>
        <w:rPr>
          <w:sz w:val="28"/>
          <w:szCs w:val="28"/>
        </w:rPr>
      </w:pPr>
      <w:r w:rsidRPr="00F1396F">
        <w:rPr>
          <w:sz w:val="28"/>
          <w:szCs w:val="28"/>
        </w:rPr>
        <w:t>- пресервы</w:t>
      </w:r>
      <w:r w:rsidR="00FA4C94" w:rsidRPr="00F1396F">
        <w:rPr>
          <w:sz w:val="28"/>
          <w:szCs w:val="28"/>
        </w:rPr>
        <w:t xml:space="preserve">: </w:t>
      </w:r>
      <w:r w:rsidRPr="00F1396F">
        <w:rPr>
          <w:sz w:val="28"/>
          <w:szCs w:val="28"/>
        </w:rPr>
        <w:t>сырок, сосьвинская селедка, хе из щуки, филе щуки в масле;</w:t>
      </w:r>
    </w:p>
    <w:p w:rsidR="00CA3B9D" w:rsidRPr="00F1396F" w:rsidRDefault="00CA3B9D" w:rsidP="003F0A32">
      <w:pPr>
        <w:ind w:left="709"/>
        <w:jc w:val="both"/>
        <w:rPr>
          <w:sz w:val="28"/>
          <w:szCs w:val="28"/>
        </w:rPr>
      </w:pPr>
      <w:r w:rsidRPr="00F1396F">
        <w:rPr>
          <w:sz w:val="28"/>
          <w:szCs w:val="28"/>
        </w:rPr>
        <w:t>- фарш и пельмен</w:t>
      </w:r>
      <w:r w:rsidR="00C27A81" w:rsidRPr="00F1396F">
        <w:rPr>
          <w:sz w:val="28"/>
          <w:szCs w:val="28"/>
        </w:rPr>
        <w:t>и</w:t>
      </w:r>
      <w:r w:rsidRPr="00F1396F">
        <w:rPr>
          <w:sz w:val="28"/>
          <w:szCs w:val="28"/>
        </w:rPr>
        <w:t xml:space="preserve"> из щуки, оленины, свинины и лосятины;</w:t>
      </w:r>
    </w:p>
    <w:p w:rsidR="00CA3B9D" w:rsidRPr="00F1396F" w:rsidRDefault="00CA3B9D" w:rsidP="003F0A32">
      <w:pPr>
        <w:ind w:left="709"/>
        <w:jc w:val="both"/>
        <w:rPr>
          <w:sz w:val="28"/>
          <w:szCs w:val="28"/>
        </w:rPr>
      </w:pPr>
      <w:r w:rsidRPr="00F1396F">
        <w:rPr>
          <w:sz w:val="28"/>
          <w:szCs w:val="28"/>
        </w:rPr>
        <w:t>- рыб</w:t>
      </w:r>
      <w:r w:rsidR="00C27A81" w:rsidRPr="00F1396F">
        <w:rPr>
          <w:sz w:val="28"/>
          <w:szCs w:val="28"/>
        </w:rPr>
        <w:t>у</w:t>
      </w:r>
      <w:r w:rsidRPr="00F1396F">
        <w:rPr>
          <w:sz w:val="28"/>
          <w:szCs w:val="28"/>
        </w:rPr>
        <w:t xml:space="preserve"> горячего копчения и т. д.</w:t>
      </w:r>
    </w:p>
    <w:p w:rsidR="00CA3B9D" w:rsidRPr="00F1396F" w:rsidRDefault="00CA3B9D" w:rsidP="003F0A32">
      <w:pPr>
        <w:ind w:left="709"/>
        <w:jc w:val="both"/>
        <w:rPr>
          <w:sz w:val="28"/>
          <w:szCs w:val="28"/>
        </w:rPr>
      </w:pPr>
      <w:r w:rsidRPr="00F1396F">
        <w:rPr>
          <w:sz w:val="28"/>
          <w:szCs w:val="28"/>
        </w:rPr>
        <w:t>2. второй цех осуществляет производство:</w:t>
      </w:r>
    </w:p>
    <w:p w:rsidR="00CA3B9D" w:rsidRPr="00F1396F" w:rsidRDefault="00CA3B9D" w:rsidP="003F0A32">
      <w:pPr>
        <w:ind w:left="709"/>
        <w:jc w:val="both"/>
        <w:rPr>
          <w:sz w:val="28"/>
          <w:szCs w:val="28"/>
        </w:rPr>
      </w:pPr>
      <w:r w:rsidRPr="00F1396F">
        <w:rPr>
          <w:sz w:val="28"/>
          <w:szCs w:val="28"/>
        </w:rPr>
        <w:t>- вяленой рыбы и рыбы холодного копчения;</w:t>
      </w:r>
    </w:p>
    <w:p w:rsidR="00CA3B9D" w:rsidRPr="00F1396F" w:rsidRDefault="00CA3B9D" w:rsidP="003F0A32">
      <w:pPr>
        <w:ind w:left="709"/>
        <w:jc w:val="both"/>
        <w:rPr>
          <w:sz w:val="28"/>
          <w:szCs w:val="28"/>
        </w:rPr>
      </w:pPr>
      <w:r w:rsidRPr="00F1396F">
        <w:rPr>
          <w:sz w:val="28"/>
          <w:szCs w:val="28"/>
        </w:rPr>
        <w:t>-  рыбной продукция в вакуумной упаковке;</w:t>
      </w:r>
    </w:p>
    <w:p w:rsidR="00CA3B9D" w:rsidRPr="00F1396F" w:rsidRDefault="00CA3B9D" w:rsidP="003F0A32">
      <w:pPr>
        <w:ind w:firstLine="709"/>
        <w:jc w:val="both"/>
        <w:rPr>
          <w:sz w:val="28"/>
          <w:szCs w:val="28"/>
        </w:rPr>
      </w:pPr>
      <w:r w:rsidRPr="00F1396F">
        <w:rPr>
          <w:sz w:val="28"/>
          <w:szCs w:val="28"/>
        </w:rPr>
        <w:t>- внедрена новая технологичная упаковка пресервов.</w:t>
      </w:r>
    </w:p>
    <w:p w:rsidR="00CA3B9D" w:rsidRPr="00F1396F" w:rsidRDefault="00CA3B9D" w:rsidP="003F0A32">
      <w:pPr>
        <w:ind w:firstLine="709"/>
        <w:jc w:val="both"/>
        <w:rPr>
          <w:sz w:val="28"/>
          <w:szCs w:val="28"/>
        </w:rPr>
      </w:pPr>
      <w:r w:rsidRPr="00F1396F">
        <w:rPr>
          <w:sz w:val="28"/>
          <w:szCs w:val="28"/>
        </w:rPr>
        <w:t>Производственная мощность цехов (в месяц) составляет: пресервы - 3 000 - 4 000 банок, пельменей - 600 - 700 кг, вяленой рыбы - до 1 тн., рыбы холодного копчения до 300 кг.</w:t>
      </w:r>
    </w:p>
    <w:p w:rsidR="00CA3B9D" w:rsidRPr="00F1396F" w:rsidRDefault="00CA3B9D" w:rsidP="003F0A32">
      <w:pPr>
        <w:ind w:firstLine="708"/>
        <w:jc w:val="both"/>
        <w:rPr>
          <w:sz w:val="28"/>
          <w:szCs w:val="28"/>
        </w:rPr>
      </w:pPr>
      <w:r w:rsidRPr="00F1396F">
        <w:rPr>
          <w:sz w:val="28"/>
          <w:szCs w:val="28"/>
        </w:rPr>
        <w:t>Предприятием осуществляется розничная и оптовая торговля. География поставок: г. Москва, г. Ханты-Мансийск, г. Югорск, г. Сургут, пгт. Игрим, пгт. Березово, с. Саранпаул</w:t>
      </w:r>
      <w:r w:rsidR="00117484" w:rsidRPr="00F1396F">
        <w:rPr>
          <w:sz w:val="28"/>
          <w:szCs w:val="28"/>
        </w:rPr>
        <w:t>ь и п. Сосьва. Организованы собст</w:t>
      </w:r>
      <w:r w:rsidR="00FA4C94" w:rsidRPr="00F1396F">
        <w:rPr>
          <w:sz w:val="28"/>
          <w:szCs w:val="28"/>
        </w:rPr>
        <w:t>в</w:t>
      </w:r>
      <w:r w:rsidR="00117484" w:rsidRPr="00F1396F">
        <w:rPr>
          <w:sz w:val="28"/>
          <w:szCs w:val="28"/>
        </w:rPr>
        <w:t>енные</w:t>
      </w:r>
      <w:r w:rsidRPr="00F1396F">
        <w:rPr>
          <w:sz w:val="28"/>
          <w:szCs w:val="28"/>
        </w:rPr>
        <w:t xml:space="preserve"> магазины в п. Сосьва</w:t>
      </w:r>
      <w:r w:rsidR="008637CE" w:rsidRPr="00F1396F">
        <w:rPr>
          <w:sz w:val="28"/>
          <w:szCs w:val="28"/>
        </w:rPr>
        <w:t>.</w:t>
      </w:r>
    </w:p>
    <w:p w:rsidR="00D61A48" w:rsidRPr="00F1396F" w:rsidRDefault="00CA3B9D" w:rsidP="008C153B">
      <w:pPr>
        <w:ind w:firstLine="708"/>
        <w:jc w:val="both"/>
        <w:rPr>
          <w:sz w:val="28"/>
          <w:szCs w:val="28"/>
        </w:rPr>
      </w:pPr>
      <w:r w:rsidRPr="00F1396F">
        <w:rPr>
          <w:sz w:val="28"/>
          <w:szCs w:val="28"/>
        </w:rPr>
        <w:t>В целях развития рыбной отрасли Ханты-Мансийского ав</w:t>
      </w:r>
      <w:r w:rsidR="008C153B" w:rsidRPr="00F1396F">
        <w:rPr>
          <w:sz w:val="28"/>
          <w:szCs w:val="28"/>
        </w:rPr>
        <w:t>тономного округа – Югры компанией АО «Югорский рыбоводный завод» реализуе</w:t>
      </w:r>
      <w:r w:rsidRPr="00F1396F">
        <w:rPr>
          <w:sz w:val="28"/>
          <w:szCs w:val="28"/>
        </w:rPr>
        <w:t xml:space="preserve">тся проект </w:t>
      </w:r>
      <w:r w:rsidR="008C153B" w:rsidRPr="00F1396F">
        <w:rPr>
          <w:sz w:val="28"/>
          <w:szCs w:val="28"/>
        </w:rPr>
        <w:t xml:space="preserve">по возведению </w:t>
      </w:r>
      <w:r w:rsidRPr="00F1396F">
        <w:rPr>
          <w:color w:val="000000"/>
          <w:sz w:val="28"/>
          <w:szCs w:val="28"/>
          <w:lang w:bidi="ru-RU"/>
        </w:rPr>
        <w:t xml:space="preserve">прудового рыбоводного хозяйства с применением передовых технологий воспроизводства водных биологических ресурсов. </w:t>
      </w:r>
      <w:r w:rsidR="00D61A48" w:rsidRPr="00F1396F">
        <w:rPr>
          <w:color w:val="000000"/>
          <w:sz w:val="28"/>
          <w:szCs w:val="28"/>
          <w:lang w:bidi="ru-RU"/>
        </w:rPr>
        <w:t>С 2023 года в</w:t>
      </w:r>
      <w:r w:rsidR="000A2133" w:rsidRPr="00F1396F">
        <w:rPr>
          <w:color w:val="000000"/>
          <w:sz w:val="28"/>
          <w:szCs w:val="28"/>
          <w:lang w:bidi="ru-RU"/>
        </w:rPr>
        <w:t>едется работа на двух территориях Березовского района</w:t>
      </w:r>
      <w:r w:rsidR="00D61A48" w:rsidRPr="00F1396F">
        <w:rPr>
          <w:color w:val="000000"/>
          <w:sz w:val="28"/>
          <w:szCs w:val="28"/>
          <w:lang w:bidi="ru-RU"/>
        </w:rPr>
        <w:t xml:space="preserve">. В </w:t>
      </w:r>
      <w:r w:rsidR="00CC0B06" w:rsidRPr="00F1396F">
        <w:rPr>
          <w:color w:val="000000"/>
          <w:sz w:val="28"/>
          <w:szCs w:val="28"/>
          <w:lang w:bidi="ru-RU"/>
        </w:rPr>
        <w:t xml:space="preserve">отчетном периоде </w:t>
      </w:r>
      <w:r w:rsidR="00D61A48" w:rsidRPr="00F1396F">
        <w:rPr>
          <w:color w:val="000000"/>
          <w:sz w:val="28"/>
          <w:szCs w:val="28"/>
          <w:lang w:bidi="ru-RU"/>
        </w:rPr>
        <w:t>202</w:t>
      </w:r>
      <w:r w:rsidR="00CC0B06" w:rsidRPr="00F1396F">
        <w:rPr>
          <w:color w:val="000000"/>
          <w:sz w:val="28"/>
          <w:szCs w:val="28"/>
          <w:lang w:bidi="ru-RU"/>
        </w:rPr>
        <w:t>5 года запланировано</w:t>
      </w:r>
      <w:r w:rsidR="00D61A48" w:rsidRPr="00F1396F">
        <w:rPr>
          <w:color w:val="000000"/>
          <w:sz w:val="28"/>
          <w:szCs w:val="28"/>
          <w:lang w:bidi="ru-RU"/>
        </w:rPr>
        <w:t>:</w:t>
      </w:r>
    </w:p>
    <w:p w:rsidR="00CC0B06" w:rsidRPr="00F1396F" w:rsidRDefault="008A5CBA" w:rsidP="00D61A48">
      <w:pPr>
        <w:ind w:firstLine="708"/>
        <w:jc w:val="both"/>
        <w:rPr>
          <w:color w:val="000000"/>
          <w:sz w:val="28"/>
          <w:szCs w:val="28"/>
          <w:lang w:bidi="ru-RU"/>
        </w:rPr>
      </w:pPr>
      <w:r w:rsidRPr="00F1396F">
        <w:rPr>
          <w:color w:val="000000"/>
          <w:sz w:val="28"/>
          <w:szCs w:val="28"/>
          <w:lang w:bidi="ru-RU"/>
        </w:rPr>
        <w:t>1.</w:t>
      </w:r>
      <w:r w:rsidR="00D61A48" w:rsidRPr="00F1396F">
        <w:rPr>
          <w:color w:val="000000"/>
          <w:sz w:val="28"/>
          <w:szCs w:val="28"/>
          <w:lang w:bidi="ru-RU"/>
        </w:rPr>
        <w:t xml:space="preserve"> </w:t>
      </w:r>
      <w:r w:rsidRPr="00F1396F">
        <w:rPr>
          <w:color w:val="000000"/>
          <w:sz w:val="28"/>
          <w:szCs w:val="28"/>
          <w:lang w:bidi="ru-RU"/>
        </w:rPr>
        <w:t xml:space="preserve">на участке </w:t>
      </w:r>
      <w:r w:rsidR="000A2133" w:rsidRPr="00F1396F">
        <w:rPr>
          <w:color w:val="000000"/>
          <w:sz w:val="28"/>
          <w:szCs w:val="28"/>
          <w:lang w:bidi="ru-RU"/>
        </w:rPr>
        <w:t>в пгт. Березово</w:t>
      </w:r>
      <w:r w:rsidR="00D61A48" w:rsidRPr="00F1396F">
        <w:rPr>
          <w:color w:val="000000"/>
          <w:sz w:val="28"/>
          <w:szCs w:val="28"/>
          <w:lang w:bidi="ru-RU"/>
        </w:rPr>
        <w:t xml:space="preserve"> </w:t>
      </w:r>
      <w:r w:rsidR="00CC0B06" w:rsidRPr="00F1396F">
        <w:rPr>
          <w:color w:val="000000"/>
          <w:sz w:val="28"/>
          <w:szCs w:val="28"/>
          <w:lang w:bidi="ru-RU"/>
        </w:rPr>
        <w:t>–</w:t>
      </w:r>
      <w:r w:rsidR="00D61A48" w:rsidRPr="00F1396F">
        <w:rPr>
          <w:color w:val="000000"/>
          <w:sz w:val="28"/>
          <w:szCs w:val="28"/>
          <w:lang w:bidi="ru-RU"/>
        </w:rPr>
        <w:t xml:space="preserve"> </w:t>
      </w:r>
      <w:r w:rsidR="00CC0B06" w:rsidRPr="00F1396F">
        <w:rPr>
          <w:color w:val="000000"/>
          <w:sz w:val="28"/>
          <w:szCs w:val="28"/>
          <w:lang w:bidi="ru-RU"/>
        </w:rPr>
        <w:t xml:space="preserve">завершение </w:t>
      </w:r>
      <w:r w:rsidR="000A2133" w:rsidRPr="00F1396F">
        <w:rPr>
          <w:color w:val="000000"/>
          <w:sz w:val="28"/>
          <w:szCs w:val="28"/>
          <w:lang w:bidi="ru-RU"/>
        </w:rPr>
        <w:t>работ по реконструкции объектов, модерни</w:t>
      </w:r>
      <w:r w:rsidR="00CC0B06" w:rsidRPr="00F1396F">
        <w:rPr>
          <w:color w:val="000000"/>
          <w:sz w:val="28"/>
          <w:szCs w:val="28"/>
          <w:lang w:bidi="ru-RU"/>
        </w:rPr>
        <w:t xml:space="preserve">зации холодильного оборудования и осуществление приемки рыбы-сырца. </w:t>
      </w:r>
    </w:p>
    <w:p w:rsidR="00CC0B06" w:rsidRPr="00F1396F" w:rsidRDefault="00CC0B06" w:rsidP="00D61A48">
      <w:pPr>
        <w:ind w:firstLine="708"/>
        <w:jc w:val="both"/>
        <w:rPr>
          <w:color w:val="000000"/>
          <w:sz w:val="28"/>
          <w:szCs w:val="28"/>
          <w:lang w:bidi="ru-RU"/>
        </w:rPr>
      </w:pPr>
      <w:r w:rsidRPr="00F1396F">
        <w:rPr>
          <w:color w:val="000000"/>
          <w:sz w:val="28"/>
          <w:szCs w:val="28"/>
          <w:lang w:bidi="ru-RU"/>
        </w:rPr>
        <w:t>Предприятием будут завершены работы по строительству гидротехнического сооружения для регулирования гидротехнического режима водоема в Малом Башковом сору с целью воспроизводства водных биологических ресурсов сиговых пород рыб.</w:t>
      </w:r>
      <w:r w:rsidR="008A5CBA" w:rsidRPr="00F1396F">
        <w:rPr>
          <w:color w:val="000000"/>
          <w:sz w:val="28"/>
          <w:szCs w:val="28"/>
          <w:lang w:bidi="ru-RU"/>
        </w:rPr>
        <w:t xml:space="preserve"> Ведутся работы по инкубации икры чира, запланированного к зарыблению.</w:t>
      </w:r>
    </w:p>
    <w:p w:rsidR="00CA3B9D" w:rsidRPr="00F1396F" w:rsidRDefault="00CA3B9D" w:rsidP="00D61A48">
      <w:pPr>
        <w:ind w:firstLine="708"/>
        <w:jc w:val="both"/>
        <w:rPr>
          <w:color w:val="000000"/>
          <w:sz w:val="28"/>
          <w:szCs w:val="28"/>
          <w:lang w:bidi="ru-RU"/>
        </w:rPr>
      </w:pPr>
      <w:r w:rsidRPr="00F1396F">
        <w:rPr>
          <w:color w:val="000000"/>
          <w:sz w:val="28"/>
          <w:szCs w:val="28"/>
          <w:lang w:bidi="ru-RU"/>
        </w:rPr>
        <w:t>В планах</w:t>
      </w:r>
      <w:r w:rsidR="00CC0B06" w:rsidRPr="00F1396F">
        <w:rPr>
          <w:color w:val="000000"/>
          <w:sz w:val="28"/>
          <w:szCs w:val="28"/>
          <w:lang w:bidi="ru-RU"/>
        </w:rPr>
        <w:t xml:space="preserve"> </w:t>
      </w:r>
      <w:r w:rsidRPr="00F1396F">
        <w:rPr>
          <w:color w:val="000000"/>
          <w:sz w:val="28"/>
          <w:szCs w:val="28"/>
          <w:lang w:bidi="ru-RU"/>
        </w:rPr>
        <w:t xml:space="preserve">предприятия </w:t>
      </w:r>
      <w:r w:rsidR="00182C9E" w:rsidRPr="00F1396F">
        <w:rPr>
          <w:color w:val="000000"/>
          <w:sz w:val="28"/>
          <w:szCs w:val="28"/>
          <w:lang w:bidi="ru-RU"/>
        </w:rPr>
        <w:t xml:space="preserve">предусмотрено </w:t>
      </w:r>
      <w:r w:rsidRPr="00F1396F">
        <w:rPr>
          <w:color w:val="000000"/>
          <w:sz w:val="28"/>
          <w:szCs w:val="28"/>
          <w:lang w:bidi="ru-RU"/>
        </w:rPr>
        <w:t>возведение модульного консервного цеха для первичной и глубокой переработки рыбы</w:t>
      </w:r>
      <w:r w:rsidR="00D61A48" w:rsidRPr="00F1396F">
        <w:rPr>
          <w:color w:val="000000"/>
          <w:sz w:val="28"/>
          <w:szCs w:val="28"/>
          <w:lang w:bidi="ru-RU"/>
        </w:rPr>
        <w:t>;</w:t>
      </w:r>
    </w:p>
    <w:p w:rsidR="000A2133" w:rsidRPr="00F1396F" w:rsidRDefault="008A5CBA" w:rsidP="003F0A32">
      <w:pPr>
        <w:ind w:firstLine="708"/>
        <w:jc w:val="both"/>
        <w:rPr>
          <w:sz w:val="28"/>
          <w:szCs w:val="28"/>
        </w:rPr>
      </w:pPr>
      <w:r w:rsidRPr="00F1396F">
        <w:rPr>
          <w:color w:val="000000"/>
          <w:sz w:val="28"/>
          <w:szCs w:val="28"/>
          <w:lang w:bidi="ru-RU"/>
        </w:rPr>
        <w:t>2. на участке в</w:t>
      </w:r>
      <w:r w:rsidR="00D61A48" w:rsidRPr="00F1396F">
        <w:rPr>
          <w:color w:val="000000"/>
          <w:sz w:val="28"/>
          <w:szCs w:val="28"/>
          <w:lang w:bidi="ru-RU"/>
        </w:rPr>
        <w:t xml:space="preserve"> пгт. Игрим - </w:t>
      </w:r>
      <w:r w:rsidR="000A2133" w:rsidRPr="00F1396F">
        <w:rPr>
          <w:color w:val="000000"/>
          <w:sz w:val="28"/>
          <w:szCs w:val="28"/>
          <w:lang w:bidi="ru-RU"/>
        </w:rPr>
        <w:t xml:space="preserve"> </w:t>
      </w:r>
      <w:r w:rsidR="00CC0B06" w:rsidRPr="00F1396F">
        <w:rPr>
          <w:color w:val="000000"/>
          <w:sz w:val="28"/>
          <w:szCs w:val="28"/>
          <w:lang w:bidi="ru-RU"/>
        </w:rPr>
        <w:t xml:space="preserve">в 2024 году </w:t>
      </w:r>
      <w:r w:rsidR="000A2133" w:rsidRPr="00F1396F">
        <w:rPr>
          <w:color w:val="000000"/>
          <w:sz w:val="28"/>
          <w:szCs w:val="28"/>
          <w:lang w:bidi="ru-RU"/>
        </w:rPr>
        <w:t>начало работу холодильное оборудование для шоковой заморозки рыбы в объеме 5 тонн.</w:t>
      </w:r>
      <w:r w:rsidR="00CC0B06" w:rsidRPr="00F1396F">
        <w:rPr>
          <w:color w:val="000000"/>
          <w:sz w:val="28"/>
          <w:szCs w:val="28"/>
          <w:lang w:bidi="ru-RU"/>
        </w:rPr>
        <w:t xml:space="preserve"> В путину 2025 года запланирована организация рыбопромысловых бригад.</w:t>
      </w:r>
    </w:p>
    <w:p w:rsidR="00CA3B9D" w:rsidRPr="00F1396F" w:rsidRDefault="00CA3B9D" w:rsidP="003F0A32">
      <w:pPr>
        <w:ind w:right="-2" w:firstLine="708"/>
        <w:jc w:val="both"/>
        <w:rPr>
          <w:sz w:val="28"/>
          <w:szCs w:val="28"/>
        </w:rPr>
      </w:pPr>
      <w:r w:rsidRPr="00F1396F">
        <w:rPr>
          <w:sz w:val="28"/>
          <w:szCs w:val="28"/>
        </w:rPr>
        <w:t xml:space="preserve">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CA3B9D" w:rsidRPr="00F1396F" w:rsidRDefault="00CA3B9D" w:rsidP="003F0A32">
      <w:pPr>
        <w:ind w:firstLine="709"/>
        <w:jc w:val="both"/>
        <w:rPr>
          <w:sz w:val="28"/>
          <w:szCs w:val="28"/>
        </w:rPr>
      </w:pPr>
      <w:r w:rsidRPr="00F1396F">
        <w:rPr>
          <w:sz w:val="28"/>
          <w:szCs w:val="28"/>
        </w:rPr>
        <w:t>Необходимо направить усилия на оказание содействия предприятиям, осуществляющим деятельность по добыче и переработке рыбы для участия в выставочно-ярмарочных мероприятиях различных уровней, что является значительным стимулом в производстве рыбной продукции глубокой переработки и расширению ассортимента товаров.</w:t>
      </w:r>
    </w:p>
    <w:p w:rsidR="00CA3B9D" w:rsidRPr="00F1396F" w:rsidRDefault="00CA3B9D" w:rsidP="003F0A32"/>
    <w:p w:rsidR="0032689E" w:rsidRPr="00F1396F" w:rsidRDefault="0032689E" w:rsidP="003F0A32">
      <w:pPr>
        <w:tabs>
          <w:tab w:val="left" w:pos="540"/>
        </w:tabs>
        <w:spacing w:line="0" w:lineRule="atLeast"/>
        <w:rPr>
          <w:b/>
          <w:sz w:val="28"/>
          <w:szCs w:val="28"/>
        </w:rPr>
      </w:pPr>
      <w:r w:rsidRPr="00F1396F">
        <w:rPr>
          <w:b/>
          <w:sz w:val="28"/>
          <w:szCs w:val="28"/>
        </w:rPr>
        <w:t>Заготовка древесины и производство пиломатериалов</w:t>
      </w:r>
    </w:p>
    <w:p w:rsidR="0032689E" w:rsidRPr="00F1396F" w:rsidRDefault="0032689E" w:rsidP="003F0A32">
      <w:pPr>
        <w:tabs>
          <w:tab w:val="left" w:pos="540"/>
        </w:tabs>
        <w:spacing w:line="0" w:lineRule="atLeast"/>
        <w:rPr>
          <w:b/>
          <w:sz w:val="28"/>
          <w:szCs w:val="28"/>
        </w:rPr>
      </w:pPr>
    </w:p>
    <w:p w:rsidR="00CA3B9D" w:rsidRPr="00F1396F" w:rsidRDefault="00117484" w:rsidP="003F0A32">
      <w:pPr>
        <w:tabs>
          <w:tab w:val="left" w:pos="709"/>
        </w:tabs>
        <w:spacing w:line="0" w:lineRule="atLeast"/>
        <w:jc w:val="both"/>
        <w:rPr>
          <w:sz w:val="28"/>
          <w:szCs w:val="28"/>
        </w:rPr>
      </w:pPr>
      <w:r w:rsidRPr="00F1396F">
        <w:rPr>
          <w:sz w:val="28"/>
          <w:szCs w:val="28"/>
        </w:rPr>
        <w:tab/>
      </w:r>
      <w:r w:rsidR="00CA3B9D" w:rsidRPr="00F1396F">
        <w:rPr>
          <w:sz w:val="28"/>
          <w:szCs w:val="28"/>
        </w:rPr>
        <w:t>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Выделены два основных зональных подразделения на территории района: Уральская горная страна (лесистость до 70-80%) и Западно-Сибирская равнина (лесистость 60%). Лесной покров представлен сосновыми, елово-кедровыми, еловыми и березовыми лесами.</w:t>
      </w:r>
    </w:p>
    <w:p w:rsidR="00CA3B9D" w:rsidRPr="00F1396F" w:rsidRDefault="00CA3B9D" w:rsidP="003F0A32">
      <w:pPr>
        <w:tabs>
          <w:tab w:val="left" w:pos="709"/>
        </w:tabs>
        <w:spacing w:line="0" w:lineRule="atLeast"/>
        <w:jc w:val="both"/>
        <w:rPr>
          <w:sz w:val="28"/>
          <w:szCs w:val="28"/>
        </w:rPr>
      </w:pPr>
      <w:r w:rsidRPr="00F1396F">
        <w:rPr>
          <w:sz w:val="28"/>
          <w:szCs w:val="28"/>
        </w:rPr>
        <w:tab/>
        <w:t>В районе отсутствуют крупные предприятия по глубокой переработке древесины, это связано с отсутствием экономически эффективной энергетики и неразвитостью транспортной схемы.</w:t>
      </w:r>
    </w:p>
    <w:p w:rsidR="009570EC" w:rsidRPr="00F1396F" w:rsidRDefault="00CA3B9D" w:rsidP="003F0A32">
      <w:pPr>
        <w:tabs>
          <w:tab w:val="left" w:pos="709"/>
        </w:tabs>
        <w:spacing w:line="0" w:lineRule="atLeast"/>
        <w:jc w:val="both"/>
        <w:rPr>
          <w:sz w:val="28"/>
          <w:szCs w:val="28"/>
        </w:rPr>
      </w:pPr>
      <w:r w:rsidRPr="00F1396F">
        <w:rPr>
          <w:sz w:val="28"/>
          <w:szCs w:val="28"/>
        </w:rPr>
        <w:tab/>
        <w:t>Заготовка древесины и производство пиломатериалов на территории Березовского района осуществляется Березовским и Няксимвольским территориальн</w:t>
      </w:r>
      <w:r w:rsidR="009570EC" w:rsidRPr="00F1396F">
        <w:rPr>
          <w:sz w:val="28"/>
          <w:szCs w:val="28"/>
        </w:rPr>
        <w:t>ыми отделами - лесничествами. В отчетном периоде 2025</w:t>
      </w:r>
      <w:r w:rsidRPr="00F1396F">
        <w:rPr>
          <w:sz w:val="28"/>
          <w:szCs w:val="28"/>
        </w:rPr>
        <w:t xml:space="preserve"> год</w:t>
      </w:r>
      <w:r w:rsidR="009570EC" w:rsidRPr="00F1396F">
        <w:rPr>
          <w:sz w:val="28"/>
          <w:szCs w:val="28"/>
        </w:rPr>
        <w:t>а</w:t>
      </w:r>
      <w:r w:rsidRPr="00F1396F">
        <w:rPr>
          <w:sz w:val="28"/>
          <w:szCs w:val="28"/>
        </w:rPr>
        <w:t xml:space="preserve"> наблюдается </w:t>
      </w:r>
      <w:r w:rsidR="009570EC" w:rsidRPr="00F1396F">
        <w:rPr>
          <w:sz w:val="28"/>
          <w:szCs w:val="28"/>
        </w:rPr>
        <w:t>снижение</w:t>
      </w:r>
      <w:r w:rsidRPr="00F1396F">
        <w:rPr>
          <w:sz w:val="28"/>
          <w:szCs w:val="28"/>
        </w:rPr>
        <w:t xml:space="preserve"> объемов</w:t>
      </w:r>
      <w:r w:rsidR="009570EC" w:rsidRPr="00F1396F">
        <w:rPr>
          <w:sz w:val="28"/>
          <w:szCs w:val="28"/>
        </w:rPr>
        <w:t>:</w:t>
      </w:r>
    </w:p>
    <w:p w:rsidR="009570EC" w:rsidRPr="00F1396F" w:rsidRDefault="009570EC" w:rsidP="003F0A32">
      <w:pPr>
        <w:tabs>
          <w:tab w:val="left" w:pos="709"/>
        </w:tabs>
        <w:spacing w:line="0" w:lineRule="atLeast"/>
        <w:jc w:val="both"/>
        <w:rPr>
          <w:sz w:val="28"/>
          <w:szCs w:val="28"/>
        </w:rPr>
      </w:pPr>
      <w:r w:rsidRPr="00F1396F">
        <w:rPr>
          <w:sz w:val="28"/>
          <w:szCs w:val="28"/>
        </w:rPr>
        <w:tab/>
        <w:t>-</w:t>
      </w:r>
      <w:r w:rsidR="00CA3B9D" w:rsidRPr="00F1396F">
        <w:rPr>
          <w:sz w:val="28"/>
          <w:szCs w:val="28"/>
        </w:rPr>
        <w:t xml:space="preserve"> заготовки на </w:t>
      </w:r>
      <w:r w:rsidRPr="00F1396F">
        <w:rPr>
          <w:sz w:val="28"/>
          <w:szCs w:val="28"/>
        </w:rPr>
        <w:t>33,02</w:t>
      </w:r>
      <w:r w:rsidR="00182C9E" w:rsidRPr="00F1396F">
        <w:rPr>
          <w:sz w:val="28"/>
          <w:szCs w:val="28"/>
        </w:rPr>
        <w:t xml:space="preserve">% и составило </w:t>
      </w:r>
      <w:r w:rsidRPr="00F1396F">
        <w:rPr>
          <w:sz w:val="28"/>
          <w:szCs w:val="28"/>
        </w:rPr>
        <w:t>176 169</w:t>
      </w:r>
      <w:r w:rsidR="00CA3B9D" w:rsidRPr="00F1396F">
        <w:rPr>
          <w:sz w:val="28"/>
          <w:szCs w:val="28"/>
        </w:rPr>
        <w:t xml:space="preserve"> </w:t>
      </w:r>
      <w:r w:rsidR="00CA3B9D" w:rsidRPr="00F1396F">
        <w:rPr>
          <w:spacing w:val="5"/>
          <w:sz w:val="28"/>
          <w:szCs w:val="28"/>
        </w:rPr>
        <w:t>м</w:t>
      </w:r>
      <w:r w:rsidR="00CA3B9D" w:rsidRPr="00F1396F">
        <w:rPr>
          <w:spacing w:val="5"/>
          <w:sz w:val="28"/>
          <w:szCs w:val="28"/>
          <w:vertAlign w:val="superscript"/>
        </w:rPr>
        <w:t>3</w:t>
      </w:r>
      <w:r w:rsidRPr="00F1396F">
        <w:rPr>
          <w:sz w:val="28"/>
          <w:szCs w:val="28"/>
        </w:rPr>
        <w:t>;</w:t>
      </w:r>
    </w:p>
    <w:p w:rsidR="00CA3B9D" w:rsidRPr="00F1396F" w:rsidRDefault="009570EC" w:rsidP="003F0A32">
      <w:pPr>
        <w:tabs>
          <w:tab w:val="left" w:pos="709"/>
        </w:tabs>
        <w:spacing w:line="0" w:lineRule="atLeast"/>
        <w:jc w:val="both"/>
        <w:rPr>
          <w:sz w:val="28"/>
          <w:szCs w:val="28"/>
        </w:rPr>
      </w:pPr>
      <w:r w:rsidRPr="00F1396F">
        <w:rPr>
          <w:sz w:val="28"/>
          <w:szCs w:val="28"/>
        </w:rPr>
        <w:tab/>
        <w:t>-</w:t>
      </w:r>
      <w:r w:rsidR="00CA3B9D" w:rsidRPr="00F1396F">
        <w:rPr>
          <w:sz w:val="28"/>
          <w:szCs w:val="28"/>
        </w:rPr>
        <w:t xml:space="preserve"> производства пиломатериалов на </w:t>
      </w:r>
      <w:r w:rsidR="008E6C73" w:rsidRPr="00F1396F">
        <w:rPr>
          <w:sz w:val="28"/>
          <w:szCs w:val="28"/>
        </w:rPr>
        <w:t>12,15</w:t>
      </w:r>
      <w:r w:rsidR="00CA3B9D" w:rsidRPr="00F1396F">
        <w:rPr>
          <w:sz w:val="28"/>
          <w:szCs w:val="28"/>
        </w:rPr>
        <w:t xml:space="preserve">% </w:t>
      </w:r>
      <w:r w:rsidR="00182C9E" w:rsidRPr="00F1396F">
        <w:rPr>
          <w:sz w:val="28"/>
          <w:szCs w:val="28"/>
        </w:rPr>
        <w:t>-</w:t>
      </w:r>
      <w:r w:rsidR="00CA3B9D" w:rsidRPr="00F1396F">
        <w:rPr>
          <w:sz w:val="28"/>
          <w:szCs w:val="28"/>
        </w:rPr>
        <w:t xml:space="preserve"> </w:t>
      </w:r>
      <w:r w:rsidR="008E6C73" w:rsidRPr="00F1396F">
        <w:rPr>
          <w:sz w:val="28"/>
          <w:szCs w:val="28"/>
        </w:rPr>
        <w:t>84 618,1</w:t>
      </w:r>
      <w:r w:rsidR="00CA3B9D" w:rsidRPr="00F1396F">
        <w:rPr>
          <w:color w:val="000000"/>
          <w:spacing w:val="-12"/>
          <w:sz w:val="28"/>
          <w:szCs w:val="28"/>
        </w:rPr>
        <w:t xml:space="preserve"> </w:t>
      </w:r>
      <w:r w:rsidR="00CA3B9D" w:rsidRPr="00F1396F">
        <w:rPr>
          <w:spacing w:val="5"/>
          <w:sz w:val="28"/>
          <w:szCs w:val="28"/>
        </w:rPr>
        <w:t>м</w:t>
      </w:r>
      <w:r w:rsidR="00CA3B9D" w:rsidRPr="00F1396F">
        <w:rPr>
          <w:spacing w:val="5"/>
          <w:sz w:val="28"/>
          <w:szCs w:val="28"/>
          <w:vertAlign w:val="superscript"/>
        </w:rPr>
        <w:t>3</w:t>
      </w:r>
      <w:r w:rsidR="00CA3B9D" w:rsidRPr="00F1396F">
        <w:rPr>
          <w:sz w:val="28"/>
          <w:szCs w:val="28"/>
        </w:rPr>
        <w:t>.</w:t>
      </w:r>
    </w:p>
    <w:p w:rsidR="009570EC" w:rsidRPr="00F1396F" w:rsidRDefault="009570EC" w:rsidP="003F0A32">
      <w:pPr>
        <w:tabs>
          <w:tab w:val="left" w:pos="709"/>
        </w:tabs>
        <w:spacing w:line="0" w:lineRule="atLeast"/>
        <w:jc w:val="both"/>
        <w:rPr>
          <w:sz w:val="28"/>
          <w:szCs w:val="28"/>
        </w:rPr>
      </w:pPr>
    </w:p>
    <w:tbl>
      <w:tblPr>
        <w:tblW w:w="0" w:type="auto"/>
        <w:jc w:val="center"/>
        <w:tblLayout w:type="fixed"/>
        <w:tblCellMar>
          <w:left w:w="40" w:type="dxa"/>
          <w:right w:w="40" w:type="dxa"/>
        </w:tblCellMar>
        <w:tblLook w:val="04A0" w:firstRow="1" w:lastRow="0" w:firstColumn="1" w:lastColumn="0" w:noHBand="0" w:noVBand="1"/>
      </w:tblPr>
      <w:tblGrid>
        <w:gridCol w:w="701"/>
        <w:gridCol w:w="4075"/>
        <w:gridCol w:w="2782"/>
        <w:gridCol w:w="2410"/>
      </w:tblGrid>
      <w:tr w:rsidR="009570EC" w:rsidRPr="00F1396F" w:rsidTr="008E6C73">
        <w:trPr>
          <w:trHeight w:hRule="exact" w:val="566"/>
          <w:jc w:val="center"/>
        </w:trPr>
        <w:tc>
          <w:tcPr>
            <w:tcW w:w="701"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8E6C73">
            <w:pPr>
              <w:widowControl w:val="0"/>
              <w:shd w:val="clear" w:color="auto" w:fill="FFFFFF"/>
              <w:autoSpaceDE w:val="0"/>
              <w:autoSpaceDN w:val="0"/>
              <w:adjustRightInd w:val="0"/>
              <w:ind w:left="96"/>
              <w:rPr>
                <w:b/>
                <w:sz w:val="24"/>
                <w:szCs w:val="24"/>
              </w:rPr>
            </w:pPr>
            <w:r w:rsidRPr="00F1396F">
              <w:rPr>
                <w:b/>
                <w:color w:val="000000"/>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8E6C73">
            <w:pPr>
              <w:widowControl w:val="0"/>
              <w:shd w:val="clear" w:color="auto" w:fill="FFFFFF"/>
              <w:autoSpaceDE w:val="0"/>
              <w:autoSpaceDN w:val="0"/>
              <w:adjustRightInd w:val="0"/>
              <w:ind w:left="1046"/>
              <w:rPr>
                <w:b/>
                <w:sz w:val="24"/>
                <w:szCs w:val="24"/>
              </w:rPr>
            </w:pPr>
            <w:r w:rsidRPr="00F1396F">
              <w:rPr>
                <w:b/>
                <w:color w:val="000000"/>
                <w:sz w:val="24"/>
                <w:szCs w:val="24"/>
              </w:rPr>
              <w:t>Показатели</w:t>
            </w:r>
          </w:p>
        </w:tc>
        <w:tc>
          <w:tcPr>
            <w:tcW w:w="2782" w:type="dxa"/>
            <w:tcBorders>
              <w:top w:val="single" w:sz="6" w:space="0" w:color="auto"/>
              <w:left w:val="single" w:sz="6" w:space="0" w:color="auto"/>
              <w:bottom w:val="single" w:sz="6" w:space="0" w:color="auto"/>
              <w:right w:val="single" w:sz="6" w:space="0" w:color="auto"/>
            </w:tcBorders>
            <w:shd w:val="clear" w:color="auto" w:fill="FFFFFF"/>
            <w:hideMark/>
          </w:tcPr>
          <w:p w:rsidR="008E6C73" w:rsidRPr="00F1396F" w:rsidRDefault="009570EC" w:rsidP="008E6C73">
            <w:pPr>
              <w:widowControl w:val="0"/>
              <w:shd w:val="clear" w:color="auto" w:fill="FFFFFF"/>
              <w:autoSpaceDE w:val="0"/>
              <w:autoSpaceDN w:val="0"/>
              <w:adjustRightInd w:val="0"/>
              <w:ind w:left="49" w:right="22"/>
              <w:jc w:val="center"/>
              <w:rPr>
                <w:b/>
                <w:color w:val="000000"/>
                <w:spacing w:val="-1"/>
                <w:sz w:val="24"/>
                <w:szCs w:val="24"/>
              </w:rPr>
            </w:pPr>
            <w:r w:rsidRPr="00F1396F">
              <w:rPr>
                <w:b/>
                <w:color w:val="000000"/>
                <w:spacing w:val="-1"/>
                <w:sz w:val="24"/>
                <w:szCs w:val="24"/>
              </w:rPr>
              <w:t xml:space="preserve">1 квартал </w:t>
            </w:r>
          </w:p>
          <w:p w:rsidR="009570EC" w:rsidRPr="00F1396F" w:rsidRDefault="009570EC" w:rsidP="008E6C73">
            <w:pPr>
              <w:widowControl w:val="0"/>
              <w:shd w:val="clear" w:color="auto" w:fill="FFFFFF"/>
              <w:autoSpaceDE w:val="0"/>
              <w:autoSpaceDN w:val="0"/>
              <w:adjustRightInd w:val="0"/>
              <w:ind w:left="49" w:right="22"/>
              <w:jc w:val="center"/>
              <w:rPr>
                <w:b/>
                <w:sz w:val="24"/>
                <w:szCs w:val="24"/>
              </w:rPr>
            </w:pPr>
            <w:r w:rsidRPr="00F1396F">
              <w:rPr>
                <w:b/>
                <w:color w:val="000000"/>
                <w:spacing w:val="-1"/>
                <w:sz w:val="24"/>
                <w:szCs w:val="24"/>
              </w:rPr>
              <w:t>2024 года</w:t>
            </w:r>
          </w:p>
        </w:tc>
        <w:tc>
          <w:tcPr>
            <w:tcW w:w="2410" w:type="dxa"/>
            <w:tcBorders>
              <w:top w:val="single" w:sz="6" w:space="0" w:color="auto"/>
              <w:left w:val="single" w:sz="6" w:space="0" w:color="auto"/>
              <w:bottom w:val="single" w:sz="6" w:space="0" w:color="auto"/>
              <w:right w:val="single" w:sz="6" w:space="0" w:color="auto"/>
            </w:tcBorders>
            <w:shd w:val="clear" w:color="auto" w:fill="FFFFFF"/>
            <w:hideMark/>
          </w:tcPr>
          <w:p w:rsidR="008E6C73" w:rsidRPr="00F1396F" w:rsidRDefault="009570EC" w:rsidP="008E6C73">
            <w:pPr>
              <w:widowControl w:val="0"/>
              <w:shd w:val="clear" w:color="auto" w:fill="FFFFFF"/>
              <w:autoSpaceDE w:val="0"/>
              <w:autoSpaceDN w:val="0"/>
              <w:adjustRightInd w:val="0"/>
              <w:ind w:left="245" w:right="259"/>
              <w:jc w:val="center"/>
              <w:rPr>
                <w:b/>
                <w:sz w:val="24"/>
                <w:szCs w:val="24"/>
              </w:rPr>
            </w:pPr>
            <w:r w:rsidRPr="00F1396F">
              <w:rPr>
                <w:b/>
                <w:sz w:val="24"/>
                <w:szCs w:val="24"/>
              </w:rPr>
              <w:t xml:space="preserve">1 квартал </w:t>
            </w:r>
          </w:p>
          <w:p w:rsidR="009570EC" w:rsidRPr="00F1396F" w:rsidRDefault="009570EC" w:rsidP="008E6C73">
            <w:pPr>
              <w:widowControl w:val="0"/>
              <w:shd w:val="clear" w:color="auto" w:fill="FFFFFF"/>
              <w:autoSpaceDE w:val="0"/>
              <w:autoSpaceDN w:val="0"/>
              <w:adjustRightInd w:val="0"/>
              <w:ind w:left="245" w:right="259"/>
              <w:jc w:val="center"/>
              <w:rPr>
                <w:b/>
                <w:sz w:val="24"/>
                <w:szCs w:val="24"/>
              </w:rPr>
            </w:pPr>
            <w:r w:rsidRPr="00F1396F">
              <w:rPr>
                <w:b/>
                <w:sz w:val="24"/>
                <w:szCs w:val="24"/>
              </w:rPr>
              <w:t>2025 года</w:t>
            </w:r>
          </w:p>
        </w:tc>
      </w:tr>
      <w:tr w:rsidR="009570EC" w:rsidRPr="00F1396F" w:rsidTr="00182C9E">
        <w:trPr>
          <w:trHeight w:val="247"/>
          <w:jc w:val="center"/>
        </w:trPr>
        <w:tc>
          <w:tcPr>
            <w:tcW w:w="9968" w:type="dxa"/>
            <w:gridSpan w:val="4"/>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8E6C73">
            <w:pPr>
              <w:widowControl w:val="0"/>
              <w:shd w:val="clear" w:color="auto" w:fill="FFFFFF"/>
              <w:autoSpaceDE w:val="0"/>
              <w:autoSpaceDN w:val="0"/>
              <w:adjustRightInd w:val="0"/>
              <w:jc w:val="center"/>
              <w:rPr>
                <w:b/>
                <w:sz w:val="24"/>
                <w:szCs w:val="24"/>
              </w:rPr>
            </w:pPr>
            <w:r w:rsidRPr="00F1396F">
              <w:rPr>
                <w:b/>
                <w:sz w:val="24"/>
                <w:szCs w:val="24"/>
              </w:rPr>
              <w:t>Березовское лесничество</w:t>
            </w:r>
          </w:p>
        </w:tc>
      </w:tr>
      <w:tr w:rsidR="009570EC" w:rsidRPr="00F1396F" w:rsidTr="008E6C73">
        <w:trPr>
          <w:trHeight w:hRule="exact" w:val="336"/>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p>
        </w:tc>
        <w:tc>
          <w:tcPr>
            <w:tcW w:w="4075"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8E6C73">
            <w:pPr>
              <w:widowControl w:val="0"/>
              <w:shd w:val="clear" w:color="auto" w:fill="FFFFFF"/>
              <w:autoSpaceDE w:val="0"/>
              <w:autoSpaceDN w:val="0"/>
              <w:adjustRightInd w:val="0"/>
              <w:rPr>
                <w:sz w:val="24"/>
                <w:szCs w:val="24"/>
              </w:rPr>
            </w:pPr>
            <w:r w:rsidRPr="00F1396F">
              <w:rPr>
                <w:b/>
                <w:bCs/>
                <w:color w:val="000000"/>
                <w:spacing w:val="-2"/>
                <w:sz w:val="24"/>
                <w:szCs w:val="24"/>
              </w:rPr>
              <w:t>Заготовка, куб. м.</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rPr>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rPr>
                <w:sz w:val="24"/>
                <w:szCs w:val="24"/>
              </w:rPr>
            </w:pPr>
          </w:p>
        </w:tc>
      </w:tr>
      <w:tr w:rsidR="009570EC" w:rsidRPr="00F1396F" w:rsidTr="008E6C73">
        <w:trPr>
          <w:trHeight w:hRule="exact" w:val="854"/>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ind w:left="168"/>
              <w:rPr>
                <w:sz w:val="24"/>
                <w:szCs w:val="24"/>
              </w:rPr>
            </w:pPr>
            <w:r w:rsidRPr="00F1396F">
              <w:rPr>
                <w:sz w:val="24"/>
                <w:szCs w:val="24"/>
              </w:rPr>
              <w:t>1</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ind w:right="130"/>
              <w:rPr>
                <w:sz w:val="24"/>
                <w:szCs w:val="24"/>
              </w:rPr>
            </w:pPr>
            <w:r w:rsidRPr="00F1396F">
              <w:rPr>
                <w:color w:val="000000"/>
                <w:spacing w:val="1"/>
                <w:sz w:val="24"/>
                <w:szCs w:val="24"/>
              </w:rPr>
              <w:t>Граждане по договорам купли-</w:t>
            </w:r>
            <w:r w:rsidRPr="00F1396F">
              <w:rPr>
                <w:color w:val="000000"/>
                <w:spacing w:val="-1"/>
                <w:sz w:val="24"/>
                <w:szCs w:val="24"/>
              </w:rPr>
              <w:t xml:space="preserve">продажи лесных насаждений для </w:t>
            </w:r>
            <w:r w:rsidRPr="00F1396F">
              <w:rPr>
                <w:color w:val="000000"/>
                <w:spacing w:val="1"/>
                <w:sz w:val="24"/>
                <w:szCs w:val="24"/>
              </w:rPr>
              <w:t>собственных нужд</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4 485,0</w:t>
            </w:r>
            <w:r w:rsidR="00326181" w:rsidRPr="00F1396F">
              <w:rPr>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3</w:t>
            </w:r>
            <w:r w:rsidR="00326181" w:rsidRPr="00F1396F">
              <w:rPr>
                <w:sz w:val="24"/>
                <w:szCs w:val="24"/>
              </w:rPr>
              <w:t xml:space="preserve"> </w:t>
            </w:r>
            <w:r w:rsidRPr="00F1396F">
              <w:rPr>
                <w:sz w:val="24"/>
                <w:szCs w:val="24"/>
              </w:rPr>
              <w:t>016,0</w:t>
            </w:r>
            <w:r w:rsidR="00326181" w:rsidRPr="00F1396F">
              <w:rPr>
                <w:sz w:val="24"/>
                <w:szCs w:val="24"/>
              </w:rPr>
              <w:t>0</w:t>
            </w:r>
          </w:p>
        </w:tc>
      </w:tr>
      <w:tr w:rsidR="009570EC" w:rsidRPr="00F1396F" w:rsidTr="008E6C73">
        <w:trPr>
          <w:trHeight w:hRule="exact" w:val="370"/>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2</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182C9E">
            <w:pPr>
              <w:widowControl w:val="0"/>
              <w:shd w:val="clear" w:color="auto" w:fill="FFFFFF"/>
              <w:autoSpaceDE w:val="0"/>
              <w:autoSpaceDN w:val="0"/>
              <w:adjustRightInd w:val="0"/>
              <w:rPr>
                <w:sz w:val="24"/>
                <w:szCs w:val="24"/>
              </w:rPr>
            </w:pPr>
            <w:r w:rsidRPr="00F1396F">
              <w:rPr>
                <w:sz w:val="24"/>
                <w:szCs w:val="24"/>
              </w:rPr>
              <w:t>ИП Семяшкин Р</w:t>
            </w:r>
            <w:r w:rsidR="00182C9E" w:rsidRPr="00F1396F">
              <w:rPr>
                <w:sz w:val="24"/>
                <w:szCs w:val="24"/>
              </w:rPr>
              <w:t>.Р.</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519,0</w:t>
            </w:r>
            <w:r w:rsidR="00326181" w:rsidRPr="00F1396F">
              <w:rPr>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345,0</w:t>
            </w:r>
            <w:r w:rsidR="00326181" w:rsidRPr="00F1396F">
              <w:rPr>
                <w:sz w:val="24"/>
                <w:szCs w:val="24"/>
              </w:rPr>
              <w:t>0</w:t>
            </w:r>
          </w:p>
        </w:tc>
      </w:tr>
      <w:tr w:rsidR="009570EC" w:rsidRPr="00F1396F" w:rsidTr="008E6C73">
        <w:trPr>
          <w:trHeight w:hRule="exact" w:val="404"/>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3</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ИП Гофман М.А.</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1</w:t>
            </w:r>
            <w:r w:rsidR="00326181" w:rsidRPr="00F1396F">
              <w:rPr>
                <w:sz w:val="24"/>
                <w:szCs w:val="24"/>
              </w:rPr>
              <w:t xml:space="preserve"> </w:t>
            </w:r>
            <w:r w:rsidRPr="00F1396F">
              <w:rPr>
                <w:sz w:val="24"/>
                <w:szCs w:val="24"/>
              </w:rPr>
              <w:t>503,0</w:t>
            </w:r>
            <w:r w:rsidR="00326181" w:rsidRPr="00F1396F">
              <w:rPr>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0</w:t>
            </w:r>
            <w:r w:rsidR="00326181" w:rsidRPr="00F1396F">
              <w:rPr>
                <w:sz w:val="24"/>
                <w:szCs w:val="24"/>
              </w:rPr>
              <w:t>,00</w:t>
            </w:r>
          </w:p>
        </w:tc>
      </w:tr>
      <w:tr w:rsidR="009570EC" w:rsidRPr="00F1396F" w:rsidTr="008E6C73">
        <w:trPr>
          <w:trHeight w:hRule="exact" w:val="297"/>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4</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ИП Бешкильцев А.И.</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297,0</w:t>
            </w:r>
            <w:r w:rsidR="00326181" w:rsidRPr="00F1396F">
              <w:rPr>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118,0</w:t>
            </w:r>
            <w:r w:rsidR="00326181" w:rsidRPr="00F1396F">
              <w:rPr>
                <w:sz w:val="24"/>
                <w:szCs w:val="24"/>
              </w:rPr>
              <w:t>0</w:t>
            </w:r>
          </w:p>
        </w:tc>
      </w:tr>
      <w:tr w:rsidR="009570EC" w:rsidRPr="00F1396F" w:rsidTr="008E6C73">
        <w:trPr>
          <w:trHeight w:hRule="exact" w:val="570"/>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5</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АО «Югорский лесопромышленный холдинг»</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59 659,0</w:t>
            </w:r>
            <w:r w:rsidR="00326181" w:rsidRPr="00F1396F">
              <w:rPr>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sz w:val="24"/>
                <w:szCs w:val="24"/>
              </w:rPr>
            </w:pPr>
            <w:r w:rsidRPr="00F1396F">
              <w:rPr>
                <w:sz w:val="24"/>
                <w:szCs w:val="24"/>
              </w:rPr>
              <w:t>0</w:t>
            </w:r>
            <w:r w:rsidR="00326181" w:rsidRPr="00F1396F">
              <w:rPr>
                <w:sz w:val="24"/>
                <w:szCs w:val="24"/>
              </w:rPr>
              <w:t>,00</w:t>
            </w:r>
          </w:p>
        </w:tc>
      </w:tr>
      <w:tr w:rsidR="009570EC" w:rsidRPr="00F1396F" w:rsidTr="008E6C73">
        <w:trPr>
          <w:trHeight w:hRule="exact" w:val="417"/>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rPr>
                <w:sz w:val="24"/>
                <w:szCs w:val="24"/>
              </w:rPr>
            </w:pP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ind w:left="1262"/>
              <w:rPr>
                <w:b/>
                <w:sz w:val="24"/>
                <w:szCs w:val="24"/>
              </w:rPr>
            </w:pPr>
            <w:r w:rsidRPr="00F1396F">
              <w:rPr>
                <w:b/>
                <w:color w:val="000000"/>
                <w:spacing w:val="-2"/>
                <w:sz w:val="24"/>
                <w:szCs w:val="24"/>
              </w:rPr>
              <w:t>Итого</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b/>
                <w:sz w:val="24"/>
                <w:szCs w:val="24"/>
              </w:rPr>
            </w:pPr>
            <w:r w:rsidRPr="00F1396F">
              <w:rPr>
                <w:b/>
                <w:sz w:val="24"/>
                <w:szCs w:val="24"/>
              </w:rPr>
              <w:t>66 463,0</w:t>
            </w:r>
            <w:r w:rsidR="00326181" w:rsidRPr="00F1396F">
              <w:rPr>
                <w:b/>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8E6C73">
            <w:pPr>
              <w:widowControl w:val="0"/>
              <w:shd w:val="clear" w:color="auto" w:fill="FFFFFF"/>
              <w:autoSpaceDE w:val="0"/>
              <w:autoSpaceDN w:val="0"/>
              <w:adjustRightInd w:val="0"/>
              <w:jc w:val="center"/>
              <w:rPr>
                <w:b/>
                <w:sz w:val="24"/>
                <w:szCs w:val="24"/>
              </w:rPr>
            </w:pPr>
            <w:r w:rsidRPr="00F1396F">
              <w:rPr>
                <w:b/>
                <w:sz w:val="24"/>
                <w:szCs w:val="24"/>
              </w:rPr>
              <w:t>3</w:t>
            </w:r>
            <w:r w:rsidR="00326181" w:rsidRPr="00F1396F">
              <w:rPr>
                <w:b/>
                <w:sz w:val="24"/>
                <w:szCs w:val="24"/>
              </w:rPr>
              <w:t xml:space="preserve"> </w:t>
            </w:r>
            <w:r w:rsidRPr="00F1396F">
              <w:rPr>
                <w:b/>
                <w:sz w:val="24"/>
                <w:szCs w:val="24"/>
              </w:rPr>
              <w:t>479,0</w:t>
            </w:r>
            <w:r w:rsidR="00326181" w:rsidRPr="00F1396F">
              <w:rPr>
                <w:b/>
                <w:sz w:val="24"/>
                <w:szCs w:val="24"/>
              </w:rPr>
              <w:t>0</w:t>
            </w:r>
          </w:p>
        </w:tc>
      </w:tr>
      <w:tr w:rsidR="009570EC" w:rsidRPr="00F1396F" w:rsidTr="008E6C73">
        <w:trPr>
          <w:trHeight w:val="363"/>
          <w:jc w:val="center"/>
        </w:trPr>
        <w:tc>
          <w:tcPr>
            <w:tcW w:w="9968" w:type="dxa"/>
            <w:gridSpan w:val="4"/>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67250F">
            <w:pPr>
              <w:widowControl w:val="0"/>
              <w:shd w:val="clear" w:color="auto" w:fill="FFFFFF"/>
              <w:autoSpaceDE w:val="0"/>
              <w:autoSpaceDN w:val="0"/>
              <w:adjustRightInd w:val="0"/>
              <w:jc w:val="center"/>
              <w:rPr>
                <w:b/>
                <w:spacing w:val="-6"/>
                <w:sz w:val="24"/>
                <w:szCs w:val="24"/>
              </w:rPr>
            </w:pPr>
            <w:r w:rsidRPr="00F1396F">
              <w:rPr>
                <w:b/>
                <w:spacing w:val="-6"/>
                <w:sz w:val="24"/>
                <w:szCs w:val="24"/>
              </w:rPr>
              <w:t>Няксимвольское лесничество</w:t>
            </w:r>
          </w:p>
        </w:tc>
      </w:tr>
      <w:tr w:rsidR="009570EC" w:rsidRPr="00F1396F" w:rsidTr="008E6C73">
        <w:trPr>
          <w:trHeight w:hRule="exact" w:val="654"/>
          <w:jc w:val="center"/>
        </w:trPr>
        <w:tc>
          <w:tcPr>
            <w:tcW w:w="701"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1</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2"/>
                <w:sz w:val="24"/>
                <w:szCs w:val="24"/>
              </w:rPr>
            </w:pPr>
            <w:r w:rsidRPr="00F1396F">
              <w:rPr>
                <w:sz w:val="24"/>
                <w:szCs w:val="24"/>
              </w:rPr>
              <w:t>ОАО «Югорский Лесопромышленный Холдинг»</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120 886,0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lang w:val="en-US"/>
              </w:rPr>
              <w:t>124 395</w:t>
            </w:r>
            <w:r w:rsidRPr="00F1396F">
              <w:rPr>
                <w:color w:val="000000"/>
                <w:spacing w:val="-12"/>
                <w:sz w:val="24"/>
                <w:szCs w:val="24"/>
              </w:rPr>
              <w:t>,0</w:t>
            </w:r>
            <w:r w:rsidR="00326181" w:rsidRPr="00F1396F">
              <w:rPr>
                <w:color w:val="000000"/>
                <w:spacing w:val="-12"/>
                <w:sz w:val="24"/>
                <w:szCs w:val="24"/>
              </w:rPr>
              <w:t>0</w:t>
            </w:r>
          </w:p>
        </w:tc>
      </w:tr>
      <w:tr w:rsidR="009570EC" w:rsidRPr="00F1396F" w:rsidTr="008E6C73">
        <w:trPr>
          <w:trHeight w:hRule="exact" w:val="683"/>
          <w:jc w:val="center"/>
        </w:trPr>
        <w:tc>
          <w:tcPr>
            <w:tcW w:w="701"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2</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2"/>
                <w:sz w:val="24"/>
                <w:szCs w:val="24"/>
              </w:rPr>
            </w:pPr>
            <w:r w:rsidRPr="00F1396F">
              <w:rPr>
                <w:sz w:val="24"/>
                <w:szCs w:val="24"/>
              </w:rPr>
              <w:t xml:space="preserve">ООО «Лесопромышленный комбинат «Хольц»                                  </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5 612,0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412,0</w:t>
            </w:r>
            <w:r w:rsidR="00326181" w:rsidRPr="00F1396F">
              <w:rPr>
                <w:color w:val="000000"/>
                <w:spacing w:val="-12"/>
                <w:sz w:val="24"/>
                <w:szCs w:val="24"/>
              </w:rPr>
              <w:t>0</w:t>
            </w:r>
          </w:p>
        </w:tc>
      </w:tr>
      <w:tr w:rsidR="009570EC" w:rsidRPr="00F1396F" w:rsidTr="008E6C73">
        <w:trPr>
          <w:trHeight w:hRule="exact" w:val="316"/>
          <w:jc w:val="center"/>
        </w:trPr>
        <w:tc>
          <w:tcPr>
            <w:tcW w:w="701"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3</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ИП Брославский И.А.</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3 866,0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0</w:t>
            </w:r>
            <w:r w:rsidR="00326181" w:rsidRPr="00F1396F">
              <w:rPr>
                <w:color w:val="000000"/>
                <w:spacing w:val="-12"/>
                <w:sz w:val="24"/>
                <w:szCs w:val="24"/>
              </w:rPr>
              <w:t>,00</w:t>
            </w:r>
          </w:p>
        </w:tc>
      </w:tr>
      <w:tr w:rsidR="009570EC" w:rsidRPr="00F1396F" w:rsidTr="008E6C73">
        <w:trPr>
          <w:trHeight w:hRule="exact" w:val="272"/>
          <w:jc w:val="center"/>
        </w:trPr>
        <w:tc>
          <w:tcPr>
            <w:tcW w:w="701"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4</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ИП Шигаев С.Н.</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1 005,0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4 982,0</w:t>
            </w:r>
            <w:r w:rsidR="00326181" w:rsidRPr="00F1396F">
              <w:rPr>
                <w:color w:val="000000"/>
                <w:spacing w:val="-12"/>
                <w:sz w:val="24"/>
                <w:szCs w:val="24"/>
              </w:rPr>
              <w:t>0</w:t>
            </w:r>
          </w:p>
        </w:tc>
      </w:tr>
      <w:tr w:rsidR="009570EC" w:rsidRPr="00F1396F" w:rsidTr="008E6C73">
        <w:trPr>
          <w:trHeight w:hRule="exact" w:val="376"/>
          <w:jc w:val="center"/>
        </w:trPr>
        <w:tc>
          <w:tcPr>
            <w:tcW w:w="701"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5</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ИП Гусев С.В.</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4 567,0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1 902,0</w:t>
            </w:r>
            <w:r w:rsidR="00326181" w:rsidRPr="00F1396F">
              <w:rPr>
                <w:color w:val="000000"/>
                <w:spacing w:val="-12"/>
                <w:sz w:val="24"/>
                <w:szCs w:val="24"/>
              </w:rPr>
              <w:t>0</w:t>
            </w:r>
          </w:p>
        </w:tc>
      </w:tr>
      <w:tr w:rsidR="009570EC" w:rsidRPr="00F1396F" w:rsidTr="008E6C73">
        <w:trPr>
          <w:trHeight w:hRule="exact" w:val="548"/>
          <w:jc w:val="center"/>
        </w:trPr>
        <w:tc>
          <w:tcPr>
            <w:tcW w:w="701"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6</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ИП Шибанова Т.Л.</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5 823,0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lang w:val="en-US"/>
              </w:rPr>
              <w:t>7 767</w:t>
            </w:r>
            <w:r w:rsidRPr="00F1396F">
              <w:rPr>
                <w:color w:val="000000"/>
                <w:spacing w:val="-12"/>
                <w:sz w:val="24"/>
                <w:szCs w:val="24"/>
              </w:rPr>
              <w:t>,0</w:t>
            </w:r>
            <w:r w:rsidR="00326181" w:rsidRPr="00F1396F">
              <w:rPr>
                <w:color w:val="000000"/>
                <w:spacing w:val="-12"/>
                <w:sz w:val="24"/>
                <w:szCs w:val="24"/>
              </w:rPr>
              <w:t>0</w:t>
            </w:r>
          </w:p>
        </w:tc>
      </w:tr>
      <w:tr w:rsidR="009570EC" w:rsidRPr="00F1396F" w:rsidTr="008E6C73">
        <w:trPr>
          <w:trHeight w:hRule="exact" w:val="333"/>
          <w:jc w:val="center"/>
        </w:trPr>
        <w:tc>
          <w:tcPr>
            <w:tcW w:w="701"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7</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ИП Стесов Н.И.</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3 099,0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8 321,0</w:t>
            </w:r>
            <w:r w:rsidR="00326181" w:rsidRPr="00F1396F">
              <w:rPr>
                <w:color w:val="000000"/>
                <w:spacing w:val="-12"/>
                <w:sz w:val="24"/>
                <w:szCs w:val="24"/>
              </w:rPr>
              <w:t>0</w:t>
            </w:r>
          </w:p>
        </w:tc>
      </w:tr>
      <w:tr w:rsidR="009570EC" w:rsidRPr="00F1396F" w:rsidTr="008E6C73">
        <w:trPr>
          <w:trHeight w:hRule="exact" w:val="333"/>
          <w:jc w:val="center"/>
        </w:trPr>
        <w:tc>
          <w:tcPr>
            <w:tcW w:w="701" w:type="dxa"/>
            <w:tcBorders>
              <w:top w:val="single" w:sz="6" w:space="0" w:color="auto"/>
              <w:left w:val="single" w:sz="6" w:space="0" w:color="auto"/>
              <w:bottom w:val="single" w:sz="6" w:space="0" w:color="auto"/>
              <w:right w:val="single" w:sz="6" w:space="0" w:color="auto"/>
            </w:tcBorders>
            <w:shd w:val="clear" w:color="auto" w:fill="FFFFFF"/>
            <w:hideMark/>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8</w:t>
            </w:r>
            <w:r w:rsidR="008E6C73" w:rsidRPr="00F1396F">
              <w:rPr>
                <w:sz w:val="24"/>
                <w:szCs w:val="24"/>
              </w:rPr>
              <w:t>.</w:t>
            </w:r>
            <w:r w:rsidRPr="00F1396F">
              <w:rPr>
                <w:sz w:val="24"/>
                <w:szCs w:val="24"/>
              </w:rPr>
              <w:t xml:space="preserve"> </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ИП Попроцкий В.Н.</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4 532,0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1 161,0</w:t>
            </w:r>
            <w:r w:rsidR="00326181" w:rsidRPr="00F1396F">
              <w:rPr>
                <w:color w:val="000000"/>
                <w:spacing w:val="-12"/>
                <w:sz w:val="24"/>
                <w:szCs w:val="24"/>
              </w:rPr>
              <w:t>0</w:t>
            </w:r>
          </w:p>
        </w:tc>
      </w:tr>
      <w:tr w:rsidR="009570EC" w:rsidRPr="00F1396F" w:rsidTr="008E6C73">
        <w:trPr>
          <w:trHeight w:hRule="exact" w:val="333"/>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9</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ИП Метелев А.А.</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3 253,0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2 513,0</w:t>
            </w:r>
            <w:r w:rsidR="00326181" w:rsidRPr="00F1396F">
              <w:rPr>
                <w:color w:val="000000"/>
                <w:spacing w:val="-12"/>
                <w:sz w:val="24"/>
                <w:szCs w:val="24"/>
              </w:rPr>
              <w:t>0</w:t>
            </w:r>
          </w:p>
        </w:tc>
      </w:tr>
      <w:tr w:rsidR="009570EC" w:rsidRPr="00F1396F" w:rsidTr="008E6C73">
        <w:trPr>
          <w:trHeight w:hRule="exact" w:val="333"/>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10</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ООО «Сибирский Стандарт»</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6 638,0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5 796,0</w:t>
            </w:r>
            <w:r w:rsidR="00326181" w:rsidRPr="00F1396F">
              <w:rPr>
                <w:color w:val="000000"/>
                <w:spacing w:val="-12"/>
                <w:sz w:val="24"/>
                <w:szCs w:val="24"/>
              </w:rPr>
              <w:t>0</w:t>
            </w:r>
          </w:p>
        </w:tc>
      </w:tr>
      <w:tr w:rsidR="009570EC" w:rsidRPr="00F1396F" w:rsidTr="008E6C73">
        <w:trPr>
          <w:trHeight w:hRule="exact" w:val="333"/>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11</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ООО «Стандарт Коноша»</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19 307,0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4 195,0</w:t>
            </w:r>
            <w:r w:rsidR="00326181" w:rsidRPr="00F1396F">
              <w:rPr>
                <w:color w:val="000000"/>
                <w:spacing w:val="-12"/>
                <w:sz w:val="24"/>
                <w:szCs w:val="24"/>
              </w:rPr>
              <w:t>0</w:t>
            </w:r>
          </w:p>
        </w:tc>
      </w:tr>
      <w:tr w:rsidR="009570EC" w:rsidRPr="00F1396F" w:rsidTr="008E6C73">
        <w:trPr>
          <w:trHeight w:hRule="exact" w:val="333"/>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12</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ИП Мельников А.Ю.</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4 158,0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1 491,0</w:t>
            </w:r>
            <w:r w:rsidR="00326181" w:rsidRPr="00F1396F">
              <w:rPr>
                <w:color w:val="000000"/>
                <w:spacing w:val="-12"/>
                <w:sz w:val="24"/>
                <w:szCs w:val="24"/>
              </w:rPr>
              <w:t>0</w:t>
            </w:r>
          </w:p>
        </w:tc>
      </w:tr>
      <w:tr w:rsidR="009570EC" w:rsidRPr="00F1396F" w:rsidTr="008E6C73">
        <w:trPr>
          <w:trHeight w:hRule="exact" w:val="333"/>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sz w:val="24"/>
                <w:szCs w:val="24"/>
              </w:rPr>
            </w:pPr>
            <w:r w:rsidRPr="00F1396F">
              <w:rPr>
                <w:sz w:val="24"/>
                <w:szCs w:val="24"/>
              </w:rPr>
              <w:t>13</w:t>
            </w:r>
            <w:r w:rsidR="008E6C73" w:rsidRPr="00F1396F">
              <w:rPr>
                <w:sz w:val="24"/>
                <w:szCs w:val="24"/>
              </w:rPr>
              <w:t>.</w:t>
            </w: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color w:val="000000"/>
                <w:spacing w:val="-4"/>
                <w:sz w:val="24"/>
                <w:szCs w:val="24"/>
              </w:rPr>
            </w:pPr>
            <w:r w:rsidRPr="00F1396F">
              <w:rPr>
                <w:color w:val="000000"/>
                <w:spacing w:val="-4"/>
                <w:sz w:val="24"/>
                <w:szCs w:val="24"/>
              </w:rPr>
              <w:t>ООО «Валавторесурс»</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13 825,0</w:t>
            </w:r>
            <w:r w:rsidR="00326181" w:rsidRPr="00F1396F">
              <w:rPr>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color w:val="000000"/>
                <w:spacing w:val="-12"/>
                <w:sz w:val="24"/>
                <w:szCs w:val="24"/>
              </w:rPr>
            </w:pPr>
            <w:r w:rsidRPr="00F1396F">
              <w:rPr>
                <w:color w:val="000000"/>
                <w:spacing w:val="-12"/>
                <w:sz w:val="24"/>
                <w:szCs w:val="24"/>
              </w:rPr>
              <w:t>9 755,0</w:t>
            </w:r>
            <w:r w:rsidR="00326181" w:rsidRPr="00F1396F">
              <w:rPr>
                <w:color w:val="000000"/>
                <w:spacing w:val="-12"/>
                <w:sz w:val="24"/>
                <w:szCs w:val="24"/>
              </w:rPr>
              <w:t>0</w:t>
            </w:r>
          </w:p>
        </w:tc>
      </w:tr>
      <w:tr w:rsidR="009570EC" w:rsidRPr="00F1396F" w:rsidTr="008E6C73">
        <w:trPr>
          <w:trHeight w:hRule="exact" w:val="333"/>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sz w:val="24"/>
                <w:szCs w:val="24"/>
              </w:rPr>
            </w:pP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ind w:left="1262"/>
              <w:rPr>
                <w:b/>
                <w:spacing w:val="-2"/>
                <w:sz w:val="24"/>
                <w:szCs w:val="24"/>
              </w:rPr>
            </w:pPr>
            <w:r w:rsidRPr="00F1396F">
              <w:rPr>
                <w:b/>
                <w:spacing w:val="-2"/>
                <w:sz w:val="24"/>
                <w:szCs w:val="24"/>
              </w:rPr>
              <w:t>Итого</w:t>
            </w:r>
          </w:p>
        </w:tc>
        <w:tc>
          <w:tcPr>
            <w:tcW w:w="2782" w:type="dxa"/>
            <w:tcBorders>
              <w:top w:val="single" w:sz="6" w:space="0" w:color="auto"/>
              <w:left w:val="single" w:sz="6" w:space="0" w:color="auto"/>
              <w:bottom w:val="single" w:sz="6" w:space="0" w:color="auto"/>
              <w:right w:val="single" w:sz="6" w:space="0" w:color="auto"/>
            </w:tcBorders>
            <w:shd w:val="clear" w:color="auto" w:fill="auto"/>
          </w:tcPr>
          <w:p w:rsidR="009570EC" w:rsidRPr="00F1396F" w:rsidRDefault="009570EC" w:rsidP="0067250F">
            <w:pPr>
              <w:widowControl w:val="0"/>
              <w:shd w:val="clear" w:color="auto" w:fill="FFFFFF"/>
              <w:autoSpaceDE w:val="0"/>
              <w:autoSpaceDN w:val="0"/>
              <w:adjustRightInd w:val="0"/>
              <w:jc w:val="center"/>
              <w:rPr>
                <w:b/>
                <w:spacing w:val="-12"/>
                <w:sz w:val="24"/>
                <w:szCs w:val="24"/>
              </w:rPr>
            </w:pPr>
            <w:r w:rsidRPr="00F1396F">
              <w:rPr>
                <w:b/>
                <w:spacing w:val="-12"/>
                <w:sz w:val="24"/>
                <w:szCs w:val="24"/>
              </w:rPr>
              <w:t>196</w:t>
            </w:r>
            <w:r w:rsidR="00326181" w:rsidRPr="00F1396F">
              <w:rPr>
                <w:b/>
                <w:spacing w:val="-12"/>
                <w:sz w:val="24"/>
                <w:szCs w:val="24"/>
              </w:rPr>
              <w:t> </w:t>
            </w:r>
            <w:r w:rsidRPr="00F1396F">
              <w:rPr>
                <w:b/>
                <w:spacing w:val="-12"/>
                <w:sz w:val="24"/>
                <w:szCs w:val="24"/>
              </w:rPr>
              <w:t>571</w:t>
            </w:r>
            <w:r w:rsidR="00326181" w:rsidRPr="00F1396F">
              <w:rPr>
                <w:b/>
                <w:spacing w:val="-12"/>
                <w:sz w:val="24"/>
                <w:szCs w:val="24"/>
              </w:rPr>
              <w:t>,00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b/>
                <w:spacing w:val="-12"/>
                <w:sz w:val="24"/>
                <w:szCs w:val="24"/>
              </w:rPr>
            </w:pPr>
            <w:r w:rsidRPr="00F1396F">
              <w:rPr>
                <w:b/>
                <w:spacing w:val="-12"/>
                <w:sz w:val="24"/>
                <w:szCs w:val="24"/>
              </w:rPr>
              <w:t>172</w:t>
            </w:r>
            <w:r w:rsidR="00326181" w:rsidRPr="00F1396F">
              <w:rPr>
                <w:b/>
                <w:spacing w:val="-12"/>
                <w:sz w:val="24"/>
                <w:szCs w:val="24"/>
              </w:rPr>
              <w:t> </w:t>
            </w:r>
            <w:r w:rsidRPr="00F1396F">
              <w:rPr>
                <w:b/>
                <w:spacing w:val="-12"/>
                <w:sz w:val="24"/>
                <w:szCs w:val="24"/>
              </w:rPr>
              <w:t>690</w:t>
            </w:r>
            <w:r w:rsidR="00326181" w:rsidRPr="00F1396F">
              <w:rPr>
                <w:b/>
                <w:spacing w:val="-12"/>
                <w:sz w:val="24"/>
                <w:szCs w:val="24"/>
              </w:rPr>
              <w:t>,00</w:t>
            </w:r>
          </w:p>
        </w:tc>
      </w:tr>
      <w:tr w:rsidR="009570EC" w:rsidRPr="00F1396F" w:rsidTr="008E6C73">
        <w:trPr>
          <w:trHeight w:hRule="exact" w:val="333"/>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sz w:val="24"/>
                <w:szCs w:val="24"/>
              </w:rPr>
            </w:pP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ind w:left="1262"/>
              <w:rPr>
                <w:b/>
                <w:color w:val="000000"/>
                <w:spacing w:val="-2"/>
                <w:sz w:val="24"/>
                <w:szCs w:val="24"/>
              </w:rPr>
            </w:pPr>
            <w:r w:rsidRPr="00F1396F">
              <w:rPr>
                <w:b/>
                <w:color w:val="000000"/>
                <w:spacing w:val="-2"/>
                <w:sz w:val="24"/>
                <w:szCs w:val="24"/>
              </w:rPr>
              <w:t>ВСЕГО</w:t>
            </w: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326181">
            <w:pPr>
              <w:widowControl w:val="0"/>
              <w:shd w:val="clear" w:color="auto" w:fill="FFFFFF"/>
              <w:autoSpaceDE w:val="0"/>
              <w:autoSpaceDN w:val="0"/>
              <w:adjustRightInd w:val="0"/>
              <w:jc w:val="center"/>
              <w:rPr>
                <w:b/>
                <w:color w:val="000000"/>
                <w:spacing w:val="-12"/>
                <w:sz w:val="24"/>
                <w:szCs w:val="24"/>
              </w:rPr>
            </w:pPr>
            <w:r w:rsidRPr="00F1396F">
              <w:rPr>
                <w:b/>
                <w:color w:val="000000"/>
                <w:spacing w:val="-12"/>
                <w:sz w:val="24"/>
                <w:szCs w:val="24"/>
              </w:rPr>
              <w:t>263 034,0</w:t>
            </w:r>
            <w:r w:rsidR="00326181" w:rsidRPr="00F1396F">
              <w:rPr>
                <w:b/>
                <w:color w:val="000000"/>
                <w:spacing w:val="-12"/>
                <w:sz w:val="24"/>
                <w:szCs w:val="24"/>
              </w:rPr>
              <w:t>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b/>
                <w:color w:val="000000"/>
                <w:spacing w:val="-12"/>
                <w:sz w:val="24"/>
                <w:szCs w:val="24"/>
              </w:rPr>
            </w:pPr>
            <w:r w:rsidRPr="00F1396F">
              <w:rPr>
                <w:b/>
                <w:color w:val="000000"/>
                <w:spacing w:val="-12"/>
                <w:sz w:val="24"/>
                <w:szCs w:val="24"/>
              </w:rPr>
              <w:t>176</w:t>
            </w:r>
            <w:r w:rsidR="00326181" w:rsidRPr="00F1396F">
              <w:rPr>
                <w:b/>
                <w:color w:val="000000"/>
                <w:spacing w:val="-12"/>
                <w:sz w:val="24"/>
                <w:szCs w:val="24"/>
              </w:rPr>
              <w:t> </w:t>
            </w:r>
            <w:r w:rsidRPr="00F1396F">
              <w:rPr>
                <w:b/>
                <w:color w:val="000000"/>
                <w:spacing w:val="-12"/>
                <w:sz w:val="24"/>
                <w:szCs w:val="24"/>
              </w:rPr>
              <w:t>169</w:t>
            </w:r>
            <w:r w:rsidR="00326181" w:rsidRPr="00F1396F">
              <w:rPr>
                <w:b/>
                <w:color w:val="000000"/>
                <w:spacing w:val="-12"/>
                <w:sz w:val="24"/>
                <w:szCs w:val="24"/>
              </w:rPr>
              <w:t>,00</w:t>
            </w:r>
          </w:p>
        </w:tc>
      </w:tr>
      <w:tr w:rsidR="009570EC" w:rsidRPr="00F1396F" w:rsidTr="008E6C73">
        <w:trPr>
          <w:trHeight w:hRule="exact" w:val="352"/>
          <w:jc w:val="center"/>
        </w:trPr>
        <w:tc>
          <w:tcPr>
            <w:tcW w:w="701"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sz w:val="24"/>
                <w:szCs w:val="24"/>
              </w:rPr>
            </w:pPr>
          </w:p>
        </w:tc>
        <w:tc>
          <w:tcPr>
            <w:tcW w:w="4075"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rPr>
                <w:b/>
                <w:color w:val="000000"/>
                <w:spacing w:val="-2"/>
                <w:sz w:val="24"/>
                <w:szCs w:val="24"/>
              </w:rPr>
            </w:pPr>
            <w:r w:rsidRPr="00F1396F">
              <w:rPr>
                <w:b/>
                <w:color w:val="000000"/>
                <w:spacing w:val="-2"/>
                <w:sz w:val="24"/>
                <w:szCs w:val="24"/>
              </w:rPr>
              <w:t>Производство пиломатериалов</w:t>
            </w:r>
          </w:p>
          <w:p w:rsidR="009570EC" w:rsidRPr="00F1396F" w:rsidRDefault="009570EC" w:rsidP="0067250F">
            <w:pPr>
              <w:widowControl w:val="0"/>
              <w:shd w:val="clear" w:color="auto" w:fill="FFFFFF"/>
              <w:autoSpaceDE w:val="0"/>
              <w:autoSpaceDN w:val="0"/>
              <w:adjustRightInd w:val="0"/>
              <w:ind w:left="1262"/>
              <w:rPr>
                <w:b/>
                <w:color w:val="000000"/>
                <w:spacing w:val="-2"/>
                <w:sz w:val="24"/>
                <w:szCs w:val="24"/>
              </w:rPr>
            </w:pPr>
          </w:p>
        </w:tc>
        <w:tc>
          <w:tcPr>
            <w:tcW w:w="2782"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b/>
                <w:color w:val="000000"/>
                <w:spacing w:val="-12"/>
                <w:sz w:val="24"/>
                <w:szCs w:val="24"/>
              </w:rPr>
            </w:pPr>
            <w:r w:rsidRPr="00F1396F">
              <w:rPr>
                <w:b/>
                <w:color w:val="000000"/>
                <w:spacing w:val="-12"/>
                <w:sz w:val="24"/>
                <w:szCs w:val="24"/>
              </w:rPr>
              <w:t xml:space="preserve">96 319,79 </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9570EC" w:rsidRPr="00F1396F" w:rsidRDefault="009570EC" w:rsidP="0067250F">
            <w:pPr>
              <w:widowControl w:val="0"/>
              <w:shd w:val="clear" w:color="auto" w:fill="FFFFFF"/>
              <w:autoSpaceDE w:val="0"/>
              <w:autoSpaceDN w:val="0"/>
              <w:adjustRightInd w:val="0"/>
              <w:jc w:val="center"/>
              <w:rPr>
                <w:b/>
                <w:color w:val="000000"/>
                <w:spacing w:val="-12"/>
                <w:sz w:val="24"/>
                <w:szCs w:val="24"/>
              </w:rPr>
            </w:pPr>
            <w:r w:rsidRPr="00F1396F">
              <w:rPr>
                <w:b/>
                <w:color w:val="000000"/>
                <w:spacing w:val="-12"/>
                <w:sz w:val="24"/>
                <w:szCs w:val="24"/>
              </w:rPr>
              <w:t>84 618,1</w:t>
            </w:r>
          </w:p>
        </w:tc>
      </w:tr>
    </w:tbl>
    <w:p w:rsidR="00CA3B9D" w:rsidRPr="00F1396F" w:rsidRDefault="00CA3B9D" w:rsidP="003F0A32">
      <w:pPr>
        <w:tabs>
          <w:tab w:val="left" w:pos="540"/>
        </w:tabs>
        <w:spacing w:line="0" w:lineRule="atLeast"/>
        <w:jc w:val="both"/>
        <w:rPr>
          <w:i/>
          <w:spacing w:val="5"/>
          <w:sz w:val="24"/>
          <w:szCs w:val="24"/>
        </w:rPr>
      </w:pPr>
      <w:r w:rsidRPr="00F1396F">
        <w:rPr>
          <w:i/>
          <w:spacing w:val="5"/>
          <w:sz w:val="24"/>
          <w:szCs w:val="24"/>
        </w:rPr>
        <w:t>Примечание: информация представлена по данным отдела по вопросам малочисленных народов Севера, природопользованию, сельскому хозяйству и экологии администрации Березовского района.</w:t>
      </w:r>
    </w:p>
    <w:p w:rsidR="00CA3B9D" w:rsidRPr="00F1396F" w:rsidRDefault="00CA3B9D" w:rsidP="003F0A32">
      <w:pPr>
        <w:tabs>
          <w:tab w:val="left" w:pos="709"/>
        </w:tabs>
        <w:spacing w:line="0" w:lineRule="atLeast"/>
        <w:jc w:val="both"/>
        <w:rPr>
          <w:sz w:val="28"/>
          <w:szCs w:val="28"/>
        </w:rPr>
      </w:pPr>
      <w:r w:rsidRPr="00F1396F">
        <w:rPr>
          <w:sz w:val="28"/>
          <w:szCs w:val="28"/>
        </w:rPr>
        <w:tab/>
      </w:r>
    </w:p>
    <w:p w:rsidR="00CA3B9D" w:rsidRPr="00F1396F" w:rsidRDefault="00117484" w:rsidP="003F0A32">
      <w:pPr>
        <w:tabs>
          <w:tab w:val="left" w:pos="567"/>
        </w:tabs>
        <w:spacing w:line="0" w:lineRule="atLeast"/>
        <w:jc w:val="both"/>
        <w:rPr>
          <w:sz w:val="28"/>
          <w:szCs w:val="28"/>
        </w:rPr>
      </w:pPr>
      <w:r w:rsidRPr="00F1396F">
        <w:rPr>
          <w:sz w:val="28"/>
          <w:szCs w:val="28"/>
        </w:rPr>
        <w:tab/>
      </w:r>
      <w:r w:rsidR="00CA3B9D" w:rsidRPr="00F1396F">
        <w:rPr>
          <w:sz w:val="28"/>
          <w:szCs w:val="28"/>
        </w:rPr>
        <w:t xml:space="preserve">Древесина, заготавливаемая на территории Березовского территориального отдела - лесничества, реализуется населению для отопления жилых помещений. </w:t>
      </w:r>
    </w:p>
    <w:p w:rsidR="00CA3B9D" w:rsidRPr="00F1396F" w:rsidRDefault="00CA3B9D" w:rsidP="003F0A32">
      <w:pPr>
        <w:tabs>
          <w:tab w:val="left" w:pos="709"/>
        </w:tabs>
        <w:spacing w:line="0" w:lineRule="atLeast"/>
        <w:ind w:firstLine="567"/>
        <w:jc w:val="both"/>
        <w:rPr>
          <w:sz w:val="28"/>
          <w:szCs w:val="28"/>
        </w:rPr>
      </w:pPr>
      <w:r w:rsidRPr="00F1396F">
        <w:rPr>
          <w:sz w:val="28"/>
          <w:szCs w:val="28"/>
        </w:rPr>
        <w:t>Большая часть вырубленного леса Няксимвольского территориального отдела - лесничества вывозится для переработки за пределы Березовского района.</w:t>
      </w:r>
    </w:p>
    <w:p w:rsidR="00CA3B9D" w:rsidRPr="00F1396F" w:rsidRDefault="00CA3B9D" w:rsidP="003F0A32">
      <w:pPr>
        <w:tabs>
          <w:tab w:val="left" w:pos="709"/>
        </w:tabs>
        <w:spacing w:line="0" w:lineRule="atLeast"/>
        <w:ind w:firstLine="567"/>
        <w:jc w:val="both"/>
        <w:rPr>
          <w:sz w:val="28"/>
          <w:szCs w:val="28"/>
        </w:rPr>
      </w:pPr>
      <w:r w:rsidRPr="00F1396F">
        <w:rPr>
          <w:sz w:val="28"/>
          <w:szCs w:val="28"/>
        </w:rPr>
        <w:t xml:space="preserve"> Производство пиломатериалов осуществляется из сырьевого леса Няксимвольского отдела - лесничества.</w:t>
      </w:r>
    </w:p>
    <w:p w:rsidR="00CA3B9D" w:rsidRPr="00F1396F" w:rsidRDefault="00CA3B9D" w:rsidP="003F0A32">
      <w:pPr>
        <w:pStyle w:val="ConsPlusTitle"/>
        <w:tabs>
          <w:tab w:val="left" w:pos="709"/>
        </w:tabs>
        <w:ind w:firstLine="567"/>
        <w:jc w:val="both"/>
        <w:outlineLvl w:val="4"/>
        <w:rPr>
          <w:rFonts w:ascii="Times New Roman" w:hAnsi="Times New Roman" w:cs="Times New Roman"/>
          <w:b w:val="0"/>
          <w:sz w:val="28"/>
          <w:szCs w:val="28"/>
        </w:rPr>
      </w:pPr>
      <w:r w:rsidRPr="00F1396F">
        <w:rPr>
          <w:rFonts w:ascii="Times New Roman" w:hAnsi="Times New Roman" w:cs="Times New Roman"/>
          <w:b w:val="0"/>
          <w:sz w:val="28"/>
          <w:szCs w:val="28"/>
        </w:rPr>
        <w:t xml:space="preserve"> Освоение лесов, создание производств, в том числе с использованием новых и эффективных технологий, будут способствовать решению социальных, экологических и экономических проблем.</w:t>
      </w:r>
    </w:p>
    <w:p w:rsidR="00CA3B9D" w:rsidRPr="00F1396F" w:rsidRDefault="00CA3B9D" w:rsidP="003F0A32"/>
    <w:p w:rsidR="000868AE" w:rsidRPr="00F1396F" w:rsidRDefault="000868AE" w:rsidP="003F0A32">
      <w:pPr>
        <w:tabs>
          <w:tab w:val="left" w:pos="709"/>
        </w:tabs>
        <w:spacing w:line="0" w:lineRule="atLeast"/>
        <w:jc w:val="both"/>
        <w:rPr>
          <w:sz w:val="28"/>
          <w:szCs w:val="28"/>
        </w:rPr>
      </w:pPr>
      <w:r w:rsidRPr="00F1396F">
        <w:rPr>
          <w:sz w:val="28"/>
          <w:szCs w:val="28"/>
        </w:rPr>
        <w:tab/>
      </w:r>
    </w:p>
    <w:p w:rsidR="009D73A8" w:rsidRPr="00F1396F" w:rsidRDefault="009D73A8" w:rsidP="003F0A32">
      <w:pPr>
        <w:tabs>
          <w:tab w:val="left" w:pos="720"/>
        </w:tabs>
        <w:spacing w:line="0" w:lineRule="atLeast"/>
        <w:jc w:val="both"/>
        <w:rPr>
          <w:b/>
          <w:sz w:val="28"/>
          <w:szCs w:val="28"/>
        </w:rPr>
      </w:pPr>
      <w:r w:rsidRPr="00F1396F">
        <w:rPr>
          <w:b/>
          <w:sz w:val="28"/>
          <w:szCs w:val="28"/>
        </w:rPr>
        <w:t>Издательская и полиграфическая деятельность</w:t>
      </w:r>
    </w:p>
    <w:p w:rsidR="009D73A8" w:rsidRPr="00F1396F" w:rsidRDefault="009D73A8" w:rsidP="003F0A32">
      <w:pPr>
        <w:widowControl w:val="0"/>
        <w:tabs>
          <w:tab w:val="left" w:pos="370"/>
        </w:tabs>
        <w:autoSpaceDE w:val="0"/>
        <w:autoSpaceDN w:val="0"/>
        <w:adjustRightInd w:val="0"/>
        <w:spacing w:line="0" w:lineRule="atLeast"/>
        <w:ind w:firstLine="709"/>
        <w:jc w:val="both"/>
        <w:rPr>
          <w:sz w:val="28"/>
          <w:szCs w:val="28"/>
        </w:rPr>
      </w:pPr>
    </w:p>
    <w:p w:rsidR="005C3090" w:rsidRPr="00F1396F" w:rsidRDefault="005C3090" w:rsidP="005C3090">
      <w:pPr>
        <w:widowControl w:val="0"/>
        <w:tabs>
          <w:tab w:val="left" w:pos="370"/>
        </w:tabs>
        <w:autoSpaceDE w:val="0"/>
        <w:autoSpaceDN w:val="0"/>
        <w:adjustRightInd w:val="0"/>
        <w:spacing w:line="0" w:lineRule="atLeast"/>
        <w:ind w:firstLine="709"/>
        <w:jc w:val="both"/>
        <w:rPr>
          <w:sz w:val="28"/>
          <w:szCs w:val="28"/>
        </w:rPr>
      </w:pPr>
      <w:r w:rsidRPr="00F1396F">
        <w:rPr>
          <w:sz w:val="28"/>
          <w:szCs w:val="28"/>
        </w:rPr>
        <w:t>Деятельность по выпуску полиграфической продукции в Березовском районе осуществляет МАУ «Березовский медиацентр», в том числе:</w:t>
      </w:r>
    </w:p>
    <w:p w:rsidR="005C3090" w:rsidRPr="00F1396F" w:rsidRDefault="005C3090" w:rsidP="005C3090">
      <w:pPr>
        <w:ind w:firstLine="567"/>
        <w:contextualSpacing/>
        <w:jc w:val="both"/>
        <w:rPr>
          <w:sz w:val="28"/>
          <w:szCs w:val="28"/>
        </w:rPr>
      </w:pPr>
      <w:r w:rsidRPr="00F1396F">
        <w:rPr>
          <w:sz w:val="28"/>
          <w:szCs w:val="28"/>
        </w:rPr>
        <w:t>– газетная деятельность. Выпуск периодического печатного издания (2 раза в неделю по 12-16 полос). Подготовка к печати газеты Березовского района «Жизнь Югры» с социально значимой информацией о деятельности органов представительной и исполнительной власти, доведения до сведения жителей муниципального образования официальной информации о социально-экономическом и культурном развитии, развитии общественной инфраструктуры и др.;</w:t>
      </w:r>
    </w:p>
    <w:p w:rsidR="005C3090" w:rsidRPr="00F1396F" w:rsidRDefault="005C3090" w:rsidP="005C3090">
      <w:pPr>
        <w:tabs>
          <w:tab w:val="left" w:pos="709"/>
        </w:tabs>
        <w:ind w:firstLine="567"/>
        <w:contextualSpacing/>
        <w:jc w:val="both"/>
        <w:rPr>
          <w:sz w:val="28"/>
          <w:szCs w:val="28"/>
        </w:rPr>
      </w:pPr>
      <w:r w:rsidRPr="00F1396F">
        <w:rPr>
          <w:sz w:val="28"/>
          <w:szCs w:val="28"/>
        </w:rPr>
        <w:t>– издательское производство. Цифровая оперативная печать, широкоформатная печать. Выпуск (печать) газеты формата А3 на производственном оборудовании. Цифровая оперативная печать – печать благодарственных писем, грамот, буклетов, блокнотов, брошюр и др. Печать баннерной продукции;</w:t>
      </w:r>
    </w:p>
    <w:p w:rsidR="005C3090" w:rsidRPr="00F1396F" w:rsidRDefault="005C3090" w:rsidP="005C3090">
      <w:pPr>
        <w:widowControl w:val="0"/>
        <w:tabs>
          <w:tab w:val="left" w:pos="370"/>
        </w:tabs>
        <w:autoSpaceDE w:val="0"/>
        <w:autoSpaceDN w:val="0"/>
        <w:adjustRightInd w:val="0"/>
        <w:spacing w:line="0" w:lineRule="atLeast"/>
        <w:jc w:val="both"/>
        <w:rPr>
          <w:sz w:val="28"/>
          <w:szCs w:val="28"/>
        </w:rPr>
      </w:pPr>
      <w:r w:rsidRPr="00F1396F">
        <w:rPr>
          <w:sz w:val="28"/>
          <w:szCs w:val="28"/>
        </w:rPr>
        <w:tab/>
        <w:t>– телевизионная деятельность и в области социальных медиа.</w:t>
      </w:r>
    </w:p>
    <w:p w:rsidR="005C3090" w:rsidRPr="00F1396F" w:rsidRDefault="005C3090" w:rsidP="005C3090">
      <w:pPr>
        <w:widowControl w:val="0"/>
        <w:tabs>
          <w:tab w:val="left" w:pos="370"/>
        </w:tabs>
        <w:autoSpaceDE w:val="0"/>
        <w:autoSpaceDN w:val="0"/>
        <w:adjustRightInd w:val="0"/>
        <w:spacing w:line="0" w:lineRule="atLeast"/>
        <w:ind w:firstLine="567"/>
        <w:jc w:val="center"/>
        <w:rPr>
          <w:sz w:val="28"/>
          <w:szCs w:val="28"/>
        </w:rPr>
      </w:pPr>
    </w:p>
    <w:p w:rsidR="005C3090" w:rsidRPr="00F1396F" w:rsidRDefault="005C3090" w:rsidP="005C3090">
      <w:pPr>
        <w:widowControl w:val="0"/>
        <w:tabs>
          <w:tab w:val="left" w:pos="370"/>
        </w:tabs>
        <w:autoSpaceDE w:val="0"/>
        <w:autoSpaceDN w:val="0"/>
        <w:adjustRightInd w:val="0"/>
        <w:spacing w:line="0" w:lineRule="atLeast"/>
        <w:jc w:val="center"/>
        <w:rPr>
          <w:b/>
          <w:color w:val="000000"/>
          <w:sz w:val="28"/>
          <w:szCs w:val="28"/>
        </w:rPr>
      </w:pPr>
      <w:r w:rsidRPr="00F1396F">
        <w:rPr>
          <w:b/>
          <w:sz w:val="28"/>
          <w:szCs w:val="28"/>
        </w:rPr>
        <w:t xml:space="preserve">Производство продукции </w:t>
      </w:r>
      <w:r w:rsidRPr="00F1396F">
        <w:rPr>
          <w:b/>
          <w:color w:val="000000"/>
          <w:sz w:val="28"/>
          <w:szCs w:val="28"/>
        </w:rPr>
        <w:t>МАУ «Березовский медиацентр»</w:t>
      </w:r>
    </w:p>
    <w:tbl>
      <w:tblPr>
        <w:tblStyle w:val="aff3"/>
        <w:tblW w:w="9966" w:type="dxa"/>
        <w:tblLook w:val="04A0" w:firstRow="1" w:lastRow="0" w:firstColumn="1" w:lastColumn="0" w:noHBand="0" w:noVBand="1"/>
      </w:tblPr>
      <w:tblGrid>
        <w:gridCol w:w="3256"/>
        <w:gridCol w:w="1984"/>
        <w:gridCol w:w="1356"/>
        <w:gridCol w:w="1559"/>
        <w:gridCol w:w="1811"/>
      </w:tblGrid>
      <w:tr w:rsidR="005C3090" w:rsidRPr="00F1396F" w:rsidTr="00B36876">
        <w:trPr>
          <w:trHeight w:val="211"/>
        </w:trPr>
        <w:tc>
          <w:tcPr>
            <w:tcW w:w="3256" w:type="dxa"/>
            <w:tcBorders>
              <w:top w:val="single" w:sz="4" w:space="0" w:color="auto"/>
              <w:left w:val="single" w:sz="4" w:space="0" w:color="auto"/>
              <w:bottom w:val="single" w:sz="4" w:space="0" w:color="auto"/>
              <w:right w:val="single" w:sz="4" w:space="0" w:color="auto"/>
            </w:tcBorders>
            <w:hideMark/>
          </w:tcPr>
          <w:p w:rsidR="005C3090" w:rsidRPr="00F1396F" w:rsidRDefault="005C3090" w:rsidP="005C3090">
            <w:pPr>
              <w:jc w:val="center"/>
              <w:rPr>
                <w:b/>
                <w:sz w:val="24"/>
                <w:szCs w:val="24"/>
              </w:rPr>
            </w:pPr>
            <w:r w:rsidRPr="00F1396F">
              <w:rPr>
                <w:b/>
                <w:sz w:val="24"/>
                <w:szCs w:val="24"/>
              </w:rPr>
              <w:t xml:space="preserve">Наименование </w:t>
            </w:r>
          </w:p>
          <w:p w:rsidR="005C3090" w:rsidRPr="00F1396F" w:rsidRDefault="005C3090" w:rsidP="005C3090">
            <w:pPr>
              <w:jc w:val="center"/>
              <w:rPr>
                <w:b/>
                <w:sz w:val="24"/>
                <w:szCs w:val="24"/>
              </w:rPr>
            </w:pPr>
            <w:r w:rsidRPr="00F1396F">
              <w:rPr>
                <w:b/>
                <w:sz w:val="24"/>
                <w:szCs w:val="24"/>
              </w:rPr>
              <w:t>продукции</w:t>
            </w:r>
          </w:p>
        </w:tc>
        <w:tc>
          <w:tcPr>
            <w:tcW w:w="1984" w:type="dxa"/>
            <w:tcBorders>
              <w:top w:val="single" w:sz="4" w:space="0" w:color="auto"/>
              <w:left w:val="single" w:sz="4" w:space="0" w:color="auto"/>
              <w:bottom w:val="single" w:sz="4" w:space="0" w:color="auto"/>
              <w:right w:val="single" w:sz="4" w:space="0" w:color="auto"/>
            </w:tcBorders>
            <w:hideMark/>
          </w:tcPr>
          <w:p w:rsidR="005C3090" w:rsidRPr="00F1396F" w:rsidRDefault="005C3090" w:rsidP="005C3090">
            <w:pPr>
              <w:jc w:val="center"/>
              <w:rPr>
                <w:b/>
                <w:sz w:val="24"/>
                <w:szCs w:val="24"/>
              </w:rPr>
            </w:pPr>
          </w:p>
          <w:p w:rsidR="005C3090" w:rsidRPr="00F1396F" w:rsidRDefault="005C3090" w:rsidP="005C3090">
            <w:pPr>
              <w:jc w:val="center"/>
              <w:rPr>
                <w:b/>
                <w:sz w:val="24"/>
                <w:szCs w:val="24"/>
              </w:rPr>
            </w:pPr>
            <w:r w:rsidRPr="00F1396F">
              <w:rPr>
                <w:b/>
                <w:sz w:val="24"/>
                <w:szCs w:val="24"/>
              </w:rPr>
              <w:t>Ед. изм.</w:t>
            </w:r>
          </w:p>
        </w:tc>
        <w:tc>
          <w:tcPr>
            <w:tcW w:w="1356"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jc w:val="center"/>
              <w:rPr>
                <w:b/>
                <w:sz w:val="24"/>
                <w:szCs w:val="24"/>
              </w:rPr>
            </w:pPr>
            <w:r w:rsidRPr="00F1396F">
              <w:rPr>
                <w:b/>
                <w:sz w:val="24"/>
                <w:szCs w:val="24"/>
              </w:rPr>
              <w:t>1 квартал 2024 года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jc w:val="center"/>
              <w:rPr>
                <w:b/>
                <w:sz w:val="24"/>
                <w:szCs w:val="24"/>
              </w:rPr>
            </w:pPr>
            <w:r w:rsidRPr="00F1396F">
              <w:rPr>
                <w:b/>
                <w:sz w:val="24"/>
                <w:szCs w:val="24"/>
              </w:rPr>
              <w:t>1 квартал 2025 года</w:t>
            </w:r>
          </w:p>
        </w:tc>
        <w:tc>
          <w:tcPr>
            <w:tcW w:w="1811" w:type="dxa"/>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jc w:val="center"/>
              <w:rPr>
                <w:b/>
                <w:sz w:val="24"/>
                <w:szCs w:val="24"/>
              </w:rPr>
            </w:pPr>
            <w:r w:rsidRPr="00F1396F">
              <w:rPr>
                <w:b/>
                <w:sz w:val="24"/>
                <w:szCs w:val="24"/>
              </w:rPr>
              <w:t>Темп изменения (%)</w:t>
            </w:r>
          </w:p>
        </w:tc>
      </w:tr>
      <w:tr w:rsidR="005C3090" w:rsidRPr="00F1396F" w:rsidTr="00B36876">
        <w:trPr>
          <w:trHeight w:val="585"/>
        </w:trPr>
        <w:tc>
          <w:tcPr>
            <w:tcW w:w="3256" w:type="dxa"/>
            <w:vMerge w:val="restart"/>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rPr>
                <w:sz w:val="24"/>
                <w:szCs w:val="24"/>
              </w:rPr>
            </w:pPr>
            <w:r w:rsidRPr="00F1396F">
              <w:rPr>
                <w:sz w:val="24"/>
                <w:szCs w:val="24"/>
              </w:rPr>
              <w:t>Отгружено собственной печатной продукции, в том числе:</w:t>
            </w:r>
          </w:p>
        </w:tc>
        <w:tc>
          <w:tcPr>
            <w:tcW w:w="1984" w:type="dxa"/>
            <w:tcBorders>
              <w:top w:val="single" w:sz="4" w:space="0" w:color="auto"/>
              <w:left w:val="single" w:sz="4" w:space="0" w:color="auto"/>
              <w:bottom w:val="single" w:sz="4" w:space="0" w:color="auto"/>
              <w:right w:val="single" w:sz="4" w:space="0" w:color="auto"/>
            </w:tcBorders>
          </w:tcPr>
          <w:p w:rsidR="005C3090" w:rsidRPr="00F1396F" w:rsidRDefault="005C3090" w:rsidP="005C3090">
            <w:pPr>
              <w:jc w:val="center"/>
              <w:rPr>
                <w:sz w:val="24"/>
                <w:szCs w:val="24"/>
              </w:rPr>
            </w:pPr>
          </w:p>
          <w:p w:rsidR="005C3090" w:rsidRPr="00F1396F" w:rsidRDefault="005C3090" w:rsidP="005C3090">
            <w:pPr>
              <w:jc w:val="center"/>
              <w:rPr>
                <w:sz w:val="24"/>
                <w:szCs w:val="24"/>
              </w:rPr>
            </w:pPr>
            <w:r w:rsidRPr="00F1396F">
              <w:rPr>
                <w:sz w:val="24"/>
                <w:szCs w:val="24"/>
              </w:rPr>
              <w:t>тыс. руб.</w:t>
            </w:r>
          </w:p>
          <w:p w:rsidR="005C3090" w:rsidRPr="00F1396F" w:rsidRDefault="005C3090" w:rsidP="005C3090">
            <w:pPr>
              <w:jc w:val="center"/>
              <w:rPr>
                <w:sz w:val="24"/>
                <w:szCs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255,38</w:t>
            </w:r>
          </w:p>
        </w:tc>
        <w:tc>
          <w:tcPr>
            <w:tcW w:w="1559"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268,26</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105,04</w:t>
            </w:r>
          </w:p>
        </w:tc>
      </w:tr>
      <w:tr w:rsidR="005C3090" w:rsidRPr="00F1396F" w:rsidTr="00B36876">
        <w:trPr>
          <w:trHeight w:val="369"/>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5C3090" w:rsidRPr="00F1396F" w:rsidRDefault="005C3090" w:rsidP="005C3090">
            <w:pPr>
              <w:jc w:val="center"/>
              <w:rPr>
                <w:sz w:val="24"/>
                <w:szCs w:val="24"/>
              </w:rPr>
            </w:pPr>
            <w:r w:rsidRPr="00F1396F">
              <w:rPr>
                <w:sz w:val="24"/>
                <w:szCs w:val="24"/>
              </w:rPr>
              <w:t>млн.</w:t>
            </w:r>
          </w:p>
          <w:p w:rsidR="005C3090" w:rsidRPr="00F1396F" w:rsidRDefault="005C3090" w:rsidP="005C3090">
            <w:pPr>
              <w:jc w:val="center"/>
              <w:rPr>
                <w:sz w:val="24"/>
                <w:szCs w:val="24"/>
              </w:rPr>
            </w:pPr>
            <w:r w:rsidRPr="00F1396F">
              <w:rPr>
                <w:sz w:val="24"/>
                <w:szCs w:val="24"/>
              </w:rPr>
              <w:t>усл. листов</w:t>
            </w:r>
          </w:p>
        </w:tc>
        <w:tc>
          <w:tcPr>
            <w:tcW w:w="1356"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0,1531</w:t>
            </w:r>
          </w:p>
        </w:tc>
        <w:tc>
          <w:tcPr>
            <w:tcW w:w="1559"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0,0547</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35,73</w:t>
            </w:r>
          </w:p>
        </w:tc>
      </w:tr>
      <w:tr w:rsidR="005C3090" w:rsidRPr="00F1396F" w:rsidTr="00B36876">
        <w:trPr>
          <w:trHeight w:val="580"/>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5C3090" w:rsidRPr="00F1396F" w:rsidRDefault="005C3090" w:rsidP="005C3090">
            <w:pPr>
              <w:jc w:val="center"/>
              <w:rPr>
                <w:sz w:val="24"/>
                <w:szCs w:val="24"/>
              </w:rPr>
            </w:pPr>
            <w:r w:rsidRPr="00F1396F">
              <w:rPr>
                <w:sz w:val="24"/>
                <w:szCs w:val="24"/>
              </w:rPr>
              <w:t>баннерная продукция (кв.м.)</w:t>
            </w:r>
          </w:p>
        </w:tc>
        <w:tc>
          <w:tcPr>
            <w:tcW w:w="1356"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71,2</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F1396F" w:rsidRDefault="00040679" w:rsidP="005C3090">
            <w:pPr>
              <w:jc w:val="center"/>
              <w:rPr>
                <w:sz w:val="24"/>
                <w:szCs w:val="24"/>
              </w:rPr>
            </w:pPr>
            <w:r w:rsidRPr="00F1396F">
              <w:rPr>
                <w:sz w:val="24"/>
                <w:szCs w:val="24"/>
              </w:rPr>
              <w:t>х</w:t>
            </w:r>
          </w:p>
        </w:tc>
      </w:tr>
      <w:tr w:rsidR="005C3090" w:rsidRPr="00F1396F" w:rsidTr="00B36876">
        <w:trPr>
          <w:trHeight w:val="414"/>
        </w:trPr>
        <w:tc>
          <w:tcPr>
            <w:tcW w:w="3256" w:type="dxa"/>
            <w:vMerge w:val="restart"/>
            <w:tcBorders>
              <w:top w:val="single" w:sz="4" w:space="0" w:color="auto"/>
              <w:left w:val="single" w:sz="4" w:space="0" w:color="auto"/>
              <w:bottom w:val="single" w:sz="4" w:space="0" w:color="auto"/>
              <w:right w:val="single" w:sz="4" w:space="0" w:color="auto"/>
            </w:tcBorders>
          </w:tcPr>
          <w:p w:rsidR="005C3090" w:rsidRPr="00F1396F" w:rsidRDefault="005C3090" w:rsidP="005C3090">
            <w:pPr>
              <w:rPr>
                <w:sz w:val="24"/>
                <w:szCs w:val="24"/>
              </w:rPr>
            </w:pPr>
          </w:p>
          <w:p w:rsidR="005C3090" w:rsidRPr="00F1396F" w:rsidRDefault="005C3090" w:rsidP="005C3090">
            <w:pPr>
              <w:rPr>
                <w:sz w:val="24"/>
                <w:szCs w:val="24"/>
              </w:rPr>
            </w:pPr>
            <w:r w:rsidRPr="00F1396F">
              <w:rPr>
                <w:sz w:val="24"/>
                <w:szCs w:val="24"/>
              </w:rPr>
              <w:t>Газета «Жизнь Югры»</w:t>
            </w:r>
          </w:p>
        </w:tc>
        <w:tc>
          <w:tcPr>
            <w:tcW w:w="1984" w:type="dxa"/>
            <w:tcBorders>
              <w:top w:val="single" w:sz="4" w:space="0" w:color="auto"/>
              <w:left w:val="single" w:sz="4" w:space="0" w:color="auto"/>
              <w:bottom w:val="single" w:sz="4" w:space="0" w:color="auto"/>
              <w:right w:val="single" w:sz="4" w:space="0" w:color="auto"/>
            </w:tcBorders>
            <w:hideMark/>
          </w:tcPr>
          <w:p w:rsidR="005C3090" w:rsidRPr="00F1396F" w:rsidRDefault="005C3090" w:rsidP="005C3090">
            <w:pPr>
              <w:jc w:val="center"/>
              <w:rPr>
                <w:sz w:val="24"/>
                <w:szCs w:val="24"/>
              </w:rPr>
            </w:pPr>
            <w:r w:rsidRPr="00F1396F">
              <w:rPr>
                <w:sz w:val="24"/>
                <w:szCs w:val="24"/>
              </w:rPr>
              <w:t>тыс. руб.</w:t>
            </w:r>
          </w:p>
        </w:tc>
        <w:tc>
          <w:tcPr>
            <w:tcW w:w="1356"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152,88</w:t>
            </w:r>
          </w:p>
        </w:tc>
        <w:tc>
          <w:tcPr>
            <w:tcW w:w="1559"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47,76</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31,24</w:t>
            </w:r>
          </w:p>
        </w:tc>
      </w:tr>
      <w:tr w:rsidR="005C3090" w:rsidRPr="00F1396F" w:rsidTr="00B36876">
        <w:trPr>
          <w:trHeight w:val="479"/>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5C3090" w:rsidRPr="00F1396F" w:rsidRDefault="005C3090" w:rsidP="005C3090">
            <w:pPr>
              <w:jc w:val="center"/>
              <w:rPr>
                <w:sz w:val="24"/>
                <w:szCs w:val="24"/>
              </w:rPr>
            </w:pPr>
            <w:r w:rsidRPr="00F1396F">
              <w:rPr>
                <w:sz w:val="24"/>
                <w:szCs w:val="24"/>
              </w:rPr>
              <w:t>млн.</w:t>
            </w:r>
          </w:p>
          <w:p w:rsidR="005C3090" w:rsidRPr="00F1396F" w:rsidRDefault="005C3090" w:rsidP="005C3090">
            <w:pPr>
              <w:jc w:val="center"/>
              <w:rPr>
                <w:sz w:val="24"/>
                <w:szCs w:val="24"/>
              </w:rPr>
            </w:pPr>
            <w:r w:rsidRPr="00F1396F">
              <w:rPr>
                <w:sz w:val="24"/>
                <w:szCs w:val="24"/>
              </w:rPr>
              <w:t>усл. листов</w:t>
            </w:r>
          </w:p>
        </w:tc>
        <w:tc>
          <w:tcPr>
            <w:tcW w:w="1356"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0,15</w:t>
            </w:r>
          </w:p>
        </w:tc>
        <w:tc>
          <w:tcPr>
            <w:tcW w:w="1559"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0,047</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31,33</w:t>
            </w:r>
          </w:p>
        </w:tc>
      </w:tr>
      <w:tr w:rsidR="005C3090" w:rsidRPr="00F1396F" w:rsidTr="00B36876">
        <w:trPr>
          <w:trHeight w:val="429"/>
        </w:trPr>
        <w:tc>
          <w:tcPr>
            <w:tcW w:w="3256" w:type="dxa"/>
            <w:vMerge w:val="restart"/>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rPr>
                <w:sz w:val="24"/>
                <w:szCs w:val="24"/>
              </w:rPr>
            </w:pPr>
            <w:r w:rsidRPr="00F1396F">
              <w:rPr>
                <w:sz w:val="24"/>
                <w:szCs w:val="24"/>
              </w:rPr>
              <w:t>Бланочная и рекламно-представительская продукция, брошюры, календари, широкоформатная печать</w:t>
            </w:r>
          </w:p>
        </w:tc>
        <w:tc>
          <w:tcPr>
            <w:tcW w:w="1984"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тыс. руб.</w:t>
            </w:r>
          </w:p>
        </w:tc>
        <w:tc>
          <w:tcPr>
            <w:tcW w:w="1356"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102,5</w:t>
            </w:r>
          </w:p>
        </w:tc>
        <w:tc>
          <w:tcPr>
            <w:tcW w:w="1559"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220,50</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215,12</w:t>
            </w:r>
          </w:p>
        </w:tc>
      </w:tr>
      <w:tr w:rsidR="005C3090" w:rsidRPr="00F1396F" w:rsidTr="00B36876">
        <w:trPr>
          <w:trHeight w:val="630"/>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5C3090" w:rsidRPr="00F1396F" w:rsidRDefault="005C3090" w:rsidP="005C3090">
            <w:pPr>
              <w:jc w:val="center"/>
              <w:rPr>
                <w:sz w:val="24"/>
                <w:szCs w:val="24"/>
              </w:rPr>
            </w:pPr>
            <w:r w:rsidRPr="00F1396F">
              <w:rPr>
                <w:sz w:val="24"/>
                <w:szCs w:val="24"/>
              </w:rPr>
              <w:t>млн.</w:t>
            </w:r>
          </w:p>
          <w:p w:rsidR="005C3090" w:rsidRPr="00F1396F" w:rsidRDefault="005C3090" w:rsidP="005C3090">
            <w:pPr>
              <w:jc w:val="center"/>
              <w:rPr>
                <w:sz w:val="24"/>
                <w:szCs w:val="24"/>
              </w:rPr>
            </w:pPr>
            <w:r w:rsidRPr="00F1396F">
              <w:rPr>
                <w:sz w:val="24"/>
                <w:szCs w:val="24"/>
              </w:rPr>
              <w:t>усл. листов</w:t>
            </w:r>
          </w:p>
        </w:tc>
        <w:tc>
          <w:tcPr>
            <w:tcW w:w="1356"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0,0031</w:t>
            </w:r>
          </w:p>
        </w:tc>
        <w:tc>
          <w:tcPr>
            <w:tcW w:w="1559"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0,0077</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248,39</w:t>
            </w:r>
          </w:p>
        </w:tc>
      </w:tr>
      <w:tr w:rsidR="005C3090" w:rsidRPr="00F1396F" w:rsidTr="00B36876">
        <w:trPr>
          <w:trHeight w:val="630"/>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5C3090" w:rsidRPr="00F1396F" w:rsidRDefault="005C3090" w:rsidP="005C3090">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5C3090" w:rsidRPr="00F1396F" w:rsidRDefault="005C3090" w:rsidP="005C3090">
            <w:pPr>
              <w:jc w:val="center"/>
              <w:rPr>
                <w:sz w:val="24"/>
                <w:szCs w:val="24"/>
              </w:rPr>
            </w:pPr>
            <w:r w:rsidRPr="00F1396F">
              <w:rPr>
                <w:sz w:val="24"/>
                <w:szCs w:val="24"/>
              </w:rPr>
              <w:t>баннерная продукция (кв.м.)</w:t>
            </w:r>
          </w:p>
        </w:tc>
        <w:tc>
          <w:tcPr>
            <w:tcW w:w="1356"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71,2</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F1396F" w:rsidRDefault="005C3090" w:rsidP="005C3090">
            <w:pPr>
              <w:jc w:val="center"/>
              <w:rPr>
                <w:sz w:val="24"/>
                <w:szCs w:val="24"/>
              </w:rPr>
            </w:pPr>
            <w:r w:rsidRPr="00F1396F">
              <w:rPr>
                <w:sz w:val="24"/>
                <w:szCs w:val="24"/>
              </w:rPr>
              <w:t>Х</w:t>
            </w:r>
          </w:p>
        </w:tc>
      </w:tr>
    </w:tbl>
    <w:p w:rsidR="005C3090" w:rsidRPr="00F1396F" w:rsidRDefault="005C3090" w:rsidP="005C3090"/>
    <w:p w:rsidR="005C3090" w:rsidRPr="00F1396F" w:rsidRDefault="005C3090" w:rsidP="005C3090">
      <w:pPr>
        <w:tabs>
          <w:tab w:val="left" w:pos="540"/>
        </w:tabs>
        <w:spacing w:line="0" w:lineRule="atLeast"/>
        <w:ind w:firstLine="709"/>
        <w:jc w:val="both"/>
        <w:rPr>
          <w:color w:val="000000"/>
          <w:sz w:val="28"/>
          <w:szCs w:val="28"/>
        </w:rPr>
      </w:pPr>
      <w:r w:rsidRPr="00F1396F">
        <w:rPr>
          <w:color w:val="000000"/>
          <w:sz w:val="28"/>
          <w:szCs w:val="28"/>
        </w:rPr>
        <w:t xml:space="preserve">В 1 квартале 2025 года объем производства отгруженной печатной продукции в денежном выражении увеличился на 5,04% и составил 268,26 тыс. рублей, что обусловлено наращиванием темпов производства по изготовлению бланочной, рекламно – представительской продукции и расширением производства в виде широкоформатной печати (баннерная продукция). </w:t>
      </w:r>
    </w:p>
    <w:p w:rsidR="005C3090" w:rsidRPr="00F1396F" w:rsidRDefault="005C3090" w:rsidP="005C3090">
      <w:pPr>
        <w:ind w:firstLine="709"/>
        <w:jc w:val="both"/>
      </w:pPr>
      <w:r w:rsidRPr="00F1396F">
        <w:rPr>
          <w:color w:val="000000"/>
          <w:sz w:val="28"/>
          <w:szCs w:val="28"/>
        </w:rPr>
        <w:t>Производство печатных материалов, их перечень и качество позволяют удовлетворять спрос населения территории.</w:t>
      </w:r>
    </w:p>
    <w:p w:rsidR="005C3090" w:rsidRPr="00F1396F" w:rsidRDefault="005C3090" w:rsidP="005C3090"/>
    <w:p w:rsidR="000E3690" w:rsidRPr="00F1396F" w:rsidRDefault="000E3690" w:rsidP="003F0A32">
      <w:pPr>
        <w:tabs>
          <w:tab w:val="left" w:pos="540"/>
        </w:tabs>
        <w:suppressAutoHyphens/>
        <w:spacing w:line="0" w:lineRule="atLeast"/>
        <w:ind w:left="360"/>
        <w:jc w:val="center"/>
        <w:rPr>
          <w:b/>
          <w:bCs/>
          <w:sz w:val="28"/>
          <w:szCs w:val="28"/>
        </w:rPr>
      </w:pPr>
    </w:p>
    <w:p w:rsidR="0032689E" w:rsidRPr="00F1396F" w:rsidRDefault="0032689E" w:rsidP="003F0A32">
      <w:pPr>
        <w:tabs>
          <w:tab w:val="left" w:pos="540"/>
        </w:tabs>
        <w:suppressAutoHyphens/>
        <w:spacing w:line="0" w:lineRule="atLeast"/>
        <w:ind w:left="360"/>
        <w:jc w:val="center"/>
        <w:rPr>
          <w:b/>
          <w:bCs/>
          <w:sz w:val="28"/>
          <w:szCs w:val="28"/>
        </w:rPr>
      </w:pPr>
      <w:r w:rsidRPr="00F1396F">
        <w:rPr>
          <w:b/>
          <w:bCs/>
          <w:sz w:val="28"/>
          <w:szCs w:val="28"/>
        </w:rPr>
        <w:t>Обеспечение электрической энергией, газом и паром,</w:t>
      </w:r>
    </w:p>
    <w:p w:rsidR="0032689E" w:rsidRPr="00F1396F" w:rsidRDefault="0032689E" w:rsidP="003F0A32">
      <w:pPr>
        <w:tabs>
          <w:tab w:val="left" w:pos="540"/>
        </w:tabs>
        <w:suppressAutoHyphens/>
        <w:spacing w:line="0" w:lineRule="atLeast"/>
        <w:ind w:left="360"/>
        <w:jc w:val="center"/>
        <w:rPr>
          <w:b/>
          <w:bCs/>
          <w:sz w:val="28"/>
          <w:szCs w:val="28"/>
        </w:rPr>
      </w:pPr>
      <w:r w:rsidRPr="00F1396F">
        <w:rPr>
          <w:b/>
          <w:bCs/>
          <w:sz w:val="28"/>
          <w:szCs w:val="28"/>
        </w:rPr>
        <w:t>кондиционирование воздуха</w:t>
      </w:r>
    </w:p>
    <w:p w:rsidR="0032689E" w:rsidRPr="00F1396F" w:rsidRDefault="0032689E" w:rsidP="003F0A32">
      <w:pPr>
        <w:tabs>
          <w:tab w:val="left" w:pos="540"/>
        </w:tabs>
        <w:suppressAutoHyphens/>
        <w:spacing w:line="0" w:lineRule="atLeast"/>
        <w:ind w:firstLine="709"/>
        <w:jc w:val="center"/>
        <w:rPr>
          <w:b/>
          <w:bCs/>
          <w:sz w:val="28"/>
          <w:szCs w:val="28"/>
        </w:rPr>
      </w:pPr>
    </w:p>
    <w:p w:rsidR="0002422E" w:rsidRPr="00F1396F" w:rsidRDefault="0032689E" w:rsidP="003F0A32">
      <w:pPr>
        <w:tabs>
          <w:tab w:val="left" w:pos="540"/>
        </w:tabs>
        <w:suppressAutoHyphens/>
        <w:spacing w:line="0" w:lineRule="atLeast"/>
        <w:ind w:firstLine="709"/>
        <w:jc w:val="both"/>
        <w:rPr>
          <w:bCs/>
          <w:sz w:val="28"/>
          <w:szCs w:val="28"/>
        </w:rPr>
      </w:pPr>
      <w:r w:rsidRPr="00F1396F">
        <w:rPr>
          <w:bCs/>
          <w:sz w:val="28"/>
          <w:szCs w:val="28"/>
        </w:rPr>
        <w:t xml:space="preserve">В сфере коммунального хозяйства Березовского района общий объем отгруженной продукции </w:t>
      </w:r>
      <w:r w:rsidR="00E60467" w:rsidRPr="00F1396F">
        <w:rPr>
          <w:bCs/>
          <w:sz w:val="28"/>
          <w:szCs w:val="28"/>
        </w:rPr>
        <w:t xml:space="preserve">в </w:t>
      </w:r>
      <w:r w:rsidR="00D01C29" w:rsidRPr="00F1396F">
        <w:rPr>
          <w:sz w:val="28"/>
          <w:szCs w:val="28"/>
        </w:rPr>
        <w:t xml:space="preserve">январе – феврале 2025 года увеличился на 0,86% и </w:t>
      </w:r>
      <w:r w:rsidR="00233CA0" w:rsidRPr="00F1396F">
        <w:rPr>
          <w:bCs/>
          <w:sz w:val="28"/>
          <w:szCs w:val="28"/>
        </w:rPr>
        <w:t xml:space="preserve">составил </w:t>
      </w:r>
      <w:r w:rsidR="00D01C29" w:rsidRPr="00F1396F">
        <w:rPr>
          <w:bCs/>
          <w:sz w:val="28"/>
          <w:szCs w:val="28"/>
        </w:rPr>
        <w:t>109,60</w:t>
      </w:r>
      <w:r w:rsidR="00233CA0" w:rsidRPr="00F1396F">
        <w:rPr>
          <w:bCs/>
          <w:sz w:val="28"/>
          <w:szCs w:val="28"/>
        </w:rPr>
        <w:t xml:space="preserve"> млн. рублей</w:t>
      </w:r>
      <w:r w:rsidR="00D01C29" w:rsidRPr="00F1396F">
        <w:rPr>
          <w:bCs/>
          <w:sz w:val="28"/>
          <w:szCs w:val="28"/>
        </w:rPr>
        <w:t xml:space="preserve"> к</w:t>
      </w:r>
      <w:r w:rsidR="00EC3EAB" w:rsidRPr="00F1396F">
        <w:rPr>
          <w:bCs/>
          <w:sz w:val="28"/>
          <w:szCs w:val="28"/>
        </w:rPr>
        <w:t xml:space="preserve"> показателю </w:t>
      </w:r>
      <w:r w:rsidR="00D01C29" w:rsidRPr="00F1396F">
        <w:rPr>
          <w:bCs/>
          <w:sz w:val="28"/>
          <w:szCs w:val="28"/>
        </w:rPr>
        <w:t xml:space="preserve">аналогичного периода </w:t>
      </w:r>
      <w:r w:rsidR="00EC3EAB" w:rsidRPr="00F1396F">
        <w:rPr>
          <w:bCs/>
          <w:sz w:val="28"/>
          <w:szCs w:val="28"/>
        </w:rPr>
        <w:t>202</w:t>
      </w:r>
      <w:r w:rsidR="00D01C29" w:rsidRPr="00F1396F">
        <w:rPr>
          <w:bCs/>
          <w:sz w:val="28"/>
          <w:szCs w:val="28"/>
        </w:rPr>
        <w:t>4</w:t>
      </w:r>
      <w:r w:rsidR="00EC3EAB" w:rsidRPr="00F1396F">
        <w:rPr>
          <w:bCs/>
          <w:sz w:val="28"/>
          <w:szCs w:val="28"/>
        </w:rPr>
        <w:t xml:space="preserve"> года</w:t>
      </w:r>
      <w:r w:rsidRPr="00F1396F">
        <w:rPr>
          <w:bCs/>
          <w:sz w:val="28"/>
          <w:szCs w:val="28"/>
        </w:rPr>
        <w:t xml:space="preserve"> </w:t>
      </w:r>
      <w:r w:rsidR="003E064D" w:rsidRPr="00F1396F">
        <w:rPr>
          <w:bCs/>
          <w:sz w:val="28"/>
          <w:szCs w:val="28"/>
        </w:rPr>
        <w:t>в сопоставимых ценах</w:t>
      </w:r>
      <w:r w:rsidR="00D01C29" w:rsidRPr="00F1396F">
        <w:rPr>
          <w:bCs/>
          <w:sz w:val="28"/>
          <w:szCs w:val="28"/>
        </w:rPr>
        <w:t>.</w:t>
      </w:r>
    </w:p>
    <w:p w:rsidR="0002422E" w:rsidRPr="00F1396F" w:rsidRDefault="0002422E" w:rsidP="003F0A32">
      <w:pPr>
        <w:autoSpaceDE w:val="0"/>
        <w:autoSpaceDN w:val="0"/>
        <w:adjustRightInd w:val="0"/>
        <w:spacing w:line="0" w:lineRule="atLeast"/>
        <w:rPr>
          <w:b/>
          <w:sz w:val="28"/>
          <w:szCs w:val="28"/>
        </w:rPr>
      </w:pPr>
    </w:p>
    <w:p w:rsidR="0032689E" w:rsidRPr="00F1396F" w:rsidRDefault="0032689E" w:rsidP="003F0A32">
      <w:pPr>
        <w:tabs>
          <w:tab w:val="left" w:pos="540"/>
        </w:tabs>
        <w:suppressAutoHyphens/>
        <w:spacing w:line="0" w:lineRule="atLeast"/>
        <w:ind w:firstLine="709"/>
        <w:jc w:val="both"/>
        <w:rPr>
          <w:b/>
          <w:sz w:val="28"/>
          <w:szCs w:val="28"/>
        </w:rPr>
      </w:pPr>
      <w:r w:rsidRPr="00F1396F">
        <w:rPr>
          <w:b/>
          <w:sz w:val="28"/>
          <w:szCs w:val="28"/>
        </w:rPr>
        <w:t>Производство электроэнергии на территории Березовского района</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974"/>
      </w:tblGrid>
      <w:tr w:rsidR="007751F9" w:rsidRPr="00F1396F" w:rsidTr="00233CA0">
        <w:trPr>
          <w:trHeight w:val="645"/>
          <w:jc w:val="center"/>
        </w:trPr>
        <w:tc>
          <w:tcPr>
            <w:tcW w:w="3975" w:type="dxa"/>
            <w:shd w:val="clear" w:color="auto" w:fill="auto"/>
            <w:vAlign w:val="center"/>
          </w:tcPr>
          <w:p w:rsidR="007751F9" w:rsidRPr="00F1396F" w:rsidRDefault="007751F9" w:rsidP="003F0A32">
            <w:pPr>
              <w:autoSpaceDE w:val="0"/>
              <w:autoSpaceDN w:val="0"/>
              <w:adjustRightInd w:val="0"/>
              <w:spacing w:line="0" w:lineRule="atLeast"/>
              <w:jc w:val="center"/>
              <w:rPr>
                <w:b/>
                <w:sz w:val="24"/>
                <w:szCs w:val="24"/>
              </w:rPr>
            </w:pPr>
            <w:r w:rsidRPr="00F1396F">
              <w:rPr>
                <w:b/>
                <w:sz w:val="24"/>
                <w:szCs w:val="24"/>
              </w:rPr>
              <w:t>Наименование показателя</w:t>
            </w:r>
          </w:p>
        </w:tc>
        <w:tc>
          <w:tcPr>
            <w:tcW w:w="2133" w:type="dxa"/>
            <w:shd w:val="clear" w:color="auto" w:fill="auto"/>
            <w:vAlign w:val="center"/>
          </w:tcPr>
          <w:p w:rsidR="007751F9" w:rsidRPr="00F1396F" w:rsidRDefault="00D01C29" w:rsidP="003F0A32">
            <w:pPr>
              <w:pStyle w:val="ab"/>
              <w:jc w:val="center"/>
              <w:rPr>
                <w:rFonts w:ascii="Times New Roman" w:hAnsi="Times New Roman"/>
                <w:b/>
                <w:sz w:val="24"/>
                <w:szCs w:val="24"/>
              </w:rPr>
            </w:pPr>
            <w:r w:rsidRPr="00F1396F">
              <w:rPr>
                <w:rFonts w:ascii="Times New Roman" w:hAnsi="Times New Roman"/>
                <w:b/>
                <w:sz w:val="24"/>
                <w:szCs w:val="24"/>
              </w:rPr>
              <w:t>январь-февраль 2024</w:t>
            </w:r>
          </w:p>
        </w:tc>
        <w:tc>
          <w:tcPr>
            <w:tcW w:w="2119" w:type="dxa"/>
            <w:shd w:val="clear" w:color="auto" w:fill="auto"/>
            <w:vAlign w:val="center"/>
          </w:tcPr>
          <w:p w:rsidR="007751F9" w:rsidRPr="00F1396F" w:rsidRDefault="00D01C29" w:rsidP="003F0A32">
            <w:pPr>
              <w:pStyle w:val="ab"/>
              <w:jc w:val="center"/>
              <w:rPr>
                <w:rFonts w:ascii="Times New Roman" w:hAnsi="Times New Roman"/>
                <w:b/>
                <w:sz w:val="24"/>
                <w:szCs w:val="24"/>
              </w:rPr>
            </w:pPr>
            <w:r w:rsidRPr="00F1396F">
              <w:rPr>
                <w:rFonts w:ascii="Times New Roman" w:hAnsi="Times New Roman"/>
                <w:b/>
                <w:sz w:val="24"/>
                <w:szCs w:val="24"/>
              </w:rPr>
              <w:t>январь-февраль 2025</w:t>
            </w:r>
          </w:p>
        </w:tc>
        <w:tc>
          <w:tcPr>
            <w:tcW w:w="1974" w:type="dxa"/>
            <w:shd w:val="clear" w:color="auto" w:fill="auto"/>
            <w:vAlign w:val="center"/>
          </w:tcPr>
          <w:p w:rsidR="007751F9" w:rsidRPr="00F1396F" w:rsidRDefault="007751F9" w:rsidP="003F0A32">
            <w:pPr>
              <w:autoSpaceDE w:val="0"/>
              <w:autoSpaceDN w:val="0"/>
              <w:adjustRightInd w:val="0"/>
              <w:spacing w:line="0" w:lineRule="atLeast"/>
              <w:jc w:val="center"/>
              <w:rPr>
                <w:b/>
                <w:sz w:val="24"/>
                <w:szCs w:val="24"/>
              </w:rPr>
            </w:pPr>
            <w:r w:rsidRPr="00F1396F">
              <w:rPr>
                <w:b/>
                <w:sz w:val="24"/>
                <w:szCs w:val="24"/>
              </w:rPr>
              <w:t>Темп изменения, (%)</w:t>
            </w:r>
          </w:p>
        </w:tc>
      </w:tr>
      <w:tr w:rsidR="0032689E" w:rsidRPr="00F1396F" w:rsidTr="00233CA0">
        <w:trPr>
          <w:jc w:val="center"/>
        </w:trPr>
        <w:tc>
          <w:tcPr>
            <w:tcW w:w="3975" w:type="dxa"/>
            <w:shd w:val="clear" w:color="auto" w:fill="auto"/>
            <w:vAlign w:val="center"/>
          </w:tcPr>
          <w:p w:rsidR="0032689E" w:rsidRPr="00F1396F" w:rsidRDefault="0032689E" w:rsidP="003F0A32">
            <w:pPr>
              <w:autoSpaceDE w:val="0"/>
              <w:autoSpaceDN w:val="0"/>
              <w:adjustRightInd w:val="0"/>
              <w:spacing w:line="0" w:lineRule="atLeast"/>
              <w:jc w:val="center"/>
              <w:rPr>
                <w:sz w:val="24"/>
                <w:szCs w:val="24"/>
              </w:rPr>
            </w:pPr>
            <w:r w:rsidRPr="00F1396F">
              <w:rPr>
                <w:sz w:val="24"/>
                <w:szCs w:val="24"/>
              </w:rPr>
              <w:t>Выработка электроэнергии</w:t>
            </w:r>
          </w:p>
          <w:p w:rsidR="0032689E" w:rsidRPr="00F1396F" w:rsidRDefault="0032689E" w:rsidP="003F0A32">
            <w:pPr>
              <w:autoSpaceDE w:val="0"/>
              <w:autoSpaceDN w:val="0"/>
              <w:adjustRightInd w:val="0"/>
              <w:spacing w:line="0" w:lineRule="atLeast"/>
              <w:jc w:val="center"/>
              <w:rPr>
                <w:sz w:val="24"/>
                <w:szCs w:val="24"/>
              </w:rPr>
            </w:pPr>
            <w:r w:rsidRPr="00F1396F">
              <w:rPr>
                <w:sz w:val="24"/>
                <w:szCs w:val="24"/>
              </w:rPr>
              <w:t xml:space="preserve">(млрд. кВт/ч.) </w:t>
            </w:r>
          </w:p>
        </w:tc>
        <w:tc>
          <w:tcPr>
            <w:tcW w:w="2133" w:type="dxa"/>
            <w:shd w:val="clear" w:color="auto" w:fill="auto"/>
            <w:vAlign w:val="center"/>
          </w:tcPr>
          <w:p w:rsidR="0032689E" w:rsidRPr="00F1396F" w:rsidRDefault="00763F94" w:rsidP="003F0A32">
            <w:pPr>
              <w:autoSpaceDE w:val="0"/>
              <w:autoSpaceDN w:val="0"/>
              <w:adjustRightInd w:val="0"/>
              <w:spacing w:line="0" w:lineRule="atLeast"/>
              <w:jc w:val="center"/>
              <w:rPr>
                <w:sz w:val="24"/>
                <w:szCs w:val="24"/>
              </w:rPr>
            </w:pPr>
            <w:r w:rsidRPr="00F1396F">
              <w:rPr>
                <w:sz w:val="24"/>
                <w:szCs w:val="24"/>
              </w:rPr>
              <w:t>0,0181</w:t>
            </w:r>
          </w:p>
        </w:tc>
        <w:tc>
          <w:tcPr>
            <w:tcW w:w="2119" w:type="dxa"/>
            <w:shd w:val="clear" w:color="auto" w:fill="auto"/>
            <w:vAlign w:val="center"/>
          </w:tcPr>
          <w:p w:rsidR="0032689E" w:rsidRPr="00F1396F" w:rsidRDefault="00763F94" w:rsidP="003F0A32">
            <w:pPr>
              <w:autoSpaceDE w:val="0"/>
              <w:autoSpaceDN w:val="0"/>
              <w:adjustRightInd w:val="0"/>
              <w:spacing w:line="0" w:lineRule="atLeast"/>
              <w:jc w:val="center"/>
              <w:rPr>
                <w:sz w:val="24"/>
                <w:szCs w:val="24"/>
              </w:rPr>
            </w:pPr>
            <w:r w:rsidRPr="00F1396F">
              <w:rPr>
                <w:sz w:val="24"/>
                <w:szCs w:val="24"/>
              </w:rPr>
              <w:t>0,0186</w:t>
            </w:r>
          </w:p>
        </w:tc>
        <w:tc>
          <w:tcPr>
            <w:tcW w:w="1974" w:type="dxa"/>
            <w:shd w:val="clear" w:color="auto" w:fill="auto"/>
            <w:vAlign w:val="center"/>
          </w:tcPr>
          <w:p w:rsidR="0032689E" w:rsidRPr="00F1396F" w:rsidRDefault="00763F94" w:rsidP="003F0A32">
            <w:pPr>
              <w:autoSpaceDE w:val="0"/>
              <w:autoSpaceDN w:val="0"/>
              <w:adjustRightInd w:val="0"/>
              <w:spacing w:line="0" w:lineRule="atLeast"/>
              <w:jc w:val="center"/>
              <w:rPr>
                <w:sz w:val="24"/>
                <w:szCs w:val="24"/>
              </w:rPr>
            </w:pPr>
            <w:r w:rsidRPr="00F1396F">
              <w:rPr>
                <w:sz w:val="24"/>
                <w:szCs w:val="24"/>
              </w:rPr>
              <w:t>102,76</w:t>
            </w:r>
          </w:p>
        </w:tc>
      </w:tr>
    </w:tbl>
    <w:p w:rsidR="00A66E67" w:rsidRPr="00F1396F" w:rsidRDefault="00A66E67" w:rsidP="003F0A32">
      <w:pPr>
        <w:autoSpaceDE w:val="0"/>
        <w:autoSpaceDN w:val="0"/>
        <w:adjustRightInd w:val="0"/>
        <w:spacing w:line="0" w:lineRule="atLeast"/>
        <w:ind w:firstLine="708"/>
        <w:jc w:val="both"/>
        <w:rPr>
          <w:sz w:val="28"/>
          <w:szCs w:val="28"/>
        </w:rPr>
      </w:pPr>
    </w:p>
    <w:p w:rsidR="00D01C29" w:rsidRPr="00F1396F" w:rsidRDefault="00D01C29" w:rsidP="003F0A32">
      <w:pPr>
        <w:autoSpaceDE w:val="0"/>
        <w:autoSpaceDN w:val="0"/>
        <w:adjustRightInd w:val="0"/>
        <w:spacing w:line="0" w:lineRule="atLeast"/>
        <w:ind w:firstLine="708"/>
        <w:jc w:val="both"/>
        <w:rPr>
          <w:sz w:val="28"/>
          <w:szCs w:val="28"/>
        </w:rPr>
      </w:pPr>
    </w:p>
    <w:p w:rsidR="00C46E6E" w:rsidRPr="00F1396F" w:rsidRDefault="00763F94" w:rsidP="00C46E6E">
      <w:pPr>
        <w:autoSpaceDE w:val="0"/>
        <w:autoSpaceDN w:val="0"/>
        <w:adjustRightInd w:val="0"/>
        <w:spacing w:line="0" w:lineRule="atLeast"/>
        <w:ind w:firstLine="708"/>
        <w:jc w:val="both"/>
        <w:rPr>
          <w:sz w:val="28"/>
          <w:szCs w:val="28"/>
        </w:rPr>
      </w:pPr>
      <w:r w:rsidRPr="00F1396F">
        <w:rPr>
          <w:sz w:val="28"/>
          <w:szCs w:val="28"/>
        </w:rPr>
        <w:t>Рост</w:t>
      </w:r>
      <w:r w:rsidR="00D01C29" w:rsidRPr="00F1396F">
        <w:rPr>
          <w:sz w:val="28"/>
          <w:szCs w:val="28"/>
        </w:rPr>
        <w:t xml:space="preserve"> </w:t>
      </w:r>
      <w:r w:rsidR="0032689E" w:rsidRPr="00F1396F">
        <w:rPr>
          <w:sz w:val="28"/>
          <w:szCs w:val="28"/>
        </w:rPr>
        <w:t xml:space="preserve">объемов выработки электроэнергии на </w:t>
      </w:r>
      <w:r w:rsidRPr="00F1396F">
        <w:rPr>
          <w:sz w:val="28"/>
          <w:szCs w:val="28"/>
        </w:rPr>
        <w:t>2,76</w:t>
      </w:r>
      <w:r w:rsidR="0032689E" w:rsidRPr="00F1396F">
        <w:rPr>
          <w:sz w:val="28"/>
          <w:szCs w:val="28"/>
        </w:rPr>
        <w:t xml:space="preserve">% </w:t>
      </w:r>
      <w:r w:rsidRPr="00F1396F">
        <w:rPr>
          <w:sz w:val="28"/>
          <w:szCs w:val="28"/>
        </w:rPr>
        <w:t>в связи со строительством объектов социальной и коммунальной инфраструктуры.</w:t>
      </w:r>
    </w:p>
    <w:p w:rsidR="0032689E" w:rsidRPr="00F1396F" w:rsidRDefault="0032689E" w:rsidP="00C46E6E">
      <w:pPr>
        <w:autoSpaceDE w:val="0"/>
        <w:autoSpaceDN w:val="0"/>
        <w:adjustRightInd w:val="0"/>
        <w:spacing w:line="0" w:lineRule="atLeast"/>
        <w:ind w:firstLine="708"/>
        <w:jc w:val="both"/>
        <w:rPr>
          <w:sz w:val="28"/>
          <w:szCs w:val="28"/>
        </w:rPr>
      </w:pPr>
    </w:p>
    <w:p w:rsidR="0032689E" w:rsidRPr="00F1396F" w:rsidRDefault="0032689E" w:rsidP="003F0A32">
      <w:pPr>
        <w:tabs>
          <w:tab w:val="left" w:pos="540"/>
        </w:tabs>
        <w:suppressAutoHyphens/>
        <w:spacing w:line="0" w:lineRule="atLeast"/>
        <w:ind w:firstLine="709"/>
        <w:jc w:val="both"/>
        <w:rPr>
          <w:sz w:val="28"/>
          <w:szCs w:val="28"/>
        </w:rPr>
      </w:pPr>
      <w:r w:rsidRPr="00F1396F">
        <w:rPr>
          <w:sz w:val="28"/>
          <w:szCs w:val="28"/>
        </w:rPr>
        <w:t>Система электроснабжения района является смешанной. Выработку электроэнергии на территории района осуществляют:</w:t>
      </w:r>
    </w:p>
    <w:p w:rsidR="0032689E" w:rsidRPr="00F1396F" w:rsidRDefault="0032689E" w:rsidP="003F0A32">
      <w:pPr>
        <w:tabs>
          <w:tab w:val="left" w:pos="540"/>
        </w:tabs>
        <w:suppressAutoHyphens/>
        <w:spacing w:line="0" w:lineRule="atLeast"/>
        <w:ind w:firstLine="720"/>
        <w:jc w:val="both"/>
        <w:rPr>
          <w:sz w:val="28"/>
          <w:szCs w:val="28"/>
          <w:u w:val="single"/>
        </w:rPr>
      </w:pPr>
    </w:p>
    <w:p w:rsidR="0032689E" w:rsidRPr="00F1396F" w:rsidRDefault="0032689E" w:rsidP="003F0A32">
      <w:pPr>
        <w:tabs>
          <w:tab w:val="left" w:pos="540"/>
        </w:tabs>
        <w:suppressAutoHyphens/>
        <w:spacing w:line="0" w:lineRule="atLeast"/>
        <w:ind w:firstLine="720"/>
        <w:jc w:val="center"/>
        <w:rPr>
          <w:sz w:val="28"/>
          <w:szCs w:val="28"/>
        </w:rPr>
      </w:pPr>
      <w:r w:rsidRPr="00F1396F">
        <w:rPr>
          <w:noProof/>
          <w:sz w:val="28"/>
          <w:szCs w:val="28"/>
          <w:u w:val="single"/>
        </w:rPr>
        <mc:AlternateContent>
          <mc:Choice Requires="wps">
            <w:drawing>
              <wp:anchor distT="0" distB="0" distL="114300" distR="114300" simplePos="0" relativeHeight="251660288" behindDoc="0" locked="0" layoutInCell="1" allowOverlap="1" wp14:anchorId="56798D1D" wp14:editId="10277EB5">
                <wp:simplePos x="0" y="0"/>
                <wp:positionH relativeFrom="column">
                  <wp:posOffset>2804795</wp:posOffset>
                </wp:positionH>
                <wp:positionV relativeFrom="paragraph">
                  <wp:posOffset>1064895</wp:posOffset>
                </wp:positionV>
                <wp:extent cx="467995" cy="504825"/>
                <wp:effectExtent l="14605" t="17780" r="12700" b="107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5048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AC20A5" id="_x0000_t32" coordsize="21600,21600" o:spt="32" o:oned="t" path="m,l21600,21600e" filled="f">
                <v:path arrowok="t" fillok="f" o:connecttype="none"/>
                <o:lock v:ext="edit" shapetype="t"/>
              </v:shapetype>
              <v:shape id="Прямая со стрелкой 9" o:spid="_x0000_s1026" type="#_x0000_t32" style="position:absolute;margin-left:220.85pt;margin-top:83.85pt;width:36.8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" strokeweight="1.5pt"/>
            </w:pict>
          </mc:Fallback>
        </mc:AlternateContent>
      </w:r>
      <w:r w:rsidRPr="00F1396F">
        <w:rPr>
          <w:noProof/>
          <w:sz w:val="28"/>
          <w:szCs w:val="28"/>
          <w:u w:val="single"/>
        </w:rPr>
        <mc:AlternateContent>
          <mc:Choice Requires="wps">
            <w:drawing>
              <wp:anchor distT="0" distB="0" distL="114300" distR="114300" simplePos="0" relativeHeight="251659264" behindDoc="0" locked="0" layoutInCell="1" allowOverlap="1" wp14:anchorId="5634B22E" wp14:editId="3EA4730A">
                <wp:simplePos x="0" y="0"/>
                <wp:positionH relativeFrom="column">
                  <wp:posOffset>2804795</wp:posOffset>
                </wp:positionH>
                <wp:positionV relativeFrom="paragraph">
                  <wp:posOffset>512445</wp:posOffset>
                </wp:positionV>
                <wp:extent cx="467995" cy="539750"/>
                <wp:effectExtent l="14605" t="17780" r="12700" b="1397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7995" cy="539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DD50E7" id="Прямая со стрелкой 8" o:spid="_x0000_s1026" type="#_x0000_t32" style="position:absolute;margin-left:220.85pt;margin-top:40.35pt;width:36.85pt;height:4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" strokeweight="1.5pt"/>
            </w:pict>
          </mc:Fallback>
        </mc:AlternateContent>
      </w:r>
      <w:r w:rsidRPr="00F1396F">
        <w:rPr>
          <w:noProof/>
          <w:sz w:val="28"/>
          <w:szCs w:val="28"/>
        </w:rPr>
        <w:drawing>
          <wp:inline distT="0" distB="0" distL="0" distR="0" wp14:anchorId="45DE28CA" wp14:editId="76CFA545">
            <wp:extent cx="4975860" cy="2314575"/>
            <wp:effectExtent l="285750" t="0" r="0" b="276225"/>
            <wp:docPr id="7" name="Схема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4C4651" w:rsidRPr="00F1396F" w:rsidRDefault="004C4651" w:rsidP="003F0A32">
      <w:pPr>
        <w:tabs>
          <w:tab w:val="left" w:pos="540"/>
        </w:tabs>
        <w:suppressAutoHyphens/>
        <w:spacing w:line="0" w:lineRule="atLeast"/>
        <w:ind w:firstLine="709"/>
        <w:jc w:val="both"/>
        <w:rPr>
          <w:sz w:val="28"/>
          <w:szCs w:val="28"/>
        </w:rPr>
      </w:pPr>
    </w:p>
    <w:p w:rsidR="0032689E" w:rsidRPr="00F1396F" w:rsidRDefault="0032689E" w:rsidP="003F0A32">
      <w:pPr>
        <w:tabs>
          <w:tab w:val="left" w:pos="540"/>
        </w:tabs>
        <w:suppressAutoHyphens/>
        <w:spacing w:line="0" w:lineRule="atLeast"/>
        <w:ind w:firstLine="709"/>
        <w:jc w:val="both"/>
        <w:rPr>
          <w:sz w:val="28"/>
          <w:szCs w:val="28"/>
        </w:rPr>
      </w:pPr>
      <w:r w:rsidRPr="00F1396F">
        <w:rPr>
          <w:sz w:val="28"/>
          <w:szCs w:val="28"/>
        </w:rPr>
        <w:t xml:space="preserve">Централизованным электроснабжением обеспечены 9 населенных пунктов Березовского района: пгт. Березово, д. Пугоры, д. Деминская, пгт. Игрим, п. Светлый, п. Ванзетур, д. Шайтанка, с. Теги, п. Устрем. </w:t>
      </w:r>
    </w:p>
    <w:p w:rsidR="0032689E" w:rsidRPr="00F1396F" w:rsidRDefault="00247290" w:rsidP="003F0A32">
      <w:pPr>
        <w:tabs>
          <w:tab w:val="left" w:pos="540"/>
        </w:tabs>
        <w:suppressAutoHyphens/>
        <w:ind w:firstLine="709"/>
        <w:jc w:val="both"/>
        <w:rPr>
          <w:sz w:val="28"/>
          <w:szCs w:val="28"/>
        </w:rPr>
      </w:pPr>
      <w:r w:rsidRPr="00F1396F">
        <w:rPr>
          <w:sz w:val="28"/>
          <w:szCs w:val="28"/>
        </w:rPr>
        <w:t xml:space="preserve">В Березовском районе действует </w:t>
      </w:r>
      <w:r w:rsidR="0032689E" w:rsidRPr="00F1396F">
        <w:rPr>
          <w:sz w:val="28"/>
          <w:szCs w:val="28"/>
        </w:rPr>
        <w:t xml:space="preserve">уникальный проект «Зеленое </w:t>
      </w:r>
      <w:r w:rsidR="0032689E" w:rsidRPr="00F1396F">
        <w:rPr>
          <w:sz w:val="28"/>
          <w:szCs w:val="28"/>
          <w:lang w:val="en-US"/>
        </w:rPr>
        <w:t>IT</w:t>
      </w:r>
      <w:r w:rsidR="0032689E" w:rsidRPr="00F1396F">
        <w:rPr>
          <w:sz w:val="28"/>
          <w:szCs w:val="28"/>
        </w:rPr>
        <w:t>-стойбище»,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 особенно актуальной для населения, занимающегося народными промыслами в 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F1396F" w:rsidRDefault="0032689E" w:rsidP="003F0A32">
      <w:pPr>
        <w:autoSpaceDE w:val="0"/>
        <w:autoSpaceDN w:val="0"/>
        <w:adjustRightInd w:val="0"/>
        <w:spacing w:line="0" w:lineRule="atLeast"/>
        <w:rPr>
          <w:b/>
          <w:sz w:val="28"/>
          <w:szCs w:val="28"/>
        </w:rPr>
      </w:pPr>
    </w:p>
    <w:p w:rsidR="0032689E" w:rsidRPr="00F1396F" w:rsidRDefault="0032689E" w:rsidP="003F0A32">
      <w:pPr>
        <w:autoSpaceDE w:val="0"/>
        <w:autoSpaceDN w:val="0"/>
        <w:adjustRightInd w:val="0"/>
        <w:spacing w:line="0" w:lineRule="atLeast"/>
        <w:rPr>
          <w:b/>
          <w:sz w:val="28"/>
          <w:szCs w:val="28"/>
        </w:rPr>
      </w:pPr>
      <w:r w:rsidRPr="00F1396F">
        <w:rPr>
          <w:b/>
          <w:sz w:val="28"/>
          <w:szCs w:val="28"/>
        </w:rPr>
        <w:t>Производство пара и горячей воды на территории Березовского района</w:t>
      </w:r>
    </w:p>
    <w:p w:rsidR="0032689E" w:rsidRPr="00F1396F" w:rsidRDefault="0032689E" w:rsidP="003F0A32">
      <w:pPr>
        <w:tabs>
          <w:tab w:val="left" w:pos="540"/>
        </w:tabs>
        <w:suppressAutoHyphens/>
        <w:spacing w:line="0" w:lineRule="atLeast"/>
        <w:ind w:firstLine="709"/>
        <w:jc w:val="both"/>
        <w:rPr>
          <w:sz w:val="28"/>
          <w:szCs w:val="28"/>
        </w:rPr>
      </w:pPr>
    </w:p>
    <w:p w:rsidR="0032689E" w:rsidRPr="00F1396F" w:rsidRDefault="0032689E" w:rsidP="003F0A32">
      <w:pPr>
        <w:tabs>
          <w:tab w:val="left" w:pos="540"/>
        </w:tabs>
        <w:suppressAutoHyphens/>
        <w:spacing w:line="0" w:lineRule="atLeast"/>
        <w:ind w:firstLine="709"/>
        <w:jc w:val="both"/>
        <w:rPr>
          <w:sz w:val="28"/>
          <w:szCs w:val="28"/>
        </w:rPr>
      </w:pPr>
      <w:r w:rsidRPr="00F1396F">
        <w:rPr>
          <w:sz w:val="28"/>
          <w:szCs w:val="28"/>
        </w:rPr>
        <w:t>На те</w:t>
      </w:r>
      <w:r w:rsidR="00AE1213" w:rsidRPr="00F1396F">
        <w:rPr>
          <w:sz w:val="28"/>
          <w:szCs w:val="28"/>
        </w:rPr>
        <w:t>рритории района функционирует 23</w:t>
      </w:r>
      <w:r w:rsidRPr="00F1396F">
        <w:rPr>
          <w:sz w:val="28"/>
          <w:szCs w:val="28"/>
        </w:rPr>
        <w:t xml:space="preserve"> котельных, 6 из котор</w:t>
      </w:r>
      <w:r w:rsidR="00AE1213" w:rsidRPr="00F1396F">
        <w:rPr>
          <w:sz w:val="28"/>
          <w:szCs w:val="28"/>
        </w:rPr>
        <w:t>ых работают на каменном угле, 17</w:t>
      </w:r>
      <w:r w:rsidRPr="00F1396F">
        <w:rPr>
          <w:sz w:val="28"/>
          <w:szCs w:val="28"/>
        </w:rPr>
        <w:t xml:space="preserve"> на природном газе. </w:t>
      </w:r>
    </w:p>
    <w:p w:rsidR="0032689E" w:rsidRPr="00F1396F" w:rsidRDefault="0032689E" w:rsidP="003F0A32">
      <w:pPr>
        <w:tabs>
          <w:tab w:val="left" w:pos="540"/>
        </w:tabs>
        <w:suppressAutoHyphens/>
        <w:spacing w:line="0" w:lineRule="atLeast"/>
        <w:ind w:firstLine="709"/>
        <w:jc w:val="both"/>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922"/>
      </w:tblGrid>
      <w:tr w:rsidR="00D01C29" w:rsidRPr="00F1396F" w:rsidTr="00D71EAD">
        <w:trPr>
          <w:trHeight w:val="645"/>
          <w:jc w:val="center"/>
        </w:trPr>
        <w:tc>
          <w:tcPr>
            <w:tcW w:w="4072" w:type="dxa"/>
            <w:shd w:val="clear" w:color="auto" w:fill="auto"/>
            <w:vAlign w:val="center"/>
          </w:tcPr>
          <w:p w:rsidR="00D01C29" w:rsidRPr="00F1396F" w:rsidRDefault="00D01C29" w:rsidP="00D01C29">
            <w:pPr>
              <w:autoSpaceDE w:val="0"/>
              <w:autoSpaceDN w:val="0"/>
              <w:adjustRightInd w:val="0"/>
              <w:spacing w:line="0" w:lineRule="atLeast"/>
              <w:jc w:val="center"/>
              <w:rPr>
                <w:b/>
                <w:sz w:val="24"/>
                <w:szCs w:val="24"/>
              </w:rPr>
            </w:pPr>
            <w:r w:rsidRPr="00F1396F">
              <w:rPr>
                <w:b/>
                <w:sz w:val="24"/>
                <w:szCs w:val="24"/>
              </w:rPr>
              <w:t>Наименование показателя</w:t>
            </w:r>
          </w:p>
        </w:tc>
        <w:tc>
          <w:tcPr>
            <w:tcW w:w="2003" w:type="dxa"/>
            <w:shd w:val="clear" w:color="auto" w:fill="auto"/>
            <w:vAlign w:val="center"/>
          </w:tcPr>
          <w:p w:rsidR="00D01C29" w:rsidRPr="00F1396F" w:rsidRDefault="00D01C29" w:rsidP="00D01C29">
            <w:pPr>
              <w:pStyle w:val="ab"/>
              <w:jc w:val="center"/>
              <w:rPr>
                <w:rFonts w:ascii="Times New Roman" w:hAnsi="Times New Roman"/>
                <w:b/>
                <w:sz w:val="24"/>
                <w:szCs w:val="24"/>
              </w:rPr>
            </w:pPr>
            <w:r w:rsidRPr="00F1396F">
              <w:rPr>
                <w:rFonts w:ascii="Times New Roman" w:hAnsi="Times New Roman"/>
                <w:b/>
                <w:sz w:val="24"/>
                <w:szCs w:val="24"/>
              </w:rPr>
              <w:t>январь-февраль 2024</w:t>
            </w:r>
          </w:p>
        </w:tc>
        <w:tc>
          <w:tcPr>
            <w:tcW w:w="2204" w:type="dxa"/>
            <w:shd w:val="clear" w:color="auto" w:fill="auto"/>
            <w:vAlign w:val="center"/>
          </w:tcPr>
          <w:p w:rsidR="00D01C29" w:rsidRPr="00F1396F" w:rsidRDefault="00D01C29" w:rsidP="00D01C29">
            <w:pPr>
              <w:pStyle w:val="ab"/>
              <w:jc w:val="center"/>
              <w:rPr>
                <w:rFonts w:ascii="Times New Roman" w:hAnsi="Times New Roman"/>
                <w:b/>
                <w:sz w:val="24"/>
                <w:szCs w:val="24"/>
              </w:rPr>
            </w:pPr>
            <w:r w:rsidRPr="00F1396F">
              <w:rPr>
                <w:rFonts w:ascii="Times New Roman" w:hAnsi="Times New Roman"/>
                <w:b/>
                <w:sz w:val="24"/>
                <w:szCs w:val="24"/>
              </w:rPr>
              <w:t>январь-февраль 2025</w:t>
            </w:r>
          </w:p>
        </w:tc>
        <w:tc>
          <w:tcPr>
            <w:tcW w:w="1922" w:type="dxa"/>
            <w:shd w:val="clear" w:color="auto" w:fill="auto"/>
            <w:vAlign w:val="center"/>
          </w:tcPr>
          <w:p w:rsidR="00D01C29" w:rsidRPr="00F1396F" w:rsidRDefault="00D01C29" w:rsidP="00D01C29">
            <w:pPr>
              <w:autoSpaceDE w:val="0"/>
              <w:autoSpaceDN w:val="0"/>
              <w:adjustRightInd w:val="0"/>
              <w:spacing w:line="0" w:lineRule="atLeast"/>
              <w:jc w:val="center"/>
              <w:rPr>
                <w:b/>
                <w:sz w:val="24"/>
                <w:szCs w:val="24"/>
              </w:rPr>
            </w:pPr>
            <w:r w:rsidRPr="00F1396F">
              <w:rPr>
                <w:b/>
                <w:sz w:val="24"/>
                <w:szCs w:val="24"/>
              </w:rPr>
              <w:t>Темп изменения, (%)</w:t>
            </w:r>
          </w:p>
        </w:tc>
      </w:tr>
      <w:tr w:rsidR="0074697B" w:rsidRPr="00F1396F" w:rsidTr="00D71EAD">
        <w:trPr>
          <w:jc w:val="center"/>
        </w:trPr>
        <w:tc>
          <w:tcPr>
            <w:tcW w:w="4072" w:type="dxa"/>
            <w:shd w:val="clear" w:color="auto" w:fill="auto"/>
            <w:vAlign w:val="center"/>
          </w:tcPr>
          <w:p w:rsidR="0074697B" w:rsidRPr="00F1396F" w:rsidRDefault="0074697B" w:rsidP="0074697B">
            <w:pPr>
              <w:autoSpaceDE w:val="0"/>
              <w:autoSpaceDN w:val="0"/>
              <w:adjustRightInd w:val="0"/>
              <w:spacing w:line="0" w:lineRule="atLeast"/>
              <w:jc w:val="center"/>
              <w:rPr>
                <w:sz w:val="24"/>
                <w:szCs w:val="24"/>
              </w:rPr>
            </w:pPr>
            <w:r w:rsidRPr="00F1396F">
              <w:rPr>
                <w:sz w:val="24"/>
                <w:szCs w:val="24"/>
              </w:rPr>
              <w:t>Выработка пара и горячей воды</w:t>
            </w:r>
          </w:p>
          <w:p w:rsidR="0074697B" w:rsidRPr="00F1396F" w:rsidRDefault="0074697B" w:rsidP="0074697B">
            <w:pPr>
              <w:autoSpaceDE w:val="0"/>
              <w:autoSpaceDN w:val="0"/>
              <w:adjustRightInd w:val="0"/>
              <w:spacing w:line="0" w:lineRule="atLeast"/>
              <w:jc w:val="center"/>
              <w:rPr>
                <w:sz w:val="24"/>
                <w:szCs w:val="24"/>
              </w:rPr>
            </w:pPr>
            <w:r w:rsidRPr="00F1396F">
              <w:rPr>
                <w:sz w:val="24"/>
                <w:szCs w:val="24"/>
              </w:rPr>
              <w:t xml:space="preserve">(тыс. Гкал.) </w:t>
            </w:r>
          </w:p>
        </w:tc>
        <w:tc>
          <w:tcPr>
            <w:tcW w:w="2003" w:type="dxa"/>
            <w:shd w:val="clear" w:color="auto" w:fill="auto"/>
            <w:vAlign w:val="center"/>
          </w:tcPr>
          <w:p w:rsidR="0074697B" w:rsidRPr="00F1396F" w:rsidRDefault="00D01C29" w:rsidP="0074697B">
            <w:pPr>
              <w:autoSpaceDE w:val="0"/>
              <w:autoSpaceDN w:val="0"/>
              <w:adjustRightInd w:val="0"/>
              <w:spacing w:line="0" w:lineRule="atLeast"/>
              <w:jc w:val="center"/>
              <w:rPr>
                <w:sz w:val="24"/>
                <w:szCs w:val="24"/>
              </w:rPr>
            </w:pPr>
            <w:r w:rsidRPr="00F1396F">
              <w:rPr>
                <w:sz w:val="24"/>
                <w:szCs w:val="24"/>
              </w:rPr>
              <w:t>89,40</w:t>
            </w:r>
          </w:p>
        </w:tc>
        <w:tc>
          <w:tcPr>
            <w:tcW w:w="2204" w:type="dxa"/>
            <w:shd w:val="clear" w:color="auto" w:fill="auto"/>
            <w:vAlign w:val="center"/>
          </w:tcPr>
          <w:p w:rsidR="0074697B" w:rsidRPr="00F1396F" w:rsidRDefault="00D01C29" w:rsidP="0074697B">
            <w:pPr>
              <w:autoSpaceDE w:val="0"/>
              <w:autoSpaceDN w:val="0"/>
              <w:adjustRightInd w:val="0"/>
              <w:spacing w:line="0" w:lineRule="atLeast"/>
              <w:jc w:val="center"/>
              <w:rPr>
                <w:sz w:val="24"/>
                <w:szCs w:val="24"/>
              </w:rPr>
            </w:pPr>
            <w:r w:rsidRPr="00F1396F">
              <w:rPr>
                <w:sz w:val="24"/>
                <w:szCs w:val="24"/>
              </w:rPr>
              <w:t>81,20</w:t>
            </w:r>
          </w:p>
        </w:tc>
        <w:tc>
          <w:tcPr>
            <w:tcW w:w="1922" w:type="dxa"/>
            <w:shd w:val="clear" w:color="auto" w:fill="auto"/>
            <w:vAlign w:val="center"/>
          </w:tcPr>
          <w:p w:rsidR="0074697B" w:rsidRPr="00F1396F" w:rsidRDefault="00D01C29" w:rsidP="0074697B">
            <w:pPr>
              <w:autoSpaceDE w:val="0"/>
              <w:autoSpaceDN w:val="0"/>
              <w:adjustRightInd w:val="0"/>
              <w:spacing w:line="0" w:lineRule="atLeast"/>
              <w:jc w:val="center"/>
              <w:rPr>
                <w:sz w:val="24"/>
                <w:szCs w:val="24"/>
              </w:rPr>
            </w:pPr>
            <w:r w:rsidRPr="00F1396F">
              <w:rPr>
                <w:sz w:val="24"/>
                <w:szCs w:val="24"/>
              </w:rPr>
              <w:t>90,83</w:t>
            </w:r>
          </w:p>
        </w:tc>
      </w:tr>
    </w:tbl>
    <w:p w:rsidR="00A8459F" w:rsidRPr="00F1396F" w:rsidRDefault="0032689E" w:rsidP="003F0A32">
      <w:pPr>
        <w:pStyle w:val="ab"/>
        <w:jc w:val="both"/>
        <w:rPr>
          <w:rFonts w:ascii="Times New Roman" w:hAnsi="Times New Roman"/>
          <w:bCs/>
          <w:iCs/>
          <w:sz w:val="28"/>
          <w:szCs w:val="28"/>
        </w:rPr>
      </w:pPr>
      <w:r w:rsidRPr="00F1396F">
        <w:rPr>
          <w:rFonts w:ascii="Times New Roman" w:hAnsi="Times New Roman"/>
          <w:b/>
          <w:bCs/>
          <w:iCs/>
          <w:sz w:val="28"/>
          <w:szCs w:val="28"/>
        </w:rPr>
        <w:tab/>
      </w:r>
    </w:p>
    <w:p w:rsidR="0074697B" w:rsidRPr="00F1396F" w:rsidRDefault="0074697B" w:rsidP="0074697B">
      <w:pPr>
        <w:tabs>
          <w:tab w:val="left" w:pos="540"/>
        </w:tabs>
        <w:suppressAutoHyphens/>
        <w:spacing w:line="0" w:lineRule="atLeast"/>
        <w:ind w:firstLine="709"/>
        <w:jc w:val="both"/>
        <w:rPr>
          <w:bCs/>
          <w:sz w:val="28"/>
          <w:szCs w:val="28"/>
        </w:rPr>
      </w:pPr>
      <w:r w:rsidRPr="00F1396F">
        <w:rPr>
          <w:bCs/>
          <w:iCs/>
          <w:sz w:val="28"/>
          <w:szCs w:val="28"/>
        </w:rPr>
        <w:t xml:space="preserve">Снижение показателя на </w:t>
      </w:r>
      <w:r w:rsidR="0077657A" w:rsidRPr="00F1396F">
        <w:rPr>
          <w:bCs/>
          <w:iCs/>
          <w:sz w:val="28"/>
          <w:szCs w:val="28"/>
        </w:rPr>
        <w:t>9,17</w:t>
      </w:r>
      <w:r w:rsidRPr="00F1396F">
        <w:rPr>
          <w:bCs/>
          <w:iCs/>
          <w:sz w:val="28"/>
          <w:szCs w:val="28"/>
        </w:rPr>
        <w:t>% обусловлено</w:t>
      </w:r>
      <w:r w:rsidR="00C46E6E" w:rsidRPr="00F1396F">
        <w:rPr>
          <w:bCs/>
          <w:iCs/>
          <w:sz w:val="28"/>
          <w:szCs w:val="28"/>
        </w:rPr>
        <w:t xml:space="preserve"> </w:t>
      </w:r>
      <w:r w:rsidR="00C46E6E" w:rsidRPr="00F1396F">
        <w:rPr>
          <w:sz w:val="28"/>
          <w:szCs w:val="28"/>
        </w:rPr>
        <w:t>продолжительным периодом высоких температур наружного воздуха в осенне-зимний период и экономией энергоресурсов на территории Березовского района.</w:t>
      </w:r>
    </w:p>
    <w:p w:rsidR="00034184" w:rsidRPr="00F1396F" w:rsidRDefault="00034184" w:rsidP="003F0A32">
      <w:pPr>
        <w:pStyle w:val="ab"/>
        <w:ind w:firstLine="708"/>
        <w:jc w:val="both"/>
        <w:rPr>
          <w:rFonts w:ascii="Times New Roman" w:hAnsi="Times New Roman"/>
          <w:sz w:val="28"/>
          <w:szCs w:val="28"/>
        </w:rPr>
      </w:pPr>
    </w:p>
    <w:p w:rsidR="0032689E" w:rsidRPr="00F1396F" w:rsidRDefault="0032689E" w:rsidP="003F0A32">
      <w:pPr>
        <w:pStyle w:val="ab"/>
        <w:widowControl w:val="0"/>
        <w:autoSpaceDE w:val="0"/>
        <w:autoSpaceDN w:val="0"/>
        <w:adjustRightInd w:val="0"/>
        <w:jc w:val="center"/>
        <w:rPr>
          <w:rFonts w:ascii="Times New Roman" w:hAnsi="Times New Roman"/>
          <w:b/>
          <w:bCs/>
          <w:iCs/>
          <w:sz w:val="28"/>
          <w:szCs w:val="28"/>
        </w:rPr>
      </w:pPr>
      <w:r w:rsidRPr="00F1396F">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F1396F" w:rsidRDefault="0032689E" w:rsidP="003F0A32">
      <w:pPr>
        <w:pStyle w:val="ab"/>
        <w:jc w:val="center"/>
        <w:rPr>
          <w:rFonts w:ascii="Times New Roman" w:hAnsi="Times New Roman"/>
          <w:b/>
          <w:bCs/>
          <w:sz w:val="28"/>
          <w:szCs w:val="28"/>
        </w:rPr>
      </w:pPr>
    </w:p>
    <w:p w:rsidR="0032689E" w:rsidRPr="00F1396F" w:rsidRDefault="0032689E" w:rsidP="003F0A32">
      <w:pPr>
        <w:pStyle w:val="ab"/>
        <w:ind w:firstLine="708"/>
        <w:jc w:val="both"/>
        <w:rPr>
          <w:rFonts w:ascii="Times New Roman" w:hAnsi="Times New Roman"/>
          <w:sz w:val="28"/>
          <w:szCs w:val="28"/>
        </w:rPr>
      </w:pPr>
      <w:r w:rsidRPr="00F1396F">
        <w:rPr>
          <w:rFonts w:ascii="Times New Roman" w:hAnsi="Times New Roman"/>
          <w:sz w:val="28"/>
          <w:szCs w:val="28"/>
        </w:rPr>
        <w:t xml:space="preserve">В </w:t>
      </w:r>
      <w:r w:rsidR="0077657A" w:rsidRPr="00F1396F">
        <w:rPr>
          <w:rFonts w:ascii="Times New Roman" w:hAnsi="Times New Roman"/>
          <w:sz w:val="28"/>
          <w:szCs w:val="28"/>
        </w:rPr>
        <w:t xml:space="preserve">январе – феврале 2025 года </w:t>
      </w:r>
      <w:r w:rsidRPr="00F1396F">
        <w:rPr>
          <w:rFonts w:ascii="Times New Roman" w:hAnsi="Times New Roman"/>
          <w:sz w:val="28"/>
          <w:szCs w:val="28"/>
        </w:rPr>
        <w:t>показатель по виду деятельности «в</w:t>
      </w:r>
      <w:r w:rsidRPr="00F1396F">
        <w:rPr>
          <w:rFonts w:ascii="Times New Roman" w:hAnsi="Times New Roman"/>
          <w:bCs/>
          <w:sz w:val="28"/>
          <w:szCs w:val="28"/>
        </w:rPr>
        <w:t>одоснабжение, водоотведение, организация сбора и утилизации отходов, деятельность по ликвидации загрязнений»</w:t>
      </w:r>
      <w:r w:rsidRPr="00F1396F">
        <w:rPr>
          <w:rFonts w:ascii="Times New Roman" w:hAnsi="Times New Roman"/>
          <w:sz w:val="28"/>
          <w:szCs w:val="28"/>
        </w:rPr>
        <w:t xml:space="preserve"> </w:t>
      </w:r>
      <w:r w:rsidR="0077657A" w:rsidRPr="00F1396F">
        <w:rPr>
          <w:rFonts w:ascii="Times New Roman" w:hAnsi="Times New Roman"/>
          <w:sz w:val="28"/>
          <w:szCs w:val="28"/>
        </w:rPr>
        <w:t xml:space="preserve">увеличился на 5,48% и </w:t>
      </w:r>
      <w:r w:rsidR="003E064D" w:rsidRPr="00F1396F">
        <w:rPr>
          <w:rFonts w:ascii="Times New Roman" w:hAnsi="Times New Roman"/>
          <w:sz w:val="28"/>
          <w:szCs w:val="28"/>
        </w:rPr>
        <w:t xml:space="preserve">составил </w:t>
      </w:r>
      <w:r w:rsidR="0077657A" w:rsidRPr="00F1396F">
        <w:rPr>
          <w:rFonts w:ascii="Times New Roman" w:hAnsi="Times New Roman"/>
          <w:sz w:val="28"/>
          <w:szCs w:val="28"/>
        </w:rPr>
        <w:t>33,50</w:t>
      </w:r>
      <w:r w:rsidR="003E064D" w:rsidRPr="00F1396F">
        <w:rPr>
          <w:rFonts w:ascii="Times New Roman" w:hAnsi="Times New Roman"/>
          <w:sz w:val="28"/>
          <w:szCs w:val="28"/>
        </w:rPr>
        <w:t xml:space="preserve"> </w:t>
      </w:r>
      <w:r w:rsidR="003E064D" w:rsidRPr="00F1396F">
        <w:rPr>
          <w:rFonts w:ascii="Times New Roman" w:hAnsi="Times New Roman"/>
          <w:bCs/>
          <w:sz w:val="28"/>
          <w:szCs w:val="28"/>
        </w:rPr>
        <w:t xml:space="preserve">млн. рублей </w:t>
      </w:r>
      <w:r w:rsidRPr="00F1396F">
        <w:rPr>
          <w:rFonts w:ascii="Times New Roman" w:hAnsi="Times New Roman"/>
          <w:bCs/>
          <w:sz w:val="28"/>
          <w:szCs w:val="28"/>
        </w:rPr>
        <w:t>к уровню</w:t>
      </w:r>
      <w:r w:rsidR="0077657A" w:rsidRPr="00F1396F">
        <w:rPr>
          <w:rFonts w:ascii="Times New Roman" w:hAnsi="Times New Roman"/>
          <w:bCs/>
          <w:sz w:val="28"/>
          <w:szCs w:val="28"/>
        </w:rPr>
        <w:t xml:space="preserve"> аналогичного периода </w:t>
      </w:r>
      <w:r w:rsidRPr="00F1396F">
        <w:rPr>
          <w:rFonts w:ascii="Times New Roman" w:hAnsi="Times New Roman"/>
          <w:bCs/>
          <w:sz w:val="28"/>
          <w:szCs w:val="28"/>
        </w:rPr>
        <w:t>202</w:t>
      </w:r>
      <w:r w:rsidR="0077657A" w:rsidRPr="00F1396F">
        <w:rPr>
          <w:rFonts w:ascii="Times New Roman" w:hAnsi="Times New Roman"/>
          <w:bCs/>
          <w:sz w:val="28"/>
          <w:szCs w:val="28"/>
        </w:rPr>
        <w:t>4</w:t>
      </w:r>
      <w:r w:rsidRPr="00F1396F">
        <w:rPr>
          <w:rFonts w:ascii="Times New Roman" w:hAnsi="Times New Roman"/>
          <w:bCs/>
          <w:sz w:val="28"/>
          <w:szCs w:val="28"/>
        </w:rPr>
        <w:t xml:space="preserve"> года в </w:t>
      </w:r>
      <w:r w:rsidR="00FC0DF6" w:rsidRPr="00F1396F">
        <w:rPr>
          <w:rFonts w:ascii="Times New Roman" w:hAnsi="Times New Roman"/>
          <w:bCs/>
          <w:sz w:val="28"/>
          <w:szCs w:val="28"/>
        </w:rPr>
        <w:t xml:space="preserve">сопоставимых ценах. </w:t>
      </w:r>
      <w:r w:rsidRPr="00F1396F">
        <w:rPr>
          <w:rFonts w:ascii="Times New Roman" w:hAnsi="Times New Roman"/>
          <w:sz w:val="28"/>
          <w:szCs w:val="28"/>
        </w:rPr>
        <w:t xml:space="preserve">Необходимо отметить, что </w:t>
      </w:r>
      <w:r w:rsidR="00DC4969" w:rsidRPr="00F1396F">
        <w:rPr>
          <w:rFonts w:ascii="Times New Roman" w:hAnsi="Times New Roman"/>
          <w:sz w:val="28"/>
          <w:szCs w:val="28"/>
        </w:rPr>
        <w:t>удельный вес производства</w:t>
      </w:r>
      <w:r w:rsidR="00C55A3C" w:rsidRPr="00F1396F">
        <w:rPr>
          <w:rFonts w:ascii="Times New Roman" w:hAnsi="Times New Roman"/>
          <w:sz w:val="28"/>
          <w:szCs w:val="28"/>
        </w:rPr>
        <w:t xml:space="preserve"> </w:t>
      </w:r>
      <w:r w:rsidRPr="00F1396F">
        <w:rPr>
          <w:rFonts w:ascii="Times New Roman" w:hAnsi="Times New Roman"/>
          <w:sz w:val="28"/>
          <w:szCs w:val="28"/>
        </w:rPr>
        <w:t xml:space="preserve">сектора </w:t>
      </w:r>
      <w:r w:rsidR="00C55A3C" w:rsidRPr="00F1396F">
        <w:rPr>
          <w:rFonts w:ascii="Times New Roman" w:hAnsi="Times New Roman"/>
          <w:sz w:val="28"/>
          <w:szCs w:val="28"/>
        </w:rPr>
        <w:t xml:space="preserve">в общем объеме производства промышленной продукции </w:t>
      </w:r>
      <w:r w:rsidR="00BC1975" w:rsidRPr="00F1396F">
        <w:rPr>
          <w:rFonts w:ascii="Times New Roman" w:hAnsi="Times New Roman"/>
          <w:sz w:val="28"/>
          <w:szCs w:val="28"/>
        </w:rPr>
        <w:t>более</w:t>
      </w:r>
      <w:r w:rsidR="00C55A3C" w:rsidRPr="00F1396F">
        <w:rPr>
          <w:rFonts w:ascii="Times New Roman" w:hAnsi="Times New Roman"/>
          <w:sz w:val="28"/>
          <w:szCs w:val="28"/>
        </w:rPr>
        <w:t xml:space="preserve"> </w:t>
      </w:r>
      <w:r w:rsidR="0077657A" w:rsidRPr="00F1396F">
        <w:rPr>
          <w:rFonts w:ascii="Times New Roman" w:hAnsi="Times New Roman"/>
          <w:sz w:val="28"/>
          <w:szCs w:val="28"/>
        </w:rPr>
        <w:t>7</w:t>
      </w:r>
      <w:r w:rsidR="00C55A3C" w:rsidRPr="00F1396F">
        <w:rPr>
          <w:rFonts w:ascii="Times New Roman" w:hAnsi="Times New Roman"/>
          <w:sz w:val="28"/>
          <w:szCs w:val="28"/>
        </w:rPr>
        <w:t>%</w:t>
      </w:r>
      <w:r w:rsidR="00D65EE0" w:rsidRPr="00F1396F">
        <w:rPr>
          <w:rFonts w:ascii="Times New Roman" w:hAnsi="Times New Roman"/>
          <w:sz w:val="28"/>
          <w:szCs w:val="28"/>
        </w:rPr>
        <w:t>.</w:t>
      </w:r>
    </w:p>
    <w:p w:rsidR="000A36C5" w:rsidRPr="00F1396F" w:rsidRDefault="000A36C5" w:rsidP="003F0A32">
      <w:pPr>
        <w:widowControl w:val="0"/>
        <w:ind w:firstLine="567"/>
        <w:jc w:val="center"/>
        <w:rPr>
          <w:b/>
          <w:sz w:val="28"/>
          <w:szCs w:val="28"/>
        </w:rPr>
      </w:pPr>
    </w:p>
    <w:p w:rsidR="0032689E" w:rsidRPr="00F1396F" w:rsidRDefault="0032689E" w:rsidP="003F0A32">
      <w:pPr>
        <w:widowControl w:val="0"/>
        <w:ind w:firstLine="567"/>
        <w:jc w:val="center"/>
        <w:rPr>
          <w:b/>
          <w:sz w:val="28"/>
          <w:szCs w:val="28"/>
        </w:rPr>
      </w:pPr>
      <w:r w:rsidRPr="00F1396F">
        <w:rPr>
          <w:b/>
          <w:sz w:val="28"/>
          <w:szCs w:val="28"/>
        </w:rPr>
        <w:t>Агропромышленный комплекс</w:t>
      </w:r>
    </w:p>
    <w:p w:rsidR="0032689E" w:rsidRPr="00F1396F" w:rsidRDefault="0032689E" w:rsidP="003F0A32">
      <w:pPr>
        <w:widowControl w:val="0"/>
        <w:ind w:firstLine="720"/>
        <w:jc w:val="center"/>
        <w:rPr>
          <w:b/>
          <w:sz w:val="28"/>
          <w:szCs w:val="28"/>
        </w:rPr>
      </w:pPr>
    </w:p>
    <w:p w:rsidR="00DD4332" w:rsidRPr="00F1396F" w:rsidRDefault="00DD4332" w:rsidP="003F0A32">
      <w:pPr>
        <w:ind w:firstLine="567"/>
        <w:jc w:val="both"/>
        <w:rPr>
          <w:sz w:val="28"/>
          <w:szCs w:val="28"/>
        </w:rPr>
      </w:pPr>
      <w:r w:rsidRPr="00F1396F">
        <w:rPr>
          <w:sz w:val="28"/>
          <w:szCs w:val="28"/>
        </w:rPr>
        <w:t>По состоянию на 01.</w:t>
      </w:r>
      <w:r w:rsidR="00B36876" w:rsidRPr="00F1396F">
        <w:rPr>
          <w:sz w:val="28"/>
          <w:szCs w:val="28"/>
        </w:rPr>
        <w:t>04</w:t>
      </w:r>
      <w:r w:rsidRPr="00F1396F">
        <w:rPr>
          <w:sz w:val="28"/>
          <w:szCs w:val="28"/>
        </w:rPr>
        <w:t>.202</w:t>
      </w:r>
      <w:r w:rsidR="00EE3C1D" w:rsidRPr="00F1396F">
        <w:rPr>
          <w:sz w:val="28"/>
          <w:szCs w:val="28"/>
        </w:rPr>
        <w:t>5</w:t>
      </w:r>
      <w:r w:rsidRPr="00F1396F">
        <w:rPr>
          <w:sz w:val="28"/>
          <w:szCs w:val="28"/>
        </w:rPr>
        <w:t xml:space="preserve"> производство и реализацию сельскохозяйственной продукции в Березовском районе осуще</w:t>
      </w:r>
      <w:r w:rsidR="00EE3C1D" w:rsidRPr="00F1396F">
        <w:rPr>
          <w:sz w:val="28"/>
          <w:szCs w:val="28"/>
        </w:rPr>
        <w:t>ствляют 5 сельхозпроизводителей</w:t>
      </w:r>
      <w:r w:rsidRPr="00F1396F">
        <w:rPr>
          <w:sz w:val="28"/>
          <w:szCs w:val="28"/>
        </w:rPr>
        <w:t>, в том числе 1 сельскохозяйственное предприятие АО «Саранпаульская оленеводческая компания» и 4 крестьянских (фермерских) хозяйств</w:t>
      </w:r>
      <w:r w:rsidR="00124A52" w:rsidRPr="00F1396F">
        <w:rPr>
          <w:sz w:val="28"/>
          <w:szCs w:val="28"/>
        </w:rPr>
        <w:t>а</w:t>
      </w:r>
      <w:r w:rsidRPr="00F1396F">
        <w:rPr>
          <w:sz w:val="28"/>
          <w:szCs w:val="28"/>
        </w:rPr>
        <w:t xml:space="preserve">: </w:t>
      </w:r>
      <w:r w:rsidRPr="00F1396F">
        <w:rPr>
          <w:bCs/>
          <w:sz w:val="28"/>
          <w:szCs w:val="28"/>
        </w:rPr>
        <w:t>пгт. Берёзово – 1, пгт. Игрим – 2, п. Сосьва – 1</w:t>
      </w:r>
      <w:r w:rsidRPr="00F1396F">
        <w:rPr>
          <w:sz w:val="28"/>
          <w:szCs w:val="28"/>
        </w:rPr>
        <w:t xml:space="preserve">. </w:t>
      </w:r>
    </w:p>
    <w:p w:rsidR="00DD4332" w:rsidRPr="00F1396F" w:rsidRDefault="00DD4332" w:rsidP="003F0A32">
      <w:pPr>
        <w:ind w:firstLine="567"/>
        <w:jc w:val="both"/>
        <w:rPr>
          <w:sz w:val="28"/>
          <w:szCs w:val="28"/>
        </w:rPr>
      </w:pPr>
      <w:r w:rsidRPr="00F1396F">
        <w:rPr>
          <w:sz w:val="28"/>
          <w:szCs w:val="28"/>
        </w:rPr>
        <w:t>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В 202</w:t>
      </w:r>
      <w:r w:rsidR="00B36876" w:rsidRPr="00F1396F">
        <w:rPr>
          <w:sz w:val="28"/>
          <w:szCs w:val="28"/>
        </w:rPr>
        <w:t>5</w:t>
      </w:r>
      <w:r w:rsidRPr="00F1396F">
        <w:rPr>
          <w:sz w:val="28"/>
          <w:szCs w:val="28"/>
        </w:rPr>
        <w:t xml:space="preserve"> году </w:t>
      </w:r>
      <w:r w:rsidR="00B36876" w:rsidRPr="00F1396F">
        <w:rPr>
          <w:sz w:val="28"/>
          <w:szCs w:val="28"/>
        </w:rPr>
        <w:t xml:space="preserve">планируемый </w:t>
      </w:r>
      <w:r w:rsidR="00BF139B" w:rsidRPr="00F1396F">
        <w:rPr>
          <w:sz w:val="28"/>
          <w:szCs w:val="28"/>
        </w:rPr>
        <w:t xml:space="preserve">объем </w:t>
      </w:r>
      <w:r w:rsidR="005268C0" w:rsidRPr="00F1396F">
        <w:rPr>
          <w:sz w:val="28"/>
          <w:szCs w:val="28"/>
        </w:rPr>
        <w:t>финансировани</w:t>
      </w:r>
      <w:r w:rsidR="00BF139B" w:rsidRPr="00F1396F">
        <w:rPr>
          <w:sz w:val="28"/>
          <w:szCs w:val="28"/>
        </w:rPr>
        <w:t xml:space="preserve">я составил </w:t>
      </w:r>
      <w:r w:rsidR="00B36876" w:rsidRPr="00F1396F">
        <w:rPr>
          <w:sz w:val="28"/>
          <w:szCs w:val="28"/>
        </w:rPr>
        <w:t>3,5 млн</w:t>
      </w:r>
      <w:r w:rsidRPr="00F1396F">
        <w:rPr>
          <w:sz w:val="28"/>
          <w:szCs w:val="28"/>
        </w:rPr>
        <w:t>. рублей</w:t>
      </w:r>
      <w:r w:rsidR="005268C0" w:rsidRPr="00F1396F">
        <w:rPr>
          <w:sz w:val="28"/>
          <w:szCs w:val="28"/>
        </w:rPr>
        <w:t xml:space="preserve"> (с учетом корректировки)</w:t>
      </w:r>
      <w:r w:rsidRPr="00F1396F">
        <w:rPr>
          <w:sz w:val="28"/>
          <w:szCs w:val="28"/>
        </w:rPr>
        <w:t xml:space="preserve">, в том числе по направлениям: субсидирование </w:t>
      </w:r>
      <w:r w:rsidR="00B36876" w:rsidRPr="00F1396F">
        <w:rPr>
          <w:sz w:val="28"/>
          <w:szCs w:val="28"/>
        </w:rPr>
        <w:t>деятельности по заготовке и переработке дикоросов</w:t>
      </w:r>
      <w:r w:rsidRPr="00F1396F">
        <w:rPr>
          <w:sz w:val="28"/>
        </w:rPr>
        <w:t xml:space="preserve">, </w:t>
      </w:r>
      <w:r w:rsidRPr="00F1396F">
        <w:rPr>
          <w:sz w:val="28"/>
          <w:szCs w:val="28"/>
        </w:rPr>
        <w:t xml:space="preserve">субсидирование продукции растениеводства и </w:t>
      </w:r>
      <w:r w:rsidRPr="00F1396F">
        <w:rPr>
          <w:sz w:val="28"/>
          <w:szCs w:val="24"/>
        </w:rPr>
        <w:t>развитие рыбохозяйственного комплекса</w:t>
      </w:r>
      <w:r w:rsidR="00A3324E" w:rsidRPr="00F1396F">
        <w:rPr>
          <w:sz w:val="28"/>
          <w:szCs w:val="24"/>
        </w:rPr>
        <w:t>.</w:t>
      </w:r>
      <w:r w:rsidR="00EE3C1D" w:rsidRPr="00F1396F">
        <w:rPr>
          <w:sz w:val="28"/>
          <w:szCs w:val="24"/>
        </w:rPr>
        <w:t xml:space="preserve"> </w:t>
      </w:r>
    </w:p>
    <w:p w:rsidR="005268C0" w:rsidRPr="00F1396F" w:rsidRDefault="005268C0" w:rsidP="003F0A32">
      <w:pPr>
        <w:rPr>
          <w:b/>
          <w:sz w:val="28"/>
          <w:szCs w:val="28"/>
        </w:rPr>
      </w:pPr>
    </w:p>
    <w:p w:rsidR="00DD4332" w:rsidRPr="00F1396F" w:rsidRDefault="00DD4332" w:rsidP="003F0A32">
      <w:pPr>
        <w:rPr>
          <w:b/>
          <w:sz w:val="28"/>
          <w:szCs w:val="28"/>
        </w:rPr>
      </w:pPr>
      <w:r w:rsidRPr="00F1396F">
        <w:rPr>
          <w:b/>
          <w:sz w:val="28"/>
          <w:szCs w:val="28"/>
        </w:rPr>
        <w:t>Животноводство</w:t>
      </w:r>
      <w:r w:rsidR="00741640" w:rsidRPr="00F1396F">
        <w:rPr>
          <w:b/>
          <w:sz w:val="28"/>
          <w:szCs w:val="28"/>
        </w:rPr>
        <w:t>:</w:t>
      </w:r>
    </w:p>
    <w:p w:rsidR="00D02554" w:rsidRPr="00F1396F" w:rsidRDefault="00DD4332" w:rsidP="00D02554">
      <w:pPr>
        <w:ind w:firstLine="709"/>
        <w:jc w:val="both"/>
        <w:rPr>
          <w:sz w:val="28"/>
          <w:szCs w:val="28"/>
        </w:rPr>
      </w:pPr>
      <w:r w:rsidRPr="00F1396F">
        <w:rPr>
          <w:sz w:val="28"/>
          <w:szCs w:val="28"/>
        </w:rPr>
        <w:t>По состоянию на 01.</w:t>
      </w:r>
      <w:r w:rsidR="00B36876" w:rsidRPr="00F1396F">
        <w:rPr>
          <w:sz w:val="28"/>
          <w:szCs w:val="28"/>
        </w:rPr>
        <w:t>04</w:t>
      </w:r>
      <w:r w:rsidRPr="00F1396F">
        <w:rPr>
          <w:sz w:val="28"/>
          <w:szCs w:val="28"/>
        </w:rPr>
        <w:t>.202</w:t>
      </w:r>
      <w:r w:rsidR="00EE3C1D" w:rsidRPr="00F1396F">
        <w:rPr>
          <w:sz w:val="28"/>
          <w:szCs w:val="28"/>
        </w:rPr>
        <w:t>5</w:t>
      </w:r>
      <w:r w:rsidRPr="00F1396F">
        <w:rPr>
          <w:sz w:val="28"/>
          <w:szCs w:val="28"/>
        </w:rPr>
        <w:t xml:space="preserve"> общее количество поголовья на территории Березовского района снизилось на </w:t>
      </w:r>
      <w:r w:rsidR="00B36876" w:rsidRPr="00F1396F">
        <w:rPr>
          <w:sz w:val="28"/>
          <w:szCs w:val="28"/>
        </w:rPr>
        <w:t>31,08</w:t>
      </w:r>
      <w:r w:rsidRPr="00F1396F">
        <w:rPr>
          <w:sz w:val="28"/>
          <w:szCs w:val="28"/>
        </w:rPr>
        <w:t xml:space="preserve">% к уровню </w:t>
      </w:r>
      <w:r w:rsidR="00B36876" w:rsidRPr="00F1396F">
        <w:rPr>
          <w:sz w:val="28"/>
          <w:szCs w:val="28"/>
        </w:rPr>
        <w:t xml:space="preserve">аналогичного периода </w:t>
      </w:r>
      <w:r w:rsidRPr="00F1396F">
        <w:rPr>
          <w:sz w:val="28"/>
          <w:szCs w:val="28"/>
        </w:rPr>
        <w:t>202</w:t>
      </w:r>
      <w:r w:rsidR="00B36876" w:rsidRPr="00F1396F">
        <w:rPr>
          <w:sz w:val="28"/>
          <w:szCs w:val="28"/>
        </w:rPr>
        <w:t>4</w:t>
      </w:r>
      <w:r w:rsidRPr="00F1396F">
        <w:rPr>
          <w:sz w:val="28"/>
          <w:szCs w:val="28"/>
        </w:rPr>
        <w:t xml:space="preserve"> года, </w:t>
      </w:r>
      <w:r w:rsidR="0092670F" w:rsidRPr="00F1396F">
        <w:rPr>
          <w:sz w:val="28"/>
          <w:szCs w:val="28"/>
        </w:rPr>
        <w:t>составив</w:t>
      </w:r>
      <w:r w:rsidRPr="00F1396F">
        <w:rPr>
          <w:sz w:val="28"/>
          <w:szCs w:val="28"/>
        </w:rPr>
        <w:t xml:space="preserve"> </w:t>
      </w:r>
      <w:r w:rsidR="00B36876" w:rsidRPr="00F1396F">
        <w:rPr>
          <w:sz w:val="28"/>
          <w:szCs w:val="28"/>
        </w:rPr>
        <w:t>10 828</w:t>
      </w:r>
      <w:r w:rsidR="0092670F" w:rsidRPr="00F1396F">
        <w:rPr>
          <w:sz w:val="28"/>
          <w:szCs w:val="28"/>
        </w:rPr>
        <w:t xml:space="preserve"> голов. Сокращение поголовья </w:t>
      </w:r>
      <w:r w:rsidR="00FF6418" w:rsidRPr="00F1396F">
        <w:rPr>
          <w:sz w:val="28"/>
          <w:szCs w:val="28"/>
        </w:rPr>
        <w:t>обусло</w:t>
      </w:r>
      <w:r w:rsidR="00B36876" w:rsidRPr="00F1396F">
        <w:rPr>
          <w:sz w:val="28"/>
          <w:szCs w:val="28"/>
        </w:rPr>
        <w:t xml:space="preserve">влено </w:t>
      </w:r>
      <w:r w:rsidR="00763F94" w:rsidRPr="00F1396F">
        <w:rPr>
          <w:sz w:val="28"/>
          <w:szCs w:val="28"/>
        </w:rPr>
        <w:t>падежом</w:t>
      </w:r>
      <w:r w:rsidR="00B36876" w:rsidRPr="00F1396F">
        <w:rPr>
          <w:sz w:val="28"/>
          <w:szCs w:val="28"/>
        </w:rPr>
        <w:t xml:space="preserve"> оленей </w:t>
      </w:r>
      <w:r w:rsidR="00D02554" w:rsidRPr="00F1396F">
        <w:rPr>
          <w:sz w:val="28"/>
          <w:szCs w:val="28"/>
        </w:rPr>
        <w:t>в связи с погодными условиями затяжной весны.</w:t>
      </w:r>
    </w:p>
    <w:p w:rsidR="00D02554" w:rsidRPr="00F1396F" w:rsidRDefault="00D02554" w:rsidP="003F0A32">
      <w:pPr>
        <w:ind w:firstLine="709"/>
        <w:jc w:val="both"/>
        <w:rPr>
          <w:sz w:val="28"/>
          <w:szCs w:val="28"/>
        </w:rPr>
      </w:pPr>
    </w:p>
    <w:p w:rsidR="00DD4332" w:rsidRPr="00F1396F" w:rsidRDefault="00DD4332" w:rsidP="003F0A32">
      <w:pPr>
        <w:keepNext/>
        <w:spacing w:line="0" w:lineRule="atLeast"/>
        <w:jc w:val="center"/>
        <w:outlineLvl w:val="0"/>
        <w:rPr>
          <w:b/>
          <w:bCs/>
          <w:kern w:val="32"/>
          <w:sz w:val="28"/>
          <w:szCs w:val="28"/>
        </w:rPr>
      </w:pPr>
      <w:r w:rsidRPr="00F1396F">
        <w:rPr>
          <w:b/>
          <w:bCs/>
          <w:kern w:val="32"/>
          <w:sz w:val="28"/>
          <w:szCs w:val="28"/>
        </w:rPr>
        <w:t>Поголовье сельскохозяйственных животных</w:t>
      </w:r>
    </w:p>
    <w:p w:rsidR="00DD4332" w:rsidRPr="00F1396F" w:rsidRDefault="00DD4332" w:rsidP="003F0A32">
      <w:pPr>
        <w:keepNext/>
        <w:spacing w:line="0" w:lineRule="atLeast"/>
        <w:jc w:val="center"/>
        <w:outlineLvl w:val="0"/>
        <w:rPr>
          <w:b/>
          <w:bCs/>
          <w:kern w:val="32"/>
          <w:sz w:val="28"/>
          <w:szCs w:val="28"/>
        </w:rPr>
      </w:pPr>
      <w:r w:rsidRPr="00F1396F">
        <w:rPr>
          <w:b/>
          <w:bCs/>
          <w:kern w:val="32"/>
          <w:sz w:val="28"/>
          <w:szCs w:val="28"/>
        </w:rPr>
        <w:t>по Березовскому району</w:t>
      </w:r>
    </w:p>
    <w:p w:rsidR="00B36876" w:rsidRPr="00F1396F" w:rsidRDefault="00B36876" w:rsidP="003F0A32">
      <w:pPr>
        <w:keepNext/>
        <w:spacing w:line="0" w:lineRule="atLeast"/>
        <w:jc w:val="center"/>
        <w:outlineLvl w:val="0"/>
        <w:rPr>
          <w:b/>
          <w:bCs/>
          <w:kern w:val="32"/>
          <w:sz w:val="28"/>
          <w:szCs w:val="28"/>
        </w:rPr>
      </w:pPr>
    </w:p>
    <w:tbl>
      <w:tblPr>
        <w:tblW w:w="10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2"/>
        <w:gridCol w:w="1424"/>
        <w:gridCol w:w="899"/>
        <w:gridCol w:w="1227"/>
        <w:gridCol w:w="900"/>
        <w:gridCol w:w="13"/>
        <w:gridCol w:w="1355"/>
        <w:gridCol w:w="899"/>
        <w:gridCol w:w="1086"/>
        <w:gridCol w:w="899"/>
        <w:gridCol w:w="26"/>
      </w:tblGrid>
      <w:tr w:rsidR="00B36876" w:rsidRPr="00F1396F" w:rsidTr="00763F94">
        <w:trPr>
          <w:cantSplit/>
        </w:trPr>
        <w:tc>
          <w:tcPr>
            <w:tcW w:w="1582" w:type="dxa"/>
            <w:vMerge w:val="restart"/>
            <w:tcBorders>
              <w:top w:val="single" w:sz="4" w:space="0" w:color="auto"/>
              <w:left w:val="single" w:sz="4" w:space="0" w:color="auto"/>
              <w:bottom w:val="single" w:sz="4" w:space="0" w:color="auto"/>
              <w:right w:val="single" w:sz="4" w:space="0" w:color="auto"/>
            </w:tcBorders>
          </w:tcPr>
          <w:p w:rsidR="00B36876" w:rsidRPr="00F1396F" w:rsidRDefault="00B36876" w:rsidP="00B36876">
            <w:pPr>
              <w:rPr>
                <w:sz w:val="22"/>
                <w:szCs w:val="22"/>
              </w:rPr>
            </w:pPr>
          </w:p>
        </w:tc>
        <w:tc>
          <w:tcPr>
            <w:tcW w:w="4463" w:type="dxa"/>
            <w:gridSpan w:val="5"/>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b/>
                <w:sz w:val="22"/>
                <w:szCs w:val="22"/>
              </w:rPr>
            </w:pPr>
            <w:r w:rsidRPr="00F1396F">
              <w:rPr>
                <w:b/>
                <w:sz w:val="22"/>
                <w:szCs w:val="22"/>
              </w:rPr>
              <w:t>по состоянию на 01.04.2024 год</w:t>
            </w:r>
            <w:r w:rsidR="00326181" w:rsidRPr="00F1396F">
              <w:rPr>
                <w:b/>
                <w:sz w:val="22"/>
                <w:szCs w:val="22"/>
              </w:rPr>
              <w:t>а</w:t>
            </w:r>
          </w:p>
        </w:tc>
        <w:tc>
          <w:tcPr>
            <w:tcW w:w="4265" w:type="dxa"/>
            <w:gridSpan w:val="5"/>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b/>
                <w:sz w:val="22"/>
                <w:szCs w:val="22"/>
              </w:rPr>
            </w:pPr>
            <w:r w:rsidRPr="00F1396F">
              <w:rPr>
                <w:b/>
                <w:sz w:val="22"/>
                <w:szCs w:val="22"/>
              </w:rPr>
              <w:t>по состоянию на 01.04.2025 года</w:t>
            </w:r>
          </w:p>
        </w:tc>
      </w:tr>
      <w:tr w:rsidR="00B36876" w:rsidRPr="00F1396F" w:rsidTr="00763F94">
        <w:trPr>
          <w:gridAfter w:val="1"/>
          <w:wAfter w:w="26" w:type="dxa"/>
          <w:cantSplit/>
        </w:trPr>
        <w:tc>
          <w:tcPr>
            <w:tcW w:w="1582" w:type="dxa"/>
            <w:vMerge/>
            <w:tcBorders>
              <w:top w:val="single" w:sz="4" w:space="0" w:color="auto"/>
              <w:left w:val="single" w:sz="4" w:space="0" w:color="auto"/>
              <w:bottom w:val="single" w:sz="4" w:space="0" w:color="auto"/>
              <w:right w:val="single" w:sz="4" w:space="0" w:color="auto"/>
            </w:tcBorders>
            <w:vAlign w:val="center"/>
            <w:hideMark/>
          </w:tcPr>
          <w:p w:rsidR="00B36876" w:rsidRPr="00F1396F" w:rsidRDefault="00B36876" w:rsidP="00B36876">
            <w:pPr>
              <w:rPr>
                <w:sz w:val="22"/>
                <w:szCs w:val="22"/>
              </w:rPr>
            </w:pPr>
          </w:p>
        </w:tc>
        <w:tc>
          <w:tcPr>
            <w:tcW w:w="1424"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КФХ</w:t>
            </w:r>
          </w:p>
        </w:tc>
        <w:tc>
          <w:tcPr>
            <w:tcW w:w="1227"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ЛПХ и частный сектор</w:t>
            </w:r>
          </w:p>
        </w:tc>
        <w:tc>
          <w:tcPr>
            <w:tcW w:w="900"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Итого</w:t>
            </w:r>
          </w:p>
        </w:tc>
        <w:tc>
          <w:tcPr>
            <w:tcW w:w="1368" w:type="dxa"/>
            <w:gridSpan w:val="2"/>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КФХ</w:t>
            </w:r>
          </w:p>
        </w:tc>
        <w:tc>
          <w:tcPr>
            <w:tcW w:w="1086"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ЛПХ и частный сектор</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Итого</w:t>
            </w:r>
          </w:p>
        </w:tc>
      </w:tr>
      <w:tr w:rsidR="00B36876" w:rsidRPr="00F1396F" w:rsidTr="00763F94">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rPr>
                <w:sz w:val="22"/>
                <w:szCs w:val="22"/>
              </w:rPr>
            </w:pPr>
            <w:r w:rsidRPr="00F1396F">
              <w:rPr>
                <w:sz w:val="22"/>
                <w:szCs w:val="22"/>
              </w:rPr>
              <w:t>КРС</w:t>
            </w:r>
          </w:p>
        </w:tc>
        <w:tc>
          <w:tcPr>
            <w:tcW w:w="1424"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99</w:t>
            </w:r>
          </w:p>
        </w:tc>
        <w:tc>
          <w:tcPr>
            <w:tcW w:w="1227"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238</w:t>
            </w:r>
          </w:p>
        </w:tc>
        <w:tc>
          <w:tcPr>
            <w:tcW w:w="900"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337</w:t>
            </w:r>
          </w:p>
        </w:tc>
        <w:tc>
          <w:tcPr>
            <w:tcW w:w="1368" w:type="dxa"/>
            <w:gridSpan w:val="2"/>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48</w:t>
            </w:r>
          </w:p>
        </w:tc>
        <w:tc>
          <w:tcPr>
            <w:tcW w:w="1086"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269</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317</w:t>
            </w:r>
          </w:p>
        </w:tc>
      </w:tr>
      <w:tr w:rsidR="00B36876" w:rsidRPr="00F1396F" w:rsidTr="00763F94">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rPr>
                <w:sz w:val="22"/>
                <w:szCs w:val="22"/>
              </w:rPr>
            </w:pPr>
            <w:r w:rsidRPr="00F1396F">
              <w:rPr>
                <w:sz w:val="22"/>
                <w:szCs w:val="22"/>
              </w:rPr>
              <w:t>В т.ч коровы</w:t>
            </w:r>
          </w:p>
        </w:tc>
        <w:tc>
          <w:tcPr>
            <w:tcW w:w="1424"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46</w:t>
            </w:r>
          </w:p>
        </w:tc>
        <w:tc>
          <w:tcPr>
            <w:tcW w:w="1227"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129</w:t>
            </w:r>
          </w:p>
        </w:tc>
        <w:tc>
          <w:tcPr>
            <w:tcW w:w="900"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175</w:t>
            </w:r>
          </w:p>
        </w:tc>
        <w:tc>
          <w:tcPr>
            <w:tcW w:w="1368" w:type="dxa"/>
            <w:gridSpan w:val="2"/>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33</w:t>
            </w:r>
          </w:p>
        </w:tc>
        <w:tc>
          <w:tcPr>
            <w:tcW w:w="1086"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127</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160</w:t>
            </w:r>
          </w:p>
        </w:tc>
      </w:tr>
      <w:tr w:rsidR="00B36876" w:rsidRPr="00F1396F" w:rsidTr="00763F94">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rPr>
                <w:sz w:val="22"/>
                <w:szCs w:val="22"/>
              </w:rPr>
            </w:pPr>
            <w:r w:rsidRPr="00F1396F">
              <w:rPr>
                <w:sz w:val="22"/>
                <w:szCs w:val="22"/>
              </w:rPr>
              <w:t>Свиньи</w:t>
            </w:r>
          </w:p>
        </w:tc>
        <w:tc>
          <w:tcPr>
            <w:tcW w:w="1424"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0</w:t>
            </w:r>
          </w:p>
        </w:tc>
        <w:tc>
          <w:tcPr>
            <w:tcW w:w="1227"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14</w:t>
            </w:r>
          </w:p>
        </w:tc>
        <w:tc>
          <w:tcPr>
            <w:tcW w:w="900"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14</w:t>
            </w:r>
          </w:p>
        </w:tc>
        <w:tc>
          <w:tcPr>
            <w:tcW w:w="1368" w:type="dxa"/>
            <w:gridSpan w:val="2"/>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1086"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21</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21</w:t>
            </w:r>
          </w:p>
        </w:tc>
      </w:tr>
      <w:tr w:rsidR="00B36876" w:rsidRPr="00F1396F" w:rsidTr="00763F94">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rPr>
                <w:sz w:val="22"/>
                <w:szCs w:val="22"/>
              </w:rPr>
            </w:pPr>
            <w:r w:rsidRPr="00F1396F">
              <w:rPr>
                <w:sz w:val="22"/>
                <w:szCs w:val="22"/>
              </w:rPr>
              <w:t>Птицы</w:t>
            </w:r>
          </w:p>
        </w:tc>
        <w:tc>
          <w:tcPr>
            <w:tcW w:w="1424"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58</w:t>
            </w:r>
          </w:p>
        </w:tc>
        <w:tc>
          <w:tcPr>
            <w:tcW w:w="1227"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679</w:t>
            </w:r>
          </w:p>
        </w:tc>
        <w:tc>
          <w:tcPr>
            <w:tcW w:w="900"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737</w:t>
            </w:r>
          </w:p>
        </w:tc>
        <w:tc>
          <w:tcPr>
            <w:tcW w:w="1368" w:type="dxa"/>
            <w:gridSpan w:val="2"/>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12</w:t>
            </w:r>
          </w:p>
        </w:tc>
        <w:tc>
          <w:tcPr>
            <w:tcW w:w="1086"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773</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785</w:t>
            </w:r>
          </w:p>
        </w:tc>
      </w:tr>
      <w:tr w:rsidR="00B36876" w:rsidRPr="00F1396F" w:rsidTr="00763F94">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rPr>
                <w:sz w:val="22"/>
                <w:szCs w:val="22"/>
              </w:rPr>
            </w:pPr>
            <w:r w:rsidRPr="00F1396F">
              <w:rPr>
                <w:sz w:val="22"/>
                <w:szCs w:val="22"/>
              </w:rPr>
              <w:t>Овцы, козы</w:t>
            </w:r>
          </w:p>
        </w:tc>
        <w:tc>
          <w:tcPr>
            <w:tcW w:w="1424"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7</w:t>
            </w:r>
          </w:p>
        </w:tc>
        <w:tc>
          <w:tcPr>
            <w:tcW w:w="1227"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39</w:t>
            </w:r>
          </w:p>
        </w:tc>
        <w:tc>
          <w:tcPr>
            <w:tcW w:w="900"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46</w:t>
            </w:r>
          </w:p>
        </w:tc>
        <w:tc>
          <w:tcPr>
            <w:tcW w:w="1368" w:type="dxa"/>
            <w:gridSpan w:val="2"/>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5</w:t>
            </w:r>
          </w:p>
        </w:tc>
        <w:tc>
          <w:tcPr>
            <w:tcW w:w="1086"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56</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61</w:t>
            </w:r>
          </w:p>
        </w:tc>
      </w:tr>
      <w:tr w:rsidR="00B36876" w:rsidRPr="00F1396F" w:rsidTr="00763F94">
        <w:trPr>
          <w:gridAfter w:val="1"/>
          <w:wAfter w:w="26" w:type="dxa"/>
          <w:cantSplit/>
          <w:trHeight w:val="374"/>
        </w:trPr>
        <w:tc>
          <w:tcPr>
            <w:tcW w:w="1582"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rPr>
                <w:sz w:val="22"/>
                <w:szCs w:val="22"/>
              </w:rPr>
            </w:pPr>
            <w:r w:rsidRPr="00F1396F">
              <w:rPr>
                <w:sz w:val="22"/>
                <w:szCs w:val="22"/>
              </w:rPr>
              <w:t>Лошади</w:t>
            </w:r>
          </w:p>
        </w:tc>
        <w:tc>
          <w:tcPr>
            <w:tcW w:w="1424"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12</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4</w:t>
            </w:r>
          </w:p>
        </w:tc>
        <w:tc>
          <w:tcPr>
            <w:tcW w:w="1227"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62</w:t>
            </w:r>
          </w:p>
        </w:tc>
        <w:tc>
          <w:tcPr>
            <w:tcW w:w="900"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78</w:t>
            </w:r>
          </w:p>
        </w:tc>
        <w:tc>
          <w:tcPr>
            <w:tcW w:w="1368" w:type="dxa"/>
            <w:gridSpan w:val="2"/>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14</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3</w:t>
            </w:r>
          </w:p>
        </w:tc>
        <w:tc>
          <w:tcPr>
            <w:tcW w:w="1086"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57</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74</w:t>
            </w:r>
          </w:p>
        </w:tc>
      </w:tr>
      <w:tr w:rsidR="00B36876" w:rsidRPr="00F1396F" w:rsidTr="00763F94">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rPr>
                <w:sz w:val="22"/>
                <w:szCs w:val="22"/>
              </w:rPr>
            </w:pPr>
            <w:r w:rsidRPr="00F1396F">
              <w:rPr>
                <w:sz w:val="22"/>
                <w:szCs w:val="22"/>
              </w:rPr>
              <w:t>Кролики</w:t>
            </w:r>
          </w:p>
        </w:tc>
        <w:tc>
          <w:tcPr>
            <w:tcW w:w="1424"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0</w:t>
            </w:r>
          </w:p>
        </w:tc>
        <w:tc>
          <w:tcPr>
            <w:tcW w:w="1227"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19</w:t>
            </w:r>
          </w:p>
        </w:tc>
        <w:tc>
          <w:tcPr>
            <w:tcW w:w="900"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19</w:t>
            </w:r>
          </w:p>
        </w:tc>
        <w:tc>
          <w:tcPr>
            <w:tcW w:w="1368" w:type="dxa"/>
            <w:gridSpan w:val="2"/>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1086"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27</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27</w:t>
            </w:r>
          </w:p>
        </w:tc>
      </w:tr>
      <w:tr w:rsidR="00B36876" w:rsidRPr="00F1396F" w:rsidTr="00763F94">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rPr>
                <w:sz w:val="22"/>
                <w:szCs w:val="22"/>
              </w:rPr>
            </w:pPr>
            <w:r w:rsidRPr="00F1396F">
              <w:rPr>
                <w:sz w:val="22"/>
                <w:szCs w:val="22"/>
              </w:rPr>
              <w:t>Олени</w:t>
            </w:r>
          </w:p>
        </w:tc>
        <w:tc>
          <w:tcPr>
            <w:tcW w:w="1424"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14 479</w:t>
            </w:r>
          </w:p>
        </w:tc>
        <w:tc>
          <w:tcPr>
            <w:tcW w:w="899"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0</w:t>
            </w:r>
          </w:p>
        </w:tc>
        <w:tc>
          <w:tcPr>
            <w:tcW w:w="1227"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jc w:val="center"/>
              <w:rPr>
                <w:sz w:val="22"/>
                <w:szCs w:val="22"/>
              </w:rPr>
            </w:pPr>
            <w:r w:rsidRPr="00F1396F">
              <w:rPr>
                <w:sz w:val="22"/>
                <w:szCs w:val="22"/>
              </w:rPr>
              <w:t>0</w:t>
            </w:r>
          </w:p>
        </w:tc>
        <w:tc>
          <w:tcPr>
            <w:tcW w:w="900" w:type="dxa"/>
            <w:tcBorders>
              <w:top w:val="single" w:sz="4" w:space="0" w:color="auto"/>
              <w:left w:val="single" w:sz="4" w:space="0" w:color="auto"/>
              <w:bottom w:val="single" w:sz="4" w:space="0" w:color="auto"/>
              <w:right w:val="single" w:sz="4" w:space="0" w:color="auto"/>
            </w:tcBorders>
            <w:hideMark/>
          </w:tcPr>
          <w:p w:rsidR="00B36876" w:rsidRPr="00F1396F" w:rsidRDefault="00B36876" w:rsidP="00B36876">
            <w:pPr>
              <w:spacing w:line="276" w:lineRule="auto"/>
              <w:jc w:val="center"/>
              <w:rPr>
                <w:sz w:val="22"/>
                <w:szCs w:val="22"/>
                <w:lang w:eastAsia="en-US"/>
              </w:rPr>
            </w:pPr>
            <w:r w:rsidRPr="00F1396F">
              <w:rPr>
                <w:sz w:val="22"/>
                <w:szCs w:val="22"/>
                <w:lang w:eastAsia="en-US"/>
              </w:rPr>
              <w:t>14 479</w:t>
            </w:r>
          </w:p>
        </w:tc>
        <w:tc>
          <w:tcPr>
            <w:tcW w:w="1368" w:type="dxa"/>
            <w:gridSpan w:val="2"/>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9543</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w:t>
            </w:r>
          </w:p>
        </w:tc>
        <w:tc>
          <w:tcPr>
            <w:tcW w:w="1086"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jc w:val="center"/>
              <w:rPr>
                <w:sz w:val="22"/>
                <w:szCs w:val="22"/>
              </w:rPr>
            </w:pPr>
            <w:r w:rsidRPr="00F1396F">
              <w:rPr>
                <w:sz w:val="22"/>
                <w:szCs w:val="22"/>
              </w:rPr>
              <w:t>-</w:t>
            </w:r>
          </w:p>
        </w:tc>
        <w:tc>
          <w:tcPr>
            <w:tcW w:w="899" w:type="dxa"/>
            <w:tcBorders>
              <w:top w:val="single" w:sz="4" w:space="0" w:color="auto"/>
              <w:left w:val="single" w:sz="4" w:space="0" w:color="auto"/>
              <w:bottom w:val="single" w:sz="4" w:space="0" w:color="auto"/>
              <w:right w:val="single" w:sz="4" w:space="0" w:color="auto"/>
            </w:tcBorders>
          </w:tcPr>
          <w:p w:rsidR="00B36876" w:rsidRPr="00F1396F" w:rsidRDefault="00B36876" w:rsidP="00B36876">
            <w:pPr>
              <w:spacing w:line="276" w:lineRule="auto"/>
              <w:jc w:val="center"/>
              <w:rPr>
                <w:sz w:val="22"/>
                <w:szCs w:val="22"/>
                <w:lang w:eastAsia="en-US"/>
              </w:rPr>
            </w:pPr>
            <w:r w:rsidRPr="00F1396F">
              <w:rPr>
                <w:sz w:val="22"/>
                <w:szCs w:val="22"/>
                <w:lang w:eastAsia="en-US"/>
              </w:rPr>
              <w:t>9</w:t>
            </w:r>
            <w:r w:rsidR="00326181" w:rsidRPr="00F1396F">
              <w:rPr>
                <w:sz w:val="22"/>
                <w:szCs w:val="22"/>
                <w:lang w:eastAsia="en-US"/>
              </w:rPr>
              <w:t xml:space="preserve"> </w:t>
            </w:r>
            <w:r w:rsidRPr="00F1396F">
              <w:rPr>
                <w:sz w:val="22"/>
                <w:szCs w:val="22"/>
                <w:lang w:eastAsia="en-US"/>
              </w:rPr>
              <w:t>543</w:t>
            </w:r>
          </w:p>
        </w:tc>
      </w:tr>
      <w:tr w:rsidR="00326181" w:rsidRPr="00F1396F" w:rsidTr="00763F94">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tcPr>
          <w:p w:rsidR="00326181" w:rsidRPr="00F1396F" w:rsidRDefault="00326181" w:rsidP="00B36876">
            <w:pPr>
              <w:rPr>
                <w:b/>
                <w:sz w:val="22"/>
                <w:szCs w:val="22"/>
              </w:rPr>
            </w:pPr>
            <w:r w:rsidRPr="00F1396F">
              <w:rPr>
                <w:b/>
                <w:sz w:val="22"/>
                <w:szCs w:val="22"/>
              </w:rPr>
              <w:t>Итого:</w:t>
            </w:r>
          </w:p>
        </w:tc>
        <w:tc>
          <w:tcPr>
            <w:tcW w:w="1424" w:type="dxa"/>
            <w:tcBorders>
              <w:top w:val="single" w:sz="4" w:space="0" w:color="auto"/>
              <w:left w:val="single" w:sz="4" w:space="0" w:color="auto"/>
              <w:bottom w:val="single" w:sz="4" w:space="0" w:color="auto"/>
              <w:right w:val="single" w:sz="4" w:space="0" w:color="auto"/>
            </w:tcBorders>
          </w:tcPr>
          <w:p w:rsidR="00326181" w:rsidRPr="00F1396F" w:rsidRDefault="00326181" w:rsidP="00B36876">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326181" w:rsidRPr="00F1396F" w:rsidRDefault="00326181" w:rsidP="00B36876">
            <w:pPr>
              <w:spacing w:line="276" w:lineRule="auto"/>
              <w:jc w:val="center"/>
              <w:rPr>
                <w:b/>
                <w:sz w:val="22"/>
                <w:szCs w:val="22"/>
                <w:lang w:eastAsia="en-US"/>
              </w:rPr>
            </w:pPr>
          </w:p>
        </w:tc>
        <w:tc>
          <w:tcPr>
            <w:tcW w:w="1227" w:type="dxa"/>
            <w:tcBorders>
              <w:top w:val="single" w:sz="4" w:space="0" w:color="auto"/>
              <w:left w:val="single" w:sz="4" w:space="0" w:color="auto"/>
              <w:bottom w:val="single" w:sz="4" w:space="0" w:color="auto"/>
              <w:right w:val="single" w:sz="4" w:space="0" w:color="auto"/>
            </w:tcBorders>
          </w:tcPr>
          <w:p w:rsidR="00326181" w:rsidRPr="00F1396F" w:rsidRDefault="00326181" w:rsidP="00B36876">
            <w:pPr>
              <w:jc w:val="center"/>
              <w:rPr>
                <w:b/>
                <w:sz w:val="22"/>
                <w:szCs w:val="22"/>
              </w:rPr>
            </w:pPr>
          </w:p>
        </w:tc>
        <w:tc>
          <w:tcPr>
            <w:tcW w:w="900" w:type="dxa"/>
            <w:tcBorders>
              <w:top w:val="single" w:sz="4" w:space="0" w:color="auto"/>
              <w:left w:val="single" w:sz="4" w:space="0" w:color="auto"/>
              <w:bottom w:val="single" w:sz="4" w:space="0" w:color="auto"/>
              <w:right w:val="single" w:sz="4" w:space="0" w:color="auto"/>
            </w:tcBorders>
          </w:tcPr>
          <w:p w:rsidR="00326181" w:rsidRPr="00F1396F" w:rsidRDefault="00326181" w:rsidP="00B36876">
            <w:pPr>
              <w:spacing w:line="276" w:lineRule="auto"/>
              <w:jc w:val="center"/>
              <w:rPr>
                <w:b/>
                <w:sz w:val="22"/>
                <w:szCs w:val="22"/>
                <w:lang w:eastAsia="en-US"/>
              </w:rPr>
            </w:pPr>
            <w:r w:rsidRPr="00F1396F">
              <w:rPr>
                <w:b/>
                <w:sz w:val="22"/>
                <w:szCs w:val="22"/>
              </w:rPr>
              <w:t>15 710</w:t>
            </w:r>
          </w:p>
        </w:tc>
        <w:tc>
          <w:tcPr>
            <w:tcW w:w="1368" w:type="dxa"/>
            <w:gridSpan w:val="2"/>
            <w:tcBorders>
              <w:top w:val="single" w:sz="4" w:space="0" w:color="auto"/>
              <w:left w:val="single" w:sz="4" w:space="0" w:color="auto"/>
              <w:bottom w:val="single" w:sz="4" w:space="0" w:color="auto"/>
              <w:right w:val="single" w:sz="4" w:space="0" w:color="auto"/>
            </w:tcBorders>
          </w:tcPr>
          <w:p w:rsidR="00326181" w:rsidRPr="00F1396F" w:rsidRDefault="00326181" w:rsidP="00B36876">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326181" w:rsidRPr="00F1396F" w:rsidRDefault="00326181" w:rsidP="00B36876">
            <w:pPr>
              <w:spacing w:line="276" w:lineRule="auto"/>
              <w:jc w:val="center"/>
              <w:rPr>
                <w:b/>
                <w:sz w:val="22"/>
                <w:szCs w:val="22"/>
                <w:lang w:eastAsia="en-US"/>
              </w:rPr>
            </w:pPr>
          </w:p>
        </w:tc>
        <w:tc>
          <w:tcPr>
            <w:tcW w:w="1086" w:type="dxa"/>
            <w:tcBorders>
              <w:top w:val="single" w:sz="4" w:space="0" w:color="auto"/>
              <w:left w:val="single" w:sz="4" w:space="0" w:color="auto"/>
              <w:bottom w:val="single" w:sz="4" w:space="0" w:color="auto"/>
              <w:right w:val="single" w:sz="4" w:space="0" w:color="auto"/>
            </w:tcBorders>
          </w:tcPr>
          <w:p w:rsidR="00326181" w:rsidRPr="00F1396F" w:rsidRDefault="00326181" w:rsidP="00B36876">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326181" w:rsidRPr="00F1396F" w:rsidRDefault="00326181" w:rsidP="00B36876">
            <w:pPr>
              <w:spacing w:line="276" w:lineRule="auto"/>
              <w:jc w:val="center"/>
              <w:rPr>
                <w:b/>
                <w:sz w:val="22"/>
                <w:szCs w:val="22"/>
                <w:lang w:eastAsia="en-US"/>
              </w:rPr>
            </w:pPr>
            <w:r w:rsidRPr="00F1396F">
              <w:rPr>
                <w:b/>
                <w:sz w:val="22"/>
                <w:szCs w:val="22"/>
                <w:lang w:eastAsia="en-US"/>
              </w:rPr>
              <w:t>10 828</w:t>
            </w:r>
          </w:p>
        </w:tc>
      </w:tr>
    </w:tbl>
    <w:p w:rsidR="00B36876" w:rsidRPr="00F1396F" w:rsidRDefault="00B36876" w:rsidP="003F0A32">
      <w:pPr>
        <w:keepNext/>
        <w:spacing w:line="0" w:lineRule="atLeast"/>
        <w:jc w:val="center"/>
        <w:outlineLvl w:val="0"/>
        <w:rPr>
          <w:b/>
          <w:bCs/>
          <w:kern w:val="32"/>
          <w:sz w:val="28"/>
          <w:szCs w:val="28"/>
        </w:rPr>
      </w:pPr>
    </w:p>
    <w:p w:rsidR="00DD4332" w:rsidRPr="00F1396F" w:rsidRDefault="00DD4332" w:rsidP="003F0A32">
      <w:pPr>
        <w:spacing w:line="0" w:lineRule="atLeast"/>
        <w:ind w:firstLine="720"/>
        <w:jc w:val="center"/>
        <w:rPr>
          <w:b/>
          <w:sz w:val="28"/>
          <w:szCs w:val="28"/>
        </w:rPr>
      </w:pPr>
      <w:r w:rsidRPr="00F1396F">
        <w:rPr>
          <w:b/>
          <w:sz w:val="28"/>
          <w:szCs w:val="28"/>
        </w:rPr>
        <w:t>Производство животноводческой продукции</w:t>
      </w:r>
    </w:p>
    <w:p w:rsidR="00DD4332" w:rsidRPr="00F1396F" w:rsidRDefault="00DD4332" w:rsidP="003F0A32">
      <w:pPr>
        <w:spacing w:line="0" w:lineRule="atLeast"/>
        <w:ind w:firstLine="720"/>
        <w:jc w:val="center"/>
        <w:rPr>
          <w:b/>
          <w:sz w:val="28"/>
          <w:szCs w:val="28"/>
        </w:rPr>
      </w:pPr>
      <w:r w:rsidRPr="00F1396F">
        <w:rPr>
          <w:b/>
          <w:sz w:val="28"/>
          <w:szCs w:val="28"/>
        </w:rPr>
        <w:t>в хозяйствах всех категорий</w:t>
      </w:r>
    </w:p>
    <w:p w:rsidR="00DD4332" w:rsidRPr="00F1396F" w:rsidRDefault="00DD4332" w:rsidP="003F0A32">
      <w:pPr>
        <w:widowControl w:val="0"/>
        <w:autoSpaceDE w:val="0"/>
        <w:autoSpaceDN w:val="0"/>
        <w:adjustRightInd w:val="0"/>
        <w:spacing w:line="0" w:lineRule="atLeast"/>
        <w:ind w:firstLine="720"/>
        <w:jc w:val="center"/>
        <w:rPr>
          <w:sz w:val="28"/>
          <w:szCs w:val="28"/>
        </w:rPr>
      </w:pPr>
      <w:r w:rsidRPr="00F1396F">
        <w:rPr>
          <w:sz w:val="28"/>
          <w:szCs w:val="28"/>
        </w:rPr>
        <w:t>(без учета объемов производства личных подсобных хозяйств)</w:t>
      </w:r>
    </w:p>
    <w:p w:rsidR="00741640" w:rsidRPr="00F1396F" w:rsidRDefault="00741640" w:rsidP="003F0A32">
      <w:pPr>
        <w:widowControl w:val="0"/>
        <w:autoSpaceDE w:val="0"/>
        <w:autoSpaceDN w:val="0"/>
        <w:adjustRightInd w:val="0"/>
        <w:spacing w:line="0" w:lineRule="atLeast"/>
        <w:ind w:firstLine="720"/>
        <w:jc w:val="center"/>
        <w:rPr>
          <w:sz w:val="28"/>
          <w:szCs w:val="28"/>
        </w:rPr>
      </w:pPr>
    </w:p>
    <w:tbl>
      <w:tblPr>
        <w:tblW w:w="9920" w:type="dxa"/>
        <w:jc w:val="center"/>
        <w:tblLayout w:type="fixed"/>
        <w:tblCellMar>
          <w:top w:w="55" w:type="dxa"/>
          <w:left w:w="55" w:type="dxa"/>
          <w:bottom w:w="55" w:type="dxa"/>
          <w:right w:w="55" w:type="dxa"/>
        </w:tblCellMar>
        <w:tblLook w:val="00A0" w:firstRow="1" w:lastRow="0" w:firstColumn="1" w:lastColumn="0" w:noHBand="0" w:noVBand="0"/>
      </w:tblPr>
      <w:tblGrid>
        <w:gridCol w:w="3966"/>
        <w:gridCol w:w="1985"/>
        <w:gridCol w:w="1701"/>
        <w:gridCol w:w="2268"/>
      </w:tblGrid>
      <w:tr w:rsidR="00B36876" w:rsidRPr="00F1396F" w:rsidTr="00763F94">
        <w:trPr>
          <w:trHeight w:val="440"/>
          <w:jc w:val="center"/>
        </w:trPr>
        <w:tc>
          <w:tcPr>
            <w:tcW w:w="3966" w:type="dxa"/>
            <w:tcBorders>
              <w:top w:val="single" w:sz="2" w:space="0" w:color="000000"/>
              <w:left w:val="single" w:sz="2" w:space="0" w:color="000000"/>
              <w:bottom w:val="single" w:sz="2" w:space="0" w:color="000000"/>
              <w:right w:val="nil"/>
            </w:tcBorders>
            <w:vAlign w:val="center"/>
            <w:hideMark/>
          </w:tcPr>
          <w:p w:rsidR="00B36876" w:rsidRPr="00F1396F" w:rsidRDefault="00B36876" w:rsidP="00B36876">
            <w:pPr>
              <w:widowControl w:val="0"/>
              <w:autoSpaceDE w:val="0"/>
              <w:autoSpaceDN w:val="0"/>
              <w:adjustRightInd w:val="0"/>
              <w:spacing w:line="0" w:lineRule="atLeast"/>
              <w:jc w:val="center"/>
              <w:rPr>
                <w:b/>
                <w:sz w:val="24"/>
                <w:szCs w:val="24"/>
              </w:rPr>
            </w:pPr>
            <w:r w:rsidRPr="00F1396F">
              <w:rPr>
                <w:b/>
                <w:sz w:val="24"/>
                <w:szCs w:val="24"/>
              </w:rPr>
              <w:t>Наименование продукции</w:t>
            </w:r>
          </w:p>
        </w:tc>
        <w:tc>
          <w:tcPr>
            <w:tcW w:w="1985" w:type="dxa"/>
            <w:tcBorders>
              <w:top w:val="single" w:sz="2" w:space="0" w:color="000000"/>
              <w:left w:val="single" w:sz="2" w:space="0" w:color="000000"/>
              <w:bottom w:val="single" w:sz="2" w:space="0" w:color="000000"/>
              <w:right w:val="single" w:sz="2" w:space="0" w:color="000000"/>
            </w:tcBorders>
            <w:vAlign w:val="center"/>
            <w:hideMark/>
          </w:tcPr>
          <w:p w:rsidR="00B36876" w:rsidRPr="00F1396F" w:rsidRDefault="00B36876" w:rsidP="00B36876">
            <w:pPr>
              <w:pStyle w:val="ab"/>
              <w:jc w:val="center"/>
              <w:rPr>
                <w:rFonts w:ascii="Times New Roman" w:hAnsi="Times New Roman"/>
                <w:b/>
                <w:sz w:val="24"/>
                <w:szCs w:val="24"/>
              </w:rPr>
            </w:pPr>
            <w:r w:rsidRPr="00F1396F">
              <w:rPr>
                <w:rFonts w:ascii="Times New Roman" w:hAnsi="Times New Roman"/>
                <w:b/>
                <w:sz w:val="24"/>
                <w:szCs w:val="24"/>
              </w:rPr>
              <w:t>январь-март 2024</w:t>
            </w:r>
          </w:p>
        </w:tc>
        <w:tc>
          <w:tcPr>
            <w:tcW w:w="1701" w:type="dxa"/>
            <w:tcBorders>
              <w:top w:val="single" w:sz="2" w:space="0" w:color="000000"/>
              <w:left w:val="single" w:sz="2" w:space="0" w:color="000000"/>
              <w:bottom w:val="single" w:sz="2" w:space="0" w:color="000000"/>
              <w:right w:val="nil"/>
            </w:tcBorders>
            <w:vAlign w:val="center"/>
            <w:hideMark/>
          </w:tcPr>
          <w:p w:rsidR="00B36876" w:rsidRPr="00F1396F" w:rsidRDefault="00B36876" w:rsidP="00B36876">
            <w:pPr>
              <w:pStyle w:val="ab"/>
              <w:jc w:val="center"/>
              <w:rPr>
                <w:rFonts w:ascii="Times New Roman" w:hAnsi="Times New Roman"/>
                <w:b/>
                <w:sz w:val="24"/>
                <w:szCs w:val="24"/>
              </w:rPr>
            </w:pPr>
            <w:r w:rsidRPr="00F1396F">
              <w:rPr>
                <w:rFonts w:ascii="Times New Roman" w:hAnsi="Times New Roman"/>
                <w:b/>
                <w:sz w:val="24"/>
                <w:szCs w:val="24"/>
              </w:rPr>
              <w:t>январь-март 2025</w:t>
            </w:r>
          </w:p>
        </w:tc>
        <w:tc>
          <w:tcPr>
            <w:tcW w:w="2268" w:type="dxa"/>
            <w:tcBorders>
              <w:top w:val="single" w:sz="2" w:space="0" w:color="000000"/>
              <w:left w:val="single" w:sz="2" w:space="0" w:color="000000"/>
              <w:bottom w:val="single" w:sz="2" w:space="0" w:color="000000"/>
              <w:right w:val="single" w:sz="4" w:space="0" w:color="auto"/>
            </w:tcBorders>
            <w:vAlign w:val="center"/>
            <w:hideMark/>
          </w:tcPr>
          <w:p w:rsidR="00B36876" w:rsidRPr="00F1396F" w:rsidRDefault="00B36876" w:rsidP="00B36876">
            <w:pPr>
              <w:autoSpaceDE w:val="0"/>
              <w:autoSpaceDN w:val="0"/>
              <w:adjustRightInd w:val="0"/>
              <w:spacing w:line="0" w:lineRule="atLeast"/>
              <w:jc w:val="center"/>
              <w:rPr>
                <w:b/>
                <w:sz w:val="24"/>
                <w:szCs w:val="24"/>
              </w:rPr>
            </w:pPr>
            <w:r w:rsidRPr="00F1396F">
              <w:rPr>
                <w:b/>
                <w:sz w:val="24"/>
                <w:szCs w:val="24"/>
              </w:rPr>
              <w:t>Темп изменения, (%)</w:t>
            </w:r>
          </w:p>
        </w:tc>
      </w:tr>
      <w:tr w:rsidR="00DD4332" w:rsidRPr="00F1396F" w:rsidTr="00763F94">
        <w:trPr>
          <w:trHeight w:val="291"/>
          <w:jc w:val="center"/>
        </w:trPr>
        <w:tc>
          <w:tcPr>
            <w:tcW w:w="3966" w:type="dxa"/>
            <w:tcBorders>
              <w:top w:val="nil"/>
              <w:left w:val="single" w:sz="2" w:space="0" w:color="000000"/>
              <w:bottom w:val="single" w:sz="2" w:space="0" w:color="000000"/>
              <w:right w:val="nil"/>
            </w:tcBorders>
          </w:tcPr>
          <w:p w:rsidR="00DD4332" w:rsidRPr="00F1396F" w:rsidRDefault="00DD4332" w:rsidP="003F0A32">
            <w:pPr>
              <w:widowControl w:val="0"/>
              <w:autoSpaceDE w:val="0"/>
              <w:autoSpaceDN w:val="0"/>
              <w:adjustRightInd w:val="0"/>
              <w:spacing w:line="0" w:lineRule="atLeast"/>
              <w:rPr>
                <w:bCs/>
                <w:sz w:val="24"/>
                <w:szCs w:val="24"/>
              </w:rPr>
            </w:pPr>
            <w:r w:rsidRPr="00F1396F">
              <w:rPr>
                <w:bCs/>
                <w:sz w:val="24"/>
                <w:szCs w:val="24"/>
              </w:rPr>
              <w:t>Мясо, тонн</w:t>
            </w:r>
          </w:p>
        </w:tc>
        <w:tc>
          <w:tcPr>
            <w:tcW w:w="1985" w:type="dxa"/>
            <w:tcBorders>
              <w:top w:val="nil"/>
              <w:left w:val="single" w:sz="2" w:space="0" w:color="000000"/>
              <w:bottom w:val="single" w:sz="2" w:space="0" w:color="000000"/>
              <w:right w:val="single" w:sz="2" w:space="0" w:color="000000"/>
            </w:tcBorders>
            <w:vAlign w:val="center"/>
          </w:tcPr>
          <w:p w:rsidR="00DD4332" w:rsidRPr="00F1396F" w:rsidRDefault="00B36876" w:rsidP="003F0A32">
            <w:pPr>
              <w:widowControl w:val="0"/>
              <w:autoSpaceDE w:val="0"/>
              <w:autoSpaceDN w:val="0"/>
              <w:adjustRightInd w:val="0"/>
              <w:spacing w:line="0" w:lineRule="atLeast"/>
              <w:jc w:val="center"/>
              <w:rPr>
                <w:bCs/>
                <w:sz w:val="24"/>
                <w:szCs w:val="24"/>
              </w:rPr>
            </w:pPr>
            <w:r w:rsidRPr="00F1396F">
              <w:rPr>
                <w:bCs/>
                <w:sz w:val="24"/>
                <w:szCs w:val="24"/>
              </w:rPr>
              <w:t>70,3</w:t>
            </w:r>
          </w:p>
        </w:tc>
        <w:tc>
          <w:tcPr>
            <w:tcW w:w="1701" w:type="dxa"/>
            <w:tcBorders>
              <w:top w:val="nil"/>
              <w:left w:val="single" w:sz="2" w:space="0" w:color="000000"/>
              <w:bottom w:val="single" w:sz="2" w:space="0" w:color="000000"/>
              <w:right w:val="nil"/>
            </w:tcBorders>
            <w:vAlign w:val="center"/>
          </w:tcPr>
          <w:p w:rsidR="00DD4332" w:rsidRPr="00F1396F" w:rsidRDefault="00B36876" w:rsidP="003F0A32">
            <w:pPr>
              <w:widowControl w:val="0"/>
              <w:autoSpaceDE w:val="0"/>
              <w:autoSpaceDN w:val="0"/>
              <w:adjustRightInd w:val="0"/>
              <w:spacing w:line="0" w:lineRule="atLeast"/>
              <w:jc w:val="center"/>
              <w:rPr>
                <w:bCs/>
                <w:sz w:val="24"/>
                <w:szCs w:val="24"/>
              </w:rPr>
            </w:pPr>
            <w:r w:rsidRPr="00F1396F">
              <w:rPr>
                <w:bCs/>
                <w:sz w:val="24"/>
                <w:szCs w:val="24"/>
              </w:rPr>
              <w:t>22,4</w:t>
            </w:r>
          </w:p>
        </w:tc>
        <w:tc>
          <w:tcPr>
            <w:tcW w:w="2268" w:type="dxa"/>
            <w:tcBorders>
              <w:top w:val="single" w:sz="2" w:space="0" w:color="000000"/>
              <w:left w:val="single" w:sz="2" w:space="0" w:color="000000"/>
              <w:bottom w:val="single" w:sz="2" w:space="0" w:color="000000"/>
              <w:right w:val="single" w:sz="4" w:space="0" w:color="auto"/>
            </w:tcBorders>
            <w:vAlign w:val="center"/>
          </w:tcPr>
          <w:p w:rsidR="00DD4332" w:rsidRPr="00F1396F" w:rsidRDefault="00B36876" w:rsidP="003F0A32">
            <w:pPr>
              <w:widowControl w:val="0"/>
              <w:autoSpaceDE w:val="0"/>
              <w:autoSpaceDN w:val="0"/>
              <w:adjustRightInd w:val="0"/>
              <w:spacing w:line="0" w:lineRule="atLeast"/>
              <w:jc w:val="center"/>
              <w:rPr>
                <w:bCs/>
                <w:sz w:val="24"/>
                <w:szCs w:val="24"/>
              </w:rPr>
            </w:pPr>
            <w:r w:rsidRPr="00F1396F">
              <w:rPr>
                <w:bCs/>
                <w:sz w:val="24"/>
                <w:szCs w:val="24"/>
              </w:rPr>
              <w:t>31,86</w:t>
            </w:r>
          </w:p>
        </w:tc>
      </w:tr>
      <w:tr w:rsidR="00B36876" w:rsidRPr="00F1396F" w:rsidTr="00763F94">
        <w:trPr>
          <w:trHeight w:val="291"/>
          <w:jc w:val="center"/>
        </w:trPr>
        <w:tc>
          <w:tcPr>
            <w:tcW w:w="3966" w:type="dxa"/>
            <w:tcBorders>
              <w:top w:val="nil"/>
              <w:left w:val="single" w:sz="2" w:space="0" w:color="000000"/>
              <w:bottom w:val="single" w:sz="4" w:space="0" w:color="auto"/>
              <w:right w:val="nil"/>
            </w:tcBorders>
          </w:tcPr>
          <w:p w:rsidR="00B36876" w:rsidRPr="00F1396F" w:rsidRDefault="00B36876" w:rsidP="00B36876">
            <w:pPr>
              <w:widowControl w:val="0"/>
              <w:autoSpaceDE w:val="0"/>
              <w:autoSpaceDN w:val="0"/>
              <w:adjustRightInd w:val="0"/>
              <w:spacing w:line="0" w:lineRule="atLeast"/>
              <w:rPr>
                <w:bCs/>
                <w:sz w:val="24"/>
                <w:szCs w:val="24"/>
              </w:rPr>
            </w:pPr>
            <w:r w:rsidRPr="00F1396F">
              <w:rPr>
                <w:bCs/>
                <w:sz w:val="24"/>
                <w:szCs w:val="24"/>
              </w:rPr>
              <w:t>Молоко, тонн</w:t>
            </w:r>
          </w:p>
        </w:tc>
        <w:tc>
          <w:tcPr>
            <w:tcW w:w="1985" w:type="dxa"/>
            <w:tcBorders>
              <w:top w:val="nil"/>
              <w:left w:val="single" w:sz="2" w:space="0" w:color="000000"/>
              <w:bottom w:val="single" w:sz="4" w:space="0" w:color="auto"/>
              <w:right w:val="single" w:sz="2" w:space="0" w:color="000000"/>
            </w:tcBorders>
            <w:vAlign w:val="center"/>
          </w:tcPr>
          <w:p w:rsidR="00B36876" w:rsidRPr="00F1396F" w:rsidRDefault="00B36876" w:rsidP="00B36876">
            <w:pPr>
              <w:widowControl w:val="0"/>
              <w:autoSpaceDE w:val="0"/>
              <w:autoSpaceDN w:val="0"/>
              <w:adjustRightInd w:val="0"/>
              <w:spacing w:line="0" w:lineRule="atLeast"/>
              <w:jc w:val="center"/>
              <w:rPr>
                <w:bCs/>
                <w:sz w:val="24"/>
                <w:szCs w:val="24"/>
              </w:rPr>
            </w:pPr>
            <w:r w:rsidRPr="00F1396F">
              <w:rPr>
                <w:bCs/>
                <w:sz w:val="24"/>
                <w:szCs w:val="24"/>
              </w:rPr>
              <w:t>5,3</w:t>
            </w:r>
          </w:p>
        </w:tc>
        <w:tc>
          <w:tcPr>
            <w:tcW w:w="1701" w:type="dxa"/>
            <w:tcBorders>
              <w:top w:val="nil"/>
              <w:left w:val="single" w:sz="2" w:space="0" w:color="000000"/>
              <w:bottom w:val="single" w:sz="4" w:space="0" w:color="auto"/>
              <w:right w:val="nil"/>
            </w:tcBorders>
            <w:vAlign w:val="center"/>
          </w:tcPr>
          <w:p w:rsidR="00B36876" w:rsidRPr="00F1396F" w:rsidRDefault="00B36876" w:rsidP="00B36876">
            <w:pPr>
              <w:widowControl w:val="0"/>
              <w:autoSpaceDE w:val="0"/>
              <w:autoSpaceDN w:val="0"/>
              <w:adjustRightInd w:val="0"/>
              <w:spacing w:line="0" w:lineRule="atLeast"/>
              <w:jc w:val="center"/>
              <w:rPr>
                <w:bCs/>
                <w:sz w:val="24"/>
                <w:szCs w:val="24"/>
              </w:rPr>
            </w:pPr>
            <w:r w:rsidRPr="00F1396F">
              <w:rPr>
                <w:bCs/>
                <w:sz w:val="24"/>
                <w:szCs w:val="24"/>
              </w:rPr>
              <w:t>3,7</w:t>
            </w:r>
          </w:p>
        </w:tc>
        <w:tc>
          <w:tcPr>
            <w:tcW w:w="2268" w:type="dxa"/>
            <w:tcBorders>
              <w:top w:val="single" w:sz="2" w:space="0" w:color="000000"/>
              <w:left w:val="single" w:sz="2" w:space="0" w:color="000000"/>
              <w:bottom w:val="single" w:sz="2" w:space="0" w:color="000000"/>
              <w:right w:val="single" w:sz="4" w:space="0" w:color="auto"/>
            </w:tcBorders>
            <w:vAlign w:val="center"/>
          </w:tcPr>
          <w:p w:rsidR="00B36876" w:rsidRPr="00F1396F" w:rsidRDefault="0009695C" w:rsidP="00B36876">
            <w:pPr>
              <w:widowControl w:val="0"/>
              <w:autoSpaceDE w:val="0"/>
              <w:autoSpaceDN w:val="0"/>
              <w:adjustRightInd w:val="0"/>
              <w:spacing w:line="0" w:lineRule="atLeast"/>
              <w:jc w:val="center"/>
              <w:rPr>
                <w:bCs/>
                <w:sz w:val="24"/>
                <w:szCs w:val="24"/>
              </w:rPr>
            </w:pPr>
            <w:r w:rsidRPr="00F1396F">
              <w:rPr>
                <w:bCs/>
                <w:sz w:val="24"/>
                <w:szCs w:val="24"/>
              </w:rPr>
              <w:t>69,81</w:t>
            </w:r>
          </w:p>
        </w:tc>
      </w:tr>
    </w:tbl>
    <w:p w:rsidR="00DD4332" w:rsidRPr="00F1396F" w:rsidRDefault="00DD4332" w:rsidP="003F0A32">
      <w:pPr>
        <w:widowControl w:val="0"/>
        <w:autoSpaceDE w:val="0"/>
        <w:autoSpaceDN w:val="0"/>
        <w:adjustRightInd w:val="0"/>
        <w:spacing w:line="0" w:lineRule="atLeast"/>
        <w:ind w:firstLine="709"/>
        <w:jc w:val="both"/>
        <w:rPr>
          <w:sz w:val="28"/>
          <w:szCs w:val="28"/>
        </w:rPr>
      </w:pPr>
    </w:p>
    <w:p w:rsidR="00DD4332" w:rsidRPr="00F1396F" w:rsidRDefault="00DD4332" w:rsidP="003F0A32">
      <w:pPr>
        <w:ind w:firstLine="709"/>
        <w:jc w:val="both"/>
        <w:rPr>
          <w:sz w:val="28"/>
          <w:szCs w:val="28"/>
        </w:rPr>
      </w:pPr>
      <w:r w:rsidRPr="00F1396F">
        <w:rPr>
          <w:sz w:val="28"/>
          <w:szCs w:val="28"/>
        </w:rPr>
        <w:t xml:space="preserve">В отчетном периоде наблюдается </w:t>
      </w:r>
      <w:r w:rsidR="0009695C" w:rsidRPr="00F1396F">
        <w:rPr>
          <w:sz w:val="28"/>
          <w:szCs w:val="28"/>
        </w:rPr>
        <w:t>сокращение производства мяса и молока на 68</w:t>
      </w:r>
      <w:r w:rsidR="00481C5D" w:rsidRPr="00F1396F">
        <w:rPr>
          <w:sz w:val="28"/>
          <w:szCs w:val="28"/>
        </w:rPr>
        <w:t>,14</w:t>
      </w:r>
      <w:r w:rsidR="0009695C" w:rsidRPr="00F1396F">
        <w:rPr>
          <w:sz w:val="28"/>
          <w:szCs w:val="28"/>
        </w:rPr>
        <w:t>% и 30</w:t>
      </w:r>
      <w:r w:rsidR="00481C5D" w:rsidRPr="00F1396F">
        <w:rPr>
          <w:sz w:val="28"/>
          <w:szCs w:val="28"/>
        </w:rPr>
        <w:t>,19</w:t>
      </w:r>
      <w:r w:rsidR="0009695C" w:rsidRPr="00F1396F">
        <w:rPr>
          <w:sz w:val="28"/>
          <w:szCs w:val="28"/>
        </w:rPr>
        <w:t>% соответственно, что обусловлено восстановлением основного стада.</w:t>
      </w:r>
    </w:p>
    <w:p w:rsidR="009F715D" w:rsidRPr="00F1396F" w:rsidRDefault="009F715D" w:rsidP="003F0A32">
      <w:pPr>
        <w:ind w:firstLine="709"/>
        <w:jc w:val="both"/>
        <w:rPr>
          <w:sz w:val="28"/>
          <w:szCs w:val="28"/>
        </w:rPr>
      </w:pPr>
      <w:r w:rsidRPr="00F1396F">
        <w:rPr>
          <w:sz w:val="28"/>
          <w:szCs w:val="28"/>
        </w:rPr>
        <w:t>Основными производителями мясной продукции являются: сельскохозяйственное предприятие АО «Саранпаульская оленеводческая компания», крестьянские (фермерские) хозяйства - КФХ глава Родионова А.А. (пгт. Игрим), КФХ глава Холмухамедов С.О. (пгт. Березово).</w:t>
      </w:r>
    </w:p>
    <w:p w:rsidR="007365A2" w:rsidRPr="00F1396F" w:rsidRDefault="00DD4332" w:rsidP="003F0A32">
      <w:pPr>
        <w:ind w:firstLine="709"/>
        <w:jc w:val="both"/>
        <w:rPr>
          <w:sz w:val="28"/>
          <w:szCs w:val="28"/>
        </w:rPr>
      </w:pPr>
      <w:r w:rsidRPr="00F1396F">
        <w:rPr>
          <w:sz w:val="28"/>
          <w:szCs w:val="28"/>
        </w:rPr>
        <w:t xml:space="preserve">АО «Саранпаульская оленеводческая компания» осуществляет производство консервов из мяса северного оленя «Оленина тушеная» и колбасной продукции (суджук, сыровяленая). </w:t>
      </w:r>
    </w:p>
    <w:p w:rsidR="00806B72" w:rsidRPr="00F1396F" w:rsidRDefault="00DD4332" w:rsidP="003F0A32">
      <w:pPr>
        <w:ind w:firstLine="709"/>
        <w:jc w:val="both"/>
        <w:rPr>
          <w:sz w:val="28"/>
          <w:szCs w:val="28"/>
        </w:rPr>
      </w:pPr>
      <w:r w:rsidRPr="00F1396F">
        <w:rPr>
          <w:sz w:val="28"/>
          <w:szCs w:val="28"/>
        </w:rPr>
        <w:t xml:space="preserve">В </w:t>
      </w:r>
      <w:r w:rsidR="0009695C" w:rsidRPr="00F1396F">
        <w:rPr>
          <w:sz w:val="28"/>
          <w:szCs w:val="28"/>
        </w:rPr>
        <w:t>отчетном периоде</w:t>
      </w:r>
      <w:r w:rsidRPr="00F1396F">
        <w:rPr>
          <w:sz w:val="28"/>
          <w:szCs w:val="28"/>
        </w:rPr>
        <w:t xml:space="preserve"> 2025 года при финансовой поддержке Ханты – Мансийского автономного округа – Югры, компанией </w:t>
      </w:r>
      <w:r w:rsidR="0009695C" w:rsidRPr="00F1396F">
        <w:rPr>
          <w:sz w:val="28"/>
          <w:szCs w:val="28"/>
        </w:rPr>
        <w:t xml:space="preserve">была продолжена </w:t>
      </w:r>
      <w:r w:rsidRPr="00F1396F">
        <w:rPr>
          <w:sz w:val="28"/>
          <w:szCs w:val="28"/>
        </w:rPr>
        <w:t xml:space="preserve">реализация проекта для организации современного цеха по мясопереработке, стоимостью </w:t>
      </w:r>
      <w:r w:rsidR="00EA70DE" w:rsidRPr="00F1396F">
        <w:rPr>
          <w:sz w:val="28"/>
          <w:szCs w:val="28"/>
        </w:rPr>
        <w:t>83,4</w:t>
      </w:r>
      <w:r w:rsidRPr="00F1396F">
        <w:rPr>
          <w:sz w:val="28"/>
          <w:szCs w:val="28"/>
        </w:rPr>
        <w:t xml:space="preserve"> млн. рублей. </w:t>
      </w:r>
    </w:p>
    <w:p w:rsidR="00453478" w:rsidRPr="00F1396F" w:rsidRDefault="00453478" w:rsidP="00453478">
      <w:pPr>
        <w:ind w:firstLine="709"/>
        <w:jc w:val="both"/>
        <w:rPr>
          <w:sz w:val="28"/>
          <w:szCs w:val="28"/>
        </w:rPr>
      </w:pPr>
      <w:r w:rsidRPr="00F1396F">
        <w:rPr>
          <w:sz w:val="28"/>
          <w:szCs w:val="28"/>
        </w:rPr>
        <w:t>В рамках п</w:t>
      </w:r>
      <w:r w:rsidR="00DD4332" w:rsidRPr="00F1396F">
        <w:rPr>
          <w:sz w:val="28"/>
          <w:szCs w:val="28"/>
        </w:rPr>
        <w:t>роект</w:t>
      </w:r>
      <w:r w:rsidRPr="00F1396F">
        <w:rPr>
          <w:sz w:val="28"/>
          <w:szCs w:val="28"/>
        </w:rPr>
        <w:t xml:space="preserve">а приобретено: </w:t>
      </w:r>
      <w:r w:rsidR="00EA70DE" w:rsidRPr="00F1396F">
        <w:rPr>
          <w:sz w:val="28"/>
          <w:szCs w:val="28"/>
        </w:rPr>
        <w:t>модульны</w:t>
      </w:r>
      <w:r w:rsidRPr="00F1396F">
        <w:rPr>
          <w:sz w:val="28"/>
          <w:szCs w:val="28"/>
        </w:rPr>
        <w:t>й</w:t>
      </w:r>
      <w:r w:rsidR="00EA70DE" w:rsidRPr="00F1396F">
        <w:rPr>
          <w:sz w:val="28"/>
          <w:szCs w:val="28"/>
        </w:rPr>
        <w:t xml:space="preserve"> комплекс для убоя и глубокой переработки </w:t>
      </w:r>
      <w:r w:rsidR="00C767C7" w:rsidRPr="00F1396F">
        <w:rPr>
          <w:sz w:val="28"/>
          <w:szCs w:val="28"/>
        </w:rPr>
        <w:t xml:space="preserve">мяса </w:t>
      </w:r>
      <w:r w:rsidR="00EA70DE" w:rsidRPr="00F1396F">
        <w:rPr>
          <w:sz w:val="28"/>
          <w:szCs w:val="28"/>
        </w:rPr>
        <w:t>северных оленей</w:t>
      </w:r>
      <w:r w:rsidRPr="00F1396F">
        <w:rPr>
          <w:sz w:val="28"/>
          <w:szCs w:val="28"/>
        </w:rPr>
        <w:t>, спецтехника.</w:t>
      </w:r>
      <w:r w:rsidR="004A064C" w:rsidRPr="00F1396F">
        <w:rPr>
          <w:sz w:val="28"/>
          <w:szCs w:val="28"/>
        </w:rPr>
        <w:t xml:space="preserve"> </w:t>
      </w:r>
    </w:p>
    <w:p w:rsidR="00453478" w:rsidRPr="00F1396F" w:rsidRDefault="00453478" w:rsidP="00453478">
      <w:pPr>
        <w:ind w:firstLine="709"/>
        <w:jc w:val="both"/>
        <w:rPr>
          <w:sz w:val="28"/>
          <w:szCs w:val="28"/>
        </w:rPr>
      </w:pPr>
      <w:r w:rsidRPr="00F1396F">
        <w:rPr>
          <w:sz w:val="28"/>
          <w:szCs w:val="28"/>
        </w:rPr>
        <w:t>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В среднесрочном периоде запланирована работа по предпродажной подготовке рогов (сушка, обработка, упаковка) для реализации.</w:t>
      </w:r>
    </w:p>
    <w:p w:rsidR="00453478" w:rsidRPr="00F1396F" w:rsidRDefault="001E043A" w:rsidP="00453478">
      <w:pPr>
        <w:ind w:firstLine="709"/>
        <w:jc w:val="both"/>
        <w:rPr>
          <w:sz w:val="28"/>
          <w:szCs w:val="28"/>
        </w:rPr>
      </w:pPr>
      <w:r w:rsidRPr="00F1396F">
        <w:rPr>
          <w:sz w:val="28"/>
          <w:szCs w:val="28"/>
        </w:rPr>
        <w:t>С целью поддержки отрасли,</w:t>
      </w:r>
      <w:r w:rsidR="00453478" w:rsidRPr="00F1396F">
        <w:rPr>
          <w:sz w:val="28"/>
          <w:szCs w:val="28"/>
        </w:rPr>
        <w:t xml:space="preserve"> в рамках государственной программы «Развитие агропромышленного комплекса» выполнено субсидирование для повышения оплаты труда оленеводов, осуществляющих деятельность на территории Березовского района. Средний прирост оплаты труда составит от 24,8% до 43,67% (с учетом достижения целевых показателей «рост поголовья оленей»).</w:t>
      </w:r>
    </w:p>
    <w:p w:rsidR="00453478" w:rsidRPr="00F1396F" w:rsidRDefault="00453478" w:rsidP="00453478">
      <w:pPr>
        <w:ind w:firstLine="709"/>
        <w:jc w:val="both"/>
        <w:rPr>
          <w:sz w:val="28"/>
          <w:szCs w:val="28"/>
        </w:rPr>
      </w:pPr>
      <w:r w:rsidRPr="00F1396F">
        <w:rPr>
          <w:sz w:val="28"/>
          <w:szCs w:val="28"/>
        </w:rPr>
        <w:t xml:space="preserve">В 2025 году запланирована подготовка к строительству жилых домов для оленеводов. </w:t>
      </w:r>
    </w:p>
    <w:p w:rsidR="00DD4332" w:rsidRPr="00F1396F" w:rsidRDefault="00DD4332" w:rsidP="003F0A32">
      <w:pPr>
        <w:ind w:firstLine="709"/>
        <w:jc w:val="both"/>
        <w:rPr>
          <w:sz w:val="28"/>
          <w:szCs w:val="28"/>
        </w:rPr>
      </w:pPr>
      <w:r w:rsidRPr="00F1396F">
        <w:rPr>
          <w:sz w:val="28"/>
          <w:szCs w:val="28"/>
        </w:rPr>
        <w:t xml:space="preserve">С целью брендирования продукции оленеводства знаком «Органики» </w:t>
      </w:r>
      <w:r w:rsidRPr="00F1396F">
        <w:rPr>
          <w:color w:val="000000"/>
          <w:sz w:val="28"/>
          <w:szCs w:val="28"/>
          <w:shd w:val="clear" w:color="auto" w:fill="FFFFFF"/>
        </w:rPr>
        <w:t xml:space="preserve">Саранпаульская компания </w:t>
      </w:r>
      <w:r w:rsidRPr="00F1396F">
        <w:rPr>
          <w:sz w:val="28"/>
          <w:szCs w:val="28"/>
        </w:rPr>
        <w:t>ведет работу по стандартизации и сертификации.</w:t>
      </w:r>
    </w:p>
    <w:p w:rsidR="0045666B" w:rsidRPr="00F1396F" w:rsidRDefault="0045666B" w:rsidP="003F0A32">
      <w:pPr>
        <w:ind w:firstLine="709"/>
        <w:jc w:val="both"/>
        <w:rPr>
          <w:sz w:val="28"/>
          <w:szCs w:val="28"/>
        </w:rPr>
      </w:pPr>
    </w:p>
    <w:p w:rsidR="001A2E4E" w:rsidRPr="00F1396F" w:rsidRDefault="001A2E4E" w:rsidP="003F0A32">
      <w:pPr>
        <w:jc w:val="both"/>
        <w:rPr>
          <w:b/>
          <w:sz w:val="28"/>
          <w:szCs w:val="28"/>
        </w:rPr>
      </w:pPr>
      <w:r w:rsidRPr="00F1396F">
        <w:rPr>
          <w:b/>
          <w:sz w:val="28"/>
          <w:szCs w:val="28"/>
        </w:rPr>
        <w:t>Пчеловодство:</w:t>
      </w:r>
    </w:p>
    <w:p w:rsidR="00693CD2" w:rsidRPr="00F1396F" w:rsidRDefault="00E3112B" w:rsidP="003F0A32">
      <w:pPr>
        <w:ind w:firstLine="709"/>
        <w:jc w:val="both"/>
        <w:rPr>
          <w:sz w:val="28"/>
          <w:szCs w:val="28"/>
        </w:rPr>
      </w:pPr>
      <w:r w:rsidRPr="00F1396F">
        <w:rPr>
          <w:sz w:val="28"/>
          <w:szCs w:val="28"/>
        </w:rPr>
        <w:t>В 2023 году на территории пгт. Березово впервые опробована древнейшая отрасль сельского хозяйства – пчеловодство, включающее производство меда и произ</w:t>
      </w:r>
      <w:r w:rsidR="004245E8" w:rsidRPr="00F1396F">
        <w:rPr>
          <w:sz w:val="28"/>
          <w:szCs w:val="28"/>
        </w:rPr>
        <w:t>водство продукции пчеловодства</w:t>
      </w:r>
      <w:r w:rsidR="00693CD2" w:rsidRPr="00F1396F">
        <w:rPr>
          <w:sz w:val="28"/>
          <w:szCs w:val="28"/>
        </w:rPr>
        <w:t>. Северный мед уникален, экологически чистый, является высокосортным продуктом в силу климатических особенностей (краткий срок сбора определяет уровень концентрации целебности меда – максимальное количество питательных средств, ферментов, витаминов, высокая энергетическая ценность)</w:t>
      </w:r>
      <w:r w:rsidR="00B41876" w:rsidRPr="00F1396F">
        <w:rPr>
          <w:sz w:val="28"/>
          <w:szCs w:val="28"/>
        </w:rPr>
        <w:t>. Особенные потребительские свойства придают ягодные вкусовые нотки.</w:t>
      </w:r>
    </w:p>
    <w:p w:rsidR="00693CD2" w:rsidRPr="00F1396F" w:rsidRDefault="001A2E4E" w:rsidP="003F0A32">
      <w:pPr>
        <w:ind w:firstLine="708"/>
        <w:jc w:val="both"/>
        <w:rPr>
          <w:sz w:val="28"/>
          <w:szCs w:val="28"/>
        </w:rPr>
      </w:pPr>
      <w:r w:rsidRPr="00F1396F">
        <w:rPr>
          <w:sz w:val="28"/>
          <w:szCs w:val="28"/>
        </w:rPr>
        <w:t>З</w:t>
      </w:r>
      <w:r w:rsidR="000F7103" w:rsidRPr="00F1396F">
        <w:rPr>
          <w:sz w:val="28"/>
          <w:szCs w:val="28"/>
        </w:rPr>
        <w:t xml:space="preserve">акуплено </w:t>
      </w:r>
      <w:r w:rsidR="004245E8" w:rsidRPr="00F1396F">
        <w:rPr>
          <w:sz w:val="28"/>
          <w:szCs w:val="28"/>
        </w:rPr>
        <w:t>3</w:t>
      </w:r>
      <w:r w:rsidR="000F7103" w:rsidRPr="00F1396F">
        <w:rPr>
          <w:sz w:val="28"/>
          <w:szCs w:val="28"/>
        </w:rPr>
        <w:t xml:space="preserve"> у</w:t>
      </w:r>
      <w:r w:rsidR="004245E8" w:rsidRPr="00F1396F">
        <w:rPr>
          <w:sz w:val="28"/>
          <w:szCs w:val="28"/>
        </w:rPr>
        <w:t>лья</w:t>
      </w:r>
      <w:r w:rsidR="000F7103" w:rsidRPr="00F1396F">
        <w:rPr>
          <w:sz w:val="28"/>
          <w:szCs w:val="28"/>
        </w:rPr>
        <w:t xml:space="preserve"> и </w:t>
      </w:r>
      <w:r w:rsidR="004245E8" w:rsidRPr="00F1396F">
        <w:rPr>
          <w:sz w:val="28"/>
          <w:szCs w:val="28"/>
        </w:rPr>
        <w:t>3 пчелопакета</w:t>
      </w:r>
      <w:r w:rsidR="000F7103" w:rsidRPr="00F1396F">
        <w:rPr>
          <w:sz w:val="28"/>
          <w:szCs w:val="28"/>
        </w:rPr>
        <w:t xml:space="preserve"> </w:t>
      </w:r>
      <w:r w:rsidR="004245E8" w:rsidRPr="00F1396F">
        <w:rPr>
          <w:sz w:val="28"/>
          <w:szCs w:val="28"/>
        </w:rPr>
        <w:t>сред</w:t>
      </w:r>
      <w:r w:rsidR="0097644F" w:rsidRPr="00F1396F">
        <w:rPr>
          <w:sz w:val="28"/>
          <w:szCs w:val="28"/>
        </w:rPr>
        <w:t>н</w:t>
      </w:r>
      <w:r w:rsidR="004245E8" w:rsidRPr="00F1396F">
        <w:rPr>
          <w:sz w:val="28"/>
          <w:szCs w:val="28"/>
        </w:rPr>
        <w:t>ерусской породы пчел (</w:t>
      </w:r>
      <w:r w:rsidR="00EB4956" w:rsidRPr="00F1396F">
        <w:rPr>
          <w:sz w:val="28"/>
          <w:szCs w:val="28"/>
        </w:rPr>
        <w:t xml:space="preserve">около 9 </w:t>
      </w:r>
      <w:r w:rsidR="004245E8" w:rsidRPr="00F1396F">
        <w:rPr>
          <w:sz w:val="28"/>
          <w:szCs w:val="28"/>
        </w:rPr>
        <w:t>000 штук).</w:t>
      </w:r>
      <w:r w:rsidR="000F7103" w:rsidRPr="00F1396F">
        <w:rPr>
          <w:sz w:val="28"/>
          <w:szCs w:val="28"/>
        </w:rPr>
        <w:t xml:space="preserve"> В летний сезон </w:t>
      </w:r>
      <w:r w:rsidR="0097644F" w:rsidRPr="00F1396F">
        <w:rPr>
          <w:sz w:val="28"/>
          <w:szCs w:val="28"/>
        </w:rPr>
        <w:t>2023</w:t>
      </w:r>
      <w:r w:rsidR="004245E8" w:rsidRPr="00F1396F">
        <w:rPr>
          <w:sz w:val="28"/>
          <w:szCs w:val="28"/>
        </w:rPr>
        <w:t xml:space="preserve"> года проведена пробная качка </w:t>
      </w:r>
      <w:r w:rsidR="00B41876" w:rsidRPr="00F1396F">
        <w:rPr>
          <w:sz w:val="28"/>
          <w:szCs w:val="28"/>
        </w:rPr>
        <w:t xml:space="preserve">меда </w:t>
      </w:r>
      <w:r w:rsidR="004245E8" w:rsidRPr="00F1396F">
        <w:rPr>
          <w:sz w:val="28"/>
          <w:szCs w:val="28"/>
        </w:rPr>
        <w:t>в объеме 75 литров и сбор продукции</w:t>
      </w:r>
      <w:r w:rsidR="000F7103" w:rsidRPr="00F1396F">
        <w:rPr>
          <w:sz w:val="28"/>
          <w:szCs w:val="28"/>
        </w:rPr>
        <w:t xml:space="preserve"> пчеловодства (забрус,</w:t>
      </w:r>
      <w:r w:rsidR="004245E8" w:rsidRPr="00F1396F">
        <w:rPr>
          <w:sz w:val="28"/>
          <w:szCs w:val="28"/>
        </w:rPr>
        <w:t xml:space="preserve"> перга, прополис, воск, соты, маточное молочко</w:t>
      </w:r>
      <w:r w:rsidR="000F7103" w:rsidRPr="00F1396F">
        <w:rPr>
          <w:sz w:val="28"/>
          <w:szCs w:val="28"/>
        </w:rPr>
        <w:t>).</w:t>
      </w:r>
      <w:r w:rsidR="004245E8" w:rsidRPr="00F1396F">
        <w:rPr>
          <w:sz w:val="28"/>
          <w:szCs w:val="28"/>
        </w:rPr>
        <w:t xml:space="preserve"> </w:t>
      </w:r>
      <w:r w:rsidR="00B41876" w:rsidRPr="00F1396F">
        <w:rPr>
          <w:sz w:val="28"/>
          <w:szCs w:val="28"/>
        </w:rPr>
        <w:t xml:space="preserve">В </w:t>
      </w:r>
      <w:r w:rsidR="00E87922" w:rsidRPr="00F1396F">
        <w:rPr>
          <w:sz w:val="28"/>
          <w:szCs w:val="28"/>
        </w:rPr>
        <w:t xml:space="preserve">2024 году </w:t>
      </w:r>
      <w:r w:rsidR="00B41876" w:rsidRPr="00F1396F">
        <w:rPr>
          <w:sz w:val="28"/>
          <w:szCs w:val="28"/>
        </w:rPr>
        <w:t>приобретен</w:t>
      </w:r>
      <w:r w:rsidR="00E87922" w:rsidRPr="00F1396F">
        <w:rPr>
          <w:sz w:val="28"/>
          <w:szCs w:val="28"/>
        </w:rPr>
        <w:t>о</w:t>
      </w:r>
      <w:r w:rsidR="00B41876" w:rsidRPr="00F1396F">
        <w:rPr>
          <w:sz w:val="28"/>
          <w:szCs w:val="28"/>
        </w:rPr>
        <w:t xml:space="preserve"> еще 3 уль</w:t>
      </w:r>
      <w:r w:rsidR="00E87922" w:rsidRPr="00F1396F">
        <w:rPr>
          <w:sz w:val="28"/>
          <w:szCs w:val="28"/>
        </w:rPr>
        <w:t>я, объем качки снизился до 50 литров в связи с неблагоприятными погодными условиями</w:t>
      </w:r>
      <w:r w:rsidR="00B41876" w:rsidRPr="00F1396F">
        <w:rPr>
          <w:sz w:val="28"/>
          <w:szCs w:val="28"/>
        </w:rPr>
        <w:t>.</w:t>
      </w:r>
    </w:p>
    <w:p w:rsidR="007A5CE6" w:rsidRPr="00F1396F" w:rsidRDefault="007A5CE6" w:rsidP="003F0A32">
      <w:pPr>
        <w:ind w:firstLine="709"/>
        <w:jc w:val="both"/>
        <w:rPr>
          <w:sz w:val="28"/>
          <w:szCs w:val="28"/>
        </w:rPr>
      </w:pPr>
      <w:r w:rsidRPr="00F1396F">
        <w:rPr>
          <w:sz w:val="28"/>
          <w:szCs w:val="28"/>
        </w:rPr>
        <w:t>С целью развития агропромышленного комплекса необходимо:</w:t>
      </w:r>
    </w:p>
    <w:p w:rsidR="007A5CE6" w:rsidRPr="00F1396F" w:rsidRDefault="007A5CE6" w:rsidP="003F0A32">
      <w:pPr>
        <w:ind w:firstLine="709"/>
        <w:jc w:val="both"/>
        <w:rPr>
          <w:sz w:val="28"/>
          <w:szCs w:val="28"/>
        </w:rPr>
      </w:pPr>
      <w:r w:rsidRPr="00F1396F">
        <w:rPr>
          <w:sz w:val="28"/>
          <w:szCs w:val="28"/>
        </w:rPr>
        <w:t>- оказывать содействие крестьянским (фермерским) хозяйствам для участия в выставочно-ярмарочных мероприятиях;</w:t>
      </w:r>
    </w:p>
    <w:p w:rsidR="007A5CE6" w:rsidRPr="00F1396F" w:rsidRDefault="007A5CE6" w:rsidP="003F0A32">
      <w:pPr>
        <w:ind w:firstLine="709"/>
        <w:jc w:val="both"/>
        <w:rPr>
          <w:sz w:val="28"/>
          <w:szCs w:val="28"/>
        </w:rPr>
      </w:pPr>
      <w:r w:rsidRPr="00F1396F">
        <w:rPr>
          <w:sz w:val="28"/>
          <w:szCs w:val="28"/>
        </w:rPr>
        <w:t>-осуществлять информационную и материальную помощь начинающим фермерам и семейным животноводческим фермам;</w:t>
      </w:r>
    </w:p>
    <w:p w:rsidR="007A5CE6" w:rsidRPr="00F1396F" w:rsidRDefault="0036297D" w:rsidP="003F0A32">
      <w:pPr>
        <w:ind w:firstLine="709"/>
        <w:jc w:val="both"/>
        <w:rPr>
          <w:sz w:val="28"/>
          <w:szCs w:val="28"/>
        </w:rPr>
      </w:pPr>
      <w:r w:rsidRPr="00F1396F">
        <w:rPr>
          <w:sz w:val="28"/>
          <w:szCs w:val="28"/>
        </w:rPr>
        <w:t>- направлять</w:t>
      </w:r>
      <w:r w:rsidR="007A5CE6" w:rsidRPr="00F1396F">
        <w:rPr>
          <w:sz w:val="28"/>
          <w:szCs w:val="28"/>
        </w:rPr>
        <w:t xml:space="preserve"> усилия на создание условий для развития коопераций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77657A" w:rsidRPr="00F1396F" w:rsidRDefault="0077657A" w:rsidP="003F0A32">
      <w:pPr>
        <w:pStyle w:val="ab"/>
        <w:ind w:firstLine="720"/>
        <w:jc w:val="center"/>
        <w:rPr>
          <w:rFonts w:ascii="Times New Roman" w:hAnsi="Times New Roman"/>
          <w:b/>
          <w:sz w:val="28"/>
          <w:szCs w:val="28"/>
        </w:rPr>
      </w:pPr>
    </w:p>
    <w:p w:rsidR="00A825F4" w:rsidRPr="00F1396F" w:rsidRDefault="00A825F4" w:rsidP="003F0A32">
      <w:pPr>
        <w:pStyle w:val="ab"/>
        <w:ind w:firstLine="720"/>
        <w:jc w:val="center"/>
        <w:rPr>
          <w:rFonts w:ascii="Times New Roman" w:hAnsi="Times New Roman"/>
          <w:b/>
          <w:sz w:val="28"/>
          <w:szCs w:val="28"/>
        </w:rPr>
      </w:pPr>
      <w:r w:rsidRPr="00F1396F">
        <w:rPr>
          <w:rFonts w:ascii="Times New Roman" w:hAnsi="Times New Roman"/>
          <w:b/>
          <w:sz w:val="28"/>
          <w:szCs w:val="28"/>
        </w:rPr>
        <w:t>Предпринимательство</w:t>
      </w:r>
    </w:p>
    <w:p w:rsidR="00A825F4" w:rsidRPr="00F1396F" w:rsidRDefault="00A825F4" w:rsidP="003F0A32">
      <w:pPr>
        <w:pStyle w:val="ab"/>
        <w:ind w:firstLine="720"/>
        <w:jc w:val="center"/>
        <w:rPr>
          <w:rFonts w:ascii="Times New Roman" w:hAnsi="Times New Roman"/>
          <w:b/>
          <w:sz w:val="28"/>
          <w:szCs w:val="28"/>
        </w:rPr>
      </w:pPr>
    </w:p>
    <w:p w:rsidR="00DE0B7F" w:rsidRPr="00F1396F" w:rsidRDefault="00DE0B7F" w:rsidP="00DE0B7F">
      <w:pPr>
        <w:ind w:firstLine="708"/>
        <w:contextualSpacing/>
        <w:jc w:val="both"/>
        <w:rPr>
          <w:sz w:val="28"/>
          <w:szCs w:val="28"/>
        </w:rPr>
      </w:pPr>
      <w:r w:rsidRPr="00F1396F">
        <w:rPr>
          <w:sz w:val="28"/>
          <w:szCs w:val="28"/>
        </w:rPr>
        <w:t xml:space="preserve">На территории Березовского района на 01.04.2025 </w:t>
      </w:r>
      <w:r w:rsidRPr="00F1396F">
        <w:rPr>
          <w:color w:val="000000"/>
          <w:sz w:val="28"/>
          <w:szCs w:val="28"/>
        </w:rPr>
        <w:t xml:space="preserve">в Едином реестре субъектов малого и среднего предпринимательства </w:t>
      </w:r>
      <w:r w:rsidRPr="00F1396F">
        <w:rPr>
          <w:sz w:val="28"/>
          <w:szCs w:val="28"/>
        </w:rPr>
        <w:t xml:space="preserve">Федеральной налоговой службы Российской Федерации </w:t>
      </w:r>
      <w:r w:rsidRPr="00F1396F">
        <w:rPr>
          <w:color w:val="000000"/>
          <w:sz w:val="28"/>
          <w:szCs w:val="28"/>
        </w:rPr>
        <w:t>зарегистрировано 520 субъектов малого и среднего предпринимательства (</w:t>
      </w:r>
      <w:r w:rsidRPr="00F1396F">
        <w:rPr>
          <w:sz w:val="28"/>
          <w:szCs w:val="28"/>
        </w:rPr>
        <w:t>428 индивидуальных предпринимателя и 92 юридических лица).</w:t>
      </w:r>
    </w:p>
    <w:p w:rsidR="00DE0B7F" w:rsidRPr="00F1396F" w:rsidRDefault="00DE0B7F" w:rsidP="00DE0B7F">
      <w:pPr>
        <w:ind w:firstLine="708"/>
        <w:contextualSpacing/>
        <w:jc w:val="both"/>
        <w:rPr>
          <w:color w:val="000000"/>
          <w:sz w:val="28"/>
          <w:szCs w:val="28"/>
        </w:rPr>
      </w:pPr>
      <w:r w:rsidRPr="00F1396F">
        <w:rPr>
          <w:color w:val="000000"/>
          <w:sz w:val="28"/>
          <w:szCs w:val="28"/>
        </w:rPr>
        <w:t>В отчетном периоде в реестре субъектов малого и среднего предпринимательства зарегистрировалось 35 субъектов, в том числе 31 индивидуальный предприниматель и 4 юридических лица.</w:t>
      </w:r>
    </w:p>
    <w:p w:rsidR="00DE0B7F" w:rsidRPr="00F1396F" w:rsidRDefault="00DE0B7F" w:rsidP="00DE0B7F">
      <w:pPr>
        <w:ind w:firstLine="708"/>
        <w:contextualSpacing/>
        <w:jc w:val="both"/>
        <w:rPr>
          <w:color w:val="000000"/>
          <w:sz w:val="28"/>
          <w:szCs w:val="28"/>
        </w:rPr>
      </w:pPr>
      <w:r w:rsidRPr="00F1396F">
        <w:rPr>
          <w:color w:val="000000"/>
          <w:sz w:val="28"/>
          <w:szCs w:val="28"/>
        </w:rPr>
        <w:t>В качестве плательщиков налога на профессиональный дохо</w:t>
      </w:r>
      <w:r w:rsidR="00481C5D" w:rsidRPr="00F1396F">
        <w:rPr>
          <w:color w:val="000000"/>
          <w:sz w:val="28"/>
          <w:szCs w:val="28"/>
        </w:rPr>
        <w:t>д на 01.04.2025 зарегистрировано</w:t>
      </w:r>
      <w:r w:rsidRPr="00F1396F">
        <w:rPr>
          <w:color w:val="000000"/>
          <w:sz w:val="28"/>
          <w:szCs w:val="28"/>
        </w:rPr>
        <w:t xml:space="preserve"> 1</w:t>
      </w:r>
      <w:r w:rsidR="00481C5D" w:rsidRPr="00F1396F">
        <w:rPr>
          <w:color w:val="000000"/>
          <w:sz w:val="28"/>
          <w:szCs w:val="28"/>
        </w:rPr>
        <w:t xml:space="preserve"> </w:t>
      </w:r>
      <w:r w:rsidRPr="00F1396F">
        <w:rPr>
          <w:color w:val="000000"/>
          <w:sz w:val="28"/>
          <w:szCs w:val="28"/>
        </w:rPr>
        <w:t>537 человек, что на 26,7% больше</w:t>
      </w:r>
      <w:r w:rsidR="00481C5D" w:rsidRPr="00F1396F">
        <w:rPr>
          <w:color w:val="000000"/>
          <w:sz w:val="28"/>
          <w:szCs w:val="28"/>
        </w:rPr>
        <w:t xml:space="preserve"> аналогичного</w:t>
      </w:r>
      <w:r w:rsidRPr="00F1396F">
        <w:rPr>
          <w:color w:val="000000"/>
          <w:sz w:val="28"/>
          <w:szCs w:val="28"/>
        </w:rPr>
        <w:t xml:space="preserve"> период</w:t>
      </w:r>
      <w:r w:rsidR="00481C5D" w:rsidRPr="00F1396F">
        <w:rPr>
          <w:color w:val="000000"/>
          <w:sz w:val="28"/>
          <w:szCs w:val="28"/>
        </w:rPr>
        <w:t>а</w:t>
      </w:r>
      <w:r w:rsidRPr="00F1396F">
        <w:rPr>
          <w:color w:val="000000"/>
          <w:sz w:val="28"/>
          <w:szCs w:val="28"/>
        </w:rPr>
        <w:t xml:space="preserve"> прошлого года (1 кв. 2024 - 1213 человек).</w:t>
      </w:r>
    </w:p>
    <w:p w:rsidR="00DE0B7F" w:rsidRPr="00F1396F" w:rsidRDefault="00DE0B7F" w:rsidP="00DE0B7F">
      <w:pPr>
        <w:ind w:firstLine="708"/>
        <w:contextualSpacing/>
        <w:jc w:val="both"/>
        <w:rPr>
          <w:sz w:val="28"/>
          <w:szCs w:val="28"/>
        </w:rPr>
      </w:pPr>
    </w:p>
    <w:p w:rsidR="00DE0B7F" w:rsidRPr="00F1396F" w:rsidRDefault="00DE0B7F" w:rsidP="00DE0B7F">
      <w:pPr>
        <w:autoSpaceDE w:val="0"/>
        <w:autoSpaceDN w:val="0"/>
        <w:adjustRightInd w:val="0"/>
        <w:contextualSpacing/>
        <w:jc w:val="center"/>
        <w:rPr>
          <w:rFonts w:eastAsiaTheme="minorHAnsi"/>
          <w:b/>
          <w:sz w:val="28"/>
          <w:szCs w:val="28"/>
          <w:lang w:eastAsia="en-US"/>
        </w:rPr>
      </w:pPr>
      <w:r w:rsidRPr="00F1396F">
        <w:rPr>
          <w:rFonts w:eastAsiaTheme="minorHAnsi"/>
          <w:b/>
          <w:sz w:val="28"/>
          <w:szCs w:val="28"/>
          <w:lang w:eastAsia="en-US"/>
        </w:rPr>
        <w:t xml:space="preserve">Количество субъектов предпринимательства </w:t>
      </w:r>
    </w:p>
    <w:p w:rsidR="00DE0B7F" w:rsidRPr="00F1396F" w:rsidRDefault="00DE0B7F" w:rsidP="00DE0B7F">
      <w:pPr>
        <w:autoSpaceDE w:val="0"/>
        <w:autoSpaceDN w:val="0"/>
        <w:adjustRightInd w:val="0"/>
        <w:contextualSpacing/>
        <w:jc w:val="center"/>
        <w:rPr>
          <w:rFonts w:eastAsiaTheme="minorHAnsi"/>
          <w:b/>
          <w:sz w:val="28"/>
          <w:szCs w:val="28"/>
          <w:lang w:eastAsia="en-US"/>
        </w:rPr>
      </w:pPr>
      <w:r w:rsidRPr="00F1396F">
        <w:rPr>
          <w:rFonts w:eastAsiaTheme="minorHAnsi"/>
          <w:b/>
          <w:sz w:val="28"/>
          <w:szCs w:val="28"/>
          <w:lang w:eastAsia="en-US"/>
        </w:rPr>
        <w:t xml:space="preserve">на территории Березовского района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417"/>
        <w:gridCol w:w="1418"/>
        <w:gridCol w:w="1417"/>
        <w:gridCol w:w="1702"/>
      </w:tblGrid>
      <w:tr w:rsidR="00DE0B7F" w:rsidRPr="00F1396F" w:rsidTr="007365A2">
        <w:tc>
          <w:tcPr>
            <w:tcW w:w="3998" w:type="dxa"/>
            <w:vMerge w:val="restart"/>
            <w:tcBorders>
              <w:top w:val="single" w:sz="4" w:space="0" w:color="auto"/>
              <w:left w:val="single" w:sz="4" w:space="0" w:color="auto"/>
              <w:right w:val="single" w:sz="4" w:space="0" w:color="auto"/>
            </w:tcBorders>
            <w:hideMark/>
          </w:tcPr>
          <w:p w:rsidR="00DE0B7F" w:rsidRPr="00F1396F" w:rsidRDefault="00DE0B7F" w:rsidP="00DE0B7F">
            <w:pPr>
              <w:autoSpaceDE w:val="0"/>
              <w:autoSpaceDN w:val="0"/>
              <w:adjustRightInd w:val="0"/>
              <w:contextualSpacing/>
              <w:jc w:val="center"/>
              <w:rPr>
                <w:rFonts w:eastAsiaTheme="minorHAnsi"/>
                <w:b/>
                <w:sz w:val="24"/>
                <w:szCs w:val="24"/>
                <w:lang w:eastAsia="en-US"/>
              </w:rPr>
            </w:pPr>
          </w:p>
          <w:p w:rsidR="00DE0B7F" w:rsidRPr="00F1396F" w:rsidRDefault="00DE0B7F" w:rsidP="00DE0B7F">
            <w:pPr>
              <w:autoSpaceDE w:val="0"/>
              <w:autoSpaceDN w:val="0"/>
              <w:adjustRightInd w:val="0"/>
              <w:contextualSpacing/>
              <w:jc w:val="center"/>
              <w:rPr>
                <w:rFonts w:eastAsiaTheme="minorHAnsi"/>
                <w:b/>
                <w:sz w:val="24"/>
                <w:szCs w:val="24"/>
                <w:lang w:eastAsia="en-US"/>
              </w:rPr>
            </w:pPr>
            <w:r w:rsidRPr="00F1396F">
              <w:rPr>
                <w:rFonts w:eastAsiaTheme="minorHAnsi"/>
                <w:b/>
                <w:sz w:val="24"/>
                <w:szCs w:val="24"/>
                <w:lang w:eastAsia="en-US"/>
              </w:rPr>
              <w:t>Наименование поселения</w:t>
            </w:r>
          </w:p>
        </w:tc>
        <w:tc>
          <w:tcPr>
            <w:tcW w:w="2835" w:type="dxa"/>
            <w:gridSpan w:val="2"/>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ind w:hanging="108"/>
              <w:contextualSpacing/>
              <w:jc w:val="center"/>
              <w:rPr>
                <w:rFonts w:eastAsiaTheme="minorHAnsi"/>
                <w:b/>
                <w:sz w:val="24"/>
                <w:szCs w:val="24"/>
                <w:lang w:eastAsia="en-US"/>
              </w:rPr>
            </w:pPr>
            <w:r w:rsidRPr="00F1396F">
              <w:rPr>
                <w:rFonts w:eastAsiaTheme="minorHAnsi"/>
                <w:b/>
                <w:sz w:val="24"/>
                <w:szCs w:val="24"/>
                <w:lang w:eastAsia="en-US"/>
              </w:rPr>
              <w:t xml:space="preserve"> Количество субъектов МСП, ед.</w:t>
            </w:r>
          </w:p>
        </w:tc>
        <w:tc>
          <w:tcPr>
            <w:tcW w:w="3119" w:type="dxa"/>
            <w:gridSpan w:val="2"/>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ind w:hanging="108"/>
              <w:contextualSpacing/>
              <w:jc w:val="center"/>
              <w:rPr>
                <w:rFonts w:eastAsiaTheme="minorHAnsi"/>
                <w:b/>
                <w:sz w:val="24"/>
                <w:szCs w:val="24"/>
                <w:lang w:eastAsia="en-US"/>
              </w:rPr>
            </w:pPr>
            <w:r w:rsidRPr="00F1396F">
              <w:rPr>
                <w:rFonts w:eastAsiaTheme="minorHAnsi"/>
                <w:b/>
                <w:sz w:val="24"/>
                <w:szCs w:val="24"/>
                <w:lang w:eastAsia="en-US"/>
              </w:rPr>
              <w:t>Количество самозанятых граждан, ед.</w:t>
            </w:r>
          </w:p>
        </w:tc>
      </w:tr>
      <w:tr w:rsidR="00DE0B7F" w:rsidRPr="00F1396F" w:rsidTr="007365A2">
        <w:tc>
          <w:tcPr>
            <w:tcW w:w="3998" w:type="dxa"/>
            <w:vMerge/>
            <w:tcBorders>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rPr>
                <w:rFonts w:eastAsiaTheme="minorHAnsi"/>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ind w:hanging="108"/>
              <w:contextualSpacing/>
              <w:jc w:val="center"/>
              <w:rPr>
                <w:rFonts w:eastAsiaTheme="minorHAnsi"/>
                <w:b/>
                <w:sz w:val="24"/>
                <w:szCs w:val="24"/>
                <w:lang w:eastAsia="en-US"/>
              </w:rPr>
            </w:pPr>
            <w:r w:rsidRPr="00F1396F">
              <w:rPr>
                <w:rFonts w:eastAsiaTheme="minorHAnsi"/>
                <w:b/>
                <w:sz w:val="24"/>
                <w:szCs w:val="24"/>
                <w:lang w:eastAsia="en-US"/>
              </w:rPr>
              <w:t xml:space="preserve">1 квартал 2024 года </w:t>
            </w:r>
          </w:p>
        </w:tc>
        <w:tc>
          <w:tcPr>
            <w:tcW w:w="1418"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ind w:hanging="108"/>
              <w:contextualSpacing/>
              <w:jc w:val="center"/>
              <w:rPr>
                <w:rFonts w:eastAsiaTheme="minorHAnsi"/>
                <w:b/>
                <w:sz w:val="24"/>
                <w:szCs w:val="24"/>
                <w:lang w:eastAsia="en-US"/>
              </w:rPr>
            </w:pPr>
            <w:r w:rsidRPr="00F1396F">
              <w:rPr>
                <w:rFonts w:eastAsiaTheme="minorHAnsi"/>
                <w:b/>
                <w:sz w:val="24"/>
                <w:szCs w:val="24"/>
                <w:lang w:eastAsia="en-US"/>
              </w:rPr>
              <w:t xml:space="preserve">1 квартал 2025 года </w:t>
            </w:r>
          </w:p>
        </w:tc>
        <w:tc>
          <w:tcPr>
            <w:tcW w:w="1417"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ind w:hanging="108"/>
              <w:contextualSpacing/>
              <w:jc w:val="center"/>
              <w:rPr>
                <w:rFonts w:eastAsiaTheme="minorHAnsi"/>
                <w:b/>
                <w:sz w:val="24"/>
                <w:szCs w:val="24"/>
                <w:lang w:eastAsia="en-US"/>
              </w:rPr>
            </w:pPr>
            <w:r w:rsidRPr="00F1396F">
              <w:rPr>
                <w:rFonts w:eastAsiaTheme="minorHAnsi"/>
                <w:b/>
                <w:sz w:val="24"/>
                <w:szCs w:val="24"/>
                <w:lang w:eastAsia="en-US"/>
              </w:rPr>
              <w:t>1 квартал 2024 года</w:t>
            </w:r>
          </w:p>
        </w:tc>
        <w:tc>
          <w:tcPr>
            <w:tcW w:w="1702"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ind w:hanging="108"/>
              <w:contextualSpacing/>
              <w:jc w:val="center"/>
              <w:rPr>
                <w:rFonts w:eastAsiaTheme="minorHAnsi"/>
                <w:b/>
                <w:sz w:val="24"/>
                <w:szCs w:val="24"/>
                <w:lang w:eastAsia="en-US"/>
              </w:rPr>
            </w:pPr>
            <w:r w:rsidRPr="00F1396F">
              <w:rPr>
                <w:rFonts w:eastAsiaTheme="minorHAnsi"/>
                <w:b/>
                <w:sz w:val="24"/>
                <w:szCs w:val="24"/>
                <w:lang w:eastAsia="en-US"/>
              </w:rPr>
              <w:t>1 квартал 2025 года</w:t>
            </w:r>
          </w:p>
        </w:tc>
      </w:tr>
      <w:tr w:rsidR="00DE0B7F" w:rsidRPr="00F1396F" w:rsidTr="007365A2">
        <w:trPr>
          <w:trHeight w:val="70"/>
        </w:trPr>
        <w:tc>
          <w:tcPr>
            <w:tcW w:w="3998"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rPr>
                <w:rFonts w:eastAsiaTheme="minorHAnsi"/>
                <w:sz w:val="24"/>
                <w:szCs w:val="24"/>
                <w:lang w:eastAsia="en-US"/>
              </w:rPr>
            </w:pPr>
            <w:r w:rsidRPr="00F1396F">
              <w:rPr>
                <w:rFonts w:eastAsiaTheme="minorHAnsi"/>
                <w:sz w:val="24"/>
                <w:szCs w:val="24"/>
                <w:lang w:eastAsia="en-US"/>
              </w:rPr>
              <w:t>Городское поселение Березово</w:t>
            </w:r>
          </w:p>
        </w:tc>
        <w:tc>
          <w:tcPr>
            <w:tcW w:w="1417"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229</w:t>
            </w:r>
          </w:p>
        </w:tc>
        <w:tc>
          <w:tcPr>
            <w:tcW w:w="1418"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233</w:t>
            </w:r>
          </w:p>
        </w:tc>
        <w:tc>
          <w:tcPr>
            <w:tcW w:w="1417"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494</w:t>
            </w:r>
          </w:p>
        </w:tc>
        <w:tc>
          <w:tcPr>
            <w:tcW w:w="1702"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600</w:t>
            </w:r>
          </w:p>
        </w:tc>
      </w:tr>
      <w:tr w:rsidR="00DE0B7F" w:rsidRPr="00F1396F"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rPr>
                <w:rFonts w:eastAsiaTheme="minorHAnsi"/>
                <w:sz w:val="24"/>
                <w:szCs w:val="24"/>
                <w:lang w:eastAsia="en-US"/>
              </w:rPr>
            </w:pPr>
            <w:r w:rsidRPr="00F1396F">
              <w:rPr>
                <w:rFonts w:eastAsiaTheme="minorHAnsi"/>
                <w:sz w:val="24"/>
                <w:szCs w:val="24"/>
                <w:lang w:eastAsia="en-US"/>
              </w:rPr>
              <w:t>Городское поселение Игрим</w:t>
            </w:r>
          </w:p>
        </w:tc>
        <w:tc>
          <w:tcPr>
            <w:tcW w:w="1417"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194</w:t>
            </w:r>
          </w:p>
        </w:tc>
        <w:tc>
          <w:tcPr>
            <w:tcW w:w="1418"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189</w:t>
            </w:r>
          </w:p>
        </w:tc>
        <w:tc>
          <w:tcPr>
            <w:tcW w:w="1417"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391</w:t>
            </w:r>
          </w:p>
        </w:tc>
        <w:tc>
          <w:tcPr>
            <w:tcW w:w="1702"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514</w:t>
            </w:r>
          </w:p>
        </w:tc>
      </w:tr>
      <w:tr w:rsidR="00DE0B7F" w:rsidRPr="00F1396F"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rPr>
                <w:rFonts w:eastAsiaTheme="minorHAnsi"/>
                <w:sz w:val="24"/>
                <w:szCs w:val="24"/>
                <w:lang w:eastAsia="en-US"/>
              </w:rPr>
            </w:pPr>
            <w:r w:rsidRPr="00F1396F">
              <w:rPr>
                <w:rFonts w:eastAsiaTheme="minorHAnsi"/>
                <w:sz w:val="24"/>
                <w:szCs w:val="24"/>
                <w:lang w:eastAsia="en-US"/>
              </w:rPr>
              <w:t>Сельское поселение Приполярный</w:t>
            </w:r>
          </w:p>
        </w:tc>
        <w:tc>
          <w:tcPr>
            <w:tcW w:w="1417"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13</w:t>
            </w:r>
          </w:p>
        </w:tc>
        <w:tc>
          <w:tcPr>
            <w:tcW w:w="1418"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58</w:t>
            </w:r>
          </w:p>
        </w:tc>
        <w:tc>
          <w:tcPr>
            <w:tcW w:w="1702"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73</w:t>
            </w:r>
          </w:p>
        </w:tc>
      </w:tr>
      <w:tr w:rsidR="00DE0B7F" w:rsidRPr="00F1396F"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rPr>
                <w:rFonts w:eastAsiaTheme="minorHAnsi"/>
                <w:sz w:val="24"/>
                <w:szCs w:val="24"/>
                <w:lang w:eastAsia="en-US"/>
              </w:rPr>
            </w:pPr>
            <w:r w:rsidRPr="00F1396F">
              <w:rPr>
                <w:rFonts w:eastAsiaTheme="minorHAnsi"/>
                <w:sz w:val="24"/>
                <w:szCs w:val="24"/>
                <w:lang w:eastAsia="en-US"/>
              </w:rPr>
              <w:t>Сельское поселение Светлый</w:t>
            </w:r>
          </w:p>
        </w:tc>
        <w:tc>
          <w:tcPr>
            <w:tcW w:w="1417"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28</w:t>
            </w:r>
          </w:p>
        </w:tc>
        <w:tc>
          <w:tcPr>
            <w:tcW w:w="1418"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27</w:t>
            </w:r>
          </w:p>
        </w:tc>
        <w:tc>
          <w:tcPr>
            <w:tcW w:w="1417"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83</w:t>
            </w:r>
          </w:p>
        </w:tc>
        <w:tc>
          <w:tcPr>
            <w:tcW w:w="1702"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104</w:t>
            </w:r>
          </w:p>
        </w:tc>
      </w:tr>
      <w:tr w:rsidR="00DE0B7F" w:rsidRPr="00F1396F"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rPr>
                <w:rFonts w:eastAsiaTheme="minorHAnsi"/>
                <w:sz w:val="24"/>
                <w:szCs w:val="24"/>
                <w:lang w:eastAsia="en-US"/>
              </w:rPr>
            </w:pPr>
            <w:r w:rsidRPr="00F1396F">
              <w:rPr>
                <w:rFonts w:eastAsiaTheme="minorHAnsi"/>
                <w:sz w:val="24"/>
                <w:szCs w:val="24"/>
                <w:lang w:eastAsia="en-US"/>
              </w:rPr>
              <w:t>Сельское поселение Хулимсунт</w:t>
            </w:r>
          </w:p>
        </w:tc>
        <w:tc>
          <w:tcPr>
            <w:tcW w:w="1417"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18</w:t>
            </w:r>
          </w:p>
        </w:tc>
        <w:tc>
          <w:tcPr>
            <w:tcW w:w="1418"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19</w:t>
            </w:r>
          </w:p>
        </w:tc>
        <w:tc>
          <w:tcPr>
            <w:tcW w:w="1417"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69</w:t>
            </w:r>
          </w:p>
        </w:tc>
        <w:tc>
          <w:tcPr>
            <w:tcW w:w="1702"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93</w:t>
            </w:r>
          </w:p>
        </w:tc>
      </w:tr>
      <w:tr w:rsidR="00DE0B7F" w:rsidRPr="00F1396F"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rPr>
                <w:rFonts w:eastAsiaTheme="minorHAnsi"/>
                <w:sz w:val="24"/>
                <w:szCs w:val="24"/>
                <w:lang w:eastAsia="en-US"/>
              </w:rPr>
            </w:pPr>
            <w:r w:rsidRPr="00F1396F">
              <w:rPr>
                <w:rFonts w:eastAsiaTheme="minorHAnsi"/>
                <w:sz w:val="24"/>
                <w:szCs w:val="24"/>
                <w:lang w:eastAsia="en-US"/>
              </w:rPr>
              <w:t>Сельское поселение Саранпауль</w:t>
            </w:r>
          </w:p>
        </w:tc>
        <w:tc>
          <w:tcPr>
            <w:tcW w:w="1417"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41</w:t>
            </w:r>
          </w:p>
        </w:tc>
        <w:tc>
          <w:tcPr>
            <w:tcW w:w="1418"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41</w:t>
            </w:r>
          </w:p>
        </w:tc>
        <w:tc>
          <w:tcPr>
            <w:tcW w:w="1417"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118</w:t>
            </w:r>
          </w:p>
        </w:tc>
        <w:tc>
          <w:tcPr>
            <w:tcW w:w="1702"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sz w:val="24"/>
                <w:szCs w:val="24"/>
                <w:lang w:eastAsia="en-US"/>
              </w:rPr>
            </w:pPr>
            <w:r w:rsidRPr="00F1396F">
              <w:rPr>
                <w:rFonts w:eastAsiaTheme="minorHAnsi"/>
                <w:sz w:val="24"/>
                <w:szCs w:val="24"/>
                <w:lang w:eastAsia="en-US"/>
              </w:rPr>
              <w:t>153</w:t>
            </w:r>
          </w:p>
        </w:tc>
      </w:tr>
      <w:tr w:rsidR="00DE0B7F" w:rsidRPr="00F1396F"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rPr>
                <w:rFonts w:eastAsiaTheme="minorHAnsi"/>
                <w:b/>
                <w:sz w:val="24"/>
                <w:szCs w:val="24"/>
                <w:lang w:eastAsia="en-US"/>
              </w:rPr>
            </w:pPr>
            <w:r w:rsidRPr="00F1396F">
              <w:rPr>
                <w:rFonts w:eastAsiaTheme="minorHAnsi"/>
                <w:b/>
                <w:sz w:val="24"/>
                <w:szCs w:val="24"/>
                <w:lang w:eastAsia="en-US"/>
              </w:rPr>
              <w:t>Итого:</w:t>
            </w:r>
          </w:p>
        </w:tc>
        <w:tc>
          <w:tcPr>
            <w:tcW w:w="1417" w:type="dxa"/>
            <w:tcBorders>
              <w:top w:val="single" w:sz="4" w:space="0" w:color="auto"/>
              <w:left w:val="single" w:sz="4" w:space="0" w:color="auto"/>
              <w:bottom w:val="single" w:sz="4" w:space="0" w:color="auto"/>
              <w:right w:val="single" w:sz="4" w:space="0" w:color="auto"/>
            </w:tcBorders>
            <w:hideMark/>
          </w:tcPr>
          <w:p w:rsidR="00DE0B7F" w:rsidRPr="00F1396F" w:rsidRDefault="00DE0B7F" w:rsidP="00DE0B7F">
            <w:pPr>
              <w:autoSpaceDE w:val="0"/>
              <w:autoSpaceDN w:val="0"/>
              <w:adjustRightInd w:val="0"/>
              <w:contextualSpacing/>
              <w:jc w:val="center"/>
              <w:rPr>
                <w:rFonts w:eastAsiaTheme="minorHAnsi"/>
                <w:b/>
                <w:sz w:val="24"/>
                <w:szCs w:val="24"/>
                <w:lang w:eastAsia="en-US"/>
              </w:rPr>
            </w:pPr>
            <w:r w:rsidRPr="00F1396F">
              <w:rPr>
                <w:rFonts w:eastAsiaTheme="minorHAnsi"/>
                <w:b/>
                <w:sz w:val="24"/>
                <w:szCs w:val="24"/>
                <w:lang w:eastAsia="en-US"/>
              </w:rPr>
              <w:t>523</w:t>
            </w:r>
          </w:p>
        </w:tc>
        <w:tc>
          <w:tcPr>
            <w:tcW w:w="1418"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b/>
                <w:sz w:val="24"/>
                <w:szCs w:val="24"/>
                <w:lang w:eastAsia="en-US"/>
              </w:rPr>
            </w:pPr>
            <w:r w:rsidRPr="00F1396F">
              <w:rPr>
                <w:rFonts w:eastAsiaTheme="minorHAnsi"/>
                <w:b/>
                <w:sz w:val="24"/>
                <w:szCs w:val="24"/>
                <w:lang w:eastAsia="en-US"/>
              </w:rPr>
              <w:t>520</w:t>
            </w:r>
          </w:p>
        </w:tc>
        <w:tc>
          <w:tcPr>
            <w:tcW w:w="1417"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b/>
                <w:sz w:val="24"/>
                <w:szCs w:val="24"/>
                <w:lang w:eastAsia="en-US"/>
              </w:rPr>
            </w:pPr>
            <w:r w:rsidRPr="00F1396F">
              <w:rPr>
                <w:rFonts w:eastAsiaTheme="minorHAnsi"/>
                <w:b/>
                <w:sz w:val="24"/>
                <w:szCs w:val="24"/>
                <w:lang w:eastAsia="en-US"/>
              </w:rPr>
              <w:t>1</w:t>
            </w:r>
            <w:r w:rsidR="007365A2" w:rsidRPr="00F1396F">
              <w:rPr>
                <w:rFonts w:eastAsiaTheme="minorHAnsi"/>
                <w:b/>
                <w:sz w:val="24"/>
                <w:szCs w:val="24"/>
                <w:lang w:eastAsia="en-US"/>
              </w:rPr>
              <w:t xml:space="preserve"> </w:t>
            </w:r>
            <w:r w:rsidRPr="00F1396F">
              <w:rPr>
                <w:rFonts w:eastAsiaTheme="minorHAnsi"/>
                <w:b/>
                <w:sz w:val="24"/>
                <w:szCs w:val="24"/>
                <w:lang w:eastAsia="en-US"/>
              </w:rPr>
              <w:t>213</w:t>
            </w:r>
          </w:p>
        </w:tc>
        <w:tc>
          <w:tcPr>
            <w:tcW w:w="1702" w:type="dxa"/>
            <w:tcBorders>
              <w:top w:val="single" w:sz="4" w:space="0" w:color="auto"/>
              <w:left w:val="single" w:sz="4" w:space="0" w:color="auto"/>
              <w:bottom w:val="single" w:sz="4" w:space="0" w:color="auto"/>
              <w:right w:val="single" w:sz="4" w:space="0" w:color="auto"/>
            </w:tcBorders>
          </w:tcPr>
          <w:p w:rsidR="00DE0B7F" w:rsidRPr="00F1396F" w:rsidRDefault="00DE0B7F" w:rsidP="00DE0B7F">
            <w:pPr>
              <w:autoSpaceDE w:val="0"/>
              <w:autoSpaceDN w:val="0"/>
              <w:adjustRightInd w:val="0"/>
              <w:contextualSpacing/>
              <w:jc w:val="center"/>
              <w:rPr>
                <w:rFonts w:eastAsiaTheme="minorHAnsi"/>
                <w:b/>
                <w:sz w:val="24"/>
                <w:szCs w:val="24"/>
                <w:lang w:eastAsia="en-US"/>
              </w:rPr>
            </w:pPr>
            <w:r w:rsidRPr="00F1396F">
              <w:rPr>
                <w:rFonts w:eastAsiaTheme="minorHAnsi"/>
                <w:b/>
                <w:sz w:val="24"/>
                <w:szCs w:val="24"/>
                <w:lang w:eastAsia="en-US"/>
              </w:rPr>
              <w:t>1</w:t>
            </w:r>
            <w:r w:rsidR="007365A2" w:rsidRPr="00F1396F">
              <w:rPr>
                <w:rFonts w:eastAsiaTheme="minorHAnsi"/>
                <w:b/>
                <w:sz w:val="24"/>
                <w:szCs w:val="24"/>
                <w:lang w:eastAsia="en-US"/>
              </w:rPr>
              <w:t xml:space="preserve"> </w:t>
            </w:r>
            <w:r w:rsidRPr="00F1396F">
              <w:rPr>
                <w:rFonts w:eastAsiaTheme="minorHAnsi"/>
                <w:b/>
                <w:sz w:val="24"/>
                <w:szCs w:val="24"/>
                <w:lang w:eastAsia="en-US"/>
              </w:rPr>
              <w:t>537</w:t>
            </w:r>
          </w:p>
        </w:tc>
      </w:tr>
    </w:tbl>
    <w:p w:rsidR="00DE0B7F" w:rsidRPr="00F1396F" w:rsidRDefault="00DE0B7F" w:rsidP="00DE0B7F">
      <w:pPr>
        <w:contextualSpacing/>
        <w:jc w:val="both"/>
        <w:rPr>
          <w:color w:val="000000"/>
          <w:sz w:val="28"/>
          <w:szCs w:val="28"/>
        </w:rPr>
      </w:pPr>
    </w:p>
    <w:p w:rsidR="00DE0B7F" w:rsidRPr="00F1396F" w:rsidRDefault="00DE0B7F" w:rsidP="00DE0B7F">
      <w:pPr>
        <w:contextualSpacing/>
        <w:jc w:val="both"/>
        <w:rPr>
          <w:sz w:val="28"/>
          <w:szCs w:val="28"/>
        </w:rPr>
      </w:pPr>
      <w:r w:rsidRPr="00F1396F">
        <w:rPr>
          <w:color w:val="000000"/>
          <w:sz w:val="28"/>
          <w:szCs w:val="28"/>
        </w:rPr>
        <w:tab/>
      </w:r>
      <w:r w:rsidRPr="00F1396F">
        <w:rPr>
          <w:sz w:val="28"/>
          <w:szCs w:val="28"/>
        </w:rPr>
        <w:t xml:space="preserve">Наибольшая часть субъектов предпринимательской деятельности сосредоточена в сфере торговли (41,7%), транспортных услуг (15,0%), строительства (6,3%), деятельности гостиниц и предприятий общественного питания (6,0%), предоставления прочих видов услуг (4,0%). </w:t>
      </w:r>
    </w:p>
    <w:p w:rsidR="00DE0B7F" w:rsidRPr="00F1396F" w:rsidRDefault="00DE0B7F" w:rsidP="00DE0B7F">
      <w:pPr>
        <w:contextualSpacing/>
        <w:jc w:val="both"/>
        <w:rPr>
          <w:sz w:val="28"/>
          <w:szCs w:val="28"/>
        </w:rPr>
      </w:pPr>
      <w:r w:rsidRPr="00F1396F">
        <w:rPr>
          <w:sz w:val="28"/>
          <w:szCs w:val="28"/>
        </w:rPr>
        <w:tab/>
        <w:t xml:space="preserve">Муниципальная политика Березовского района направлена на создание условий для развития малого и среднего предпринимательства. В рамках муниципальной программы «Развитие экономического потенциала Березовского района» реализуется </w:t>
      </w:r>
      <w:r w:rsidRPr="00F1396F">
        <w:rPr>
          <w:sz w:val="28"/>
          <w:szCs w:val="28"/>
          <w:shd w:val="clear" w:color="auto" w:fill="FFFFFF"/>
        </w:rPr>
        <w:t>направление (подпрограмма) «Развитие малого и среднего предпринимательства»</w:t>
      </w:r>
      <w:r w:rsidRPr="00F1396F">
        <w:rPr>
          <w:sz w:val="28"/>
          <w:szCs w:val="28"/>
        </w:rPr>
        <w:t>. На реализацию указанного направления (подпрограммы) в 2025 году предусмотрен объем финансирования в размере 3 728,5 тыс. руб., в том числе 3 420,5 тыс. руб. – бюджет Ханты-Мансийского автономного округа – Югры и 308,0 тыс. руб. – местный бюджет.</w:t>
      </w:r>
    </w:p>
    <w:p w:rsidR="00DE0B7F" w:rsidRPr="00F1396F" w:rsidRDefault="00DE0B7F" w:rsidP="00DE0B7F">
      <w:pPr>
        <w:jc w:val="both"/>
        <w:rPr>
          <w:sz w:val="28"/>
          <w:szCs w:val="28"/>
        </w:rPr>
      </w:pPr>
      <w:r w:rsidRPr="00F1396F">
        <w:rPr>
          <w:color w:val="000000"/>
          <w:sz w:val="28"/>
          <w:szCs w:val="28"/>
        </w:rPr>
        <w:tab/>
        <w:t xml:space="preserve">В целях содействия развитию малого и среднего предпринимательства муниципалитет предоставляет финансовую, имущественную и информационно-консультационную поддержку, </w:t>
      </w:r>
      <w:r w:rsidRPr="00F1396F">
        <w:rPr>
          <w:sz w:val="28"/>
          <w:szCs w:val="28"/>
        </w:rPr>
        <w:t>а также организует и проводит популяризирующие мероприятия.</w:t>
      </w:r>
    </w:p>
    <w:p w:rsidR="00DE0B7F" w:rsidRPr="00F1396F" w:rsidRDefault="00DE0B7F" w:rsidP="00DE0B7F">
      <w:pPr>
        <w:ind w:firstLine="708"/>
        <w:contextualSpacing/>
        <w:jc w:val="both"/>
        <w:rPr>
          <w:color w:val="000000"/>
          <w:sz w:val="28"/>
          <w:szCs w:val="28"/>
        </w:rPr>
      </w:pPr>
      <w:r w:rsidRPr="00F1396F">
        <w:rPr>
          <w:color w:val="000000"/>
          <w:sz w:val="28"/>
          <w:szCs w:val="28"/>
        </w:rPr>
        <w:t xml:space="preserve">На оказание финансовой поддержки малого и среднего бизнеса в виде компенсации затрат предусмотрено 96,6% от общего объема финансирования (3 601,5 тыс. руб.). </w:t>
      </w:r>
    </w:p>
    <w:p w:rsidR="00DE0B7F" w:rsidRPr="00F1396F" w:rsidRDefault="00DE0B7F" w:rsidP="00DE0B7F">
      <w:pPr>
        <w:ind w:firstLine="708"/>
        <w:contextualSpacing/>
        <w:jc w:val="both"/>
        <w:rPr>
          <w:color w:val="000000"/>
          <w:sz w:val="28"/>
          <w:szCs w:val="28"/>
        </w:rPr>
      </w:pPr>
      <w:r w:rsidRPr="00F1396F">
        <w:rPr>
          <w:color w:val="000000"/>
          <w:sz w:val="28"/>
          <w:szCs w:val="28"/>
        </w:rPr>
        <w:t xml:space="preserve">Реализация мероприятий по предоставлению финансовой поддержки субъектам малого и среднего предпринимательства, </w:t>
      </w:r>
      <w:r w:rsidRPr="00F1396F">
        <w:rPr>
          <w:sz w:val="28"/>
          <w:szCs w:val="28"/>
        </w:rPr>
        <w:t xml:space="preserve">осуществляющим социально значимые виды деятельности в Березовском районе, </w:t>
      </w:r>
      <w:r w:rsidRPr="00F1396F">
        <w:rPr>
          <w:color w:val="000000"/>
          <w:sz w:val="28"/>
          <w:szCs w:val="28"/>
        </w:rPr>
        <w:t xml:space="preserve">запланирована на 2 квартал 2025 года. </w:t>
      </w:r>
    </w:p>
    <w:p w:rsidR="00DE0B7F" w:rsidRPr="00F1396F" w:rsidRDefault="00DE0B7F" w:rsidP="00DE0B7F">
      <w:pPr>
        <w:ind w:firstLine="708"/>
        <w:contextualSpacing/>
        <w:jc w:val="both"/>
        <w:rPr>
          <w:color w:val="000000"/>
          <w:sz w:val="28"/>
          <w:szCs w:val="28"/>
        </w:rPr>
      </w:pPr>
      <w:r w:rsidRPr="00F1396F">
        <w:rPr>
          <w:color w:val="000000"/>
          <w:sz w:val="28"/>
          <w:szCs w:val="28"/>
        </w:rPr>
        <w:t xml:space="preserve">Для популяризации предпринимательства и института самозанятых граждан, создания положительного мнения о предпринимательской деятельности и вовлечение граждан в предпринимательскую деятельность запланированы мероприятия («круглые столы», выставочные ярмарки, конкурсы), на их проведение в 2025 году предусмотрено 127,0 тыс. руб. </w:t>
      </w:r>
    </w:p>
    <w:p w:rsidR="00DE0B7F" w:rsidRPr="00F1396F" w:rsidRDefault="00DE0B7F" w:rsidP="00DE0B7F">
      <w:pPr>
        <w:ind w:firstLine="708"/>
        <w:contextualSpacing/>
        <w:jc w:val="both"/>
        <w:rPr>
          <w:color w:val="0D0D0D" w:themeColor="text1" w:themeTint="F2"/>
          <w:sz w:val="28"/>
          <w:szCs w:val="28"/>
          <w:shd w:val="clear" w:color="auto" w:fill="FFFFFF"/>
        </w:rPr>
      </w:pPr>
      <w:r w:rsidRPr="00F1396F">
        <w:rPr>
          <w:color w:val="000000"/>
          <w:sz w:val="28"/>
          <w:szCs w:val="28"/>
        </w:rPr>
        <w:t>1 марта 2025 года прошла ежегодная межмуниципальная «Ярмарка Березовского уезда», где свою продукцию представили 22 участника. В числе участников были</w:t>
      </w:r>
      <w:r w:rsidRPr="00F1396F">
        <w:rPr>
          <w:color w:val="0D0D0D" w:themeColor="text1" w:themeTint="F2"/>
          <w:sz w:val="28"/>
          <w:szCs w:val="28"/>
        </w:rPr>
        <w:t xml:space="preserve"> гости из Республики Башкортостан, города Югорск, поселков Игрим и Сосьва, села Мужи Ямало-Ненецкого автономного округа. В рамках межмуниципального сотрудничества товаропроизводители Белоярского района представили широкий ассортимент своей продукции. </w:t>
      </w:r>
      <w:r w:rsidRPr="00F1396F">
        <w:rPr>
          <w:bCs/>
          <w:color w:val="000000"/>
          <w:sz w:val="28"/>
          <w:szCs w:val="28"/>
        </w:rPr>
        <w:t>Объем бюджетных</w:t>
      </w:r>
      <w:r w:rsidR="0014535C" w:rsidRPr="00F1396F">
        <w:rPr>
          <w:bCs/>
          <w:color w:val="000000"/>
          <w:sz w:val="28"/>
          <w:szCs w:val="28"/>
        </w:rPr>
        <w:t xml:space="preserve"> </w:t>
      </w:r>
      <w:r w:rsidRPr="00F1396F">
        <w:rPr>
          <w:bCs/>
          <w:color w:val="000000"/>
          <w:sz w:val="28"/>
          <w:szCs w:val="28"/>
        </w:rPr>
        <w:t>ассигнований</w:t>
      </w:r>
      <w:r w:rsidR="0014535C" w:rsidRPr="00F1396F">
        <w:rPr>
          <w:bCs/>
          <w:color w:val="000000"/>
          <w:sz w:val="28"/>
          <w:szCs w:val="28"/>
        </w:rPr>
        <w:t>,</w:t>
      </w:r>
      <w:r w:rsidRPr="00F1396F">
        <w:rPr>
          <w:bCs/>
          <w:color w:val="000000"/>
          <w:sz w:val="28"/>
          <w:szCs w:val="28"/>
        </w:rPr>
        <w:t xml:space="preserve"> направленных на организацию и проведение ярмарочного мероприятия</w:t>
      </w:r>
      <w:r w:rsidR="0014535C" w:rsidRPr="00F1396F">
        <w:rPr>
          <w:bCs/>
          <w:color w:val="000000"/>
          <w:sz w:val="28"/>
          <w:szCs w:val="28"/>
        </w:rPr>
        <w:t>,</w:t>
      </w:r>
      <w:r w:rsidRPr="00F1396F">
        <w:rPr>
          <w:bCs/>
          <w:color w:val="000000"/>
          <w:sz w:val="28"/>
          <w:szCs w:val="28"/>
        </w:rPr>
        <w:t xml:space="preserve"> составил 44,0 тыс. руб.</w:t>
      </w:r>
    </w:p>
    <w:p w:rsidR="00DE0B7F" w:rsidRPr="00F1396F" w:rsidRDefault="00DE0B7F" w:rsidP="00DE0B7F">
      <w:pPr>
        <w:ind w:firstLine="708"/>
        <w:contextualSpacing/>
        <w:jc w:val="both"/>
        <w:rPr>
          <w:color w:val="0D0D0D" w:themeColor="text1" w:themeTint="F2"/>
          <w:sz w:val="28"/>
          <w:szCs w:val="28"/>
          <w:shd w:val="clear" w:color="auto" w:fill="FFFFFF"/>
        </w:rPr>
      </w:pPr>
      <w:r w:rsidRPr="00F1396F">
        <w:rPr>
          <w:color w:val="0D0D0D" w:themeColor="text1" w:themeTint="F2"/>
          <w:sz w:val="28"/>
          <w:szCs w:val="28"/>
          <w:shd w:val="clear" w:color="auto" w:fill="FFFFFF"/>
        </w:rPr>
        <w:t>Для оказания имущественной поддержки сформирован и утвержден перечень муниципального имущества, находящегося в собственности у Березовского района, предназначенного для предоставления его во владение и пользование на льготных условиях субъектам малого и среднего предпринимательства. В перечень входит 21 объект движимого и недвижимого имущества, 20 из которых находятся в аренде у предпринимателей. При расчете арендной платы за пользование муниципальным имуществом применяется пониженный коэффициент в зависимости от статуса субъекта предпринимательской деятельности. Размер имущественной поддержки за 1 квартал 2025 года составил 2 969,5 тыс. руб.</w:t>
      </w:r>
    </w:p>
    <w:p w:rsidR="00DE0B7F" w:rsidRPr="00F1396F" w:rsidRDefault="00DE0B7F" w:rsidP="00DE0B7F">
      <w:pPr>
        <w:widowControl w:val="0"/>
        <w:tabs>
          <w:tab w:val="left" w:pos="8640"/>
        </w:tabs>
        <w:ind w:firstLine="720"/>
        <w:jc w:val="both"/>
        <w:rPr>
          <w:sz w:val="28"/>
          <w:szCs w:val="28"/>
        </w:rPr>
      </w:pPr>
      <w:r w:rsidRPr="00F1396F">
        <w:rPr>
          <w:sz w:val="28"/>
          <w:szCs w:val="28"/>
        </w:rPr>
        <w:t xml:space="preserve">За отчетный период информационно-консультационную поддержку по </w:t>
      </w:r>
      <w:r w:rsidRPr="00F1396F">
        <w:rPr>
          <w:color w:val="000000"/>
          <w:sz w:val="28"/>
          <w:szCs w:val="28"/>
        </w:rPr>
        <w:t>общим вопросам предпринимательской деятельности</w:t>
      </w:r>
      <w:r w:rsidRPr="00F1396F">
        <w:rPr>
          <w:sz w:val="28"/>
          <w:szCs w:val="28"/>
        </w:rPr>
        <w:t xml:space="preserve"> получили 22 человека из числа субъектов предпринимательской деятельности и иных заинтересованных лиц. </w:t>
      </w:r>
    </w:p>
    <w:p w:rsidR="00DE0B7F" w:rsidRPr="00F1396F" w:rsidRDefault="00DE0B7F" w:rsidP="00DE0B7F">
      <w:pPr>
        <w:widowControl w:val="0"/>
        <w:tabs>
          <w:tab w:val="left" w:pos="8640"/>
        </w:tabs>
        <w:ind w:firstLine="720"/>
        <w:jc w:val="both"/>
        <w:rPr>
          <w:sz w:val="28"/>
          <w:szCs w:val="28"/>
        </w:rPr>
      </w:pPr>
      <w:r w:rsidRPr="00F1396F">
        <w:rPr>
          <w:sz w:val="28"/>
          <w:szCs w:val="28"/>
        </w:rPr>
        <w:t xml:space="preserve">В первом квартале 2025 года от субъектов малого и среднего предпринимательства в бюджет Березовского района поступило налоговых платежей в сумме 11 783,9 тыс. руб. или 20,3% от утвержденного годового плана. Рост показателя к аналогичному периоду прошлого года составил 44,6% (1 кв. 2024 – 8 148,4 тыс. руб.). Как и в прошлые годы, основная доля налогов на совокупный доход приходится на налог, взимаемый в связи с применением упрощенной системы налогообложения (84,7%). </w:t>
      </w:r>
    </w:p>
    <w:p w:rsidR="00DE0B7F" w:rsidRPr="00F1396F" w:rsidRDefault="00DE0B7F" w:rsidP="00DE0B7F">
      <w:pPr>
        <w:ind w:firstLine="708"/>
        <w:contextualSpacing/>
        <w:jc w:val="both"/>
        <w:rPr>
          <w:color w:val="0D0D0D" w:themeColor="text1" w:themeTint="F2"/>
          <w:sz w:val="28"/>
          <w:szCs w:val="28"/>
          <w:shd w:val="clear" w:color="auto" w:fill="FFFFFF"/>
        </w:rPr>
      </w:pPr>
      <w:r w:rsidRPr="00F1396F">
        <w:rPr>
          <w:color w:val="0D0D0D" w:themeColor="text1" w:themeTint="F2"/>
          <w:sz w:val="28"/>
          <w:szCs w:val="28"/>
          <w:shd w:val="clear" w:color="auto" w:fill="FFFFFF"/>
        </w:rPr>
        <w:t xml:space="preserve">На выставке-ярмарке окружных товаропроизводителей «Товары земли Югорской», организованной в рамках «Кубка Защитников отечества по зимним видам спорта» в г. Ханты-Мансийске с 15 по 16 марта 2025 года, Березовский район представили 7 товаропроизводителей, в том числе 3 субъекта малого и среднего предпринимательства. </w:t>
      </w:r>
    </w:p>
    <w:p w:rsidR="00F47C28" w:rsidRPr="00F1396F" w:rsidRDefault="00F47C28" w:rsidP="003F0A32">
      <w:pPr>
        <w:ind w:firstLine="709"/>
        <w:jc w:val="both"/>
        <w:rPr>
          <w:color w:val="FF0000"/>
        </w:rPr>
      </w:pPr>
    </w:p>
    <w:p w:rsidR="00C607AC" w:rsidRPr="00F1396F" w:rsidRDefault="00C607AC" w:rsidP="003F0A32"/>
    <w:p w:rsidR="0032689E" w:rsidRPr="00F1396F" w:rsidRDefault="0032689E" w:rsidP="003F0A32">
      <w:pPr>
        <w:pStyle w:val="ab"/>
        <w:spacing w:line="360" w:lineRule="auto"/>
        <w:ind w:firstLine="720"/>
        <w:jc w:val="center"/>
        <w:rPr>
          <w:rFonts w:ascii="Times New Roman" w:hAnsi="Times New Roman"/>
          <w:b/>
          <w:sz w:val="28"/>
          <w:szCs w:val="28"/>
        </w:rPr>
      </w:pPr>
      <w:r w:rsidRPr="00F1396F">
        <w:rPr>
          <w:rFonts w:ascii="Times New Roman" w:hAnsi="Times New Roman"/>
          <w:b/>
          <w:sz w:val="28"/>
          <w:szCs w:val="28"/>
        </w:rPr>
        <w:t>Инвестиции</w:t>
      </w:r>
    </w:p>
    <w:p w:rsidR="00CE2CAD" w:rsidRPr="00F1396F" w:rsidRDefault="00CE2CAD" w:rsidP="003F0A32">
      <w:pPr>
        <w:ind w:firstLine="709"/>
        <w:jc w:val="both"/>
        <w:rPr>
          <w:sz w:val="28"/>
          <w:szCs w:val="28"/>
        </w:rPr>
      </w:pPr>
      <w:r w:rsidRPr="00F1396F">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221F31" w:rsidRPr="00F1396F" w:rsidRDefault="00221F31" w:rsidP="003F0A32">
      <w:pPr>
        <w:ind w:firstLine="709"/>
        <w:contextualSpacing/>
        <w:jc w:val="both"/>
        <w:rPr>
          <w:rFonts w:eastAsia="Calibri"/>
          <w:sz w:val="28"/>
          <w:szCs w:val="28"/>
        </w:rPr>
      </w:pPr>
      <w:r w:rsidRPr="00F1396F">
        <w:rPr>
          <w:rFonts w:eastAsia="Calibri"/>
          <w:sz w:val="28"/>
          <w:szCs w:val="28"/>
        </w:rPr>
        <w:t>По состоянию на 01.</w:t>
      </w:r>
      <w:r w:rsidR="00AB4A9E" w:rsidRPr="00F1396F">
        <w:rPr>
          <w:rFonts w:eastAsia="Calibri"/>
          <w:sz w:val="28"/>
          <w:szCs w:val="28"/>
        </w:rPr>
        <w:t>01</w:t>
      </w:r>
      <w:r w:rsidRPr="00F1396F">
        <w:rPr>
          <w:rFonts w:eastAsia="Calibri"/>
          <w:sz w:val="28"/>
          <w:szCs w:val="28"/>
        </w:rPr>
        <w:t>.202</w:t>
      </w:r>
      <w:r w:rsidR="00AB4A9E" w:rsidRPr="00F1396F">
        <w:rPr>
          <w:rFonts w:eastAsia="Calibri"/>
          <w:sz w:val="28"/>
          <w:szCs w:val="28"/>
        </w:rPr>
        <w:t>5</w:t>
      </w:r>
      <w:r w:rsidRPr="00F1396F">
        <w:rPr>
          <w:rFonts w:eastAsia="Calibri"/>
          <w:sz w:val="28"/>
          <w:szCs w:val="28"/>
        </w:rPr>
        <w:t xml:space="preserve"> года на территории района за счет бюджетных средств реализуется 5 инвестиционных проектов</w:t>
      </w:r>
      <w:r w:rsidR="00092C01" w:rsidRPr="00F1396F">
        <w:rPr>
          <w:rFonts w:eastAsia="Calibri"/>
          <w:sz w:val="28"/>
          <w:szCs w:val="28"/>
        </w:rPr>
        <w:t>,</w:t>
      </w:r>
      <w:r w:rsidRPr="00F1396F">
        <w:rPr>
          <w:rFonts w:eastAsia="Calibri"/>
          <w:sz w:val="28"/>
          <w:szCs w:val="28"/>
        </w:rPr>
        <w:t xml:space="preserve"> емкостью более </w:t>
      </w:r>
      <w:r w:rsidR="00A13498" w:rsidRPr="00F1396F">
        <w:rPr>
          <w:rFonts w:eastAsia="Calibri"/>
          <w:sz w:val="28"/>
          <w:szCs w:val="28"/>
        </w:rPr>
        <w:t>4</w:t>
      </w:r>
      <w:r w:rsidRPr="00F1396F">
        <w:rPr>
          <w:rFonts w:eastAsia="Calibri"/>
          <w:sz w:val="28"/>
          <w:szCs w:val="28"/>
        </w:rPr>
        <w:t xml:space="preserve"> млрд. руб. На прогнозный период за счет бюджетных ассигнований запланировано 1</w:t>
      </w:r>
      <w:r w:rsidR="00A13498" w:rsidRPr="00F1396F">
        <w:rPr>
          <w:rFonts w:eastAsia="Calibri"/>
          <w:sz w:val="28"/>
          <w:szCs w:val="28"/>
        </w:rPr>
        <w:t>4</w:t>
      </w:r>
      <w:r w:rsidRPr="00F1396F">
        <w:rPr>
          <w:rFonts w:eastAsia="Calibri"/>
          <w:sz w:val="28"/>
          <w:szCs w:val="28"/>
        </w:rPr>
        <w:t xml:space="preserve"> проектов на сумму свыше </w:t>
      </w:r>
      <w:r w:rsidR="00896A9E" w:rsidRPr="00F1396F">
        <w:rPr>
          <w:rFonts w:eastAsia="Calibri"/>
          <w:sz w:val="28"/>
          <w:szCs w:val="28"/>
        </w:rPr>
        <w:t>5,</w:t>
      </w:r>
      <w:r w:rsidR="00A13498" w:rsidRPr="00F1396F">
        <w:rPr>
          <w:rFonts w:eastAsia="Calibri"/>
          <w:sz w:val="28"/>
          <w:szCs w:val="28"/>
        </w:rPr>
        <w:t>4</w:t>
      </w:r>
      <w:r w:rsidRPr="00F1396F">
        <w:rPr>
          <w:rFonts w:eastAsia="Calibri"/>
          <w:sz w:val="28"/>
          <w:szCs w:val="28"/>
        </w:rPr>
        <w:t xml:space="preserve"> млрд. руб. </w:t>
      </w:r>
    </w:p>
    <w:p w:rsidR="0074697B" w:rsidRPr="00F1396F" w:rsidRDefault="0074697B" w:rsidP="0074697B">
      <w:pPr>
        <w:pStyle w:val="37"/>
        <w:ind w:firstLine="709"/>
      </w:pPr>
      <w:r w:rsidRPr="00F1396F">
        <w:t xml:space="preserve">В </w:t>
      </w:r>
      <w:r w:rsidR="00EE2C81" w:rsidRPr="00F1396F">
        <w:t xml:space="preserve">отчетном периоде </w:t>
      </w:r>
      <w:r w:rsidRPr="00F1396F">
        <w:t>202</w:t>
      </w:r>
      <w:r w:rsidR="00EE2C81" w:rsidRPr="00F1396F">
        <w:t>5</w:t>
      </w:r>
      <w:r w:rsidRPr="00F1396F">
        <w:t xml:space="preserve"> год</w:t>
      </w:r>
      <w:r w:rsidR="00EE2C81" w:rsidRPr="00F1396F">
        <w:t>а</w:t>
      </w:r>
      <w:r w:rsidRPr="00F1396F">
        <w:t xml:space="preserve"> общий объем инвестиционных вложений </w:t>
      </w:r>
      <w:r w:rsidR="00EE2C81" w:rsidRPr="00F1396F">
        <w:t xml:space="preserve">увеличился в 1,5 раза и </w:t>
      </w:r>
      <w:r w:rsidRPr="00F1396F">
        <w:t xml:space="preserve">составил </w:t>
      </w:r>
      <w:r w:rsidR="009307AD" w:rsidRPr="00F1396F">
        <w:t>49,78</w:t>
      </w:r>
      <w:r w:rsidRPr="00F1396F">
        <w:t xml:space="preserve"> млн. рублей к уровню </w:t>
      </w:r>
      <w:r w:rsidR="009307AD" w:rsidRPr="00F1396F">
        <w:t xml:space="preserve">аналогичного периода </w:t>
      </w:r>
      <w:r w:rsidRPr="00F1396F">
        <w:t>202</w:t>
      </w:r>
      <w:r w:rsidR="009307AD" w:rsidRPr="00F1396F">
        <w:t>4</w:t>
      </w:r>
      <w:r w:rsidRPr="00F1396F">
        <w:t xml:space="preserve"> года в сопоставимых ценах.</w:t>
      </w:r>
    </w:p>
    <w:p w:rsidR="00CD0880" w:rsidRPr="00F1396F" w:rsidRDefault="00CD0880" w:rsidP="003F0A32">
      <w:pPr>
        <w:ind w:firstLine="709"/>
        <w:jc w:val="both"/>
        <w:rPr>
          <w:rFonts w:eastAsia="Calibri"/>
          <w:sz w:val="28"/>
          <w:szCs w:val="28"/>
        </w:rPr>
      </w:pPr>
      <w:r w:rsidRPr="00F1396F">
        <w:rPr>
          <w:rFonts w:eastAsia="Calibri"/>
          <w:sz w:val="28"/>
          <w:szCs w:val="28"/>
        </w:rPr>
        <w:t>В 202</w:t>
      </w:r>
      <w:r w:rsidR="00B60AFE" w:rsidRPr="00F1396F">
        <w:rPr>
          <w:rFonts w:eastAsia="Calibri"/>
          <w:sz w:val="28"/>
          <w:szCs w:val="28"/>
        </w:rPr>
        <w:t>4</w:t>
      </w:r>
      <w:r w:rsidRPr="00F1396F">
        <w:rPr>
          <w:rFonts w:eastAsia="Calibri"/>
          <w:sz w:val="28"/>
          <w:szCs w:val="28"/>
        </w:rPr>
        <w:t xml:space="preserve"> году продолжается</w:t>
      </w:r>
      <w:r w:rsidR="00124A52" w:rsidRPr="00F1396F">
        <w:rPr>
          <w:rFonts w:eastAsia="Calibri"/>
          <w:sz w:val="28"/>
          <w:szCs w:val="28"/>
        </w:rPr>
        <w:t xml:space="preserve"> реализация инвестиционных проектов в сфере, не связанной с добычей углеводородов,</w:t>
      </w:r>
      <w:r w:rsidRPr="00F1396F">
        <w:rPr>
          <w:rFonts w:eastAsia="Calibri"/>
          <w:sz w:val="28"/>
          <w:szCs w:val="28"/>
        </w:rPr>
        <w:t xml:space="preserve"> за счет частных инвестиций:</w:t>
      </w:r>
    </w:p>
    <w:p w:rsidR="00A13498" w:rsidRPr="00F1396F" w:rsidRDefault="00A13498" w:rsidP="00A13498">
      <w:pPr>
        <w:ind w:firstLine="709"/>
        <w:jc w:val="both"/>
        <w:rPr>
          <w:color w:val="000000"/>
          <w:sz w:val="28"/>
          <w:szCs w:val="28"/>
          <w:lang w:bidi="ru-RU"/>
        </w:rPr>
      </w:pPr>
      <w:r w:rsidRPr="00F1396F">
        <w:rPr>
          <w:rFonts w:eastAsia="Calibri"/>
          <w:sz w:val="28"/>
          <w:szCs w:val="28"/>
        </w:rPr>
        <w:t>1. В целях сохранения и развития рыбной отрасли в Березовском районе</w:t>
      </w:r>
      <w:r w:rsidRPr="00F1396F">
        <w:rPr>
          <w:sz w:val="28"/>
          <w:szCs w:val="28"/>
        </w:rPr>
        <w:t xml:space="preserve"> АО «Югорский рыбоводный завод» ведет работы по </w:t>
      </w:r>
      <w:r w:rsidRPr="00F1396F">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 а именно: строительство водоподпорного сооружения в водоёме для ограничительных мероприятий с внешней средой в целях недопущения попадания хищных видов рыб.</w:t>
      </w:r>
      <w:r w:rsidRPr="00F1396F">
        <w:rPr>
          <w:sz w:val="28"/>
          <w:szCs w:val="28"/>
        </w:rPr>
        <w:t xml:space="preserve"> </w:t>
      </w:r>
      <w:r w:rsidRPr="00F1396F">
        <w:rPr>
          <w:sz w:val="28"/>
          <w:szCs w:val="28"/>
          <w:lang w:bidi="ru-RU"/>
        </w:rPr>
        <w:t>Инвестору предоставлено 5 земельных участков, в том числе 3 участка для организации производственного процесса и 2 участка для организации воспроизводства аквакультуры.</w:t>
      </w:r>
      <w:r w:rsidRPr="00F1396F">
        <w:rPr>
          <w:color w:val="000000"/>
          <w:sz w:val="28"/>
          <w:szCs w:val="28"/>
          <w:lang w:bidi="ru-RU"/>
        </w:rPr>
        <w:t xml:space="preserve"> Планируемый объем инвестиционных вложений составляет более 300 млн. рублей. </w:t>
      </w:r>
      <w:r w:rsidRPr="00F1396F">
        <w:rPr>
          <w:sz w:val="28"/>
          <w:szCs w:val="28"/>
        </w:rPr>
        <w:t>В рамках проекта предусмотрено создание 5 рабочих мест.</w:t>
      </w:r>
    </w:p>
    <w:p w:rsidR="00A13498" w:rsidRPr="00F1396F" w:rsidRDefault="00A13498" w:rsidP="00A13498">
      <w:pPr>
        <w:widowControl w:val="0"/>
        <w:ind w:firstLine="709"/>
        <w:jc w:val="both"/>
        <w:rPr>
          <w:sz w:val="28"/>
          <w:szCs w:val="28"/>
        </w:rPr>
      </w:pPr>
      <w:r w:rsidRPr="00F1396F">
        <w:rPr>
          <w:sz w:val="28"/>
          <w:szCs w:val="28"/>
        </w:rPr>
        <w:t xml:space="preserve">2. Развитие жилищного строительства. </w:t>
      </w:r>
    </w:p>
    <w:p w:rsidR="00A13498" w:rsidRPr="00F1396F" w:rsidRDefault="00A13498" w:rsidP="00A13498">
      <w:pPr>
        <w:widowControl w:val="0"/>
        <w:ind w:firstLine="709"/>
        <w:jc w:val="both"/>
        <w:rPr>
          <w:sz w:val="28"/>
          <w:szCs w:val="28"/>
        </w:rPr>
      </w:pPr>
      <w:r w:rsidRPr="00F1396F">
        <w:rPr>
          <w:sz w:val="28"/>
          <w:szCs w:val="28"/>
        </w:rPr>
        <w:t xml:space="preserve">- за счет средств ООО «Специализированный Застройщик Дивес Девелопмент» ведется работа по строительству многоквартирного жилого дома в пгт. Березово жилая площадь которого составляет </w:t>
      </w:r>
      <w:r w:rsidR="005958E6" w:rsidRPr="00F1396F">
        <w:rPr>
          <w:sz w:val="28"/>
          <w:szCs w:val="28"/>
        </w:rPr>
        <w:t>2 323,34</w:t>
      </w:r>
      <w:r w:rsidRPr="00F1396F">
        <w:rPr>
          <w:sz w:val="28"/>
          <w:szCs w:val="28"/>
        </w:rPr>
        <w:t xml:space="preserve"> кв.м. Емкость проекта – 218,8 млн. рублей.</w:t>
      </w:r>
    </w:p>
    <w:p w:rsidR="00A13498" w:rsidRPr="00F1396F" w:rsidRDefault="00A13498" w:rsidP="00A13498">
      <w:pPr>
        <w:widowControl w:val="0"/>
        <w:ind w:firstLine="709"/>
        <w:jc w:val="both"/>
        <w:rPr>
          <w:sz w:val="28"/>
          <w:szCs w:val="28"/>
        </w:rPr>
      </w:pPr>
      <w:r w:rsidRPr="00F1396F">
        <w:rPr>
          <w:sz w:val="28"/>
          <w:szCs w:val="28"/>
        </w:rPr>
        <w:t>- за счет средств ИП Белова Э.В. ведется строительств многоквартирного жилого дома в пгт. Березово общей площадью 517,3 кв.м. Инвестиционная емкость проекта составит 48,7 млн. рублей.</w:t>
      </w:r>
    </w:p>
    <w:p w:rsidR="00A13498" w:rsidRPr="00F1396F" w:rsidRDefault="00A13498" w:rsidP="00A13498">
      <w:pPr>
        <w:widowControl w:val="0"/>
        <w:ind w:firstLine="709"/>
        <w:jc w:val="both"/>
        <w:rPr>
          <w:sz w:val="28"/>
          <w:szCs w:val="28"/>
        </w:rPr>
      </w:pPr>
      <w:r w:rsidRPr="00F1396F">
        <w:rPr>
          <w:sz w:val="28"/>
          <w:szCs w:val="28"/>
        </w:rPr>
        <w:t xml:space="preserve">В соответствии с Федеральным законом от 23.03.2024 № 56-ФЗ Березовский и Белоярский районы относятся к сухопутным территориям Арктической зоны Российской Федерации. Министерством строительства и жилищно-коммунального хозяйства </w:t>
      </w:r>
      <w:r w:rsidR="00481C5D" w:rsidRPr="00F1396F">
        <w:rPr>
          <w:sz w:val="28"/>
          <w:szCs w:val="28"/>
        </w:rPr>
        <w:t>Российской Федерации</w:t>
      </w:r>
      <w:r w:rsidRPr="00F1396F">
        <w:rPr>
          <w:sz w:val="28"/>
          <w:szCs w:val="28"/>
        </w:rPr>
        <w:t xml:space="preserve"> установлена средняя рыночная стоимость одного квадратного метра общей площади жилого помещения для части территорий Ханты-Мансийского автономного округа – Югры на 1 квартал 2025 года в размере 126 634 руб./м.кв. Это сделает муниципалитет привлекательным для инвесторов-застройщиков.</w:t>
      </w:r>
    </w:p>
    <w:p w:rsidR="00A13498" w:rsidRPr="00F1396F" w:rsidRDefault="00A13498" w:rsidP="00A13498">
      <w:pPr>
        <w:ind w:firstLine="709"/>
        <w:jc w:val="both"/>
        <w:rPr>
          <w:rFonts w:eastAsia="Calibri"/>
          <w:sz w:val="28"/>
          <w:szCs w:val="28"/>
        </w:rPr>
      </w:pPr>
      <w:r w:rsidRPr="00F1396F">
        <w:rPr>
          <w:rFonts w:eastAsia="Calibri"/>
          <w:sz w:val="28"/>
          <w:szCs w:val="28"/>
        </w:rPr>
        <w:t>С целью информирования инвесторов на Инвестиционной карте Югры, а также на официальном сайте органов местного самоуправления Березовского района в разделе «Инвестиционная деятельность» размещена информация об инвестиционных предложениях Березовского района. На сегодняшний день муниципальная база предложений для реализации бизнес-идей включает 38 объектов. Это 27 земельных участков площадью 9,367 га и 11 объектов муниципальной собственности. Каждый объект имеет описание, в том числе по транспортной и инженерной инфраструктуре.</w:t>
      </w:r>
    </w:p>
    <w:p w:rsidR="00A13498" w:rsidRPr="00F1396F" w:rsidRDefault="00A13498" w:rsidP="00A13498">
      <w:pPr>
        <w:pStyle w:val="ad"/>
        <w:tabs>
          <w:tab w:val="left" w:pos="851"/>
          <w:tab w:val="left" w:pos="993"/>
          <w:tab w:val="left" w:pos="1276"/>
        </w:tabs>
        <w:ind w:left="0" w:firstLine="709"/>
        <w:jc w:val="both"/>
        <w:rPr>
          <w:rFonts w:ascii="Times New Roman" w:eastAsiaTheme="minorHAnsi" w:hAnsi="Times New Roman"/>
          <w:sz w:val="28"/>
          <w:szCs w:val="28"/>
          <w:lang w:eastAsia="en-US"/>
        </w:rPr>
      </w:pPr>
      <w:r w:rsidRPr="00F1396F">
        <w:rPr>
          <w:rFonts w:ascii="Times New Roman" w:eastAsiaTheme="minorHAnsi" w:hAnsi="Times New Roman"/>
          <w:sz w:val="28"/>
          <w:szCs w:val="28"/>
          <w:lang w:eastAsia="en-US"/>
        </w:rPr>
        <w:t xml:space="preserve">В Березовском районе реализуется практика передачи имущества, находящегося в муниципальной собственности субъектам МСП в аренду. По состоянию на </w:t>
      </w:r>
      <w:r w:rsidR="001870FA" w:rsidRPr="00F1396F">
        <w:rPr>
          <w:rFonts w:ascii="Times New Roman" w:eastAsiaTheme="minorHAnsi" w:hAnsi="Times New Roman"/>
          <w:sz w:val="28"/>
          <w:szCs w:val="28"/>
          <w:lang w:eastAsia="en-US"/>
        </w:rPr>
        <w:t>01</w:t>
      </w:r>
      <w:r w:rsidRPr="00F1396F">
        <w:rPr>
          <w:rFonts w:ascii="Times New Roman" w:eastAsiaTheme="minorHAnsi" w:hAnsi="Times New Roman"/>
          <w:sz w:val="28"/>
          <w:szCs w:val="28"/>
          <w:lang w:eastAsia="en-US"/>
        </w:rPr>
        <w:t>.</w:t>
      </w:r>
      <w:r w:rsidR="001870FA" w:rsidRPr="00F1396F">
        <w:rPr>
          <w:rFonts w:ascii="Times New Roman" w:eastAsiaTheme="minorHAnsi" w:hAnsi="Times New Roman"/>
          <w:sz w:val="28"/>
          <w:szCs w:val="28"/>
          <w:lang w:eastAsia="en-US"/>
        </w:rPr>
        <w:t>01.2025 действует 35 договоров</w:t>
      </w:r>
      <w:r w:rsidRPr="00F1396F">
        <w:rPr>
          <w:rFonts w:ascii="Times New Roman" w:eastAsiaTheme="minorHAnsi" w:hAnsi="Times New Roman"/>
          <w:sz w:val="28"/>
          <w:szCs w:val="28"/>
          <w:lang w:eastAsia="en-US"/>
        </w:rPr>
        <w:t xml:space="preserve"> аренды муниципального имущества Березовского района, из них 15 договоров аренды, заключенных с субъектами малого и среднего предпринимательства. </w:t>
      </w:r>
    </w:p>
    <w:p w:rsidR="00A13498" w:rsidRPr="00F1396F" w:rsidRDefault="00481C5D" w:rsidP="00A13498">
      <w:pPr>
        <w:pStyle w:val="ad"/>
        <w:tabs>
          <w:tab w:val="left" w:pos="993"/>
        </w:tabs>
        <w:ind w:left="0" w:firstLine="709"/>
        <w:jc w:val="both"/>
        <w:rPr>
          <w:rFonts w:ascii="Times New Roman" w:hAnsi="Times New Roman"/>
          <w:sz w:val="28"/>
          <w:szCs w:val="28"/>
        </w:rPr>
      </w:pPr>
      <w:r w:rsidRPr="00F1396F">
        <w:rPr>
          <w:rFonts w:ascii="Times New Roman" w:hAnsi="Times New Roman"/>
          <w:sz w:val="28"/>
          <w:szCs w:val="28"/>
        </w:rPr>
        <w:t>По состоянию на 01</w:t>
      </w:r>
      <w:r w:rsidR="00A13498" w:rsidRPr="00F1396F">
        <w:rPr>
          <w:rFonts w:ascii="Times New Roman" w:hAnsi="Times New Roman"/>
          <w:sz w:val="28"/>
          <w:szCs w:val="28"/>
        </w:rPr>
        <w:t>.0</w:t>
      </w:r>
      <w:r w:rsidRPr="00F1396F">
        <w:rPr>
          <w:rFonts w:ascii="Times New Roman" w:hAnsi="Times New Roman"/>
          <w:sz w:val="28"/>
          <w:szCs w:val="28"/>
        </w:rPr>
        <w:t>4</w:t>
      </w:r>
      <w:r w:rsidR="00A13498" w:rsidRPr="00F1396F">
        <w:rPr>
          <w:rFonts w:ascii="Times New Roman" w:hAnsi="Times New Roman"/>
          <w:sz w:val="28"/>
          <w:szCs w:val="28"/>
        </w:rPr>
        <w:t xml:space="preserve">.2025 действует 15 энергосервисных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в образовательных организациях, учреждениях спорта Березовского района. </w:t>
      </w:r>
    </w:p>
    <w:p w:rsidR="00A13498" w:rsidRPr="00F1396F" w:rsidRDefault="00A13498" w:rsidP="00481C5D">
      <w:pPr>
        <w:pStyle w:val="ad"/>
        <w:tabs>
          <w:tab w:val="left" w:pos="993"/>
        </w:tabs>
        <w:ind w:left="0" w:right="-1" w:firstLine="709"/>
        <w:jc w:val="both"/>
        <w:rPr>
          <w:rFonts w:ascii="Times New Roman" w:hAnsi="Times New Roman"/>
          <w:sz w:val="28"/>
          <w:szCs w:val="28"/>
        </w:rPr>
      </w:pPr>
      <w:r w:rsidRPr="00F1396F">
        <w:rPr>
          <w:rFonts w:ascii="Times New Roman" w:hAnsi="Times New Roman"/>
          <w:sz w:val="28"/>
          <w:szCs w:val="28"/>
        </w:rPr>
        <w:t>В результате энергосервисных мероприятий запланировано сокращение объемов потребления электроэнергии более чем на 70,7%, что составит более 10,3 млн. кВт/ч., в денежном эквиваленте экономия достигнет 69,9 млн. рублей. Объем инвестиций составил – 54,3 млн.</w:t>
      </w:r>
      <w:r w:rsidR="001870FA" w:rsidRPr="00F1396F">
        <w:rPr>
          <w:rFonts w:ascii="Times New Roman" w:hAnsi="Times New Roman"/>
          <w:sz w:val="28"/>
          <w:szCs w:val="28"/>
        </w:rPr>
        <w:t xml:space="preserve"> </w:t>
      </w:r>
      <w:r w:rsidRPr="00F1396F">
        <w:rPr>
          <w:rFonts w:ascii="Times New Roman" w:hAnsi="Times New Roman"/>
          <w:sz w:val="28"/>
          <w:szCs w:val="28"/>
        </w:rPr>
        <w:t>руб.</w:t>
      </w:r>
    </w:p>
    <w:p w:rsidR="00A13498" w:rsidRPr="00F1396F" w:rsidRDefault="00A13498" w:rsidP="00A13498">
      <w:pPr>
        <w:pStyle w:val="ad"/>
        <w:ind w:left="0" w:firstLine="720"/>
        <w:jc w:val="both"/>
        <w:rPr>
          <w:rFonts w:ascii="Times New Roman" w:hAnsi="Times New Roman"/>
          <w:sz w:val="28"/>
          <w:szCs w:val="28"/>
        </w:rPr>
      </w:pPr>
      <w:r w:rsidRPr="00F1396F">
        <w:rPr>
          <w:rFonts w:ascii="Times New Roman" w:hAnsi="Times New Roman"/>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инвестиционных проектов действует муниципальный инвестиционный стандарт, муниципальный инновационный стандарт.</w:t>
      </w:r>
    </w:p>
    <w:p w:rsidR="00A13498" w:rsidRPr="00F1396F" w:rsidRDefault="00481C5D" w:rsidP="00A13498">
      <w:pPr>
        <w:pStyle w:val="ad"/>
        <w:widowControl w:val="0"/>
        <w:tabs>
          <w:tab w:val="left" w:pos="993"/>
        </w:tabs>
        <w:ind w:left="0" w:firstLine="709"/>
        <w:jc w:val="both"/>
        <w:rPr>
          <w:rFonts w:ascii="Times New Roman" w:hAnsi="Times New Roman"/>
          <w:sz w:val="28"/>
          <w:szCs w:val="28"/>
          <w:lang w:bidi="ru-RU"/>
        </w:rPr>
      </w:pPr>
      <w:r w:rsidRPr="00F1396F">
        <w:rPr>
          <w:rFonts w:ascii="Times New Roman" w:hAnsi="Times New Roman"/>
          <w:sz w:val="28"/>
          <w:szCs w:val="28"/>
        </w:rPr>
        <w:t>По состоянию на 01</w:t>
      </w:r>
      <w:r w:rsidR="00A13498" w:rsidRPr="00F1396F">
        <w:rPr>
          <w:rFonts w:ascii="Times New Roman" w:hAnsi="Times New Roman"/>
          <w:sz w:val="28"/>
          <w:szCs w:val="28"/>
        </w:rPr>
        <w:t>.0</w:t>
      </w:r>
      <w:r w:rsidRPr="00F1396F">
        <w:rPr>
          <w:rFonts w:ascii="Times New Roman" w:hAnsi="Times New Roman"/>
          <w:sz w:val="28"/>
          <w:szCs w:val="28"/>
        </w:rPr>
        <w:t>4</w:t>
      </w:r>
      <w:r w:rsidR="00A13498" w:rsidRPr="00F1396F">
        <w:rPr>
          <w:rFonts w:ascii="Times New Roman" w:hAnsi="Times New Roman"/>
          <w:sz w:val="28"/>
          <w:szCs w:val="28"/>
        </w:rPr>
        <w:t>.2025 года в Березовском районе в рамках проектного управления в администрации района реализуется 8 муниципальных проектов: строительство школ в пгт. Березово и п. Приполярный, детского сада в пгт.</w:t>
      </w:r>
      <w:r w:rsidR="001870FA" w:rsidRPr="00F1396F">
        <w:rPr>
          <w:rFonts w:ascii="Times New Roman" w:hAnsi="Times New Roman"/>
          <w:sz w:val="28"/>
          <w:szCs w:val="28"/>
        </w:rPr>
        <w:t xml:space="preserve"> </w:t>
      </w:r>
      <w:r w:rsidR="00A13498" w:rsidRPr="00F1396F">
        <w:rPr>
          <w:rFonts w:ascii="Times New Roman" w:hAnsi="Times New Roman"/>
          <w:sz w:val="28"/>
          <w:szCs w:val="28"/>
        </w:rPr>
        <w:t>Игрим, завершение строительства культурно-образовательного комплекса в д. Хулимсунт, капитальный ремонт школ Березовского района,</w:t>
      </w:r>
      <w:r w:rsidR="00A13498" w:rsidRPr="00F1396F">
        <w:rPr>
          <w:rFonts w:ascii="Times New Roman" w:hAnsi="Times New Roman"/>
          <w:sz w:val="28"/>
          <w:szCs w:val="28"/>
          <w:lang w:bidi="ru-RU"/>
        </w:rPr>
        <w:t xml:space="preserve"> КОС в пгт.</w:t>
      </w:r>
      <w:r w:rsidR="001870FA" w:rsidRPr="00F1396F">
        <w:rPr>
          <w:rFonts w:ascii="Times New Roman" w:hAnsi="Times New Roman"/>
          <w:sz w:val="28"/>
          <w:szCs w:val="28"/>
          <w:lang w:bidi="ru-RU"/>
        </w:rPr>
        <w:t xml:space="preserve"> </w:t>
      </w:r>
      <w:r w:rsidR="00A13498" w:rsidRPr="00F1396F">
        <w:rPr>
          <w:rFonts w:ascii="Times New Roman" w:hAnsi="Times New Roman"/>
          <w:sz w:val="28"/>
          <w:szCs w:val="28"/>
          <w:lang w:bidi="ru-RU"/>
        </w:rPr>
        <w:t xml:space="preserve">Березово, а также </w:t>
      </w:r>
      <w:r w:rsidR="00A13498" w:rsidRPr="00F1396F">
        <w:rPr>
          <w:rFonts w:ascii="Times New Roman" w:hAnsi="Times New Roman"/>
          <w:sz w:val="28"/>
          <w:szCs w:val="28"/>
          <w:shd w:val="clear" w:color="auto" w:fill="66FF66"/>
        </w:rPr>
        <w:t>строительство спортивного зала имени Руслана Проводникова.</w:t>
      </w:r>
    </w:p>
    <w:p w:rsidR="00A13498" w:rsidRPr="00F1396F" w:rsidRDefault="00A13498" w:rsidP="00A13498">
      <w:pPr>
        <w:pStyle w:val="ad"/>
        <w:widowControl w:val="0"/>
        <w:tabs>
          <w:tab w:val="left" w:pos="993"/>
        </w:tabs>
        <w:spacing w:after="0"/>
        <w:ind w:left="0" w:firstLine="709"/>
        <w:jc w:val="both"/>
        <w:rPr>
          <w:rFonts w:ascii="Times New Roman" w:hAnsi="Times New Roman"/>
          <w:sz w:val="28"/>
          <w:szCs w:val="28"/>
        </w:rPr>
      </w:pPr>
      <w:r w:rsidRPr="00F1396F">
        <w:rPr>
          <w:rFonts w:ascii="Times New Roman" w:hAnsi="Times New Roman"/>
          <w:sz w:val="28"/>
          <w:szCs w:val="28"/>
        </w:rPr>
        <w:t>Применение проектного формата работы в деятельности органов местного самоуправления, с проведением регулярных заседаний Проектного комитета, позволяет последовательно улучшать инвестиционный климат в Березовском районе.</w:t>
      </w:r>
    </w:p>
    <w:p w:rsidR="00A13498" w:rsidRPr="00F1396F" w:rsidRDefault="00A13498" w:rsidP="00A13498">
      <w:pPr>
        <w:ind w:firstLine="709"/>
        <w:jc w:val="both"/>
        <w:rPr>
          <w:rFonts w:eastAsia="Calibri"/>
          <w:sz w:val="28"/>
          <w:szCs w:val="28"/>
        </w:rPr>
      </w:pPr>
      <w:r w:rsidRPr="00F1396F">
        <w:rPr>
          <w:rFonts w:eastAsia="Calibri"/>
          <w:sz w:val="28"/>
          <w:szCs w:val="28"/>
        </w:rPr>
        <w:t xml:space="preserve">С целью усиления контроля за ходом реализации инвестиционных проектов, своевременного принятия ключевых управленческих решений при их реализации, повышения эффективности использования бюджетных средств, проведено 2 заседания Проектного комитета администрации Березовского района, рассмотрено 5 вопросов. </w:t>
      </w:r>
    </w:p>
    <w:p w:rsidR="00A13498" w:rsidRPr="00F1396F" w:rsidRDefault="00A13498" w:rsidP="00A13498">
      <w:pPr>
        <w:widowControl w:val="0"/>
        <w:ind w:firstLine="709"/>
        <w:jc w:val="both"/>
        <w:rPr>
          <w:sz w:val="28"/>
          <w:szCs w:val="28"/>
        </w:rPr>
      </w:pPr>
    </w:p>
    <w:p w:rsidR="0032689E" w:rsidRPr="00F1396F" w:rsidRDefault="0032689E" w:rsidP="003F0A32">
      <w:pPr>
        <w:pStyle w:val="ab"/>
        <w:spacing w:line="360" w:lineRule="auto"/>
        <w:ind w:firstLine="708"/>
        <w:jc w:val="center"/>
        <w:rPr>
          <w:rFonts w:ascii="Times New Roman" w:hAnsi="Times New Roman"/>
          <w:b/>
          <w:sz w:val="28"/>
          <w:szCs w:val="28"/>
        </w:rPr>
      </w:pPr>
      <w:r w:rsidRPr="00F1396F">
        <w:rPr>
          <w:rFonts w:ascii="Times New Roman" w:hAnsi="Times New Roman"/>
          <w:b/>
          <w:sz w:val="28"/>
          <w:szCs w:val="28"/>
        </w:rPr>
        <w:t>Строительство</w:t>
      </w:r>
    </w:p>
    <w:p w:rsidR="0032689E" w:rsidRPr="00F1396F" w:rsidRDefault="0032689E" w:rsidP="003F0A32">
      <w:pPr>
        <w:pStyle w:val="12"/>
        <w:ind w:firstLine="709"/>
      </w:pPr>
      <w:r w:rsidRPr="00F1396F">
        <w:t xml:space="preserve">В </w:t>
      </w:r>
      <w:r w:rsidR="00C92C17" w:rsidRPr="00F1396F">
        <w:t xml:space="preserve">отчетном периоде </w:t>
      </w:r>
      <w:r w:rsidR="003D191C" w:rsidRPr="00F1396F">
        <w:t>202</w:t>
      </w:r>
      <w:r w:rsidR="00C92C17" w:rsidRPr="00F1396F">
        <w:t>5</w:t>
      </w:r>
      <w:r w:rsidRPr="00F1396F">
        <w:t xml:space="preserve"> год</w:t>
      </w:r>
      <w:r w:rsidR="00C92C17" w:rsidRPr="00F1396F">
        <w:t>а</w:t>
      </w:r>
      <w:r w:rsidRPr="00F1396F">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F1396F">
        <w:t>айона</w:t>
      </w:r>
      <w:r w:rsidRPr="00F1396F">
        <w:t xml:space="preserve">») </w:t>
      </w:r>
      <w:r w:rsidR="0054333C" w:rsidRPr="00F1396F">
        <w:t>увеличился</w:t>
      </w:r>
      <w:r w:rsidR="00426087" w:rsidRPr="00F1396F">
        <w:t xml:space="preserve"> </w:t>
      </w:r>
      <w:r w:rsidR="00040679" w:rsidRPr="00F1396F">
        <w:t xml:space="preserve">в </w:t>
      </w:r>
      <w:r w:rsidR="006D340E" w:rsidRPr="00F1396F">
        <w:t>2</w:t>
      </w:r>
      <w:r w:rsidR="001870FA" w:rsidRPr="00F1396F">
        <w:t>,5</w:t>
      </w:r>
      <w:r w:rsidR="00040679" w:rsidRPr="00F1396F">
        <w:t xml:space="preserve"> раза</w:t>
      </w:r>
      <w:r w:rsidR="00426087" w:rsidRPr="00F1396F">
        <w:t xml:space="preserve"> </w:t>
      </w:r>
      <w:r w:rsidR="00AD1507" w:rsidRPr="00F1396F">
        <w:t xml:space="preserve">к </w:t>
      </w:r>
      <w:r w:rsidR="0048011D" w:rsidRPr="00F1396F">
        <w:t>уровню</w:t>
      </w:r>
      <w:r w:rsidR="00426087" w:rsidRPr="00F1396F">
        <w:t xml:space="preserve"> </w:t>
      </w:r>
      <w:r w:rsidR="00040679" w:rsidRPr="00F1396F">
        <w:t xml:space="preserve">аналогичного периода </w:t>
      </w:r>
      <w:r w:rsidR="00AD1507" w:rsidRPr="00F1396F">
        <w:t xml:space="preserve">прошлого года </w:t>
      </w:r>
      <w:r w:rsidRPr="00F1396F">
        <w:t xml:space="preserve">и </w:t>
      </w:r>
      <w:r w:rsidR="00594536" w:rsidRPr="00F1396F">
        <w:t>составил</w:t>
      </w:r>
      <w:r w:rsidRPr="00F1396F">
        <w:t xml:space="preserve"> </w:t>
      </w:r>
      <w:r w:rsidR="006D340E" w:rsidRPr="00F1396F">
        <w:t>82,15</w:t>
      </w:r>
      <w:r w:rsidRPr="00F1396F">
        <w:t xml:space="preserve"> млн. рублей.</w:t>
      </w:r>
    </w:p>
    <w:p w:rsidR="0032689E" w:rsidRPr="00F1396F" w:rsidRDefault="0032689E" w:rsidP="003F0A32">
      <w:pPr>
        <w:ind w:firstLine="709"/>
        <w:jc w:val="both"/>
        <w:rPr>
          <w:sz w:val="28"/>
          <w:szCs w:val="28"/>
        </w:rPr>
      </w:pPr>
      <w:r w:rsidRPr="00F1396F">
        <w:rPr>
          <w:sz w:val="28"/>
          <w:szCs w:val="28"/>
        </w:rPr>
        <w:t>В рамках программ</w:t>
      </w:r>
      <w:r w:rsidR="006D7EC0" w:rsidRPr="00F1396F">
        <w:rPr>
          <w:sz w:val="28"/>
          <w:szCs w:val="28"/>
        </w:rPr>
        <w:t xml:space="preserve"> различного уровня</w:t>
      </w:r>
      <w:r w:rsidRPr="00F1396F">
        <w:rPr>
          <w:sz w:val="28"/>
          <w:szCs w:val="28"/>
        </w:rPr>
        <w:t xml:space="preserve"> продолжено строительство следующих объектов социальной направленности:</w:t>
      </w:r>
    </w:p>
    <w:p w:rsidR="0032689E" w:rsidRPr="00F1396F" w:rsidRDefault="0032689E" w:rsidP="003F0A32">
      <w:pPr>
        <w:jc w:val="both"/>
        <w:rPr>
          <w:b/>
          <w:sz w:val="28"/>
          <w:szCs w:val="28"/>
        </w:rPr>
      </w:pPr>
      <w:r w:rsidRPr="00F1396F">
        <w:rPr>
          <w:b/>
          <w:sz w:val="28"/>
          <w:szCs w:val="28"/>
        </w:rPr>
        <w:tab/>
      </w:r>
    </w:p>
    <w:p w:rsidR="0032689E" w:rsidRPr="00F1396F" w:rsidRDefault="0032689E" w:rsidP="003F0A32">
      <w:pPr>
        <w:rPr>
          <w:sz w:val="28"/>
          <w:szCs w:val="28"/>
        </w:rPr>
      </w:pPr>
      <w:r w:rsidRPr="00F1396F">
        <w:rPr>
          <w:b/>
          <w:i/>
          <w:sz w:val="28"/>
          <w:szCs w:val="28"/>
        </w:rPr>
        <w:t>Образование</w:t>
      </w:r>
    </w:p>
    <w:p w:rsidR="0032689E" w:rsidRPr="00F1396F" w:rsidRDefault="0032689E" w:rsidP="003F0A32">
      <w:pPr>
        <w:ind w:firstLine="709"/>
        <w:jc w:val="both"/>
        <w:rPr>
          <w:sz w:val="28"/>
          <w:szCs w:val="28"/>
        </w:rPr>
      </w:pPr>
      <w:r w:rsidRPr="00F1396F">
        <w:rPr>
          <w:sz w:val="28"/>
          <w:szCs w:val="28"/>
        </w:rPr>
        <w:t xml:space="preserve">Муниципальная программа «Развитие образования в Березовском районе», запланировано денежных средств </w:t>
      </w:r>
      <w:r w:rsidR="00040679" w:rsidRPr="00F1396F">
        <w:rPr>
          <w:sz w:val="28"/>
          <w:szCs w:val="28"/>
        </w:rPr>
        <w:t>1</w:t>
      </w:r>
      <w:r w:rsidR="005958E6" w:rsidRPr="00F1396F">
        <w:rPr>
          <w:sz w:val="28"/>
          <w:szCs w:val="28"/>
        </w:rPr>
        <w:t> </w:t>
      </w:r>
      <w:r w:rsidR="00040679" w:rsidRPr="00F1396F">
        <w:rPr>
          <w:sz w:val="28"/>
          <w:szCs w:val="28"/>
        </w:rPr>
        <w:t>409</w:t>
      </w:r>
      <w:r w:rsidR="005958E6" w:rsidRPr="00F1396F">
        <w:rPr>
          <w:sz w:val="28"/>
          <w:szCs w:val="28"/>
        </w:rPr>
        <w:t>,</w:t>
      </w:r>
      <w:r w:rsidR="00040679" w:rsidRPr="00F1396F">
        <w:rPr>
          <w:sz w:val="28"/>
          <w:szCs w:val="28"/>
        </w:rPr>
        <w:t>94</w:t>
      </w:r>
      <w:r w:rsidR="000E4678" w:rsidRPr="00F1396F">
        <w:rPr>
          <w:sz w:val="28"/>
          <w:szCs w:val="28"/>
        </w:rPr>
        <w:t xml:space="preserve"> </w:t>
      </w:r>
      <w:r w:rsidR="005958E6" w:rsidRPr="00F1396F">
        <w:rPr>
          <w:sz w:val="28"/>
          <w:szCs w:val="28"/>
        </w:rPr>
        <w:t>млн</w:t>
      </w:r>
      <w:r w:rsidR="000E4678" w:rsidRPr="00F1396F">
        <w:rPr>
          <w:sz w:val="28"/>
          <w:szCs w:val="28"/>
        </w:rPr>
        <w:t xml:space="preserve">. рублей, </w:t>
      </w:r>
      <w:r w:rsidRPr="00F1396F">
        <w:rPr>
          <w:sz w:val="28"/>
          <w:szCs w:val="28"/>
        </w:rPr>
        <w:t xml:space="preserve">освоение </w:t>
      </w:r>
      <w:r w:rsidR="00040679" w:rsidRPr="00F1396F">
        <w:rPr>
          <w:sz w:val="28"/>
          <w:szCs w:val="28"/>
        </w:rPr>
        <w:t>2,8</w:t>
      </w:r>
      <w:r w:rsidRPr="00F1396F">
        <w:rPr>
          <w:sz w:val="28"/>
          <w:szCs w:val="28"/>
        </w:rPr>
        <w:t>%</w:t>
      </w:r>
      <w:r w:rsidR="00426087" w:rsidRPr="00F1396F">
        <w:rPr>
          <w:sz w:val="28"/>
          <w:szCs w:val="28"/>
        </w:rPr>
        <w:t xml:space="preserve"> или </w:t>
      </w:r>
      <w:r w:rsidR="00040679" w:rsidRPr="00F1396F">
        <w:rPr>
          <w:sz w:val="28"/>
          <w:szCs w:val="28"/>
        </w:rPr>
        <w:t>40</w:t>
      </w:r>
      <w:r w:rsidR="005958E6" w:rsidRPr="00F1396F">
        <w:rPr>
          <w:sz w:val="28"/>
          <w:szCs w:val="28"/>
        </w:rPr>
        <w:t>,</w:t>
      </w:r>
      <w:r w:rsidR="00040679" w:rsidRPr="00F1396F">
        <w:rPr>
          <w:sz w:val="28"/>
          <w:szCs w:val="28"/>
        </w:rPr>
        <w:t>09</w:t>
      </w:r>
      <w:r w:rsidR="005958E6" w:rsidRPr="00F1396F">
        <w:rPr>
          <w:sz w:val="28"/>
          <w:szCs w:val="28"/>
        </w:rPr>
        <w:t xml:space="preserve"> млн</w:t>
      </w:r>
      <w:r w:rsidR="00426087" w:rsidRPr="00F1396F">
        <w:rPr>
          <w:sz w:val="28"/>
          <w:szCs w:val="28"/>
        </w:rPr>
        <w:t>. рублей</w:t>
      </w:r>
      <w:r w:rsidRPr="00F1396F">
        <w:rPr>
          <w:sz w:val="28"/>
          <w:szCs w:val="28"/>
        </w:rPr>
        <w:t>, в том числе по объектам строительства:</w:t>
      </w:r>
    </w:p>
    <w:p w:rsidR="0032689E" w:rsidRPr="00F1396F" w:rsidRDefault="0032689E" w:rsidP="003F0A32">
      <w:pPr>
        <w:ind w:firstLine="709"/>
        <w:jc w:val="both"/>
        <w:rPr>
          <w:color w:val="000000"/>
          <w:sz w:val="28"/>
          <w:szCs w:val="28"/>
          <w:shd w:val="clear" w:color="auto" w:fill="FFFFFF"/>
        </w:rPr>
      </w:pPr>
      <w:r w:rsidRPr="00F1396F">
        <w:rPr>
          <w:bCs/>
          <w:iCs/>
          <w:sz w:val="28"/>
          <w:szCs w:val="28"/>
        </w:rPr>
        <w:t>- образовательно-культурный комплекс в д. Хулимсунт (школа на 140 учащихся)</w:t>
      </w:r>
      <w:r w:rsidRPr="00F1396F">
        <w:rPr>
          <w:sz w:val="28"/>
          <w:szCs w:val="28"/>
        </w:rPr>
        <w:t xml:space="preserve">. Готовность объекта – </w:t>
      </w:r>
      <w:r w:rsidR="00817E0E" w:rsidRPr="00F1396F">
        <w:rPr>
          <w:sz w:val="28"/>
          <w:szCs w:val="28"/>
        </w:rPr>
        <w:t>95</w:t>
      </w:r>
      <w:r w:rsidRPr="00F1396F">
        <w:rPr>
          <w:sz w:val="28"/>
          <w:szCs w:val="28"/>
        </w:rPr>
        <w:t xml:space="preserve">%. </w:t>
      </w:r>
      <w:r w:rsidR="00885C23" w:rsidRPr="00F1396F">
        <w:rPr>
          <w:sz w:val="28"/>
          <w:szCs w:val="28"/>
        </w:rPr>
        <w:t>Срок в</w:t>
      </w:r>
      <w:r w:rsidRPr="00F1396F">
        <w:rPr>
          <w:sz w:val="28"/>
          <w:szCs w:val="28"/>
        </w:rPr>
        <w:t>вод</w:t>
      </w:r>
      <w:r w:rsidR="00885C23" w:rsidRPr="00F1396F">
        <w:rPr>
          <w:sz w:val="28"/>
          <w:szCs w:val="28"/>
        </w:rPr>
        <w:t>а</w:t>
      </w:r>
      <w:r w:rsidRPr="00F1396F">
        <w:rPr>
          <w:sz w:val="28"/>
          <w:szCs w:val="28"/>
        </w:rPr>
        <w:t xml:space="preserve"> в эксплуатацию </w:t>
      </w:r>
      <w:r w:rsidR="00124A52" w:rsidRPr="00F1396F">
        <w:rPr>
          <w:sz w:val="28"/>
          <w:szCs w:val="28"/>
        </w:rPr>
        <w:t>202</w:t>
      </w:r>
      <w:r w:rsidR="004E35D6" w:rsidRPr="00F1396F">
        <w:rPr>
          <w:sz w:val="28"/>
          <w:szCs w:val="28"/>
        </w:rPr>
        <w:t>5 год</w:t>
      </w:r>
      <w:r w:rsidRPr="00F1396F">
        <w:rPr>
          <w:color w:val="000000"/>
          <w:sz w:val="28"/>
          <w:szCs w:val="28"/>
          <w:shd w:val="clear" w:color="auto" w:fill="FFFFFF"/>
        </w:rPr>
        <w:t>;</w:t>
      </w:r>
    </w:p>
    <w:p w:rsidR="0032689E" w:rsidRPr="00F1396F" w:rsidRDefault="0032689E" w:rsidP="003F0A32">
      <w:pPr>
        <w:ind w:firstLine="708"/>
        <w:jc w:val="both"/>
        <w:rPr>
          <w:rFonts w:eastAsia="Calibri"/>
          <w:sz w:val="28"/>
          <w:szCs w:val="28"/>
          <w:lang w:eastAsia="en-US"/>
        </w:rPr>
      </w:pPr>
      <w:r w:rsidRPr="00F1396F">
        <w:rPr>
          <w:sz w:val="28"/>
          <w:szCs w:val="28"/>
        </w:rPr>
        <w:t xml:space="preserve">- средняя школа в пгт. Березово на 700 мест. </w:t>
      </w:r>
      <w:r w:rsidR="00BC7404" w:rsidRPr="00F1396F">
        <w:rPr>
          <w:sz w:val="28"/>
          <w:szCs w:val="28"/>
        </w:rPr>
        <w:t>О</w:t>
      </w:r>
      <w:r w:rsidR="00AC307D" w:rsidRPr="00F1396F">
        <w:rPr>
          <w:sz w:val="28"/>
          <w:szCs w:val="28"/>
          <w:shd w:val="clear" w:color="auto" w:fill="FFFFFF"/>
        </w:rPr>
        <w:t xml:space="preserve">бщая готовность объекта – </w:t>
      </w:r>
      <w:r w:rsidR="00817E0E" w:rsidRPr="00F1396F">
        <w:rPr>
          <w:sz w:val="28"/>
          <w:szCs w:val="28"/>
          <w:shd w:val="clear" w:color="auto" w:fill="FFFFFF"/>
        </w:rPr>
        <w:t>40,5</w:t>
      </w:r>
      <w:r w:rsidRPr="00F1396F">
        <w:rPr>
          <w:sz w:val="28"/>
          <w:szCs w:val="28"/>
          <w:shd w:val="clear" w:color="auto" w:fill="FFFFFF"/>
        </w:rPr>
        <w:t>%.</w:t>
      </w:r>
      <w:r w:rsidR="00802BCF" w:rsidRPr="00F1396F">
        <w:rPr>
          <w:rFonts w:eastAsia="Calibri"/>
          <w:sz w:val="28"/>
          <w:szCs w:val="28"/>
          <w:lang w:eastAsia="en-US"/>
        </w:rPr>
        <w:t xml:space="preserve"> Срок выполнения контр</w:t>
      </w:r>
      <w:r w:rsidR="00420123" w:rsidRPr="00F1396F">
        <w:rPr>
          <w:rFonts w:eastAsia="Calibri"/>
          <w:sz w:val="28"/>
          <w:szCs w:val="28"/>
          <w:lang w:eastAsia="en-US"/>
        </w:rPr>
        <w:t>акта 202</w:t>
      </w:r>
      <w:r w:rsidR="00817E0E" w:rsidRPr="00F1396F">
        <w:rPr>
          <w:rFonts w:eastAsia="Calibri"/>
          <w:sz w:val="28"/>
          <w:szCs w:val="28"/>
          <w:lang w:eastAsia="en-US"/>
        </w:rPr>
        <w:t>6</w:t>
      </w:r>
      <w:r w:rsidRPr="00F1396F">
        <w:rPr>
          <w:rFonts w:eastAsia="Calibri"/>
          <w:sz w:val="28"/>
          <w:szCs w:val="28"/>
          <w:lang w:eastAsia="en-US"/>
        </w:rPr>
        <w:t xml:space="preserve"> год;</w:t>
      </w:r>
    </w:p>
    <w:p w:rsidR="00A13498" w:rsidRPr="00F1396F" w:rsidRDefault="00A13498" w:rsidP="003F0A32">
      <w:pPr>
        <w:ind w:firstLine="708"/>
        <w:jc w:val="both"/>
        <w:rPr>
          <w:rFonts w:eastAsia="Calibri"/>
          <w:sz w:val="28"/>
          <w:szCs w:val="28"/>
          <w:lang w:eastAsia="en-US"/>
        </w:rPr>
      </w:pPr>
      <w:r w:rsidRPr="00F1396F">
        <w:rPr>
          <w:rFonts w:eastAsia="Calibri"/>
          <w:sz w:val="28"/>
          <w:szCs w:val="28"/>
          <w:lang w:eastAsia="en-US"/>
        </w:rPr>
        <w:t>- средняя школа в п. Приполярный – выдел</w:t>
      </w:r>
      <w:r w:rsidR="001870FA" w:rsidRPr="00F1396F">
        <w:rPr>
          <w:rFonts w:eastAsia="Calibri"/>
          <w:sz w:val="28"/>
          <w:szCs w:val="28"/>
          <w:lang w:eastAsia="en-US"/>
        </w:rPr>
        <w:t>ен</w:t>
      </w:r>
      <w:r w:rsidRPr="00F1396F">
        <w:rPr>
          <w:rFonts w:eastAsia="Calibri"/>
          <w:sz w:val="28"/>
          <w:szCs w:val="28"/>
          <w:lang w:eastAsia="en-US"/>
        </w:rPr>
        <w:t xml:space="preserve"> участок для строительства объекта;</w:t>
      </w:r>
    </w:p>
    <w:p w:rsidR="0086362E" w:rsidRPr="00F1396F" w:rsidRDefault="00217D45" w:rsidP="003F0A32">
      <w:pPr>
        <w:ind w:firstLine="708"/>
        <w:jc w:val="both"/>
        <w:rPr>
          <w:rFonts w:eastAsiaTheme="minorHAnsi"/>
          <w:sz w:val="28"/>
          <w:szCs w:val="28"/>
          <w:lang w:eastAsia="en-US"/>
        </w:rPr>
      </w:pPr>
      <w:r w:rsidRPr="00F1396F">
        <w:rPr>
          <w:iCs/>
          <w:sz w:val="28"/>
          <w:szCs w:val="28"/>
        </w:rPr>
        <w:t xml:space="preserve">- детский сад </w:t>
      </w:r>
      <w:r w:rsidR="00B80368" w:rsidRPr="00F1396F">
        <w:rPr>
          <w:iCs/>
          <w:sz w:val="28"/>
          <w:szCs w:val="28"/>
        </w:rPr>
        <w:t xml:space="preserve">в </w:t>
      </w:r>
      <w:r w:rsidRPr="00F1396F">
        <w:rPr>
          <w:iCs/>
          <w:sz w:val="28"/>
          <w:szCs w:val="28"/>
        </w:rPr>
        <w:t>пгт. Игрим –</w:t>
      </w:r>
      <w:r w:rsidR="00420123" w:rsidRPr="00F1396F">
        <w:rPr>
          <w:iCs/>
          <w:sz w:val="28"/>
          <w:szCs w:val="28"/>
        </w:rPr>
        <w:t xml:space="preserve"> </w:t>
      </w:r>
      <w:r w:rsidR="0086362E" w:rsidRPr="00F1396F">
        <w:rPr>
          <w:iCs/>
          <w:sz w:val="28"/>
          <w:szCs w:val="28"/>
        </w:rPr>
        <w:t>разработана проектно-сметная документация,</w:t>
      </w:r>
      <w:r w:rsidR="008A306F" w:rsidRPr="00F1396F">
        <w:rPr>
          <w:iCs/>
          <w:sz w:val="28"/>
          <w:szCs w:val="28"/>
        </w:rPr>
        <w:t xml:space="preserve"> </w:t>
      </w:r>
      <w:r w:rsidR="008A306F" w:rsidRPr="00F1396F">
        <w:rPr>
          <w:rFonts w:eastAsiaTheme="minorHAnsi"/>
          <w:sz w:val="28"/>
          <w:szCs w:val="28"/>
          <w:lang w:eastAsia="en-US"/>
        </w:rPr>
        <w:t xml:space="preserve">получено положительное заключение </w:t>
      </w:r>
      <w:r w:rsidRPr="00F1396F">
        <w:rPr>
          <w:rFonts w:eastAsiaTheme="minorHAnsi"/>
          <w:sz w:val="28"/>
          <w:szCs w:val="28"/>
          <w:lang w:eastAsia="en-US"/>
        </w:rPr>
        <w:t>государственной экспертизы</w:t>
      </w:r>
      <w:r w:rsidR="0086362E" w:rsidRPr="00F1396F">
        <w:rPr>
          <w:rFonts w:eastAsiaTheme="minorHAnsi"/>
          <w:sz w:val="28"/>
          <w:szCs w:val="28"/>
          <w:lang w:eastAsia="en-US"/>
        </w:rPr>
        <w:t>. Сроки строительства будут установлены после вхождения в государственную программу «Строительство»;</w:t>
      </w:r>
      <w:r w:rsidR="001420E3" w:rsidRPr="00F1396F">
        <w:rPr>
          <w:rFonts w:eastAsiaTheme="minorHAnsi"/>
          <w:sz w:val="28"/>
          <w:szCs w:val="28"/>
          <w:lang w:eastAsia="en-US"/>
        </w:rPr>
        <w:t xml:space="preserve"> </w:t>
      </w:r>
    </w:p>
    <w:p w:rsidR="00DE5890" w:rsidRPr="00F1396F" w:rsidRDefault="00D0171E" w:rsidP="003F0A32">
      <w:pPr>
        <w:ind w:firstLine="708"/>
        <w:jc w:val="both"/>
        <w:rPr>
          <w:rFonts w:eastAsiaTheme="minorHAnsi"/>
          <w:sz w:val="28"/>
          <w:szCs w:val="28"/>
          <w:lang w:eastAsia="en-US"/>
        </w:rPr>
      </w:pPr>
      <w:r w:rsidRPr="00F1396F">
        <w:rPr>
          <w:rFonts w:eastAsiaTheme="minorHAnsi"/>
          <w:sz w:val="28"/>
          <w:szCs w:val="28"/>
          <w:lang w:eastAsia="en-US"/>
        </w:rPr>
        <w:t>- капитальный ремонт школ</w:t>
      </w:r>
      <w:r w:rsidR="001420E3" w:rsidRPr="00F1396F">
        <w:rPr>
          <w:rFonts w:eastAsiaTheme="minorHAnsi"/>
          <w:sz w:val="28"/>
          <w:szCs w:val="28"/>
          <w:lang w:eastAsia="en-US"/>
        </w:rPr>
        <w:t xml:space="preserve"> и благоустройство пришкольных территорий</w:t>
      </w:r>
      <w:r w:rsidRPr="00F1396F">
        <w:rPr>
          <w:rFonts w:eastAsiaTheme="minorHAnsi"/>
          <w:sz w:val="28"/>
          <w:szCs w:val="28"/>
          <w:lang w:eastAsia="en-US"/>
        </w:rPr>
        <w:t xml:space="preserve"> </w:t>
      </w:r>
      <w:r w:rsidR="005268C0" w:rsidRPr="00F1396F">
        <w:rPr>
          <w:rFonts w:eastAsiaTheme="minorHAnsi"/>
          <w:sz w:val="28"/>
          <w:szCs w:val="28"/>
          <w:lang w:eastAsia="en-US"/>
        </w:rPr>
        <w:t xml:space="preserve">Березовского района: </w:t>
      </w:r>
    </w:p>
    <w:p w:rsidR="00DE5890" w:rsidRPr="00F1396F" w:rsidRDefault="00DE5890" w:rsidP="00DE5890">
      <w:pPr>
        <w:ind w:firstLine="708"/>
        <w:jc w:val="both"/>
        <w:rPr>
          <w:rFonts w:eastAsiaTheme="minorHAnsi"/>
          <w:sz w:val="28"/>
          <w:szCs w:val="28"/>
          <w:lang w:eastAsia="en-US"/>
        </w:rPr>
      </w:pPr>
      <w:r w:rsidRPr="00F1396F">
        <w:rPr>
          <w:rFonts w:eastAsiaTheme="minorHAnsi"/>
          <w:sz w:val="28"/>
          <w:szCs w:val="28"/>
          <w:lang w:eastAsia="en-US"/>
        </w:rPr>
        <w:t xml:space="preserve">- пгт. Игрим (школа №1), с. Саранпауль – заключены муниципальные контракты на проведение </w:t>
      </w:r>
      <w:r w:rsidRPr="00F1396F">
        <w:rPr>
          <w:sz w:val="28"/>
          <w:szCs w:val="28"/>
        </w:rPr>
        <w:t>проектно-изыскательских работ (1 этап)</w:t>
      </w:r>
      <w:r w:rsidRPr="00F1396F">
        <w:rPr>
          <w:rFonts w:eastAsiaTheme="minorHAnsi"/>
          <w:sz w:val="28"/>
          <w:szCs w:val="28"/>
          <w:lang w:eastAsia="en-US"/>
        </w:rPr>
        <w:t>;</w:t>
      </w:r>
    </w:p>
    <w:p w:rsidR="00DE5890" w:rsidRPr="00F1396F" w:rsidRDefault="00DE5890" w:rsidP="00DE5890">
      <w:pPr>
        <w:ind w:firstLine="708"/>
        <w:jc w:val="both"/>
        <w:rPr>
          <w:rFonts w:eastAsiaTheme="minorHAnsi"/>
          <w:sz w:val="28"/>
          <w:szCs w:val="28"/>
          <w:lang w:eastAsia="en-US"/>
        </w:rPr>
      </w:pPr>
      <w:r w:rsidRPr="00F1396F">
        <w:rPr>
          <w:rFonts w:eastAsiaTheme="minorHAnsi"/>
          <w:sz w:val="28"/>
          <w:szCs w:val="28"/>
          <w:lang w:eastAsia="en-US"/>
        </w:rPr>
        <w:t xml:space="preserve">- пгт. Березово (средняя школа) - заключение муниципального контракта на проведение </w:t>
      </w:r>
      <w:r w:rsidRPr="00F1396F">
        <w:rPr>
          <w:sz w:val="28"/>
          <w:szCs w:val="28"/>
        </w:rPr>
        <w:t>проектно-изыскательских работ</w:t>
      </w:r>
      <w:r w:rsidRPr="00F1396F">
        <w:rPr>
          <w:rFonts w:eastAsiaTheme="minorHAnsi"/>
          <w:sz w:val="28"/>
          <w:szCs w:val="28"/>
          <w:lang w:eastAsia="en-US"/>
        </w:rPr>
        <w:t xml:space="preserve"> запланировано </w:t>
      </w:r>
      <w:r w:rsidR="00440DBA" w:rsidRPr="00F1396F">
        <w:rPr>
          <w:rFonts w:eastAsiaTheme="minorHAnsi"/>
          <w:sz w:val="28"/>
          <w:szCs w:val="28"/>
          <w:lang w:eastAsia="en-US"/>
        </w:rPr>
        <w:t>в</w:t>
      </w:r>
      <w:r w:rsidRPr="00F1396F">
        <w:rPr>
          <w:rFonts w:eastAsiaTheme="minorHAnsi"/>
          <w:sz w:val="28"/>
          <w:szCs w:val="28"/>
          <w:lang w:eastAsia="en-US"/>
        </w:rPr>
        <w:t xml:space="preserve"> ма</w:t>
      </w:r>
      <w:r w:rsidR="00440DBA" w:rsidRPr="00F1396F">
        <w:rPr>
          <w:rFonts w:eastAsiaTheme="minorHAnsi"/>
          <w:sz w:val="28"/>
          <w:szCs w:val="28"/>
          <w:lang w:eastAsia="en-US"/>
        </w:rPr>
        <w:t>е</w:t>
      </w:r>
      <w:r w:rsidRPr="00F1396F">
        <w:rPr>
          <w:rFonts w:eastAsiaTheme="minorHAnsi"/>
          <w:sz w:val="28"/>
          <w:szCs w:val="28"/>
          <w:lang w:eastAsia="en-US"/>
        </w:rPr>
        <w:t xml:space="preserve"> 2025 года.</w:t>
      </w:r>
    </w:p>
    <w:p w:rsidR="00D0171E" w:rsidRPr="00F1396F" w:rsidRDefault="00D0171E" w:rsidP="003F0A32">
      <w:pPr>
        <w:ind w:firstLine="708"/>
        <w:jc w:val="both"/>
        <w:rPr>
          <w:rFonts w:eastAsiaTheme="minorHAnsi"/>
          <w:sz w:val="28"/>
          <w:szCs w:val="28"/>
          <w:lang w:eastAsia="en-US"/>
        </w:rPr>
      </w:pPr>
    </w:p>
    <w:p w:rsidR="0000484C" w:rsidRPr="00F1396F" w:rsidRDefault="003F36F9" w:rsidP="003F0A32">
      <w:pPr>
        <w:jc w:val="both"/>
        <w:rPr>
          <w:rFonts w:eastAsia="Calibri"/>
          <w:b/>
          <w:i/>
          <w:sz w:val="28"/>
          <w:szCs w:val="28"/>
        </w:rPr>
      </w:pPr>
      <w:r w:rsidRPr="00F1396F">
        <w:rPr>
          <w:rFonts w:eastAsia="Calibri"/>
          <w:b/>
          <w:i/>
          <w:sz w:val="28"/>
          <w:szCs w:val="28"/>
        </w:rPr>
        <w:t>Культура</w:t>
      </w:r>
    </w:p>
    <w:p w:rsidR="003F36F9" w:rsidRPr="00F1396F" w:rsidRDefault="003F36F9" w:rsidP="003F0A32">
      <w:pPr>
        <w:jc w:val="both"/>
        <w:rPr>
          <w:rFonts w:eastAsia="Calibri"/>
          <w:sz w:val="28"/>
          <w:szCs w:val="28"/>
        </w:rPr>
      </w:pPr>
      <w:r w:rsidRPr="00F1396F">
        <w:rPr>
          <w:rFonts w:eastAsia="Calibri"/>
          <w:b/>
          <w:i/>
          <w:sz w:val="28"/>
          <w:szCs w:val="28"/>
        </w:rPr>
        <w:tab/>
      </w:r>
      <w:r w:rsidR="0086362E" w:rsidRPr="00F1396F">
        <w:rPr>
          <w:rFonts w:eastAsia="Calibri"/>
          <w:sz w:val="28"/>
          <w:szCs w:val="28"/>
        </w:rPr>
        <w:t>В рамках м</w:t>
      </w:r>
      <w:r w:rsidR="00594536" w:rsidRPr="00F1396F">
        <w:rPr>
          <w:rFonts w:eastAsia="Calibri"/>
          <w:sz w:val="28"/>
          <w:szCs w:val="28"/>
        </w:rPr>
        <w:t>униципальной программ</w:t>
      </w:r>
      <w:r w:rsidR="0086362E" w:rsidRPr="00F1396F">
        <w:rPr>
          <w:rFonts w:eastAsia="Calibri"/>
          <w:sz w:val="28"/>
          <w:szCs w:val="28"/>
        </w:rPr>
        <w:t>ы</w:t>
      </w:r>
      <w:r w:rsidR="00594536" w:rsidRPr="00F1396F">
        <w:rPr>
          <w:rFonts w:eastAsia="Calibri"/>
          <w:sz w:val="28"/>
          <w:szCs w:val="28"/>
        </w:rPr>
        <w:t xml:space="preserve"> «</w:t>
      </w:r>
      <w:r w:rsidRPr="00F1396F">
        <w:rPr>
          <w:rFonts w:eastAsia="Calibri"/>
          <w:sz w:val="28"/>
          <w:szCs w:val="28"/>
        </w:rPr>
        <w:t>Культурное пр</w:t>
      </w:r>
      <w:r w:rsidR="00594536" w:rsidRPr="00F1396F">
        <w:rPr>
          <w:rFonts w:eastAsia="Calibri"/>
          <w:sz w:val="28"/>
          <w:szCs w:val="28"/>
        </w:rPr>
        <w:t xml:space="preserve">остранство Березовского района» </w:t>
      </w:r>
      <w:r w:rsidR="0086362E" w:rsidRPr="00F1396F">
        <w:rPr>
          <w:rFonts w:eastAsia="Calibri"/>
          <w:sz w:val="28"/>
          <w:szCs w:val="28"/>
        </w:rPr>
        <w:t>разработана проектно-сметная</w:t>
      </w:r>
      <w:r w:rsidR="00CC7B03" w:rsidRPr="00F1396F">
        <w:rPr>
          <w:rFonts w:eastAsia="Calibri"/>
          <w:sz w:val="28"/>
          <w:szCs w:val="28"/>
        </w:rPr>
        <w:t xml:space="preserve"> документаци</w:t>
      </w:r>
      <w:r w:rsidR="0086362E" w:rsidRPr="00F1396F">
        <w:rPr>
          <w:rFonts w:eastAsia="Calibri"/>
          <w:sz w:val="28"/>
          <w:szCs w:val="28"/>
        </w:rPr>
        <w:t>я</w:t>
      </w:r>
      <w:r w:rsidR="00CC7B03" w:rsidRPr="00F1396F">
        <w:rPr>
          <w:rFonts w:eastAsia="Calibri"/>
          <w:sz w:val="28"/>
          <w:szCs w:val="28"/>
        </w:rPr>
        <w:t xml:space="preserve"> для</w:t>
      </w:r>
      <w:r w:rsidR="00C924CE" w:rsidRPr="00F1396F">
        <w:rPr>
          <w:rFonts w:eastAsia="Calibri"/>
          <w:sz w:val="28"/>
          <w:szCs w:val="28"/>
        </w:rPr>
        <w:t xml:space="preserve"> к</w:t>
      </w:r>
      <w:r w:rsidRPr="00F1396F">
        <w:rPr>
          <w:rFonts w:eastAsia="Calibri"/>
          <w:sz w:val="28"/>
          <w:szCs w:val="28"/>
        </w:rPr>
        <w:t>апитальн</w:t>
      </w:r>
      <w:r w:rsidR="00C924CE" w:rsidRPr="00F1396F">
        <w:rPr>
          <w:rFonts w:eastAsia="Calibri"/>
          <w:sz w:val="28"/>
          <w:szCs w:val="28"/>
        </w:rPr>
        <w:t>ого</w:t>
      </w:r>
      <w:r w:rsidRPr="00F1396F">
        <w:rPr>
          <w:rFonts w:eastAsia="Calibri"/>
          <w:sz w:val="28"/>
          <w:szCs w:val="28"/>
        </w:rPr>
        <w:t xml:space="preserve"> ремонт</w:t>
      </w:r>
      <w:r w:rsidR="00C924CE" w:rsidRPr="00F1396F">
        <w:rPr>
          <w:rFonts w:eastAsia="Calibri"/>
          <w:sz w:val="28"/>
          <w:szCs w:val="28"/>
        </w:rPr>
        <w:t>а</w:t>
      </w:r>
      <w:r w:rsidRPr="00F1396F">
        <w:rPr>
          <w:rFonts w:eastAsia="Calibri"/>
          <w:sz w:val="28"/>
          <w:szCs w:val="28"/>
        </w:rPr>
        <w:t xml:space="preserve"> краеведческ</w:t>
      </w:r>
      <w:r w:rsidR="00C924CE" w:rsidRPr="00F1396F">
        <w:rPr>
          <w:rFonts w:eastAsia="Calibri"/>
          <w:sz w:val="28"/>
          <w:szCs w:val="28"/>
        </w:rPr>
        <w:t>ого</w:t>
      </w:r>
      <w:r w:rsidRPr="00F1396F">
        <w:rPr>
          <w:rFonts w:eastAsia="Calibri"/>
          <w:sz w:val="28"/>
          <w:szCs w:val="28"/>
        </w:rPr>
        <w:t xml:space="preserve"> музе</w:t>
      </w:r>
      <w:r w:rsidR="00C924CE" w:rsidRPr="00F1396F">
        <w:rPr>
          <w:rFonts w:eastAsia="Calibri"/>
          <w:sz w:val="28"/>
          <w:szCs w:val="28"/>
        </w:rPr>
        <w:t>я в пгт.</w:t>
      </w:r>
      <w:r w:rsidR="00815083" w:rsidRPr="00F1396F">
        <w:rPr>
          <w:rFonts w:eastAsia="Calibri"/>
          <w:sz w:val="28"/>
          <w:szCs w:val="28"/>
        </w:rPr>
        <w:t xml:space="preserve"> </w:t>
      </w:r>
      <w:r w:rsidR="00C924CE" w:rsidRPr="00F1396F">
        <w:rPr>
          <w:rFonts w:eastAsia="Calibri"/>
          <w:sz w:val="28"/>
          <w:szCs w:val="28"/>
        </w:rPr>
        <w:t>Березово</w:t>
      </w:r>
      <w:r w:rsidRPr="00F1396F">
        <w:rPr>
          <w:rFonts w:eastAsia="Calibri"/>
          <w:sz w:val="28"/>
          <w:szCs w:val="28"/>
        </w:rPr>
        <w:t xml:space="preserve">. </w:t>
      </w:r>
      <w:r w:rsidR="0086362E" w:rsidRPr="00F1396F">
        <w:rPr>
          <w:rFonts w:eastAsia="Calibri"/>
          <w:sz w:val="28"/>
          <w:szCs w:val="28"/>
        </w:rPr>
        <w:t>Документация передана для прохождения государственной экспертизы. С</w:t>
      </w:r>
      <w:r w:rsidRPr="00F1396F">
        <w:rPr>
          <w:rFonts w:eastAsia="Calibri"/>
          <w:sz w:val="28"/>
          <w:szCs w:val="28"/>
        </w:rPr>
        <w:t xml:space="preserve">рок </w:t>
      </w:r>
      <w:r w:rsidR="00CC7B03" w:rsidRPr="00F1396F">
        <w:rPr>
          <w:rFonts w:eastAsia="Calibri"/>
          <w:sz w:val="28"/>
          <w:szCs w:val="28"/>
        </w:rPr>
        <w:t>выполнения</w:t>
      </w:r>
      <w:r w:rsidRPr="00F1396F">
        <w:rPr>
          <w:rFonts w:eastAsia="Calibri"/>
          <w:sz w:val="28"/>
          <w:szCs w:val="28"/>
        </w:rPr>
        <w:t xml:space="preserve"> 202</w:t>
      </w:r>
      <w:r w:rsidR="00E45FCC" w:rsidRPr="00F1396F">
        <w:rPr>
          <w:rFonts w:eastAsia="Calibri"/>
          <w:sz w:val="28"/>
          <w:szCs w:val="28"/>
        </w:rPr>
        <w:t>5</w:t>
      </w:r>
      <w:r w:rsidRPr="00F1396F">
        <w:rPr>
          <w:rFonts w:eastAsia="Calibri"/>
          <w:sz w:val="28"/>
          <w:szCs w:val="28"/>
        </w:rPr>
        <w:t xml:space="preserve"> год. </w:t>
      </w:r>
    </w:p>
    <w:p w:rsidR="00440DBA" w:rsidRPr="00F1396F" w:rsidRDefault="00440DBA" w:rsidP="003F0A32">
      <w:pPr>
        <w:jc w:val="both"/>
        <w:rPr>
          <w:rFonts w:eastAsia="Calibri"/>
          <w:b/>
          <w:i/>
          <w:sz w:val="28"/>
          <w:szCs w:val="28"/>
        </w:rPr>
      </w:pPr>
    </w:p>
    <w:p w:rsidR="00BE3CC1" w:rsidRPr="00F1396F" w:rsidRDefault="00BE3CC1" w:rsidP="003F0A32">
      <w:pPr>
        <w:jc w:val="both"/>
        <w:rPr>
          <w:rFonts w:eastAsia="Calibri"/>
          <w:b/>
          <w:i/>
          <w:sz w:val="28"/>
          <w:szCs w:val="28"/>
        </w:rPr>
      </w:pPr>
      <w:r w:rsidRPr="00F1396F">
        <w:rPr>
          <w:rFonts w:eastAsia="Calibri"/>
          <w:b/>
          <w:i/>
          <w:sz w:val="28"/>
          <w:szCs w:val="28"/>
        </w:rPr>
        <w:t>Спорт</w:t>
      </w:r>
    </w:p>
    <w:p w:rsidR="00BE3CC1" w:rsidRPr="00F1396F" w:rsidRDefault="00BE3CC1" w:rsidP="003F0A32">
      <w:pPr>
        <w:jc w:val="both"/>
        <w:rPr>
          <w:b/>
          <w:bCs/>
        </w:rPr>
      </w:pPr>
      <w:r w:rsidRPr="00F1396F">
        <w:rPr>
          <w:rFonts w:eastAsia="Calibri"/>
          <w:sz w:val="28"/>
          <w:szCs w:val="28"/>
        </w:rPr>
        <w:tab/>
        <w:t>В рамках м</w:t>
      </w:r>
      <w:r w:rsidRPr="00F1396F">
        <w:rPr>
          <w:sz w:val="28"/>
          <w:szCs w:val="28"/>
        </w:rPr>
        <w:t>униципальной программы «</w:t>
      </w:r>
      <w:r w:rsidRPr="00F1396F">
        <w:rPr>
          <w:bCs/>
          <w:sz w:val="28"/>
          <w:szCs w:val="28"/>
        </w:rPr>
        <w:t xml:space="preserve">Развитие физической культуры и спорта в Березовском районе» </w:t>
      </w:r>
      <w:r w:rsidR="0094136D" w:rsidRPr="00F1396F">
        <w:rPr>
          <w:bCs/>
          <w:sz w:val="28"/>
          <w:szCs w:val="28"/>
        </w:rPr>
        <w:t>начато</w:t>
      </w:r>
      <w:r w:rsidRPr="00F1396F">
        <w:rPr>
          <w:bCs/>
          <w:sz w:val="28"/>
          <w:szCs w:val="28"/>
        </w:rPr>
        <w:t xml:space="preserve"> строительство объекта «Спортивный зал имени Руслана Проводникова в пгт. Березово»</w:t>
      </w:r>
      <w:r w:rsidR="0085078A" w:rsidRPr="00F1396F">
        <w:rPr>
          <w:bCs/>
          <w:sz w:val="28"/>
          <w:szCs w:val="28"/>
        </w:rPr>
        <w:t>, объем ф</w:t>
      </w:r>
      <w:r w:rsidRPr="00F1396F">
        <w:rPr>
          <w:bCs/>
          <w:sz w:val="28"/>
          <w:szCs w:val="28"/>
        </w:rPr>
        <w:t>инансир</w:t>
      </w:r>
      <w:r w:rsidR="0085078A" w:rsidRPr="00F1396F">
        <w:rPr>
          <w:bCs/>
          <w:sz w:val="28"/>
          <w:szCs w:val="28"/>
        </w:rPr>
        <w:t>ования</w:t>
      </w:r>
      <w:r w:rsidRPr="00F1396F">
        <w:rPr>
          <w:bCs/>
          <w:sz w:val="28"/>
          <w:szCs w:val="28"/>
        </w:rPr>
        <w:t xml:space="preserve"> </w:t>
      </w:r>
      <w:r w:rsidR="0085078A" w:rsidRPr="00F1396F">
        <w:rPr>
          <w:bCs/>
          <w:sz w:val="28"/>
          <w:szCs w:val="28"/>
        </w:rPr>
        <w:t>в сумме</w:t>
      </w:r>
      <w:r w:rsidRPr="00F1396F">
        <w:rPr>
          <w:bCs/>
          <w:sz w:val="28"/>
          <w:szCs w:val="28"/>
        </w:rPr>
        <w:t xml:space="preserve"> </w:t>
      </w:r>
      <w:r w:rsidR="008A306F" w:rsidRPr="00F1396F">
        <w:rPr>
          <w:sz w:val="28"/>
          <w:szCs w:val="28"/>
        </w:rPr>
        <w:t xml:space="preserve">263 241,4 </w:t>
      </w:r>
      <w:r w:rsidR="00FA2448" w:rsidRPr="00F1396F">
        <w:rPr>
          <w:bCs/>
          <w:sz w:val="28"/>
          <w:szCs w:val="28"/>
        </w:rPr>
        <w:t>тыс. рублей</w:t>
      </w:r>
      <w:r w:rsidR="008A306F" w:rsidRPr="00F1396F">
        <w:rPr>
          <w:bCs/>
          <w:sz w:val="28"/>
          <w:szCs w:val="28"/>
        </w:rPr>
        <w:t>.</w:t>
      </w:r>
      <w:r w:rsidR="00FA2448" w:rsidRPr="00F1396F">
        <w:rPr>
          <w:bCs/>
          <w:sz w:val="28"/>
          <w:szCs w:val="28"/>
        </w:rPr>
        <w:t xml:space="preserve"> </w:t>
      </w:r>
      <w:r w:rsidR="0094136D" w:rsidRPr="00F1396F">
        <w:rPr>
          <w:bCs/>
          <w:sz w:val="28"/>
          <w:szCs w:val="28"/>
        </w:rPr>
        <w:t>С</w:t>
      </w:r>
      <w:r w:rsidR="00815083" w:rsidRPr="00F1396F">
        <w:rPr>
          <w:bCs/>
          <w:sz w:val="28"/>
          <w:szCs w:val="28"/>
        </w:rPr>
        <w:t xml:space="preserve">рок выполнения </w:t>
      </w:r>
      <w:r w:rsidR="0094136D" w:rsidRPr="00F1396F">
        <w:rPr>
          <w:bCs/>
          <w:sz w:val="28"/>
          <w:szCs w:val="28"/>
        </w:rPr>
        <w:t xml:space="preserve">работ </w:t>
      </w:r>
      <w:r w:rsidR="00815083" w:rsidRPr="00F1396F">
        <w:rPr>
          <w:bCs/>
          <w:sz w:val="28"/>
          <w:szCs w:val="28"/>
        </w:rPr>
        <w:t>202</w:t>
      </w:r>
      <w:r w:rsidR="00E45FCC" w:rsidRPr="00F1396F">
        <w:rPr>
          <w:bCs/>
          <w:sz w:val="28"/>
          <w:szCs w:val="28"/>
        </w:rPr>
        <w:t>5</w:t>
      </w:r>
      <w:r w:rsidR="00815083" w:rsidRPr="00F1396F">
        <w:rPr>
          <w:bCs/>
          <w:sz w:val="28"/>
          <w:szCs w:val="28"/>
        </w:rPr>
        <w:t xml:space="preserve"> год.</w:t>
      </w:r>
    </w:p>
    <w:p w:rsidR="00BE3CC1" w:rsidRPr="00F1396F" w:rsidRDefault="00BE3CC1" w:rsidP="003F0A32">
      <w:pPr>
        <w:jc w:val="both"/>
        <w:rPr>
          <w:rFonts w:eastAsia="Calibri"/>
          <w:b/>
          <w:i/>
          <w:sz w:val="28"/>
          <w:szCs w:val="28"/>
        </w:rPr>
      </w:pPr>
    </w:p>
    <w:p w:rsidR="0032689E" w:rsidRPr="00F1396F" w:rsidRDefault="0032689E" w:rsidP="003F0A32">
      <w:pPr>
        <w:jc w:val="both"/>
        <w:rPr>
          <w:rFonts w:eastAsia="Calibri"/>
          <w:b/>
          <w:i/>
          <w:sz w:val="28"/>
          <w:szCs w:val="28"/>
        </w:rPr>
      </w:pPr>
      <w:r w:rsidRPr="00F1396F">
        <w:rPr>
          <w:rFonts w:eastAsia="Calibri"/>
          <w:b/>
          <w:i/>
          <w:sz w:val="28"/>
          <w:szCs w:val="28"/>
        </w:rPr>
        <w:t>Жилищно-коммунальное хозяйство</w:t>
      </w:r>
    </w:p>
    <w:p w:rsidR="0094136D" w:rsidRPr="00F1396F" w:rsidRDefault="0032689E" w:rsidP="003F0A32">
      <w:pPr>
        <w:tabs>
          <w:tab w:val="left" w:pos="709"/>
          <w:tab w:val="left" w:pos="6096"/>
        </w:tabs>
        <w:jc w:val="both"/>
        <w:rPr>
          <w:sz w:val="28"/>
          <w:szCs w:val="28"/>
        </w:rPr>
      </w:pPr>
      <w:r w:rsidRPr="00F1396F">
        <w:rPr>
          <w:b/>
          <w:sz w:val="28"/>
          <w:szCs w:val="28"/>
        </w:rPr>
        <w:tab/>
      </w:r>
      <w:r w:rsidRPr="00F1396F">
        <w:rPr>
          <w:sz w:val="28"/>
          <w:szCs w:val="28"/>
        </w:rPr>
        <w:t xml:space="preserve">Муниципальная программа «Жилищно-коммунальный комплекс в Березовском районе», предусмотрено финансирование в сумме </w:t>
      </w:r>
      <w:r w:rsidR="00040679" w:rsidRPr="00F1396F">
        <w:rPr>
          <w:sz w:val="28"/>
          <w:szCs w:val="28"/>
        </w:rPr>
        <w:t>2</w:t>
      </w:r>
      <w:r w:rsidR="008A306F" w:rsidRPr="00F1396F">
        <w:rPr>
          <w:sz w:val="28"/>
          <w:szCs w:val="28"/>
        </w:rPr>
        <w:t>94 355,8</w:t>
      </w:r>
      <w:r w:rsidRPr="00F1396F">
        <w:rPr>
          <w:sz w:val="28"/>
          <w:szCs w:val="28"/>
        </w:rPr>
        <w:t xml:space="preserve"> тыс. рублей, освоение </w:t>
      </w:r>
      <w:r w:rsidR="008A306F" w:rsidRPr="00F1396F">
        <w:rPr>
          <w:sz w:val="28"/>
          <w:szCs w:val="28"/>
        </w:rPr>
        <w:t>13,9</w:t>
      </w:r>
      <w:r w:rsidRPr="00F1396F">
        <w:rPr>
          <w:sz w:val="28"/>
          <w:szCs w:val="28"/>
        </w:rPr>
        <w:t>%</w:t>
      </w:r>
      <w:r w:rsidR="00967877" w:rsidRPr="00F1396F">
        <w:rPr>
          <w:sz w:val="28"/>
          <w:szCs w:val="28"/>
        </w:rPr>
        <w:t xml:space="preserve">. </w:t>
      </w:r>
    </w:p>
    <w:p w:rsidR="00CD14E8" w:rsidRPr="00F1396F" w:rsidRDefault="0094136D" w:rsidP="003F0A32">
      <w:pPr>
        <w:tabs>
          <w:tab w:val="left" w:pos="709"/>
          <w:tab w:val="left" w:pos="6096"/>
        </w:tabs>
        <w:jc w:val="both"/>
        <w:rPr>
          <w:color w:val="000000"/>
          <w:sz w:val="28"/>
          <w:szCs w:val="28"/>
        </w:rPr>
      </w:pPr>
      <w:r w:rsidRPr="00F1396F">
        <w:rPr>
          <w:sz w:val="28"/>
          <w:szCs w:val="28"/>
        </w:rPr>
        <w:tab/>
        <w:t>В</w:t>
      </w:r>
      <w:r w:rsidR="00E45FCC" w:rsidRPr="00F1396F">
        <w:rPr>
          <w:sz w:val="28"/>
          <w:szCs w:val="28"/>
        </w:rPr>
        <w:t>едутся</w:t>
      </w:r>
      <w:r w:rsidR="00967877" w:rsidRPr="00F1396F">
        <w:rPr>
          <w:color w:val="000000"/>
          <w:sz w:val="28"/>
          <w:szCs w:val="28"/>
        </w:rPr>
        <w:t xml:space="preserve"> работы</w:t>
      </w:r>
      <w:r w:rsidRPr="00F1396F">
        <w:rPr>
          <w:color w:val="000000"/>
          <w:sz w:val="28"/>
          <w:szCs w:val="28"/>
        </w:rPr>
        <w:t xml:space="preserve"> </w:t>
      </w:r>
      <w:r w:rsidR="00DE5890" w:rsidRPr="00F1396F">
        <w:rPr>
          <w:color w:val="000000"/>
          <w:sz w:val="28"/>
          <w:szCs w:val="28"/>
        </w:rPr>
        <w:t xml:space="preserve">по </w:t>
      </w:r>
      <w:r w:rsidR="00967877" w:rsidRPr="00F1396F">
        <w:rPr>
          <w:color w:val="000000"/>
          <w:sz w:val="28"/>
          <w:szCs w:val="28"/>
        </w:rPr>
        <w:t>реконструкции</w:t>
      </w:r>
      <w:r w:rsidR="00537A2C" w:rsidRPr="00F1396F">
        <w:rPr>
          <w:color w:val="000000"/>
          <w:sz w:val="28"/>
          <w:szCs w:val="28"/>
        </w:rPr>
        <w:t xml:space="preserve"> и расширению</w:t>
      </w:r>
      <w:r w:rsidR="0032689E" w:rsidRPr="00F1396F">
        <w:rPr>
          <w:color w:val="000000"/>
          <w:sz w:val="28"/>
          <w:szCs w:val="28"/>
        </w:rPr>
        <w:t xml:space="preserve"> канализационных очистных сооружений до 2</w:t>
      </w:r>
      <w:r w:rsidR="00537A2C" w:rsidRPr="00F1396F">
        <w:rPr>
          <w:color w:val="000000"/>
          <w:sz w:val="28"/>
          <w:szCs w:val="28"/>
        </w:rPr>
        <w:t>000 куб.м./сут. в пгт. Березово</w:t>
      </w:r>
      <w:r w:rsidR="0032689E" w:rsidRPr="00F1396F">
        <w:rPr>
          <w:color w:val="000000"/>
          <w:sz w:val="28"/>
          <w:szCs w:val="28"/>
        </w:rPr>
        <w:t xml:space="preserve">. </w:t>
      </w:r>
      <w:r w:rsidR="0002403F" w:rsidRPr="00F1396F">
        <w:rPr>
          <w:color w:val="000000"/>
          <w:sz w:val="28"/>
          <w:szCs w:val="28"/>
        </w:rPr>
        <w:t xml:space="preserve">Готовность </w:t>
      </w:r>
      <w:r w:rsidR="00DC1F01" w:rsidRPr="00F1396F">
        <w:rPr>
          <w:color w:val="000000"/>
          <w:sz w:val="28"/>
          <w:szCs w:val="28"/>
        </w:rPr>
        <w:t>37</w:t>
      </w:r>
      <w:r w:rsidR="00815083" w:rsidRPr="00F1396F">
        <w:rPr>
          <w:color w:val="000000"/>
          <w:sz w:val="28"/>
          <w:szCs w:val="28"/>
        </w:rPr>
        <w:t>%.</w:t>
      </w:r>
      <w:r w:rsidR="0002403F" w:rsidRPr="00F1396F">
        <w:rPr>
          <w:color w:val="000000"/>
          <w:sz w:val="28"/>
          <w:szCs w:val="28"/>
        </w:rPr>
        <w:t xml:space="preserve"> </w:t>
      </w:r>
      <w:r w:rsidR="00537A2C" w:rsidRPr="00F1396F">
        <w:rPr>
          <w:color w:val="000000"/>
          <w:sz w:val="28"/>
          <w:szCs w:val="28"/>
        </w:rPr>
        <w:t>Срок исполнения</w:t>
      </w:r>
      <w:r w:rsidR="004A5C05" w:rsidRPr="00F1396F">
        <w:rPr>
          <w:color w:val="000000"/>
          <w:sz w:val="28"/>
          <w:szCs w:val="28"/>
        </w:rPr>
        <w:t xml:space="preserve"> муниципальн</w:t>
      </w:r>
      <w:r w:rsidR="00537A2C" w:rsidRPr="00F1396F">
        <w:rPr>
          <w:color w:val="000000"/>
          <w:sz w:val="28"/>
          <w:szCs w:val="28"/>
        </w:rPr>
        <w:t>ого</w:t>
      </w:r>
      <w:r w:rsidR="004A5C05" w:rsidRPr="00F1396F">
        <w:rPr>
          <w:color w:val="000000"/>
          <w:sz w:val="28"/>
          <w:szCs w:val="28"/>
        </w:rPr>
        <w:t xml:space="preserve"> контракт</w:t>
      </w:r>
      <w:r w:rsidR="00537A2C" w:rsidRPr="00F1396F">
        <w:rPr>
          <w:color w:val="000000"/>
          <w:sz w:val="28"/>
          <w:szCs w:val="28"/>
        </w:rPr>
        <w:t>а</w:t>
      </w:r>
      <w:r w:rsidR="0032689E" w:rsidRPr="00F1396F">
        <w:rPr>
          <w:sz w:val="28"/>
          <w:szCs w:val="28"/>
        </w:rPr>
        <w:t xml:space="preserve"> 202</w:t>
      </w:r>
      <w:r w:rsidR="0002403F" w:rsidRPr="00F1396F">
        <w:rPr>
          <w:sz w:val="28"/>
          <w:szCs w:val="28"/>
        </w:rPr>
        <w:t>5</w:t>
      </w:r>
      <w:r w:rsidR="0032689E" w:rsidRPr="00F1396F">
        <w:rPr>
          <w:sz w:val="28"/>
          <w:szCs w:val="28"/>
        </w:rPr>
        <w:t xml:space="preserve"> год</w:t>
      </w:r>
      <w:r w:rsidRPr="00F1396F">
        <w:rPr>
          <w:color w:val="000000"/>
          <w:sz w:val="28"/>
          <w:szCs w:val="28"/>
        </w:rPr>
        <w:t>.</w:t>
      </w:r>
    </w:p>
    <w:p w:rsidR="00DE5890" w:rsidRPr="00F1396F" w:rsidRDefault="00DE5890" w:rsidP="003F0A32">
      <w:pPr>
        <w:tabs>
          <w:tab w:val="left" w:pos="709"/>
          <w:tab w:val="left" w:pos="6096"/>
        </w:tabs>
        <w:jc w:val="both"/>
        <w:rPr>
          <w:color w:val="000000"/>
          <w:sz w:val="28"/>
          <w:szCs w:val="28"/>
        </w:rPr>
      </w:pPr>
      <w:r w:rsidRPr="00F1396F">
        <w:rPr>
          <w:color w:val="000000"/>
          <w:sz w:val="28"/>
          <w:szCs w:val="28"/>
        </w:rPr>
        <w:tab/>
      </w:r>
      <w:r w:rsidR="0094136D" w:rsidRPr="00F1396F">
        <w:rPr>
          <w:color w:val="000000"/>
          <w:sz w:val="28"/>
          <w:szCs w:val="28"/>
        </w:rPr>
        <w:t xml:space="preserve">В отчетном периоде 2025 года начаты работы </w:t>
      </w:r>
      <w:r w:rsidRPr="00F1396F">
        <w:rPr>
          <w:color w:val="000000"/>
          <w:sz w:val="28"/>
          <w:szCs w:val="28"/>
        </w:rPr>
        <w:t xml:space="preserve">по </w:t>
      </w:r>
      <w:r w:rsidRPr="00F1396F">
        <w:rPr>
          <w:color w:val="000000" w:themeColor="text1"/>
          <w:sz w:val="28"/>
          <w:szCs w:val="28"/>
        </w:rPr>
        <w:t xml:space="preserve">проектированию </w:t>
      </w:r>
      <w:r w:rsidR="0094136D" w:rsidRPr="00F1396F">
        <w:rPr>
          <w:color w:val="000000" w:themeColor="text1"/>
          <w:sz w:val="28"/>
          <w:szCs w:val="28"/>
        </w:rPr>
        <w:t>для строительства</w:t>
      </w:r>
      <w:r w:rsidRPr="00F1396F">
        <w:rPr>
          <w:color w:val="000000" w:themeColor="text1"/>
          <w:sz w:val="28"/>
          <w:szCs w:val="28"/>
        </w:rPr>
        <w:t xml:space="preserve"> объекта «Блочно-модульная котельная на 7,8 МВт в пгт. Березово, ул. Молодежная, 1 «в».</w:t>
      </w:r>
      <w:r w:rsidR="0086362E" w:rsidRPr="00F1396F">
        <w:rPr>
          <w:color w:val="000000" w:themeColor="text1"/>
          <w:sz w:val="28"/>
          <w:szCs w:val="28"/>
        </w:rPr>
        <w:t xml:space="preserve"> </w:t>
      </w:r>
      <w:r w:rsidR="0094136D" w:rsidRPr="00F1396F">
        <w:rPr>
          <w:color w:val="000000" w:themeColor="text1"/>
          <w:sz w:val="28"/>
          <w:szCs w:val="28"/>
        </w:rPr>
        <w:t>Срок реализации проекта 2025 год;</w:t>
      </w:r>
    </w:p>
    <w:p w:rsidR="00D2639D" w:rsidRPr="00F1396F" w:rsidRDefault="00D2639D" w:rsidP="003F0A32">
      <w:pPr>
        <w:jc w:val="both"/>
        <w:rPr>
          <w:b/>
          <w:i/>
          <w:color w:val="000000"/>
          <w:sz w:val="28"/>
          <w:szCs w:val="28"/>
        </w:rPr>
      </w:pPr>
    </w:p>
    <w:p w:rsidR="0002403F" w:rsidRPr="00F1396F" w:rsidRDefault="0002403F" w:rsidP="003F0A32">
      <w:pPr>
        <w:jc w:val="both"/>
        <w:rPr>
          <w:b/>
          <w:i/>
          <w:color w:val="000000"/>
          <w:sz w:val="28"/>
          <w:szCs w:val="28"/>
        </w:rPr>
      </w:pPr>
      <w:r w:rsidRPr="00F1396F">
        <w:rPr>
          <w:b/>
          <w:i/>
          <w:color w:val="000000"/>
          <w:sz w:val="28"/>
          <w:szCs w:val="28"/>
        </w:rPr>
        <w:t>Дорожная деятельность:</w:t>
      </w:r>
    </w:p>
    <w:p w:rsidR="0002403F" w:rsidRPr="00F1396F" w:rsidRDefault="0002403F" w:rsidP="003F0A32">
      <w:pPr>
        <w:jc w:val="both"/>
        <w:rPr>
          <w:color w:val="000000"/>
          <w:sz w:val="28"/>
          <w:szCs w:val="28"/>
        </w:rPr>
      </w:pPr>
      <w:r w:rsidRPr="00F1396F">
        <w:rPr>
          <w:b/>
          <w:i/>
          <w:color w:val="000000"/>
          <w:sz w:val="28"/>
          <w:szCs w:val="28"/>
        </w:rPr>
        <w:tab/>
      </w:r>
      <w:r w:rsidRPr="00F1396F">
        <w:rPr>
          <w:color w:val="000000"/>
          <w:sz w:val="28"/>
          <w:szCs w:val="28"/>
        </w:rPr>
        <w:t>В соответствии с муниципальной программой «Современная транспортная система Березовского района» запланировано финансирование</w:t>
      </w:r>
      <w:r w:rsidR="00815083" w:rsidRPr="00F1396F">
        <w:rPr>
          <w:color w:val="000000"/>
          <w:sz w:val="28"/>
          <w:szCs w:val="28"/>
        </w:rPr>
        <w:t xml:space="preserve"> в объеме</w:t>
      </w:r>
      <w:r w:rsidRPr="00F1396F">
        <w:rPr>
          <w:color w:val="000000"/>
          <w:sz w:val="28"/>
          <w:szCs w:val="28"/>
        </w:rPr>
        <w:t xml:space="preserve"> </w:t>
      </w:r>
      <w:r w:rsidR="008A306F" w:rsidRPr="00F1396F">
        <w:rPr>
          <w:color w:val="000000"/>
          <w:sz w:val="28"/>
          <w:szCs w:val="28"/>
        </w:rPr>
        <w:t>143 926,0</w:t>
      </w:r>
      <w:r w:rsidRPr="00F1396F">
        <w:rPr>
          <w:color w:val="000000"/>
          <w:sz w:val="28"/>
          <w:szCs w:val="28"/>
        </w:rPr>
        <w:t xml:space="preserve"> тыс. руб</w:t>
      </w:r>
      <w:r w:rsidR="00815083" w:rsidRPr="00F1396F">
        <w:rPr>
          <w:color w:val="000000"/>
          <w:sz w:val="28"/>
          <w:szCs w:val="28"/>
        </w:rPr>
        <w:t>.</w:t>
      </w:r>
      <w:r w:rsidRPr="00F1396F">
        <w:rPr>
          <w:color w:val="000000"/>
          <w:sz w:val="28"/>
          <w:szCs w:val="28"/>
        </w:rPr>
        <w:t xml:space="preserve">, освоение </w:t>
      </w:r>
      <w:r w:rsidR="008A306F" w:rsidRPr="00F1396F">
        <w:rPr>
          <w:color w:val="000000"/>
          <w:sz w:val="28"/>
          <w:szCs w:val="28"/>
        </w:rPr>
        <w:t>0,8</w:t>
      </w:r>
      <w:r w:rsidRPr="00F1396F">
        <w:rPr>
          <w:color w:val="000000"/>
          <w:sz w:val="28"/>
          <w:szCs w:val="28"/>
        </w:rPr>
        <w:t xml:space="preserve">%. </w:t>
      </w:r>
      <w:r w:rsidR="00EE2C81" w:rsidRPr="00F1396F">
        <w:rPr>
          <w:color w:val="000000"/>
          <w:sz w:val="28"/>
          <w:szCs w:val="28"/>
        </w:rPr>
        <w:t>З</w:t>
      </w:r>
      <w:r w:rsidR="00EE2C81" w:rsidRPr="00F1396F">
        <w:rPr>
          <w:sz w:val="28"/>
          <w:szCs w:val="28"/>
        </w:rPr>
        <w:t xml:space="preserve">аключен договор на проведение экспертизы подрядных работ и результатов инженерных изысканий, включая проведение проверки достоверности определения сметной стоимости </w:t>
      </w:r>
      <w:r w:rsidR="00815083" w:rsidRPr="00F1396F">
        <w:rPr>
          <w:color w:val="000000"/>
          <w:sz w:val="28"/>
          <w:szCs w:val="28"/>
        </w:rPr>
        <w:t>по</w:t>
      </w:r>
      <w:r w:rsidR="00EE2C81" w:rsidRPr="00F1396F">
        <w:rPr>
          <w:color w:val="000000"/>
          <w:sz w:val="28"/>
          <w:szCs w:val="28"/>
        </w:rPr>
        <w:t xml:space="preserve"> объекту «Р</w:t>
      </w:r>
      <w:r w:rsidR="00C924CE" w:rsidRPr="00F1396F">
        <w:rPr>
          <w:color w:val="000000"/>
          <w:sz w:val="28"/>
          <w:szCs w:val="28"/>
        </w:rPr>
        <w:t>еконструкци</w:t>
      </w:r>
      <w:r w:rsidR="00EE2C81" w:rsidRPr="00F1396F">
        <w:rPr>
          <w:color w:val="000000"/>
          <w:sz w:val="28"/>
          <w:szCs w:val="28"/>
        </w:rPr>
        <w:t>я</w:t>
      </w:r>
      <w:r w:rsidR="00C924CE" w:rsidRPr="00F1396F">
        <w:rPr>
          <w:color w:val="000000"/>
          <w:sz w:val="28"/>
          <w:szCs w:val="28"/>
        </w:rPr>
        <w:t xml:space="preserve"> автодороги по ул. Чкалова с заменой участка газопровода н</w:t>
      </w:r>
      <w:r w:rsidR="005958E6" w:rsidRPr="00F1396F">
        <w:rPr>
          <w:color w:val="000000"/>
          <w:sz w:val="28"/>
          <w:szCs w:val="28"/>
        </w:rPr>
        <w:t>изкого давления в пгт. Березово».</w:t>
      </w:r>
      <w:r w:rsidR="00C924CE" w:rsidRPr="00F1396F">
        <w:rPr>
          <w:color w:val="000000"/>
          <w:sz w:val="28"/>
          <w:szCs w:val="28"/>
        </w:rPr>
        <w:t xml:space="preserve"> </w:t>
      </w:r>
      <w:r w:rsidR="00E42018" w:rsidRPr="00F1396F">
        <w:rPr>
          <w:color w:val="000000"/>
          <w:sz w:val="28"/>
          <w:szCs w:val="28"/>
        </w:rPr>
        <w:t>Выполнение работ</w:t>
      </w:r>
      <w:r w:rsidR="00815083" w:rsidRPr="00F1396F">
        <w:rPr>
          <w:color w:val="000000"/>
          <w:sz w:val="28"/>
          <w:szCs w:val="28"/>
        </w:rPr>
        <w:t xml:space="preserve"> 202</w:t>
      </w:r>
      <w:r w:rsidR="00E45FCC" w:rsidRPr="00F1396F">
        <w:rPr>
          <w:color w:val="000000"/>
          <w:sz w:val="28"/>
          <w:szCs w:val="28"/>
        </w:rPr>
        <w:t>5</w:t>
      </w:r>
      <w:r w:rsidR="00815083" w:rsidRPr="00F1396F">
        <w:rPr>
          <w:color w:val="000000"/>
          <w:sz w:val="28"/>
          <w:szCs w:val="28"/>
        </w:rPr>
        <w:t xml:space="preserve"> год.</w:t>
      </w:r>
    </w:p>
    <w:p w:rsidR="00C924CE" w:rsidRPr="00F1396F" w:rsidRDefault="00C924CE" w:rsidP="003F0A32">
      <w:pPr>
        <w:jc w:val="both"/>
        <w:rPr>
          <w:color w:val="000000"/>
          <w:sz w:val="28"/>
          <w:szCs w:val="28"/>
        </w:rPr>
      </w:pPr>
    </w:p>
    <w:p w:rsidR="00C924CE" w:rsidRPr="00F1396F" w:rsidRDefault="00C924CE" w:rsidP="003F0A32">
      <w:pPr>
        <w:jc w:val="both"/>
        <w:rPr>
          <w:b/>
          <w:i/>
          <w:color w:val="000000"/>
          <w:sz w:val="28"/>
          <w:szCs w:val="28"/>
        </w:rPr>
      </w:pPr>
      <w:r w:rsidRPr="00F1396F">
        <w:rPr>
          <w:b/>
          <w:i/>
          <w:color w:val="000000"/>
          <w:sz w:val="28"/>
          <w:szCs w:val="28"/>
        </w:rPr>
        <w:t>Безопасность жизнедеятельности:</w:t>
      </w:r>
    </w:p>
    <w:p w:rsidR="00C924CE" w:rsidRPr="00F1396F" w:rsidRDefault="00C924CE" w:rsidP="003F0A32">
      <w:pPr>
        <w:jc w:val="both"/>
        <w:rPr>
          <w:color w:val="000000"/>
          <w:sz w:val="28"/>
          <w:szCs w:val="28"/>
        </w:rPr>
      </w:pPr>
      <w:r w:rsidRPr="00F1396F">
        <w:rPr>
          <w:color w:val="000000"/>
          <w:sz w:val="28"/>
          <w:szCs w:val="28"/>
        </w:rPr>
        <w:tab/>
        <w:t>Муниципальная программа «Безопасность жизнедеятельности на территории Березовского района»</w:t>
      </w:r>
      <w:r w:rsidR="00DC1F01" w:rsidRPr="00F1396F">
        <w:rPr>
          <w:color w:val="000000"/>
          <w:sz w:val="28"/>
          <w:szCs w:val="28"/>
        </w:rPr>
        <w:t>.</w:t>
      </w:r>
      <w:r w:rsidRPr="00F1396F">
        <w:rPr>
          <w:color w:val="000000"/>
          <w:sz w:val="28"/>
          <w:szCs w:val="28"/>
        </w:rPr>
        <w:t xml:space="preserve"> </w:t>
      </w:r>
      <w:r w:rsidR="00AB4A9E" w:rsidRPr="00F1396F">
        <w:rPr>
          <w:color w:val="000000"/>
          <w:sz w:val="28"/>
          <w:szCs w:val="28"/>
        </w:rPr>
        <w:t xml:space="preserve">Выполнены </w:t>
      </w:r>
      <w:r w:rsidR="00AB4A9E" w:rsidRPr="00F1396F">
        <w:rPr>
          <w:bCs/>
          <w:sz w:val="28"/>
          <w:szCs w:val="28"/>
        </w:rPr>
        <w:t>работы по проектированию и инженерным изысканиям для</w:t>
      </w:r>
      <w:r w:rsidRPr="00F1396F">
        <w:rPr>
          <w:color w:val="000000"/>
          <w:sz w:val="28"/>
          <w:szCs w:val="28"/>
        </w:rPr>
        <w:t xml:space="preserve"> </w:t>
      </w:r>
      <w:r w:rsidRPr="00F1396F">
        <w:rPr>
          <w:bCs/>
          <w:sz w:val="28"/>
          <w:szCs w:val="28"/>
        </w:rPr>
        <w:t>строительств</w:t>
      </w:r>
      <w:r w:rsidR="00AB4A9E" w:rsidRPr="00F1396F">
        <w:rPr>
          <w:bCs/>
          <w:sz w:val="28"/>
          <w:szCs w:val="28"/>
        </w:rPr>
        <w:t>а</w:t>
      </w:r>
      <w:r w:rsidRPr="00F1396F">
        <w:rPr>
          <w:bCs/>
          <w:sz w:val="28"/>
          <w:szCs w:val="28"/>
        </w:rPr>
        <w:t xml:space="preserve"> пожарных водоемов в д.</w:t>
      </w:r>
      <w:r w:rsidR="00AC38B5" w:rsidRPr="00F1396F">
        <w:rPr>
          <w:bCs/>
          <w:sz w:val="28"/>
          <w:szCs w:val="28"/>
        </w:rPr>
        <w:t xml:space="preserve"> </w:t>
      </w:r>
      <w:r w:rsidRPr="00F1396F">
        <w:rPr>
          <w:bCs/>
          <w:sz w:val="28"/>
          <w:szCs w:val="28"/>
        </w:rPr>
        <w:t>Шайтанка, д.</w:t>
      </w:r>
      <w:r w:rsidR="00AC38B5" w:rsidRPr="00F1396F">
        <w:rPr>
          <w:bCs/>
          <w:sz w:val="28"/>
          <w:szCs w:val="28"/>
        </w:rPr>
        <w:t xml:space="preserve"> </w:t>
      </w:r>
      <w:r w:rsidR="00FB0094" w:rsidRPr="00F1396F">
        <w:rPr>
          <w:bCs/>
          <w:sz w:val="28"/>
          <w:szCs w:val="28"/>
        </w:rPr>
        <w:t>Деминская</w:t>
      </w:r>
      <w:r w:rsidRPr="00F1396F">
        <w:rPr>
          <w:bCs/>
          <w:sz w:val="28"/>
          <w:szCs w:val="28"/>
        </w:rPr>
        <w:t>, п.</w:t>
      </w:r>
      <w:r w:rsidR="00AC38B5" w:rsidRPr="00F1396F">
        <w:rPr>
          <w:bCs/>
          <w:sz w:val="28"/>
          <w:szCs w:val="28"/>
        </w:rPr>
        <w:t xml:space="preserve"> </w:t>
      </w:r>
      <w:r w:rsidRPr="00F1396F">
        <w:rPr>
          <w:bCs/>
          <w:sz w:val="28"/>
          <w:szCs w:val="28"/>
        </w:rPr>
        <w:t>Устрем, д.</w:t>
      </w:r>
      <w:r w:rsidR="00AC38B5" w:rsidRPr="00F1396F">
        <w:rPr>
          <w:bCs/>
          <w:sz w:val="28"/>
          <w:szCs w:val="28"/>
        </w:rPr>
        <w:t xml:space="preserve"> </w:t>
      </w:r>
      <w:r w:rsidRPr="00F1396F">
        <w:rPr>
          <w:bCs/>
          <w:sz w:val="28"/>
          <w:szCs w:val="28"/>
        </w:rPr>
        <w:t>Пугоры.</w:t>
      </w:r>
      <w:r w:rsidR="00815083" w:rsidRPr="00F1396F">
        <w:rPr>
          <w:bCs/>
          <w:sz w:val="28"/>
          <w:szCs w:val="28"/>
        </w:rPr>
        <w:t xml:space="preserve"> </w:t>
      </w:r>
      <w:r w:rsidR="00440DBA" w:rsidRPr="00F1396F">
        <w:rPr>
          <w:bCs/>
          <w:sz w:val="28"/>
          <w:szCs w:val="28"/>
        </w:rPr>
        <w:t>Ведется работа по определение сроков строительства.</w:t>
      </w:r>
    </w:p>
    <w:p w:rsidR="0002403F" w:rsidRPr="00F1396F" w:rsidRDefault="0002403F" w:rsidP="003F0A32">
      <w:pPr>
        <w:jc w:val="both"/>
        <w:rPr>
          <w:color w:val="000000"/>
          <w:sz w:val="28"/>
          <w:szCs w:val="28"/>
        </w:rPr>
      </w:pPr>
    </w:p>
    <w:p w:rsidR="0032689E" w:rsidRPr="00F1396F" w:rsidRDefault="0032689E" w:rsidP="003F0A32">
      <w:pPr>
        <w:jc w:val="both"/>
        <w:rPr>
          <w:b/>
          <w:i/>
          <w:sz w:val="28"/>
          <w:szCs w:val="28"/>
        </w:rPr>
      </w:pPr>
      <w:r w:rsidRPr="00F1396F">
        <w:rPr>
          <w:b/>
          <w:i/>
          <w:sz w:val="28"/>
          <w:szCs w:val="28"/>
        </w:rPr>
        <w:t xml:space="preserve">Благоустройство </w:t>
      </w:r>
    </w:p>
    <w:p w:rsidR="0094136D" w:rsidRPr="00F1396F" w:rsidRDefault="0094136D" w:rsidP="0094136D">
      <w:pPr>
        <w:tabs>
          <w:tab w:val="left" w:pos="993"/>
        </w:tabs>
        <w:ind w:firstLine="709"/>
        <w:jc w:val="both"/>
        <w:rPr>
          <w:sz w:val="28"/>
          <w:szCs w:val="28"/>
        </w:rPr>
      </w:pPr>
      <w:r w:rsidRPr="00F1396F">
        <w:rPr>
          <w:sz w:val="28"/>
          <w:szCs w:val="28"/>
        </w:rPr>
        <w:t>В 2025 году работы по благоустройству осуществляются в рамках реализации мероприятий муниципальных программ, в том числе:</w:t>
      </w:r>
    </w:p>
    <w:p w:rsidR="0094136D" w:rsidRPr="00F1396F" w:rsidRDefault="0094136D" w:rsidP="0094136D">
      <w:pPr>
        <w:pStyle w:val="ad"/>
        <w:numPr>
          <w:ilvl w:val="0"/>
          <w:numId w:val="46"/>
        </w:numPr>
        <w:tabs>
          <w:tab w:val="left" w:pos="993"/>
        </w:tabs>
        <w:spacing w:after="0" w:line="240" w:lineRule="auto"/>
        <w:ind w:left="0" w:firstLine="709"/>
        <w:jc w:val="both"/>
        <w:rPr>
          <w:rFonts w:ascii="Times New Roman" w:hAnsi="Times New Roman"/>
          <w:sz w:val="28"/>
          <w:szCs w:val="28"/>
        </w:rPr>
      </w:pPr>
      <w:r w:rsidRPr="00F1396F">
        <w:rPr>
          <w:rFonts w:ascii="Times New Roman" w:hAnsi="Times New Roman"/>
          <w:sz w:val="28"/>
          <w:szCs w:val="28"/>
        </w:rPr>
        <w:t>«</w:t>
      </w:r>
      <w:r w:rsidRPr="00F1396F">
        <w:rPr>
          <w:rFonts w:ascii="Times New Roman" w:hAnsi="Times New Roman"/>
          <w:sz w:val="28"/>
          <w:szCs w:val="28"/>
          <w:lang w:eastAsia="en-US"/>
        </w:rPr>
        <w:t>Формирование современной городской среды в Березовском районе», за</w:t>
      </w:r>
      <w:r w:rsidR="00440DBA" w:rsidRPr="00F1396F">
        <w:rPr>
          <w:rFonts w:ascii="Times New Roman" w:hAnsi="Times New Roman"/>
          <w:sz w:val="28"/>
          <w:szCs w:val="28"/>
          <w:lang w:eastAsia="en-US"/>
        </w:rPr>
        <w:t>планировано 11 104,60 тыс. руб. Освоение средств запланировано во 2-3 квартале 2025 года.</w:t>
      </w:r>
      <w:r w:rsidRPr="00F1396F">
        <w:rPr>
          <w:rFonts w:ascii="Times New Roman" w:hAnsi="Times New Roman"/>
          <w:sz w:val="28"/>
          <w:szCs w:val="28"/>
        </w:rPr>
        <w:t xml:space="preserve"> В </w:t>
      </w:r>
      <w:r w:rsidR="00440DBA" w:rsidRPr="00F1396F">
        <w:rPr>
          <w:rFonts w:ascii="Times New Roman" w:hAnsi="Times New Roman"/>
          <w:sz w:val="28"/>
          <w:szCs w:val="28"/>
        </w:rPr>
        <w:t>2025 году за</w:t>
      </w:r>
      <w:r w:rsidRPr="00F1396F">
        <w:rPr>
          <w:rFonts w:ascii="Times New Roman" w:hAnsi="Times New Roman"/>
          <w:sz w:val="28"/>
          <w:szCs w:val="28"/>
        </w:rPr>
        <w:t>планир</w:t>
      </w:r>
      <w:r w:rsidR="00440DBA" w:rsidRPr="00F1396F">
        <w:rPr>
          <w:rFonts w:ascii="Times New Roman" w:hAnsi="Times New Roman"/>
          <w:sz w:val="28"/>
          <w:szCs w:val="28"/>
        </w:rPr>
        <w:t>овано</w:t>
      </w:r>
      <w:r w:rsidRPr="00F1396F">
        <w:rPr>
          <w:rFonts w:ascii="Times New Roman" w:hAnsi="Times New Roman"/>
          <w:sz w:val="28"/>
          <w:szCs w:val="28"/>
        </w:rPr>
        <w:t>:</w:t>
      </w:r>
    </w:p>
    <w:p w:rsidR="0094136D" w:rsidRPr="00F1396F" w:rsidRDefault="0094136D" w:rsidP="0094136D">
      <w:pPr>
        <w:tabs>
          <w:tab w:val="left" w:pos="993"/>
        </w:tabs>
        <w:ind w:firstLine="709"/>
        <w:jc w:val="both"/>
        <w:rPr>
          <w:sz w:val="28"/>
          <w:szCs w:val="28"/>
        </w:rPr>
      </w:pPr>
      <w:r w:rsidRPr="00F1396F">
        <w:rPr>
          <w:sz w:val="28"/>
          <w:szCs w:val="28"/>
        </w:rPr>
        <w:t xml:space="preserve">- </w:t>
      </w:r>
      <w:r w:rsidR="00440DBA" w:rsidRPr="00F1396F">
        <w:rPr>
          <w:sz w:val="28"/>
          <w:szCs w:val="28"/>
        </w:rPr>
        <w:t>благоустройство</w:t>
      </w:r>
      <w:r w:rsidRPr="00F1396F">
        <w:rPr>
          <w:sz w:val="28"/>
          <w:szCs w:val="28"/>
        </w:rPr>
        <w:t xml:space="preserve"> парка по ул. Молодежная в пгт. Березово (второй этап);</w:t>
      </w:r>
    </w:p>
    <w:p w:rsidR="0094136D" w:rsidRPr="00F1396F" w:rsidRDefault="0094136D" w:rsidP="0094136D">
      <w:pPr>
        <w:tabs>
          <w:tab w:val="left" w:pos="993"/>
        </w:tabs>
        <w:ind w:firstLine="709"/>
        <w:jc w:val="both"/>
        <w:rPr>
          <w:sz w:val="28"/>
          <w:szCs w:val="28"/>
        </w:rPr>
      </w:pPr>
      <w:r w:rsidRPr="00F1396F">
        <w:rPr>
          <w:sz w:val="28"/>
          <w:szCs w:val="28"/>
        </w:rPr>
        <w:t>- разработк</w:t>
      </w:r>
      <w:r w:rsidR="00440DBA" w:rsidRPr="00F1396F">
        <w:rPr>
          <w:sz w:val="28"/>
          <w:szCs w:val="28"/>
        </w:rPr>
        <w:t>а</w:t>
      </w:r>
      <w:r w:rsidRPr="00F1396F">
        <w:rPr>
          <w:sz w:val="28"/>
          <w:szCs w:val="28"/>
        </w:rPr>
        <w:t xml:space="preserve"> документации по планировке и межеванию территорий и выполнение инженерных изысканий с учетом «Югорского стандарта развития территорий» в границах п. Приполярный, сельского поселения Приполярный.</w:t>
      </w:r>
    </w:p>
    <w:p w:rsidR="00440DBA" w:rsidRPr="00F1396F" w:rsidRDefault="0094136D" w:rsidP="0094136D">
      <w:pPr>
        <w:tabs>
          <w:tab w:val="left" w:pos="993"/>
        </w:tabs>
        <w:ind w:firstLine="709"/>
        <w:jc w:val="both"/>
        <w:rPr>
          <w:sz w:val="28"/>
          <w:szCs w:val="28"/>
          <w:lang w:eastAsia="en-US"/>
        </w:rPr>
      </w:pPr>
      <w:r w:rsidRPr="00F1396F">
        <w:rPr>
          <w:sz w:val="28"/>
          <w:szCs w:val="28"/>
        </w:rPr>
        <w:t xml:space="preserve">2. </w:t>
      </w:r>
      <w:r w:rsidRPr="00F1396F">
        <w:rPr>
          <w:sz w:val="28"/>
          <w:szCs w:val="28"/>
          <w:lang w:eastAsia="en-US"/>
        </w:rPr>
        <w:t>«Формирование современной городской среды в городском поселении Березово», плановый объем финансирования составляет 8 009,70 тыс. рублей</w:t>
      </w:r>
      <w:r w:rsidR="00440DBA" w:rsidRPr="00F1396F">
        <w:rPr>
          <w:sz w:val="28"/>
          <w:szCs w:val="28"/>
          <w:lang w:eastAsia="en-US"/>
        </w:rPr>
        <w:t>. Освоение средств запланировано во 2-3 квартале 2025 года.</w:t>
      </w:r>
    </w:p>
    <w:p w:rsidR="0094136D" w:rsidRPr="00F1396F" w:rsidRDefault="00440DBA" w:rsidP="0094136D">
      <w:pPr>
        <w:tabs>
          <w:tab w:val="left" w:pos="993"/>
        </w:tabs>
        <w:ind w:firstLine="709"/>
        <w:jc w:val="both"/>
        <w:rPr>
          <w:sz w:val="28"/>
          <w:szCs w:val="28"/>
          <w:lang w:eastAsia="en-US"/>
        </w:rPr>
      </w:pPr>
      <w:r w:rsidRPr="00F1396F">
        <w:rPr>
          <w:sz w:val="28"/>
          <w:szCs w:val="28"/>
          <w:lang w:eastAsia="en-US"/>
        </w:rPr>
        <w:t>В 2025 году за</w:t>
      </w:r>
      <w:r w:rsidR="0094136D" w:rsidRPr="00F1396F">
        <w:rPr>
          <w:sz w:val="28"/>
          <w:szCs w:val="28"/>
          <w:lang w:eastAsia="en-US"/>
        </w:rPr>
        <w:t>планир</w:t>
      </w:r>
      <w:r w:rsidRPr="00F1396F">
        <w:rPr>
          <w:sz w:val="28"/>
          <w:szCs w:val="28"/>
          <w:lang w:eastAsia="en-US"/>
        </w:rPr>
        <w:t>овано</w:t>
      </w:r>
      <w:r w:rsidR="0094136D" w:rsidRPr="00F1396F">
        <w:rPr>
          <w:sz w:val="28"/>
          <w:szCs w:val="28"/>
          <w:lang w:eastAsia="en-US"/>
        </w:rPr>
        <w:t>:</w:t>
      </w:r>
    </w:p>
    <w:p w:rsidR="0094136D" w:rsidRPr="00F1396F" w:rsidRDefault="0094136D" w:rsidP="0094136D">
      <w:pPr>
        <w:tabs>
          <w:tab w:val="left" w:pos="993"/>
        </w:tabs>
        <w:ind w:firstLine="709"/>
        <w:jc w:val="both"/>
        <w:rPr>
          <w:sz w:val="28"/>
          <w:szCs w:val="28"/>
          <w:lang w:eastAsia="en-US"/>
        </w:rPr>
      </w:pPr>
      <w:r w:rsidRPr="00F1396F">
        <w:rPr>
          <w:sz w:val="28"/>
          <w:szCs w:val="28"/>
          <w:lang w:eastAsia="en-US"/>
        </w:rPr>
        <w:t>-  благоустройств</w:t>
      </w:r>
      <w:r w:rsidR="00440DBA" w:rsidRPr="00F1396F">
        <w:rPr>
          <w:sz w:val="28"/>
          <w:szCs w:val="28"/>
          <w:lang w:eastAsia="en-US"/>
        </w:rPr>
        <w:t>о</w:t>
      </w:r>
      <w:r w:rsidRPr="00F1396F">
        <w:rPr>
          <w:sz w:val="28"/>
          <w:szCs w:val="28"/>
          <w:lang w:eastAsia="en-US"/>
        </w:rPr>
        <w:t xml:space="preserve"> парка по ул. Молодежная в пгт. Березово (второй этап);</w:t>
      </w:r>
    </w:p>
    <w:p w:rsidR="0094136D" w:rsidRPr="00F1396F" w:rsidRDefault="0094136D" w:rsidP="0094136D">
      <w:pPr>
        <w:tabs>
          <w:tab w:val="left" w:pos="993"/>
        </w:tabs>
        <w:ind w:firstLine="709"/>
        <w:jc w:val="both"/>
        <w:rPr>
          <w:sz w:val="28"/>
          <w:szCs w:val="28"/>
          <w:lang w:eastAsia="en-US"/>
        </w:rPr>
      </w:pPr>
      <w:r w:rsidRPr="00F1396F">
        <w:rPr>
          <w:sz w:val="28"/>
          <w:szCs w:val="28"/>
          <w:lang w:eastAsia="en-US"/>
        </w:rPr>
        <w:t>-  внесени</w:t>
      </w:r>
      <w:r w:rsidR="006D340E" w:rsidRPr="00F1396F">
        <w:rPr>
          <w:sz w:val="28"/>
          <w:szCs w:val="28"/>
          <w:lang w:eastAsia="en-US"/>
        </w:rPr>
        <w:t>е</w:t>
      </w:r>
      <w:r w:rsidRPr="00F1396F">
        <w:rPr>
          <w:sz w:val="28"/>
          <w:szCs w:val="28"/>
          <w:lang w:eastAsia="en-US"/>
        </w:rPr>
        <w:t xml:space="preserve"> изменений в Генеральный план и Правила землепользования и застройки городского поселения Березово, а также постановк</w:t>
      </w:r>
      <w:r w:rsidR="006D340E" w:rsidRPr="00F1396F">
        <w:rPr>
          <w:sz w:val="28"/>
          <w:szCs w:val="28"/>
          <w:lang w:eastAsia="en-US"/>
        </w:rPr>
        <w:t>и</w:t>
      </w:r>
      <w:r w:rsidRPr="00F1396F">
        <w:rPr>
          <w:sz w:val="28"/>
          <w:szCs w:val="28"/>
          <w:lang w:eastAsia="en-US"/>
        </w:rPr>
        <w:t xml:space="preserve"> границ населенных пунктов и территориальных зон городского поселения Березово на кадастровый учет.</w:t>
      </w:r>
    </w:p>
    <w:p w:rsidR="0094136D" w:rsidRPr="00F1396F" w:rsidRDefault="0094136D" w:rsidP="0094136D">
      <w:pPr>
        <w:tabs>
          <w:tab w:val="left" w:pos="993"/>
        </w:tabs>
        <w:ind w:firstLine="709"/>
        <w:jc w:val="both"/>
        <w:rPr>
          <w:sz w:val="28"/>
          <w:szCs w:val="28"/>
          <w:lang w:eastAsia="en-US"/>
        </w:rPr>
      </w:pPr>
      <w:r w:rsidRPr="00F1396F">
        <w:rPr>
          <w:sz w:val="28"/>
          <w:szCs w:val="28"/>
        </w:rPr>
        <w:t xml:space="preserve">3. </w:t>
      </w:r>
      <w:r w:rsidRPr="00F1396F">
        <w:rPr>
          <w:sz w:val="28"/>
          <w:szCs w:val="28"/>
          <w:lang w:eastAsia="en-US"/>
        </w:rPr>
        <w:t>«Благоустройство территории городского поселения Березово»,</w:t>
      </w:r>
      <w:r w:rsidRPr="00F1396F">
        <w:rPr>
          <w:b/>
          <w:sz w:val="28"/>
          <w:szCs w:val="28"/>
          <w:lang w:eastAsia="en-US"/>
        </w:rPr>
        <w:t xml:space="preserve"> </w:t>
      </w:r>
      <w:r w:rsidRPr="00F1396F">
        <w:rPr>
          <w:sz w:val="28"/>
          <w:szCs w:val="28"/>
          <w:lang w:eastAsia="en-US"/>
        </w:rPr>
        <w:t>объем финансирования на текущий год составляет 24 059,40</w:t>
      </w:r>
      <w:r w:rsidRPr="00F1396F">
        <w:rPr>
          <w:sz w:val="28"/>
          <w:szCs w:val="28"/>
        </w:rPr>
        <w:t xml:space="preserve"> </w:t>
      </w:r>
      <w:r w:rsidRPr="00F1396F">
        <w:rPr>
          <w:sz w:val="28"/>
          <w:szCs w:val="28"/>
          <w:lang w:eastAsia="en-US"/>
        </w:rPr>
        <w:t>тыс. рублей, освоение составило 8,33%.</w:t>
      </w:r>
    </w:p>
    <w:p w:rsidR="0094136D" w:rsidRPr="00F1396F" w:rsidRDefault="0094136D" w:rsidP="0094136D">
      <w:pPr>
        <w:tabs>
          <w:tab w:val="left" w:pos="993"/>
        </w:tabs>
        <w:ind w:firstLine="709"/>
        <w:jc w:val="both"/>
        <w:rPr>
          <w:sz w:val="28"/>
          <w:szCs w:val="28"/>
          <w:lang w:eastAsia="en-US"/>
        </w:rPr>
      </w:pPr>
      <w:r w:rsidRPr="00F1396F">
        <w:rPr>
          <w:sz w:val="28"/>
          <w:szCs w:val="28"/>
          <w:lang w:eastAsia="en-US"/>
        </w:rPr>
        <w:t>Денежные средства направлены на реализацию мероприятий:</w:t>
      </w:r>
    </w:p>
    <w:p w:rsidR="0094136D" w:rsidRPr="00F1396F" w:rsidRDefault="0094136D" w:rsidP="0094136D">
      <w:pPr>
        <w:tabs>
          <w:tab w:val="left" w:pos="993"/>
        </w:tabs>
        <w:ind w:firstLine="709"/>
        <w:jc w:val="both"/>
        <w:rPr>
          <w:sz w:val="28"/>
          <w:szCs w:val="28"/>
        </w:rPr>
      </w:pPr>
      <w:r w:rsidRPr="00F1396F">
        <w:rPr>
          <w:sz w:val="28"/>
          <w:szCs w:val="28"/>
          <w:u w:val="single"/>
        </w:rPr>
        <w:t>в пгт. Березово</w:t>
      </w:r>
      <w:r w:rsidRPr="00F1396F">
        <w:rPr>
          <w:sz w:val="28"/>
          <w:szCs w:val="28"/>
        </w:rPr>
        <w:t>:</w:t>
      </w:r>
    </w:p>
    <w:p w:rsidR="0094136D" w:rsidRPr="00F1396F" w:rsidRDefault="0094136D" w:rsidP="0094136D">
      <w:pPr>
        <w:tabs>
          <w:tab w:val="left" w:pos="993"/>
        </w:tabs>
        <w:ind w:firstLine="709"/>
        <w:jc w:val="both"/>
        <w:rPr>
          <w:sz w:val="28"/>
          <w:szCs w:val="28"/>
        </w:rPr>
      </w:pPr>
      <w:r w:rsidRPr="00F1396F">
        <w:rPr>
          <w:sz w:val="28"/>
          <w:szCs w:val="28"/>
        </w:rPr>
        <w:t>- содержание и оплата уличного освещения;</w:t>
      </w:r>
    </w:p>
    <w:p w:rsidR="0094136D" w:rsidRPr="00F1396F" w:rsidRDefault="0094136D" w:rsidP="0094136D">
      <w:pPr>
        <w:tabs>
          <w:tab w:val="left" w:pos="993"/>
        </w:tabs>
        <w:ind w:firstLine="709"/>
        <w:jc w:val="both"/>
        <w:rPr>
          <w:sz w:val="28"/>
          <w:szCs w:val="28"/>
        </w:rPr>
      </w:pPr>
      <w:r w:rsidRPr="00F1396F">
        <w:rPr>
          <w:sz w:val="28"/>
          <w:szCs w:val="28"/>
        </w:rPr>
        <w:t>- оплата энергосервисного контракта;</w:t>
      </w:r>
    </w:p>
    <w:p w:rsidR="0094136D" w:rsidRPr="00F1396F" w:rsidRDefault="0094136D" w:rsidP="0094136D">
      <w:pPr>
        <w:tabs>
          <w:tab w:val="left" w:pos="993"/>
        </w:tabs>
        <w:ind w:firstLine="709"/>
        <w:jc w:val="both"/>
        <w:rPr>
          <w:sz w:val="28"/>
          <w:szCs w:val="28"/>
        </w:rPr>
      </w:pPr>
      <w:r w:rsidRPr="00F1396F">
        <w:rPr>
          <w:sz w:val="28"/>
          <w:szCs w:val="28"/>
        </w:rPr>
        <w:t>- оказание услуг по накоплению и транспортировке твердых коммунальных отходов;</w:t>
      </w:r>
    </w:p>
    <w:p w:rsidR="0094136D" w:rsidRPr="00F1396F" w:rsidRDefault="0094136D" w:rsidP="0094136D">
      <w:pPr>
        <w:tabs>
          <w:tab w:val="left" w:pos="993"/>
        </w:tabs>
        <w:ind w:firstLine="709"/>
        <w:jc w:val="both"/>
        <w:rPr>
          <w:sz w:val="28"/>
          <w:szCs w:val="28"/>
        </w:rPr>
      </w:pPr>
      <w:r w:rsidRPr="00F1396F">
        <w:rPr>
          <w:sz w:val="28"/>
          <w:szCs w:val="28"/>
        </w:rPr>
        <w:t>- демонтаж новогоднего оборудования;</w:t>
      </w:r>
    </w:p>
    <w:p w:rsidR="0094136D" w:rsidRPr="00F1396F" w:rsidRDefault="0094136D" w:rsidP="0094136D">
      <w:pPr>
        <w:tabs>
          <w:tab w:val="left" w:pos="993"/>
        </w:tabs>
        <w:ind w:firstLine="709"/>
        <w:jc w:val="both"/>
        <w:rPr>
          <w:sz w:val="28"/>
          <w:szCs w:val="28"/>
        </w:rPr>
      </w:pPr>
      <w:r w:rsidRPr="00F1396F">
        <w:rPr>
          <w:sz w:val="28"/>
          <w:szCs w:val="28"/>
        </w:rPr>
        <w:t>- проектирование комплекса памяти участникам локальных конфликтов и СВО в пгт.Березово.</w:t>
      </w:r>
    </w:p>
    <w:p w:rsidR="0094136D" w:rsidRPr="00F1396F" w:rsidRDefault="0094136D" w:rsidP="0094136D">
      <w:pPr>
        <w:tabs>
          <w:tab w:val="left" w:pos="993"/>
        </w:tabs>
        <w:ind w:firstLine="709"/>
        <w:jc w:val="both"/>
        <w:rPr>
          <w:sz w:val="28"/>
          <w:szCs w:val="28"/>
        </w:rPr>
      </w:pPr>
      <w:r w:rsidRPr="00F1396F">
        <w:rPr>
          <w:sz w:val="28"/>
          <w:szCs w:val="28"/>
        </w:rPr>
        <w:t>В 2025 году запланированы работы:</w:t>
      </w:r>
    </w:p>
    <w:p w:rsidR="0094136D" w:rsidRPr="00F1396F" w:rsidRDefault="0094136D" w:rsidP="0094136D">
      <w:pPr>
        <w:tabs>
          <w:tab w:val="left" w:pos="993"/>
        </w:tabs>
        <w:ind w:firstLine="709"/>
        <w:jc w:val="both"/>
        <w:rPr>
          <w:sz w:val="28"/>
          <w:szCs w:val="28"/>
        </w:rPr>
      </w:pPr>
      <w:r w:rsidRPr="00F1396F">
        <w:rPr>
          <w:sz w:val="28"/>
          <w:szCs w:val="28"/>
        </w:rPr>
        <w:t>- содержание и оплата уличного освещения;</w:t>
      </w:r>
    </w:p>
    <w:p w:rsidR="0094136D" w:rsidRPr="00F1396F" w:rsidRDefault="0094136D" w:rsidP="0094136D">
      <w:pPr>
        <w:tabs>
          <w:tab w:val="left" w:pos="993"/>
        </w:tabs>
        <w:ind w:firstLine="709"/>
        <w:jc w:val="both"/>
        <w:rPr>
          <w:sz w:val="28"/>
          <w:szCs w:val="28"/>
        </w:rPr>
      </w:pPr>
      <w:r w:rsidRPr="00F1396F">
        <w:rPr>
          <w:sz w:val="28"/>
          <w:szCs w:val="28"/>
        </w:rPr>
        <w:t>- оплата энергосервисного контракта;</w:t>
      </w:r>
    </w:p>
    <w:p w:rsidR="0094136D" w:rsidRPr="00F1396F" w:rsidRDefault="0094136D" w:rsidP="0094136D">
      <w:pPr>
        <w:tabs>
          <w:tab w:val="left" w:pos="993"/>
        </w:tabs>
        <w:ind w:firstLine="709"/>
        <w:jc w:val="both"/>
        <w:rPr>
          <w:sz w:val="28"/>
          <w:szCs w:val="28"/>
        </w:rPr>
      </w:pPr>
      <w:r w:rsidRPr="00F1396F">
        <w:rPr>
          <w:sz w:val="28"/>
          <w:szCs w:val="28"/>
        </w:rPr>
        <w:t>- оплата услуг по обращению с твердыми коммунальными отходами;</w:t>
      </w:r>
    </w:p>
    <w:p w:rsidR="0094136D" w:rsidRPr="00F1396F" w:rsidRDefault="0094136D" w:rsidP="0094136D">
      <w:pPr>
        <w:tabs>
          <w:tab w:val="left" w:pos="993"/>
        </w:tabs>
        <w:ind w:firstLine="709"/>
        <w:jc w:val="both"/>
        <w:rPr>
          <w:sz w:val="28"/>
          <w:szCs w:val="28"/>
        </w:rPr>
      </w:pPr>
      <w:r w:rsidRPr="00F1396F">
        <w:rPr>
          <w:sz w:val="28"/>
          <w:szCs w:val="28"/>
        </w:rPr>
        <w:t>- содержание мест захоронений (завоз песка на территории кладбищ);</w:t>
      </w:r>
    </w:p>
    <w:p w:rsidR="0094136D" w:rsidRPr="00F1396F" w:rsidRDefault="0094136D" w:rsidP="0094136D">
      <w:pPr>
        <w:tabs>
          <w:tab w:val="left" w:pos="993"/>
          <w:tab w:val="left" w:pos="4111"/>
          <w:tab w:val="left" w:pos="6096"/>
        </w:tabs>
        <w:ind w:firstLine="709"/>
        <w:jc w:val="both"/>
        <w:rPr>
          <w:sz w:val="28"/>
          <w:szCs w:val="28"/>
        </w:rPr>
      </w:pPr>
      <w:r w:rsidRPr="00F1396F">
        <w:rPr>
          <w:sz w:val="28"/>
          <w:szCs w:val="28"/>
        </w:rPr>
        <w:t>- компенсация стоимости услуг по погребению умерших, не имеющих супруга, близких родственников;</w:t>
      </w:r>
    </w:p>
    <w:p w:rsidR="0094136D" w:rsidRPr="00F1396F" w:rsidRDefault="0094136D" w:rsidP="0094136D">
      <w:pPr>
        <w:tabs>
          <w:tab w:val="left" w:pos="993"/>
          <w:tab w:val="left" w:pos="4111"/>
          <w:tab w:val="left" w:pos="6096"/>
        </w:tabs>
        <w:ind w:firstLine="709"/>
        <w:jc w:val="both"/>
        <w:rPr>
          <w:sz w:val="28"/>
          <w:szCs w:val="28"/>
        </w:rPr>
      </w:pPr>
      <w:r w:rsidRPr="00F1396F">
        <w:rPr>
          <w:sz w:val="28"/>
          <w:szCs w:val="28"/>
        </w:rPr>
        <w:t>- уборка и вывоз снега с территории нового кладбища;</w:t>
      </w:r>
    </w:p>
    <w:p w:rsidR="0094136D" w:rsidRPr="00F1396F" w:rsidRDefault="0094136D" w:rsidP="0094136D">
      <w:pPr>
        <w:tabs>
          <w:tab w:val="left" w:pos="993"/>
        </w:tabs>
        <w:ind w:firstLine="709"/>
        <w:jc w:val="both"/>
        <w:rPr>
          <w:sz w:val="28"/>
          <w:szCs w:val="28"/>
        </w:rPr>
      </w:pPr>
      <w:r w:rsidRPr="00F1396F">
        <w:rPr>
          <w:sz w:val="28"/>
          <w:szCs w:val="28"/>
        </w:rPr>
        <w:t>- инвентаризация мест захоронений, кладбищ;</w:t>
      </w:r>
    </w:p>
    <w:p w:rsidR="0094136D" w:rsidRPr="00F1396F" w:rsidRDefault="0094136D" w:rsidP="0094136D">
      <w:pPr>
        <w:tabs>
          <w:tab w:val="left" w:pos="993"/>
        </w:tabs>
        <w:ind w:firstLine="709"/>
        <w:jc w:val="both"/>
        <w:rPr>
          <w:sz w:val="28"/>
          <w:szCs w:val="28"/>
        </w:rPr>
      </w:pPr>
      <w:r w:rsidRPr="00F1396F">
        <w:rPr>
          <w:sz w:val="28"/>
          <w:szCs w:val="28"/>
        </w:rPr>
        <w:t>- изготовление и монтаж баннерной продукции;</w:t>
      </w:r>
    </w:p>
    <w:p w:rsidR="0094136D" w:rsidRPr="00F1396F" w:rsidRDefault="0094136D" w:rsidP="0094136D">
      <w:pPr>
        <w:tabs>
          <w:tab w:val="left" w:pos="993"/>
        </w:tabs>
        <w:ind w:firstLine="709"/>
        <w:jc w:val="both"/>
        <w:rPr>
          <w:sz w:val="28"/>
          <w:szCs w:val="28"/>
        </w:rPr>
      </w:pPr>
      <w:r w:rsidRPr="00F1396F">
        <w:rPr>
          <w:sz w:val="28"/>
          <w:szCs w:val="28"/>
        </w:rPr>
        <w:t>- благоустройство детской игровой площадки в д. Шайтанка;</w:t>
      </w:r>
    </w:p>
    <w:p w:rsidR="0094136D" w:rsidRPr="00F1396F" w:rsidRDefault="0094136D" w:rsidP="0094136D">
      <w:pPr>
        <w:tabs>
          <w:tab w:val="left" w:pos="993"/>
        </w:tabs>
        <w:ind w:firstLine="709"/>
        <w:jc w:val="both"/>
        <w:rPr>
          <w:sz w:val="28"/>
          <w:szCs w:val="28"/>
        </w:rPr>
      </w:pPr>
      <w:r w:rsidRPr="00F1396F">
        <w:rPr>
          <w:sz w:val="28"/>
          <w:szCs w:val="28"/>
        </w:rPr>
        <w:t>- ремонт мемориала «Вечный Огонь»;</w:t>
      </w:r>
    </w:p>
    <w:p w:rsidR="0094136D" w:rsidRPr="00F1396F" w:rsidRDefault="0094136D" w:rsidP="0094136D">
      <w:pPr>
        <w:tabs>
          <w:tab w:val="left" w:pos="993"/>
        </w:tabs>
        <w:ind w:firstLine="709"/>
        <w:jc w:val="both"/>
        <w:rPr>
          <w:sz w:val="28"/>
          <w:szCs w:val="28"/>
        </w:rPr>
      </w:pPr>
      <w:r w:rsidRPr="00F1396F">
        <w:rPr>
          <w:sz w:val="28"/>
          <w:szCs w:val="28"/>
        </w:rPr>
        <w:t>- поставк</w:t>
      </w:r>
      <w:r w:rsidR="006D340E" w:rsidRPr="00F1396F">
        <w:rPr>
          <w:sz w:val="28"/>
          <w:szCs w:val="28"/>
        </w:rPr>
        <w:t>а</w:t>
      </w:r>
      <w:r w:rsidRPr="00F1396F">
        <w:rPr>
          <w:sz w:val="28"/>
          <w:szCs w:val="28"/>
        </w:rPr>
        <w:t xml:space="preserve"> и высадк</w:t>
      </w:r>
      <w:r w:rsidR="006D340E" w:rsidRPr="00F1396F">
        <w:rPr>
          <w:sz w:val="28"/>
          <w:szCs w:val="28"/>
        </w:rPr>
        <w:t>а</w:t>
      </w:r>
      <w:r w:rsidRPr="00F1396F">
        <w:rPr>
          <w:sz w:val="28"/>
          <w:szCs w:val="28"/>
        </w:rPr>
        <w:t xml:space="preserve"> рассады однолетних цветов в количестве 11 000 штук;</w:t>
      </w:r>
    </w:p>
    <w:p w:rsidR="0094136D" w:rsidRPr="00F1396F" w:rsidRDefault="0094136D" w:rsidP="0094136D">
      <w:pPr>
        <w:tabs>
          <w:tab w:val="left" w:pos="993"/>
        </w:tabs>
        <w:ind w:firstLine="709"/>
        <w:jc w:val="both"/>
        <w:rPr>
          <w:sz w:val="28"/>
          <w:szCs w:val="28"/>
        </w:rPr>
      </w:pPr>
      <w:r w:rsidRPr="00F1396F">
        <w:rPr>
          <w:sz w:val="28"/>
          <w:szCs w:val="28"/>
        </w:rPr>
        <w:t>- монтаж новогоднего оборудования;</w:t>
      </w:r>
    </w:p>
    <w:p w:rsidR="0094136D" w:rsidRPr="00F1396F" w:rsidRDefault="0094136D" w:rsidP="0094136D">
      <w:pPr>
        <w:tabs>
          <w:tab w:val="left" w:pos="993"/>
        </w:tabs>
        <w:ind w:firstLine="709"/>
        <w:jc w:val="both"/>
        <w:rPr>
          <w:iCs/>
          <w:sz w:val="28"/>
          <w:szCs w:val="28"/>
        </w:rPr>
      </w:pPr>
      <w:r w:rsidRPr="00F1396F">
        <w:rPr>
          <w:sz w:val="28"/>
          <w:szCs w:val="28"/>
        </w:rPr>
        <w:t>-</w:t>
      </w:r>
      <w:r w:rsidRPr="00F1396F">
        <w:rPr>
          <w:iCs/>
          <w:sz w:val="28"/>
          <w:szCs w:val="28"/>
        </w:rPr>
        <w:t xml:space="preserve"> монтаж деревянной зимней горки;</w:t>
      </w:r>
    </w:p>
    <w:p w:rsidR="0094136D" w:rsidRPr="00F1396F" w:rsidRDefault="0094136D" w:rsidP="0094136D">
      <w:pPr>
        <w:tabs>
          <w:tab w:val="left" w:pos="993"/>
        </w:tabs>
        <w:ind w:firstLine="709"/>
        <w:jc w:val="both"/>
        <w:rPr>
          <w:sz w:val="28"/>
          <w:szCs w:val="28"/>
        </w:rPr>
      </w:pPr>
      <w:r w:rsidRPr="00F1396F">
        <w:rPr>
          <w:sz w:val="28"/>
          <w:szCs w:val="28"/>
        </w:rPr>
        <w:t>- ремонт памятника А.Д. Меншикову;</w:t>
      </w:r>
    </w:p>
    <w:p w:rsidR="0094136D" w:rsidRPr="00F1396F" w:rsidRDefault="0094136D" w:rsidP="0094136D">
      <w:pPr>
        <w:tabs>
          <w:tab w:val="left" w:pos="993"/>
        </w:tabs>
        <w:ind w:firstLine="709"/>
        <w:jc w:val="both"/>
        <w:rPr>
          <w:sz w:val="28"/>
          <w:szCs w:val="28"/>
        </w:rPr>
      </w:pPr>
      <w:r w:rsidRPr="00F1396F">
        <w:rPr>
          <w:sz w:val="28"/>
          <w:szCs w:val="28"/>
        </w:rPr>
        <w:t>- поставка урн для мусора в пгт. Березово;</w:t>
      </w:r>
    </w:p>
    <w:p w:rsidR="0094136D" w:rsidRPr="00F1396F" w:rsidRDefault="0094136D" w:rsidP="0094136D">
      <w:pPr>
        <w:tabs>
          <w:tab w:val="left" w:pos="993"/>
        </w:tabs>
        <w:ind w:firstLine="709"/>
        <w:jc w:val="both"/>
        <w:rPr>
          <w:sz w:val="28"/>
          <w:szCs w:val="28"/>
        </w:rPr>
      </w:pPr>
      <w:r w:rsidRPr="00F1396F">
        <w:rPr>
          <w:sz w:val="28"/>
          <w:szCs w:val="28"/>
        </w:rPr>
        <w:t>- ремонт деревянных тротуаров;</w:t>
      </w:r>
    </w:p>
    <w:p w:rsidR="0094136D" w:rsidRPr="00F1396F" w:rsidRDefault="0094136D" w:rsidP="0094136D">
      <w:pPr>
        <w:tabs>
          <w:tab w:val="left" w:pos="993"/>
        </w:tabs>
        <w:ind w:firstLine="709"/>
        <w:jc w:val="both"/>
        <w:rPr>
          <w:sz w:val="28"/>
          <w:szCs w:val="28"/>
        </w:rPr>
      </w:pPr>
      <w:r w:rsidRPr="00F1396F">
        <w:rPr>
          <w:sz w:val="28"/>
          <w:szCs w:val="28"/>
        </w:rPr>
        <w:t>- поставка и монтаж световых фигур на причале в пгт. Березово.</w:t>
      </w:r>
    </w:p>
    <w:p w:rsidR="0094136D" w:rsidRPr="00F1396F" w:rsidRDefault="0094136D" w:rsidP="0094136D">
      <w:pPr>
        <w:ind w:firstLine="709"/>
        <w:jc w:val="both"/>
      </w:pPr>
    </w:p>
    <w:p w:rsidR="0094136D" w:rsidRPr="00F1396F" w:rsidRDefault="0094136D" w:rsidP="0094136D">
      <w:pPr>
        <w:ind w:firstLine="709"/>
        <w:jc w:val="both"/>
      </w:pPr>
    </w:p>
    <w:p w:rsidR="0032689E" w:rsidRPr="00F1396F" w:rsidRDefault="0032689E" w:rsidP="003F0A32">
      <w:pPr>
        <w:pStyle w:val="312"/>
        <w:tabs>
          <w:tab w:val="left" w:pos="0"/>
        </w:tabs>
        <w:jc w:val="left"/>
        <w:rPr>
          <w:b/>
          <w:szCs w:val="28"/>
        </w:rPr>
      </w:pPr>
      <w:r w:rsidRPr="00F1396F">
        <w:rPr>
          <w:b/>
          <w:szCs w:val="28"/>
        </w:rPr>
        <w:t>Жилищное строительство и архитектура</w:t>
      </w:r>
    </w:p>
    <w:p w:rsidR="005C3090" w:rsidRPr="00F1396F" w:rsidRDefault="005C3090" w:rsidP="006D340E">
      <w:pPr>
        <w:autoSpaceDE w:val="0"/>
        <w:autoSpaceDN w:val="0"/>
        <w:adjustRightInd w:val="0"/>
        <w:ind w:firstLine="567"/>
        <w:jc w:val="both"/>
        <w:rPr>
          <w:sz w:val="28"/>
          <w:szCs w:val="28"/>
        </w:rPr>
      </w:pPr>
      <w:r w:rsidRPr="00F1396F">
        <w:rPr>
          <w:sz w:val="28"/>
          <w:szCs w:val="28"/>
        </w:rPr>
        <w:t xml:space="preserve">В отчетном периоде 2025 года </w:t>
      </w:r>
      <w:r w:rsidR="006D340E" w:rsidRPr="00F1396F">
        <w:rPr>
          <w:sz w:val="28"/>
          <w:szCs w:val="28"/>
        </w:rPr>
        <w:t xml:space="preserve">ввод в эксплуатацию жилья составил 0,560 тыс. кв. м или 35,04% </w:t>
      </w:r>
      <w:r w:rsidRPr="00F1396F">
        <w:rPr>
          <w:sz w:val="28"/>
          <w:szCs w:val="28"/>
        </w:rPr>
        <w:t>к уровню аналогичного периода 2024 года</w:t>
      </w:r>
      <w:r w:rsidR="006D340E" w:rsidRPr="00F1396F">
        <w:rPr>
          <w:sz w:val="28"/>
          <w:szCs w:val="28"/>
        </w:rPr>
        <w:t xml:space="preserve">. </w:t>
      </w:r>
      <w:r w:rsidRPr="00F1396F">
        <w:rPr>
          <w:sz w:val="28"/>
          <w:szCs w:val="28"/>
        </w:rPr>
        <w:t xml:space="preserve">Введено в эксплуатацию 6 домов индивидуального жилищного строительства. </w:t>
      </w:r>
    </w:p>
    <w:p w:rsidR="005C3090" w:rsidRPr="00F1396F" w:rsidRDefault="005C3090" w:rsidP="005C3090">
      <w:pPr>
        <w:autoSpaceDE w:val="0"/>
        <w:autoSpaceDN w:val="0"/>
        <w:adjustRightInd w:val="0"/>
        <w:ind w:firstLine="567"/>
        <w:jc w:val="both"/>
        <w:rPr>
          <w:sz w:val="28"/>
          <w:szCs w:val="28"/>
        </w:rPr>
      </w:pPr>
      <w:r w:rsidRPr="00F1396F">
        <w:rPr>
          <w:sz w:val="28"/>
          <w:szCs w:val="28"/>
        </w:rPr>
        <w:t xml:space="preserve">В 2025 году продолжено строительство многоквартирных жилых домов в пгт. Березово по ул. Молодежная, дом № 21 и ул. Разведчиков дом № 16. Запланировано начало строительных работ по возведению МКД по ул. Молодежная, д. 1 «б». </w:t>
      </w:r>
    </w:p>
    <w:p w:rsidR="005C3090" w:rsidRPr="00F1396F" w:rsidRDefault="005C3090" w:rsidP="005C3090">
      <w:pPr>
        <w:ind w:firstLine="567"/>
        <w:jc w:val="both"/>
        <w:rPr>
          <w:sz w:val="28"/>
          <w:szCs w:val="28"/>
        </w:rPr>
      </w:pPr>
      <w:r w:rsidRPr="00F1396F">
        <w:rPr>
          <w:sz w:val="28"/>
          <w:szCs w:val="28"/>
        </w:rPr>
        <w:t xml:space="preserve">По состоянию на 1 января 2025 года в Березовском районе состоит на учете по улучшению жилищных условий 444 семьи (1 132 человека). </w:t>
      </w:r>
    </w:p>
    <w:p w:rsidR="005C3090" w:rsidRPr="00F1396F" w:rsidRDefault="005C3090" w:rsidP="005C3090">
      <w:pPr>
        <w:autoSpaceDE w:val="0"/>
        <w:autoSpaceDN w:val="0"/>
        <w:adjustRightInd w:val="0"/>
        <w:ind w:firstLine="567"/>
        <w:jc w:val="both"/>
        <w:rPr>
          <w:bCs/>
          <w:sz w:val="28"/>
          <w:szCs w:val="28"/>
        </w:rPr>
      </w:pPr>
      <w:r w:rsidRPr="00F1396F">
        <w:rPr>
          <w:bCs/>
          <w:sz w:val="28"/>
          <w:szCs w:val="28"/>
        </w:rPr>
        <w:t xml:space="preserve">В рамках </w:t>
      </w:r>
      <w:r w:rsidRPr="00F1396F">
        <w:rPr>
          <w:bCs/>
          <w:sz w:val="28"/>
          <w:szCs w:val="28"/>
          <w:lang w:eastAsia="ar-SA"/>
        </w:rPr>
        <w:t xml:space="preserve">муниципальной программы </w:t>
      </w:r>
      <w:r w:rsidRPr="00F1396F">
        <w:rPr>
          <w:bCs/>
          <w:sz w:val="28"/>
          <w:szCs w:val="28"/>
        </w:rPr>
        <w:t>Березовского района «</w:t>
      </w:r>
      <w:r w:rsidRPr="00F1396F">
        <w:rPr>
          <w:bCs/>
          <w:sz w:val="28"/>
          <w:szCs w:val="28"/>
          <w:lang w:eastAsia="ar-SA"/>
        </w:rPr>
        <w:t xml:space="preserve">Развитие жилищной сферы в Березовском районе» </w:t>
      </w:r>
      <w:r w:rsidR="00687DE7" w:rsidRPr="00F1396F">
        <w:rPr>
          <w:bCs/>
          <w:sz w:val="28"/>
          <w:szCs w:val="28"/>
          <w:lang w:eastAsia="ar-SA"/>
        </w:rPr>
        <w:t>в 2025 году запланировано 363,10</w:t>
      </w:r>
      <w:r w:rsidRPr="00F1396F">
        <w:rPr>
          <w:bCs/>
          <w:sz w:val="28"/>
          <w:szCs w:val="28"/>
        </w:rPr>
        <w:t xml:space="preserve"> мл</w:t>
      </w:r>
      <w:r w:rsidR="00687DE7" w:rsidRPr="00F1396F">
        <w:rPr>
          <w:bCs/>
          <w:sz w:val="28"/>
          <w:szCs w:val="28"/>
        </w:rPr>
        <w:t>н. руб., освоение составило 8,41</w:t>
      </w:r>
      <w:r w:rsidRPr="00F1396F">
        <w:rPr>
          <w:bCs/>
          <w:sz w:val="28"/>
          <w:szCs w:val="28"/>
        </w:rPr>
        <w:t>%, в том числе:</w:t>
      </w:r>
    </w:p>
    <w:p w:rsidR="005C3090" w:rsidRPr="00F1396F" w:rsidRDefault="005C3090" w:rsidP="005C3090">
      <w:pPr>
        <w:jc w:val="both"/>
        <w:rPr>
          <w:bCs/>
          <w:sz w:val="28"/>
          <w:szCs w:val="28"/>
        </w:rPr>
      </w:pPr>
      <w:r w:rsidRPr="00F1396F">
        <w:rPr>
          <w:rFonts w:eastAsia="Calibri"/>
          <w:sz w:val="28"/>
          <w:szCs w:val="28"/>
        </w:rPr>
        <w:t xml:space="preserve"> </w:t>
      </w:r>
      <w:r w:rsidRPr="00F1396F">
        <w:rPr>
          <w:rFonts w:eastAsia="Calibri"/>
          <w:sz w:val="28"/>
          <w:szCs w:val="28"/>
        </w:rPr>
        <w:tab/>
        <w:t xml:space="preserve">1. </w:t>
      </w:r>
      <w:r w:rsidRPr="00F1396F">
        <w:rPr>
          <w:sz w:val="28"/>
          <w:szCs w:val="28"/>
        </w:rPr>
        <w:t>В рамках регионального проекта «Жилье»</w:t>
      </w:r>
      <w:r w:rsidRPr="00F1396F">
        <w:rPr>
          <w:rFonts w:eastAsia="Calibri"/>
          <w:sz w:val="28"/>
          <w:szCs w:val="28"/>
        </w:rPr>
        <w:t xml:space="preserve"> заключены </w:t>
      </w:r>
      <w:r w:rsidRPr="00F1396F">
        <w:rPr>
          <w:bCs/>
          <w:sz w:val="28"/>
          <w:szCs w:val="28"/>
        </w:rPr>
        <w:t>соглашения о предоставлении иных межбюджетных трансфертов из бюджета Березовского района</w:t>
      </w:r>
      <w:r w:rsidRPr="00F1396F">
        <w:rPr>
          <w:rFonts w:eastAsia="Calibri"/>
          <w:sz w:val="28"/>
          <w:szCs w:val="28"/>
        </w:rPr>
        <w:t xml:space="preserve"> с администрациями </w:t>
      </w:r>
      <w:r w:rsidRPr="00F1396F">
        <w:rPr>
          <w:bCs/>
          <w:sz w:val="28"/>
          <w:szCs w:val="28"/>
        </w:rPr>
        <w:t>городского поселения Березово, городского поселения Игрим, сельского поселения Приполярный, сельского поселения Саранпауль. Проводятся мероприятия по переселению граждан из аварийных жилых домов.</w:t>
      </w:r>
    </w:p>
    <w:p w:rsidR="005C3090" w:rsidRPr="00F1396F" w:rsidRDefault="005C3090" w:rsidP="005C3090">
      <w:pPr>
        <w:jc w:val="both"/>
        <w:rPr>
          <w:rFonts w:eastAsia="Calibri"/>
          <w:bCs/>
          <w:sz w:val="28"/>
          <w:szCs w:val="28"/>
        </w:rPr>
      </w:pPr>
      <w:r w:rsidRPr="00F1396F">
        <w:rPr>
          <w:rFonts w:eastAsia="Calibri"/>
          <w:sz w:val="28"/>
          <w:szCs w:val="28"/>
        </w:rPr>
        <w:tab/>
        <w:t xml:space="preserve">В городском поселении Березово </w:t>
      </w:r>
      <w:r w:rsidRPr="00F1396F">
        <w:rPr>
          <w:rFonts w:eastAsia="Calibri"/>
          <w:bCs/>
          <w:sz w:val="28"/>
          <w:szCs w:val="28"/>
        </w:rPr>
        <w:t>заключено 17 соглашений об изъятии недвижимости для муниципальных нужд, расселено 503,7 кв.м. аварийного жилья (13 чел.).</w:t>
      </w:r>
    </w:p>
    <w:p w:rsidR="005C3090" w:rsidRPr="00F1396F" w:rsidRDefault="005C3090" w:rsidP="005C3090">
      <w:pPr>
        <w:ind w:firstLine="708"/>
        <w:contextualSpacing/>
        <w:jc w:val="both"/>
        <w:rPr>
          <w:bCs/>
          <w:sz w:val="28"/>
          <w:szCs w:val="28"/>
        </w:rPr>
      </w:pPr>
      <w:r w:rsidRPr="00F1396F">
        <w:rPr>
          <w:rFonts w:eastAsia="Calibri"/>
          <w:sz w:val="28"/>
          <w:szCs w:val="28"/>
        </w:rPr>
        <w:t>2. В</w:t>
      </w:r>
      <w:r w:rsidRPr="00F1396F">
        <w:rPr>
          <w:sz w:val="28"/>
          <w:szCs w:val="28"/>
          <w:lang w:eastAsia="ar-SA"/>
        </w:rPr>
        <w:t xml:space="preserve"> рамках к</w:t>
      </w:r>
      <w:r w:rsidRPr="00F1396F">
        <w:rPr>
          <w:sz w:val="28"/>
          <w:szCs w:val="28"/>
        </w:rPr>
        <w:t>омплекса процессных мероприятий «Реализация полномочий в области строительства и жилищных отношений» выполнены мероприятия:</w:t>
      </w:r>
    </w:p>
    <w:p w:rsidR="005C3090" w:rsidRPr="00F1396F" w:rsidRDefault="005C3090" w:rsidP="005C3090">
      <w:pPr>
        <w:contextualSpacing/>
        <w:jc w:val="both"/>
        <w:rPr>
          <w:sz w:val="28"/>
          <w:szCs w:val="28"/>
        </w:rPr>
      </w:pPr>
      <w:r w:rsidRPr="00F1396F">
        <w:rPr>
          <w:sz w:val="28"/>
          <w:szCs w:val="28"/>
          <w:lang w:eastAsia="ar-SA"/>
        </w:rPr>
        <w:t xml:space="preserve">        - </w:t>
      </w:r>
      <w:r w:rsidRPr="00F1396F">
        <w:rPr>
          <w:bCs/>
          <w:sz w:val="28"/>
          <w:szCs w:val="28"/>
        </w:rPr>
        <w:t>1</w:t>
      </w:r>
      <w:r w:rsidRPr="00F1396F">
        <w:rPr>
          <w:sz w:val="28"/>
          <w:szCs w:val="28"/>
        </w:rPr>
        <w:t xml:space="preserve"> участнику СВО перечислена субсидия на приобретение жилья в размере 5 318,6 тыс. руб.</w:t>
      </w:r>
    </w:p>
    <w:p w:rsidR="005C3090" w:rsidRPr="00F1396F" w:rsidRDefault="005C3090" w:rsidP="005C3090">
      <w:pPr>
        <w:ind w:firstLine="567"/>
        <w:contextualSpacing/>
        <w:jc w:val="both"/>
        <w:rPr>
          <w:bCs/>
          <w:sz w:val="28"/>
          <w:szCs w:val="28"/>
        </w:rPr>
      </w:pPr>
      <w:r w:rsidRPr="00F1396F">
        <w:rPr>
          <w:bCs/>
          <w:sz w:val="28"/>
          <w:szCs w:val="28"/>
        </w:rPr>
        <w:t xml:space="preserve">Заключены с администрацией городского поселения Березово, сельского поселения Приполярный, сельского поселения Хулимсунт соглашения о предоставлении иных межбюджетных трансфертов из бюджета Березовского района. </w:t>
      </w:r>
    </w:p>
    <w:p w:rsidR="005C3090" w:rsidRPr="00F1396F" w:rsidRDefault="005C3090" w:rsidP="005C3090">
      <w:pPr>
        <w:ind w:firstLine="567"/>
        <w:contextualSpacing/>
        <w:jc w:val="both"/>
        <w:rPr>
          <w:bCs/>
          <w:sz w:val="28"/>
          <w:szCs w:val="28"/>
        </w:rPr>
      </w:pPr>
      <w:r w:rsidRPr="00F1396F">
        <w:rPr>
          <w:bCs/>
          <w:sz w:val="28"/>
          <w:szCs w:val="28"/>
        </w:rPr>
        <w:t>С гражданами п. Приполярный заключено 2 соглашения об изъятии недвижимости для муниципальных нужд на общую сумму 1 350,0 тыс. руб., оплата произведена в полном объеме. Расселено 125,9 кв. м. аварийного жилья (2 чел.).</w:t>
      </w:r>
    </w:p>
    <w:p w:rsidR="005C3090" w:rsidRPr="00F1396F" w:rsidRDefault="005C3090" w:rsidP="005C3090">
      <w:pPr>
        <w:ind w:firstLine="567"/>
        <w:contextualSpacing/>
        <w:jc w:val="both"/>
        <w:rPr>
          <w:bCs/>
          <w:sz w:val="28"/>
          <w:szCs w:val="28"/>
        </w:rPr>
      </w:pPr>
      <w:r w:rsidRPr="00F1396F">
        <w:rPr>
          <w:bCs/>
          <w:sz w:val="28"/>
          <w:szCs w:val="28"/>
        </w:rPr>
        <w:t>Проводятся мероприятия по переселению граждан из аварийных жилых домов.</w:t>
      </w:r>
    </w:p>
    <w:p w:rsidR="005C3090" w:rsidRPr="00F1396F" w:rsidRDefault="005C3090" w:rsidP="005C3090">
      <w:pPr>
        <w:ind w:firstLine="567"/>
        <w:contextualSpacing/>
        <w:jc w:val="both"/>
        <w:rPr>
          <w:sz w:val="28"/>
          <w:szCs w:val="28"/>
        </w:rPr>
      </w:pPr>
      <w:r w:rsidRPr="00F1396F">
        <w:rPr>
          <w:bCs/>
          <w:sz w:val="28"/>
          <w:szCs w:val="28"/>
        </w:rPr>
        <w:t>3. По направлению «Создание условий для обеспечения жилыми помещениями граждан» в рамках р</w:t>
      </w:r>
      <w:r w:rsidRPr="00F1396F">
        <w:rPr>
          <w:sz w:val="28"/>
          <w:szCs w:val="28"/>
        </w:rPr>
        <w:t>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- 1 молодой семье перечислена субсидия на приобретение жилого помещения в размере 1 141,4 тыс. руб.</w:t>
      </w:r>
    </w:p>
    <w:p w:rsidR="005C3090" w:rsidRPr="00F1396F" w:rsidRDefault="004179D3" w:rsidP="005C3090">
      <w:pPr>
        <w:ind w:firstLine="567"/>
        <w:jc w:val="both"/>
        <w:rPr>
          <w:sz w:val="28"/>
          <w:szCs w:val="28"/>
        </w:rPr>
      </w:pPr>
      <w:r w:rsidRPr="00F1396F">
        <w:rPr>
          <w:sz w:val="28"/>
          <w:szCs w:val="28"/>
        </w:rPr>
        <w:t xml:space="preserve"> </w:t>
      </w:r>
      <w:r w:rsidR="005C3090" w:rsidRPr="00F1396F">
        <w:rPr>
          <w:sz w:val="28"/>
          <w:szCs w:val="28"/>
        </w:rPr>
        <w:t xml:space="preserve">4. При реализации комплекса процессных мероприятий «Выполнение государственных обязательств по обеспечению жильем отдельных категорий граждан» 6-ти гражданам направлены уведомления о получении государственного жилищного сертификата (далее – ГЖС). Представили документы для получения ГЖС - 5 человек. </w:t>
      </w:r>
    </w:p>
    <w:p w:rsidR="005C3090" w:rsidRPr="00F1396F" w:rsidRDefault="005C3090" w:rsidP="005C3090">
      <w:pPr>
        <w:ind w:firstLine="709"/>
        <w:jc w:val="both"/>
        <w:rPr>
          <w:bCs/>
          <w:sz w:val="28"/>
          <w:szCs w:val="28"/>
        </w:rPr>
      </w:pPr>
      <w:r w:rsidRPr="00F1396F">
        <w:rPr>
          <w:bCs/>
          <w:sz w:val="28"/>
          <w:szCs w:val="28"/>
        </w:rPr>
        <w:t>В 1 квартале 2025 года:</w:t>
      </w:r>
    </w:p>
    <w:p w:rsidR="005C3090" w:rsidRPr="00F1396F" w:rsidRDefault="005C3090" w:rsidP="005C3090">
      <w:pPr>
        <w:ind w:firstLine="709"/>
        <w:jc w:val="both"/>
        <w:rPr>
          <w:sz w:val="28"/>
          <w:szCs w:val="28"/>
        </w:rPr>
      </w:pPr>
      <w:r w:rsidRPr="00F1396F">
        <w:rPr>
          <w:bCs/>
          <w:sz w:val="28"/>
          <w:szCs w:val="28"/>
        </w:rPr>
        <w:t>-</w:t>
      </w:r>
      <w:r w:rsidRPr="00F1396F">
        <w:rPr>
          <w:sz w:val="28"/>
          <w:szCs w:val="28"/>
        </w:rPr>
        <w:t xml:space="preserve"> признано участниками ведомственной целевой программы - 4 </w:t>
      </w:r>
      <w:r w:rsidR="006219BD" w:rsidRPr="00F1396F">
        <w:rPr>
          <w:sz w:val="28"/>
          <w:szCs w:val="28"/>
        </w:rPr>
        <w:t>чел.</w:t>
      </w:r>
      <w:r w:rsidRPr="00F1396F">
        <w:rPr>
          <w:sz w:val="28"/>
          <w:szCs w:val="28"/>
        </w:rPr>
        <w:t>;</w:t>
      </w:r>
    </w:p>
    <w:p w:rsidR="005C3090" w:rsidRPr="00F1396F" w:rsidRDefault="005C3090" w:rsidP="005C3090">
      <w:pPr>
        <w:ind w:firstLine="709"/>
        <w:jc w:val="both"/>
        <w:rPr>
          <w:bCs/>
          <w:sz w:val="28"/>
          <w:szCs w:val="28"/>
        </w:rPr>
      </w:pPr>
      <w:r w:rsidRPr="00F1396F">
        <w:rPr>
          <w:sz w:val="28"/>
          <w:szCs w:val="28"/>
        </w:rPr>
        <w:t xml:space="preserve">- </w:t>
      </w:r>
      <w:r w:rsidRPr="00F1396F">
        <w:rPr>
          <w:bCs/>
          <w:sz w:val="28"/>
          <w:szCs w:val="28"/>
        </w:rPr>
        <w:t>договоров служебного и социального найма: заключено - 12, расторгнуто – 8 договоров, дополнительных соглашений – 7.</w:t>
      </w:r>
    </w:p>
    <w:p w:rsidR="005C3090" w:rsidRPr="00F1396F" w:rsidRDefault="004179D3" w:rsidP="005C3090">
      <w:pPr>
        <w:ind w:right="-2" w:firstLine="567"/>
        <w:jc w:val="both"/>
        <w:rPr>
          <w:sz w:val="28"/>
          <w:szCs w:val="28"/>
        </w:rPr>
      </w:pPr>
      <w:r w:rsidRPr="00F1396F">
        <w:rPr>
          <w:sz w:val="28"/>
          <w:szCs w:val="28"/>
        </w:rPr>
        <w:t xml:space="preserve">  </w:t>
      </w:r>
      <w:r w:rsidR="005C3090" w:rsidRPr="00F1396F">
        <w:rPr>
          <w:sz w:val="28"/>
          <w:szCs w:val="28"/>
        </w:rPr>
        <w:t xml:space="preserve">Для решения жилищной проблемы, снижения доли ветхого и аварийного жилья, необходимо увеличить темпы жилищного строительства, активнее привлекать инвесторов – застройщиков, участвовать в программах Ханты-Мансийского автономного округа – Югры, осуществлять жесткий надзор за своевременностью и качеством вводимого жилья на территории Березовского района. </w:t>
      </w:r>
    </w:p>
    <w:p w:rsidR="00994559" w:rsidRPr="00F1396F" w:rsidRDefault="004179D3" w:rsidP="004179D3">
      <w:pPr>
        <w:ind w:right="-2" w:firstLine="567"/>
        <w:jc w:val="both"/>
        <w:rPr>
          <w:sz w:val="28"/>
          <w:szCs w:val="28"/>
        </w:rPr>
      </w:pPr>
      <w:r w:rsidRPr="00F1396F">
        <w:rPr>
          <w:sz w:val="28"/>
          <w:szCs w:val="28"/>
        </w:rPr>
        <w:t xml:space="preserve">  В </w:t>
      </w:r>
      <w:r w:rsidR="009835D1" w:rsidRPr="00F1396F">
        <w:rPr>
          <w:sz w:val="28"/>
          <w:szCs w:val="28"/>
        </w:rPr>
        <w:t xml:space="preserve">1 квартале </w:t>
      </w:r>
      <w:r w:rsidRPr="00F1396F">
        <w:rPr>
          <w:sz w:val="28"/>
          <w:szCs w:val="28"/>
        </w:rPr>
        <w:t>2025 год</w:t>
      </w:r>
      <w:r w:rsidR="009835D1" w:rsidRPr="00F1396F">
        <w:rPr>
          <w:sz w:val="28"/>
          <w:szCs w:val="28"/>
        </w:rPr>
        <w:t>а</w:t>
      </w:r>
      <w:r w:rsidRPr="00F1396F">
        <w:rPr>
          <w:sz w:val="28"/>
          <w:szCs w:val="28"/>
        </w:rPr>
        <w:t xml:space="preserve"> разработа</w:t>
      </w:r>
      <w:r w:rsidR="009835D1" w:rsidRPr="00F1396F">
        <w:rPr>
          <w:sz w:val="28"/>
          <w:szCs w:val="28"/>
        </w:rPr>
        <w:t>н</w:t>
      </w:r>
      <w:r w:rsidRPr="00F1396F">
        <w:rPr>
          <w:sz w:val="28"/>
          <w:szCs w:val="28"/>
        </w:rPr>
        <w:t xml:space="preserve"> проект </w:t>
      </w:r>
      <w:r w:rsidR="00994559" w:rsidRPr="00F1396F">
        <w:rPr>
          <w:sz w:val="28"/>
          <w:szCs w:val="28"/>
        </w:rPr>
        <w:t xml:space="preserve">комплексного развития незастроенной территории </w:t>
      </w:r>
      <w:r w:rsidRPr="00F1396F">
        <w:rPr>
          <w:sz w:val="28"/>
          <w:szCs w:val="28"/>
        </w:rPr>
        <w:t xml:space="preserve">в границах улиц Брусничная – Югорская в </w:t>
      </w:r>
      <w:r w:rsidR="00994559" w:rsidRPr="00F1396F">
        <w:rPr>
          <w:sz w:val="28"/>
          <w:szCs w:val="28"/>
        </w:rPr>
        <w:t>пгт. Б</w:t>
      </w:r>
      <w:r w:rsidRPr="00F1396F">
        <w:rPr>
          <w:sz w:val="28"/>
          <w:szCs w:val="28"/>
        </w:rPr>
        <w:t>ерезово с благоустройством общественной территории, площадью 3,6 тыс. кв. м.</w:t>
      </w:r>
    </w:p>
    <w:p w:rsidR="005C3090" w:rsidRPr="00F1396F" w:rsidRDefault="005C3090" w:rsidP="005C3090"/>
    <w:p w:rsidR="006219BD" w:rsidRPr="00F1396F" w:rsidRDefault="006219BD" w:rsidP="003F0A32">
      <w:pPr>
        <w:widowControl w:val="0"/>
        <w:autoSpaceDE w:val="0"/>
        <w:autoSpaceDN w:val="0"/>
        <w:adjustRightInd w:val="0"/>
        <w:spacing w:line="0" w:lineRule="atLeast"/>
        <w:ind w:firstLine="720"/>
        <w:jc w:val="center"/>
        <w:rPr>
          <w:rFonts w:eastAsia="Calibri"/>
          <w:b/>
          <w:sz w:val="28"/>
          <w:szCs w:val="28"/>
        </w:rPr>
      </w:pPr>
    </w:p>
    <w:p w:rsidR="0032689E" w:rsidRPr="00F1396F" w:rsidRDefault="0032689E" w:rsidP="003F0A32">
      <w:pPr>
        <w:widowControl w:val="0"/>
        <w:autoSpaceDE w:val="0"/>
        <w:autoSpaceDN w:val="0"/>
        <w:adjustRightInd w:val="0"/>
        <w:spacing w:line="0" w:lineRule="atLeast"/>
        <w:ind w:firstLine="720"/>
        <w:jc w:val="center"/>
        <w:rPr>
          <w:rFonts w:eastAsia="Calibri"/>
          <w:b/>
          <w:sz w:val="28"/>
          <w:szCs w:val="28"/>
        </w:rPr>
      </w:pPr>
      <w:r w:rsidRPr="00F1396F">
        <w:rPr>
          <w:rFonts w:eastAsia="Calibri"/>
          <w:b/>
          <w:sz w:val="28"/>
          <w:szCs w:val="28"/>
        </w:rPr>
        <w:t>Жилищно-коммунальный комплекс</w:t>
      </w:r>
    </w:p>
    <w:p w:rsidR="0032689E" w:rsidRPr="00F1396F" w:rsidRDefault="0032689E" w:rsidP="003F0A32">
      <w:pPr>
        <w:spacing w:line="0" w:lineRule="atLeast"/>
        <w:ind w:firstLine="709"/>
        <w:jc w:val="both"/>
        <w:rPr>
          <w:sz w:val="28"/>
          <w:szCs w:val="28"/>
        </w:rPr>
      </w:pPr>
    </w:p>
    <w:p w:rsidR="008F7322" w:rsidRPr="00F1396F" w:rsidRDefault="008F7322" w:rsidP="008F7322">
      <w:pPr>
        <w:spacing w:line="0" w:lineRule="atLeast"/>
        <w:ind w:firstLine="709"/>
        <w:jc w:val="both"/>
        <w:rPr>
          <w:sz w:val="28"/>
          <w:szCs w:val="28"/>
        </w:rPr>
      </w:pPr>
      <w:r w:rsidRPr="00F1396F">
        <w:rPr>
          <w:sz w:val="28"/>
          <w:szCs w:val="28"/>
        </w:rPr>
        <w:t>Доля жилищно-коммунального хозяйства в общих расходах консолидированного бюджета Березовского района остается стабильно высокой 25,70% и в денежном выражении составляет 315,31 млн. рублей.</w:t>
      </w:r>
    </w:p>
    <w:p w:rsidR="008F7322" w:rsidRPr="00F1396F" w:rsidRDefault="008F7322" w:rsidP="008F7322">
      <w:pPr>
        <w:tabs>
          <w:tab w:val="left" w:pos="540"/>
        </w:tabs>
        <w:spacing w:line="0" w:lineRule="atLeast"/>
        <w:ind w:firstLine="709"/>
        <w:jc w:val="both"/>
        <w:rPr>
          <w:rFonts w:eastAsia="Calibri"/>
          <w:sz w:val="28"/>
          <w:szCs w:val="28"/>
        </w:rPr>
      </w:pPr>
      <w:r w:rsidRPr="00F1396F">
        <w:rPr>
          <w:rFonts w:eastAsia="Calibri"/>
          <w:sz w:val="28"/>
          <w:szCs w:val="28"/>
        </w:rPr>
        <w:t xml:space="preserve">По состоянию на 01 января 2025 года (по данным государственной статистики) жилищный фонд Березовского района </w:t>
      </w:r>
      <w:r w:rsidR="005958E6" w:rsidRPr="00F1396F">
        <w:rPr>
          <w:rFonts w:eastAsia="Calibri"/>
          <w:sz w:val="28"/>
          <w:szCs w:val="28"/>
        </w:rPr>
        <w:t>717,67</w:t>
      </w:r>
      <w:r w:rsidRPr="00F1396F">
        <w:rPr>
          <w:rFonts w:eastAsia="Calibri"/>
          <w:sz w:val="28"/>
          <w:szCs w:val="28"/>
        </w:rPr>
        <w:t xml:space="preserve"> тыс. кв. м.</w:t>
      </w:r>
      <w:r w:rsidRPr="00F1396F">
        <w:rPr>
          <w:sz w:val="28"/>
          <w:szCs w:val="28"/>
        </w:rPr>
        <w:t xml:space="preserve"> </w:t>
      </w:r>
      <w:r w:rsidRPr="00F1396F">
        <w:rPr>
          <w:rFonts w:eastAsia="Calibri"/>
          <w:sz w:val="28"/>
          <w:szCs w:val="28"/>
        </w:rPr>
        <w:t xml:space="preserve">Доля </w:t>
      </w:r>
      <w:r w:rsidR="002F0307" w:rsidRPr="00F1396F">
        <w:rPr>
          <w:rFonts w:eastAsia="Calibri"/>
          <w:sz w:val="28"/>
          <w:szCs w:val="28"/>
        </w:rPr>
        <w:t xml:space="preserve">ветхого и </w:t>
      </w:r>
      <w:r w:rsidRPr="00F1396F">
        <w:rPr>
          <w:rFonts w:eastAsia="Calibri"/>
          <w:sz w:val="28"/>
          <w:szCs w:val="28"/>
        </w:rPr>
        <w:t xml:space="preserve">аварийного жилищного фонда Березовского района составляет более </w:t>
      </w:r>
      <w:r w:rsidR="002F0307" w:rsidRPr="00F1396F">
        <w:rPr>
          <w:rFonts w:eastAsia="Calibri"/>
          <w:sz w:val="28"/>
          <w:szCs w:val="28"/>
        </w:rPr>
        <w:t>9,5</w:t>
      </w:r>
      <w:r w:rsidRPr="00F1396F">
        <w:rPr>
          <w:rFonts w:eastAsia="Calibri"/>
          <w:sz w:val="28"/>
          <w:szCs w:val="28"/>
        </w:rPr>
        <w:t>% от общей площади жилья</w:t>
      </w:r>
      <w:r w:rsidRPr="00F1396F">
        <w:rPr>
          <w:sz w:val="28"/>
          <w:szCs w:val="28"/>
        </w:rPr>
        <w:t xml:space="preserve"> или </w:t>
      </w:r>
      <w:r w:rsidR="002F0307" w:rsidRPr="00F1396F">
        <w:rPr>
          <w:sz w:val="28"/>
          <w:szCs w:val="28"/>
        </w:rPr>
        <w:t>68,2</w:t>
      </w:r>
      <w:r w:rsidRPr="00F1396F">
        <w:rPr>
          <w:sz w:val="28"/>
          <w:szCs w:val="28"/>
        </w:rPr>
        <w:t xml:space="preserve"> тыс. кв. м.</w:t>
      </w:r>
    </w:p>
    <w:p w:rsidR="008F7322" w:rsidRPr="00F1396F" w:rsidRDefault="008F7322" w:rsidP="008F7322">
      <w:pPr>
        <w:widowControl w:val="0"/>
        <w:autoSpaceDE w:val="0"/>
        <w:autoSpaceDN w:val="0"/>
        <w:adjustRightInd w:val="0"/>
        <w:spacing w:line="0" w:lineRule="atLeast"/>
        <w:jc w:val="both"/>
        <w:rPr>
          <w:rFonts w:eastAsia="Calibri"/>
          <w:sz w:val="28"/>
          <w:szCs w:val="28"/>
        </w:rPr>
      </w:pPr>
    </w:p>
    <w:p w:rsidR="008F7322" w:rsidRPr="00F1396F" w:rsidRDefault="008F7322" w:rsidP="008F7322">
      <w:pPr>
        <w:widowControl w:val="0"/>
        <w:autoSpaceDE w:val="0"/>
        <w:autoSpaceDN w:val="0"/>
        <w:adjustRightInd w:val="0"/>
        <w:spacing w:line="0" w:lineRule="atLeast"/>
        <w:jc w:val="both"/>
        <w:rPr>
          <w:rFonts w:eastAsia="Calibri"/>
          <w:sz w:val="28"/>
          <w:szCs w:val="28"/>
        </w:rPr>
      </w:pPr>
      <w:r w:rsidRPr="00F1396F">
        <w:rPr>
          <w:noProof/>
        </w:rPr>
        <w:drawing>
          <wp:inline distT="0" distB="0" distL="0" distR="0" wp14:anchorId="394C2E37" wp14:editId="3A95C953">
            <wp:extent cx="6343650" cy="4191000"/>
            <wp:effectExtent l="0" t="19050" r="0" b="3810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8F7322" w:rsidRPr="00F1396F" w:rsidRDefault="008F7322" w:rsidP="008F7322">
      <w:pPr>
        <w:widowControl w:val="0"/>
        <w:autoSpaceDE w:val="0"/>
        <w:autoSpaceDN w:val="0"/>
        <w:adjustRightInd w:val="0"/>
        <w:spacing w:line="0" w:lineRule="atLeast"/>
        <w:jc w:val="both"/>
        <w:rPr>
          <w:rFonts w:eastAsia="Calibri"/>
          <w:sz w:val="28"/>
          <w:szCs w:val="28"/>
        </w:rPr>
      </w:pPr>
    </w:p>
    <w:p w:rsidR="008F7322" w:rsidRPr="00F1396F" w:rsidRDefault="008F7322" w:rsidP="008F7322">
      <w:pPr>
        <w:widowControl w:val="0"/>
        <w:autoSpaceDE w:val="0"/>
        <w:autoSpaceDN w:val="0"/>
        <w:adjustRightInd w:val="0"/>
        <w:spacing w:line="0" w:lineRule="atLeast"/>
        <w:ind w:firstLine="459"/>
        <w:jc w:val="both"/>
        <w:rPr>
          <w:rFonts w:eastAsia="Calibri"/>
          <w:sz w:val="28"/>
          <w:szCs w:val="28"/>
        </w:rPr>
      </w:pPr>
      <w:r w:rsidRPr="00F1396F">
        <w:rPr>
          <w:rFonts w:eastAsia="Calibri"/>
          <w:sz w:val="28"/>
          <w:szCs w:val="28"/>
        </w:rPr>
        <w:t>По состоянию на 01.04.2025 на территории Березовского района количество организаций, оказывающих жилищно-коммунальные услуги составляет 11 единиц. ООО Коммерческая фирма «Кедр» и ООО «Игримстрой» прекратили свою деятельность. С 1 квартала 2025 года деятельность по оказанию жилищных услуг в пгт. Игрим осуществляют ИП Гиталова Ю</w:t>
      </w:r>
      <w:r w:rsidR="006219BD" w:rsidRPr="00F1396F">
        <w:rPr>
          <w:rFonts w:eastAsia="Calibri"/>
          <w:sz w:val="28"/>
          <w:szCs w:val="28"/>
        </w:rPr>
        <w:t>.</w:t>
      </w:r>
      <w:r w:rsidRPr="00F1396F">
        <w:rPr>
          <w:rFonts w:eastAsia="Calibri"/>
          <w:sz w:val="28"/>
          <w:szCs w:val="28"/>
        </w:rPr>
        <w:t>В</w:t>
      </w:r>
      <w:r w:rsidR="006219BD" w:rsidRPr="00F1396F">
        <w:rPr>
          <w:rFonts w:eastAsia="Calibri"/>
          <w:sz w:val="28"/>
          <w:szCs w:val="28"/>
        </w:rPr>
        <w:t>.</w:t>
      </w:r>
      <w:r w:rsidRPr="00F1396F">
        <w:rPr>
          <w:rFonts w:eastAsia="Calibri"/>
          <w:sz w:val="28"/>
          <w:szCs w:val="28"/>
        </w:rPr>
        <w:t xml:space="preserve"> и ООО «Содержание МКД».</w:t>
      </w:r>
    </w:p>
    <w:p w:rsidR="008F7322" w:rsidRPr="00F1396F" w:rsidRDefault="008F7322" w:rsidP="008F7322">
      <w:pPr>
        <w:tabs>
          <w:tab w:val="left" w:pos="540"/>
        </w:tabs>
        <w:suppressAutoHyphens/>
        <w:spacing w:line="0" w:lineRule="atLeast"/>
        <w:jc w:val="both"/>
        <w:rPr>
          <w:sz w:val="28"/>
          <w:szCs w:val="28"/>
        </w:rPr>
      </w:pPr>
      <w:r w:rsidRPr="00F1396F">
        <w:rPr>
          <w:sz w:val="28"/>
          <w:szCs w:val="28"/>
        </w:rPr>
        <w:tab/>
        <w:t xml:space="preserve">На территории района действуют: </w:t>
      </w:r>
    </w:p>
    <w:p w:rsidR="008F7322" w:rsidRPr="00F1396F" w:rsidRDefault="008F7322" w:rsidP="008F7322">
      <w:pPr>
        <w:tabs>
          <w:tab w:val="left" w:pos="540"/>
        </w:tabs>
        <w:suppressAutoHyphens/>
        <w:spacing w:line="0" w:lineRule="atLeast"/>
        <w:jc w:val="both"/>
        <w:rPr>
          <w:sz w:val="28"/>
          <w:szCs w:val="28"/>
        </w:rPr>
      </w:pPr>
      <w:r w:rsidRPr="00F1396F">
        <w:rPr>
          <w:sz w:val="28"/>
          <w:szCs w:val="28"/>
        </w:rPr>
        <w:tab/>
        <w:t>- 9 водоочистных сооружений (3 – пгт. Березово, 1 – пгт. Игрим, 1 – п. Ванзетур, 1 – с. Саранпауль, 1 – п. Сосьва, 1 – п. Приполярный, 1 – д. Хулимсунт), производительностью 10 695,00 куб. м в сутки, из них 7 муниципальных водоочистных сооружений производительностью 5 995,00 куб. м в сутки, 2 ведомственных ООО «Газпром трангаз Югорск» производительностью 4 700,00 куб. м в сутки;</w:t>
      </w:r>
    </w:p>
    <w:p w:rsidR="008F7322" w:rsidRPr="00F1396F" w:rsidRDefault="008F7322" w:rsidP="008F7322">
      <w:pPr>
        <w:tabs>
          <w:tab w:val="left" w:pos="540"/>
        </w:tabs>
        <w:suppressAutoHyphens/>
        <w:spacing w:line="0" w:lineRule="atLeast"/>
        <w:jc w:val="both"/>
        <w:rPr>
          <w:sz w:val="28"/>
          <w:szCs w:val="28"/>
        </w:rPr>
      </w:pPr>
      <w:r w:rsidRPr="00F1396F">
        <w:rPr>
          <w:sz w:val="28"/>
          <w:szCs w:val="28"/>
        </w:rPr>
        <w:tab/>
      </w:r>
      <w:r w:rsidRPr="00F1396F">
        <w:rPr>
          <w:sz w:val="28"/>
          <w:szCs w:val="28"/>
        </w:rPr>
        <w:tab/>
        <w:t>- 5 канализационных очистных сооружений (пгт. Березово, пгт. Игрим, д. Хулимсунт, п. Светлый, п. Приполярный), производительностью 7 500,00 куб. м. в сутки, из них 2 муниципальных канализационных очистных сооружения, производительностью 5 400,00 куб. м. в сутки, 3 ведомственных канализационных очистных сооружения ООО «Газпром трангаз Югорск», производительностью 2 100,00 куб. м. в сутки.</w:t>
      </w:r>
    </w:p>
    <w:p w:rsidR="008F7322" w:rsidRPr="00F1396F" w:rsidRDefault="008F7322" w:rsidP="008F7322">
      <w:pPr>
        <w:tabs>
          <w:tab w:val="left" w:pos="540"/>
        </w:tabs>
        <w:suppressAutoHyphens/>
        <w:spacing w:line="0" w:lineRule="atLeast"/>
        <w:ind w:firstLine="567"/>
        <w:jc w:val="both"/>
        <w:rPr>
          <w:sz w:val="28"/>
          <w:szCs w:val="28"/>
        </w:rPr>
      </w:pPr>
      <w:r w:rsidRPr="00F1396F">
        <w:rPr>
          <w:sz w:val="28"/>
          <w:szCs w:val="28"/>
        </w:rPr>
        <w:t>Природным газом газифицировано 5 населенных пунктов: пгт. Березово, пгт. Игрим, п. Светлый, п. Приполярный, д. Хулимсунт.</w:t>
      </w:r>
    </w:p>
    <w:p w:rsidR="008F7322" w:rsidRPr="00F1396F" w:rsidRDefault="008F7322" w:rsidP="008F7322">
      <w:pPr>
        <w:tabs>
          <w:tab w:val="left" w:pos="540"/>
        </w:tabs>
        <w:suppressAutoHyphens/>
        <w:ind w:firstLine="567"/>
        <w:jc w:val="both"/>
        <w:rPr>
          <w:sz w:val="28"/>
          <w:szCs w:val="28"/>
        </w:rPr>
      </w:pPr>
      <w:r w:rsidRPr="00F1396F">
        <w:rPr>
          <w:sz w:val="28"/>
          <w:szCs w:val="28"/>
        </w:rPr>
        <w:t xml:space="preserve">На территории района действует 23 котельных (19 муниципальных и 4 ведомственных), из них 6 котельных осуществляют выработку теплоэнергии на твердом топливе (уголь), 17 котельных с применением газообразного топлива (газ природный). </w:t>
      </w:r>
    </w:p>
    <w:p w:rsidR="008F7322" w:rsidRPr="00F1396F" w:rsidRDefault="008F7322" w:rsidP="008F7322">
      <w:pPr>
        <w:tabs>
          <w:tab w:val="left" w:pos="540"/>
        </w:tabs>
        <w:suppressAutoHyphens/>
        <w:ind w:firstLine="567"/>
        <w:jc w:val="both"/>
        <w:rPr>
          <w:sz w:val="28"/>
          <w:szCs w:val="28"/>
        </w:rPr>
      </w:pPr>
      <w:r w:rsidRPr="00F1396F">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ООО «Газпром трангаз Югорск» (п. Приполярный, д. Хулимсунт).  </w:t>
      </w:r>
    </w:p>
    <w:p w:rsidR="008F7322" w:rsidRPr="00F1396F" w:rsidRDefault="008F7322" w:rsidP="008F7322">
      <w:pPr>
        <w:tabs>
          <w:tab w:val="left" w:pos="709"/>
        </w:tabs>
        <w:jc w:val="both"/>
        <w:rPr>
          <w:sz w:val="28"/>
          <w:szCs w:val="28"/>
        </w:rPr>
      </w:pPr>
      <w:r w:rsidRPr="00F1396F">
        <w:rPr>
          <w:sz w:val="28"/>
          <w:szCs w:val="28"/>
        </w:rPr>
        <w:tab/>
        <w:t>В рамках муниципальной программы «Жилищно-коммунальный комплекс в Березовском районе» на 2025 год запланировано 1 495,12 млн. рублей, освоено 17,94%. Средства будут направлены на:</w:t>
      </w:r>
    </w:p>
    <w:p w:rsidR="008F7322" w:rsidRPr="00F1396F" w:rsidRDefault="008F7322" w:rsidP="008F7322">
      <w:pPr>
        <w:tabs>
          <w:tab w:val="left" w:pos="709"/>
        </w:tabs>
        <w:jc w:val="both"/>
        <w:rPr>
          <w:sz w:val="28"/>
          <w:szCs w:val="28"/>
        </w:rPr>
      </w:pPr>
      <w:r w:rsidRPr="00F1396F">
        <w:rPr>
          <w:sz w:val="28"/>
          <w:szCs w:val="28"/>
        </w:rPr>
        <w:tab/>
        <w:t>- реконструкцию и расширение канализационных очистных сооружений до 2000 куб. м/сутки в пгт. Березово. Срок ввода – 2025 год;</w:t>
      </w:r>
    </w:p>
    <w:p w:rsidR="008F7322" w:rsidRPr="00F1396F" w:rsidRDefault="008F7322" w:rsidP="008F7322">
      <w:pPr>
        <w:tabs>
          <w:tab w:val="left" w:pos="709"/>
        </w:tabs>
        <w:jc w:val="both"/>
        <w:rPr>
          <w:sz w:val="28"/>
          <w:szCs w:val="28"/>
        </w:rPr>
      </w:pPr>
      <w:r w:rsidRPr="00F1396F">
        <w:rPr>
          <w:sz w:val="28"/>
          <w:szCs w:val="28"/>
        </w:rPr>
        <w:tab/>
        <w:t>- возведение блочно-модульной котельная на 7,8 Мвт в пгт. Березово;</w:t>
      </w:r>
    </w:p>
    <w:p w:rsidR="008F7322" w:rsidRPr="00F1396F" w:rsidRDefault="008F7322" w:rsidP="008F7322">
      <w:pPr>
        <w:tabs>
          <w:tab w:val="left" w:pos="709"/>
        </w:tabs>
        <w:jc w:val="both"/>
        <w:rPr>
          <w:sz w:val="28"/>
          <w:szCs w:val="28"/>
        </w:rPr>
      </w:pPr>
      <w:r w:rsidRPr="00F1396F">
        <w:rPr>
          <w:sz w:val="28"/>
          <w:szCs w:val="28"/>
        </w:rPr>
        <w:tab/>
        <w:t>- научно-исследовательские работы по проведению историко - культурного исследования земельного участка комплекса процессных мероприятий «Строительство канализационно-очистных сооружений в с. Саранпауль (ПИР)». Срок проведения работ 2025 год;</w:t>
      </w:r>
    </w:p>
    <w:p w:rsidR="008F7322" w:rsidRPr="00F1396F" w:rsidRDefault="008F7322" w:rsidP="008F7322">
      <w:pPr>
        <w:tabs>
          <w:tab w:val="left" w:pos="709"/>
        </w:tabs>
        <w:jc w:val="both"/>
        <w:rPr>
          <w:sz w:val="28"/>
          <w:szCs w:val="28"/>
        </w:rPr>
      </w:pPr>
      <w:r w:rsidRPr="00F1396F">
        <w:rPr>
          <w:sz w:val="28"/>
          <w:szCs w:val="28"/>
        </w:rPr>
        <w:tab/>
        <w:t>- актуализацию схем теплоснабжения, водоснабжения и водоотведения в п. Светлый;</w:t>
      </w:r>
    </w:p>
    <w:p w:rsidR="008F7322" w:rsidRPr="00F1396F" w:rsidRDefault="008F7322" w:rsidP="00C35D0E">
      <w:pPr>
        <w:tabs>
          <w:tab w:val="left" w:pos="709"/>
        </w:tabs>
        <w:jc w:val="both"/>
        <w:rPr>
          <w:sz w:val="28"/>
          <w:szCs w:val="28"/>
        </w:rPr>
      </w:pPr>
      <w:r w:rsidRPr="00F1396F">
        <w:rPr>
          <w:sz w:val="28"/>
          <w:szCs w:val="28"/>
        </w:rPr>
        <w:tab/>
        <w:t xml:space="preserve">- ремонтные работы сетей тепло и водоснабжения (с заменой ветхих сетей) во всех </w:t>
      </w:r>
      <w:r w:rsidR="005958E6" w:rsidRPr="00F1396F">
        <w:rPr>
          <w:sz w:val="28"/>
          <w:szCs w:val="28"/>
        </w:rPr>
        <w:t>поселениях Березовского района;</w:t>
      </w:r>
    </w:p>
    <w:p w:rsidR="005958E6" w:rsidRPr="00F1396F" w:rsidRDefault="005958E6" w:rsidP="005958E6">
      <w:pPr>
        <w:tabs>
          <w:tab w:val="left" w:pos="709"/>
        </w:tabs>
        <w:jc w:val="both"/>
        <w:rPr>
          <w:rFonts w:eastAsia="Arial Unicode MS"/>
          <w:sz w:val="28"/>
          <w:szCs w:val="28"/>
          <w:lang w:eastAsia="ar-SA"/>
        </w:rPr>
      </w:pPr>
      <w:r w:rsidRPr="00F1396F">
        <w:rPr>
          <w:rFonts w:eastAsia="Arial Unicode MS"/>
          <w:sz w:val="28"/>
          <w:szCs w:val="28"/>
          <w:lang w:eastAsia="ar-SA"/>
        </w:rPr>
        <w:tab/>
        <w:t>- по реализации проектов по строительству ВОС в пгт. Березово, п. Светлый и с. Няксимволь (разработка ПСД);</w:t>
      </w:r>
    </w:p>
    <w:p w:rsidR="005958E6" w:rsidRPr="00F1396F" w:rsidRDefault="005958E6" w:rsidP="005958E6">
      <w:pPr>
        <w:tabs>
          <w:tab w:val="left" w:pos="709"/>
        </w:tabs>
        <w:jc w:val="both"/>
        <w:rPr>
          <w:sz w:val="28"/>
          <w:szCs w:val="28"/>
          <w:shd w:val="clear" w:color="auto" w:fill="FFFFFF"/>
        </w:rPr>
      </w:pPr>
      <w:r w:rsidRPr="00F1396F">
        <w:rPr>
          <w:rFonts w:eastAsia="Arial Unicode MS"/>
          <w:sz w:val="28"/>
          <w:szCs w:val="28"/>
          <w:lang w:eastAsia="ar-SA"/>
        </w:rPr>
        <w:tab/>
        <w:t xml:space="preserve">- </w:t>
      </w:r>
      <w:r w:rsidRPr="00F1396F">
        <w:rPr>
          <w:sz w:val="28"/>
          <w:szCs w:val="28"/>
          <w:shd w:val="clear" w:color="auto" w:fill="FFFFFF"/>
        </w:rPr>
        <w:t>проектирование котельных в п. Ванзетур, пгт. Игрим и пгт. Березово;</w:t>
      </w:r>
    </w:p>
    <w:p w:rsidR="005958E6" w:rsidRPr="00F1396F" w:rsidRDefault="005958E6" w:rsidP="005958E6">
      <w:pPr>
        <w:tabs>
          <w:tab w:val="left" w:pos="709"/>
        </w:tabs>
        <w:jc w:val="both"/>
        <w:rPr>
          <w:sz w:val="28"/>
          <w:szCs w:val="28"/>
          <w:shd w:val="clear" w:color="auto" w:fill="FFFFFF"/>
        </w:rPr>
      </w:pPr>
      <w:r w:rsidRPr="00F1396F">
        <w:rPr>
          <w:sz w:val="28"/>
          <w:szCs w:val="28"/>
          <w:shd w:val="clear" w:color="auto" w:fill="FFFFFF"/>
        </w:rPr>
        <w:tab/>
        <w:t xml:space="preserve">- проведение капитального ремонта автоцистерны, ранее используемой в пгт. Березово и передача в п. Ванзетур; </w:t>
      </w:r>
    </w:p>
    <w:p w:rsidR="005958E6" w:rsidRPr="00F1396F" w:rsidRDefault="005958E6" w:rsidP="005958E6">
      <w:pPr>
        <w:ind w:firstLine="709"/>
        <w:jc w:val="both"/>
        <w:rPr>
          <w:sz w:val="28"/>
          <w:szCs w:val="28"/>
        </w:rPr>
      </w:pPr>
      <w:r w:rsidRPr="00F1396F">
        <w:rPr>
          <w:sz w:val="28"/>
          <w:szCs w:val="28"/>
        </w:rPr>
        <w:t>- обустройство в п. Светлом – 14 контейнерных площадок;</w:t>
      </w:r>
    </w:p>
    <w:p w:rsidR="005958E6" w:rsidRPr="00F1396F" w:rsidRDefault="005958E6" w:rsidP="005958E6">
      <w:pPr>
        <w:ind w:firstLine="709"/>
        <w:jc w:val="both"/>
        <w:rPr>
          <w:sz w:val="28"/>
          <w:szCs w:val="28"/>
        </w:rPr>
      </w:pPr>
      <w:r w:rsidRPr="00F1396F">
        <w:rPr>
          <w:sz w:val="28"/>
          <w:szCs w:val="28"/>
        </w:rPr>
        <w:t xml:space="preserve">- эксплуатация площадок ТКО в </w:t>
      </w:r>
      <w:r w:rsidR="00687DE7" w:rsidRPr="00F1396F">
        <w:rPr>
          <w:sz w:val="28"/>
          <w:szCs w:val="28"/>
        </w:rPr>
        <w:t xml:space="preserve">п. </w:t>
      </w:r>
      <w:r w:rsidRPr="00F1396F">
        <w:rPr>
          <w:sz w:val="28"/>
          <w:szCs w:val="28"/>
        </w:rPr>
        <w:t xml:space="preserve">Ванзетуре, </w:t>
      </w:r>
      <w:r w:rsidR="00687DE7" w:rsidRPr="00F1396F">
        <w:rPr>
          <w:sz w:val="28"/>
          <w:szCs w:val="28"/>
        </w:rPr>
        <w:t xml:space="preserve">п. </w:t>
      </w:r>
      <w:r w:rsidRPr="00F1396F">
        <w:rPr>
          <w:sz w:val="28"/>
          <w:szCs w:val="28"/>
        </w:rPr>
        <w:t>Сосьве,</w:t>
      </w:r>
      <w:r w:rsidR="00687DE7" w:rsidRPr="00F1396F">
        <w:rPr>
          <w:sz w:val="28"/>
          <w:szCs w:val="28"/>
        </w:rPr>
        <w:t xml:space="preserve"> с.</w:t>
      </w:r>
      <w:r w:rsidRPr="00F1396F">
        <w:rPr>
          <w:sz w:val="28"/>
          <w:szCs w:val="28"/>
        </w:rPr>
        <w:t xml:space="preserve"> Тегах и </w:t>
      </w:r>
      <w:r w:rsidR="00687DE7" w:rsidRPr="00F1396F">
        <w:rPr>
          <w:sz w:val="28"/>
          <w:szCs w:val="28"/>
        </w:rPr>
        <w:t xml:space="preserve">с. </w:t>
      </w:r>
      <w:r w:rsidRPr="00F1396F">
        <w:rPr>
          <w:sz w:val="28"/>
          <w:szCs w:val="28"/>
        </w:rPr>
        <w:t xml:space="preserve">Няксимволе. </w:t>
      </w:r>
    </w:p>
    <w:p w:rsidR="008F7322" w:rsidRPr="00F1396F" w:rsidRDefault="008F7322" w:rsidP="008F7322">
      <w:pPr>
        <w:tabs>
          <w:tab w:val="left" w:pos="709"/>
        </w:tabs>
        <w:jc w:val="both"/>
        <w:rPr>
          <w:rFonts w:eastAsia="Arial Unicode MS"/>
          <w:sz w:val="28"/>
          <w:szCs w:val="28"/>
          <w:lang w:eastAsia="ar-SA"/>
        </w:rPr>
      </w:pPr>
      <w:r w:rsidRPr="00F1396F">
        <w:rPr>
          <w:sz w:val="28"/>
          <w:szCs w:val="28"/>
        </w:rPr>
        <w:tab/>
      </w:r>
      <w:r w:rsidRPr="00F1396F">
        <w:rPr>
          <w:rFonts w:eastAsia="Arial Unicode MS"/>
          <w:sz w:val="28"/>
          <w:szCs w:val="28"/>
          <w:lang w:eastAsia="ar-SA"/>
        </w:rPr>
        <w:t>В отчетном периоде 2025 года выполнено:</w:t>
      </w:r>
    </w:p>
    <w:p w:rsidR="008F7322" w:rsidRPr="00F1396F" w:rsidRDefault="008F7322" w:rsidP="008F7322">
      <w:pPr>
        <w:tabs>
          <w:tab w:val="left" w:pos="709"/>
        </w:tabs>
        <w:jc w:val="both"/>
        <w:rPr>
          <w:sz w:val="28"/>
          <w:szCs w:val="28"/>
          <w:shd w:val="clear" w:color="auto" w:fill="FFFFFF"/>
        </w:rPr>
      </w:pPr>
      <w:r w:rsidRPr="00F1396F">
        <w:rPr>
          <w:rFonts w:eastAsia="Arial Unicode MS"/>
          <w:sz w:val="28"/>
          <w:szCs w:val="28"/>
          <w:lang w:eastAsia="ar-SA"/>
        </w:rPr>
        <w:tab/>
      </w:r>
      <w:r w:rsidRPr="00F1396F">
        <w:rPr>
          <w:sz w:val="28"/>
          <w:szCs w:val="28"/>
          <w:shd w:val="clear" w:color="auto" w:fill="FFFFFF"/>
        </w:rPr>
        <w:t xml:space="preserve">- приобретена автоцистерна для </w:t>
      </w:r>
      <w:r w:rsidR="006219BD" w:rsidRPr="00F1396F">
        <w:rPr>
          <w:sz w:val="28"/>
          <w:szCs w:val="28"/>
          <w:shd w:val="clear" w:color="auto" w:fill="FFFFFF"/>
        </w:rPr>
        <w:t>подвоза воды</w:t>
      </w:r>
      <w:r w:rsidRPr="00F1396F">
        <w:rPr>
          <w:sz w:val="28"/>
          <w:szCs w:val="28"/>
          <w:shd w:val="clear" w:color="auto" w:fill="FFFFFF"/>
        </w:rPr>
        <w:t xml:space="preserve"> в пгт. Березово;</w:t>
      </w:r>
    </w:p>
    <w:p w:rsidR="008F7322" w:rsidRPr="00F1396F" w:rsidRDefault="008F7322" w:rsidP="008F7322">
      <w:pPr>
        <w:tabs>
          <w:tab w:val="left" w:pos="709"/>
        </w:tabs>
        <w:jc w:val="both"/>
        <w:rPr>
          <w:rFonts w:eastAsia="Arial Unicode MS"/>
          <w:sz w:val="28"/>
          <w:szCs w:val="28"/>
          <w:lang w:eastAsia="ar-SA"/>
        </w:rPr>
      </w:pPr>
      <w:r w:rsidRPr="00F1396F">
        <w:rPr>
          <w:rFonts w:eastAsia="Arial Unicode MS"/>
          <w:sz w:val="28"/>
          <w:szCs w:val="28"/>
          <w:lang w:eastAsia="ar-SA"/>
        </w:rPr>
        <w:tab/>
        <w:t>- выполнен закуп для поселений (за исключением гп. Березово) 30 контейнеров для накопления и временного хранения отработанных ртутных люминесцентных ламп, химических источников тока.</w:t>
      </w:r>
    </w:p>
    <w:p w:rsidR="008F7322" w:rsidRPr="00F1396F" w:rsidRDefault="008F7322" w:rsidP="003973B8">
      <w:pPr>
        <w:tabs>
          <w:tab w:val="left" w:pos="709"/>
        </w:tabs>
        <w:jc w:val="both"/>
        <w:rPr>
          <w:sz w:val="28"/>
          <w:szCs w:val="28"/>
        </w:rPr>
      </w:pPr>
      <w:r w:rsidRPr="00F1396F">
        <w:rPr>
          <w:rFonts w:eastAsia="Arial Unicode MS"/>
          <w:sz w:val="28"/>
          <w:szCs w:val="28"/>
          <w:lang w:eastAsia="ar-SA"/>
        </w:rPr>
        <w:tab/>
      </w:r>
      <w:r w:rsidRPr="00F1396F">
        <w:rPr>
          <w:sz w:val="28"/>
          <w:szCs w:val="28"/>
        </w:rPr>
        <w:t xml:space="preserve">По состоянию на 01.04.2025 действует 18 энергосервисных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в образовательных организациях, учреждениях спорта Березовского района. </w:t>
      </w:r>
    </w:p>
    <w:p w:rsidR="008F7322" w:rsidRPr="00F1396F" w:rsidRDefault="008F7322" w:rsidP="008F7322">
      <w:pPr>
        <w:pStyle w:val="ad"/>
        <w:tabs>
          <w:tab w:val="left" w:pos="993"/>
        </w:tabs>
        <w:ind w:left="0" w:firstLine="709"/>
        <w:jc w:val="both"/>
        <w:rPr>
          <w:rFonts w:ascii="Times New Roman" w:hAnsi="Times New Roman"/>
          <w:sz w:val="28"/>
          <w:szCs w:val="28"/>
        </w:rPr>
      </w:pPr>
      <w:r w:rsidRPr="00F1396F">
        <w:rPr>
          <w:rFonts w:ascii="Times New Roman" w:hAnsi="Times New Roman"/>
          <w:sz w:val="28"/>
          <w:szCs w:val="28"/>
        </w:rPr>
        <w:t>В результате энергосервисных мероприятий запланировано сокращение объемов потребления электроэнергии более чем на 71,1%, что составит более 11 млн. кВт/ч., в денежном эквиваленте экономия достигнет 77,1 млн. рублей.</w:t>
      </w:r>
    </w:p>
    <w:p w:rsidR="008F7322" w:rsidRPr="00F1396F" w:rsidRDefault="008F7322" w:rsidP="008F7322">
      <w:pPr>
        <w:tabs>
          <w:tab w:val="left" w:pos="540"/>
        </w:tabs>
        <w:suppressAutoHyphens/>
        <w:spacing w:line="0" w:lineRule="atLeast"/>
        <w:ind w:firstLine="540"/>
        <w:jc w:val="center"/>
        <w:rPr>
          <w:b/>
          <w:sz w:val="28"/>
          <w:szCs w:val="28"/>
        </w:rPr>
      </w:pPr>
      <w:r w:rsidRPr="00F1396F">
        <w:rPr>
          <w:b/>
          <w:sz w:val="28"/>
          <w:szCs w:val="28"/>
        </w:rPr>
        <w:t xml:space="preserve">Возмещение убытков от оказания жилищно-коммунальных услуг </w:t>
      </w:r>
    </w:p>
    <w:p w:rsidR="008F7322" w:rsidRPr="00F1396F" w:rsidRDefault="008F7322" w:rsidP="008F7322">
      <w:pPr>
        <w:tabs>
          <w:tab w:val="left" w:pos="540"/>
        </w:tabs>
        <w:suppressAutoHyphens/>
        <w:spacing w:line="0" w:lineRule="atLeast"/>
        <w:ind w:firstLine="540"/>
        <w:jc w:val="center"/>
        <w:rPr>
          <w:b/>
          <w:sz w:val="28"/>
          <w:szCs w:val="28"/>
        </w:rPr>
      </w:pPr>
      <w:r w:rsidRPr="00F1396F">
        <w:rPr>
          <w:b/>
          <w:sz w:val="28"/>
          <w:szCs w:val="28"/>
        </w:rPr>
        <w:t>населению по Березовскому району за 1 квартал 2025 года</w:t>
      </w:r>
    </w:p>
    <w:p w:rsidR="008F7322" w:rsidRPr="00F1396F" w:rsidRDefault="008F7322" w:rsidP="008F7322">
      <w:pPr>
        <w:tabs>
          <w:tab w:val="left" w:pos="540"/>
        </w:tabs>
        <w:suppressAutoHyphens/>
        <w:spacing w:line="0" w:lineRule="atLeast"/>
        <w:ind w:firstLine="540"/>
        <w:jc w:val="right"/>
        <w:rPr>
          <w:bCs/>
          <w:sz w:val="28"/>
          <w:szCs w:val="28"/>
        </w:rPr>
      </w:pPr>
      <w:r w:rsidRPr="00F1396F">
        <w:rPr>
          <w:bCs/>
          <w:sz w:val="28"/>
          <w:szCs w:val="28"/>
        </w:rPr>
        <w:t xml:space="preserve">              (тыс. рублей)</w:t>
      </w:r>
    </w:p>
    <w:tbl>
      <w:tblPr>
        <w:tblW w:w="9918" w:type="dxa"/>
        <w:jc w:val="center"/>
        <w:tblLayout w:type="fixed"/>
        <w:tblLook w:val="04A0" w:firstRow="1" w:lastRow="0" w:firstColumn="1" w:lastColumn="0" w:noHBand="0" w:noVBand="1"/>
      </w:tblPr>
      <w:tblGrid>
        <w:gridCol w:w="3256"/>
        <w:gridCol w:w="2521"/>
        <w:gridCol w:w="2434"/>
        <w:gridCol w:w="1707"/>
      </w:tblGrid>
      <w:tr w:rsidR="008F7322" w:rsidRPr="00F1396F" w:rsidTr="0067250F">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8F7322" w:rsidRPr="00F1396F" w:rsidRDefault="008F7322" w:rsidP="0067250F">
            <w:pPr>
              <w:tabs>
                <w:tab w:val="left" w:pos="540"/>
              </w:tabs>
              <w:ind w:firstLine="540"/>
              <w:jc w:val="center"/>
              <w:rPr>
                <w:b/>
                <w:bCs/>
                <w:sz w:val="24"/>
                <w:szCs w:val="24"/>
                <w:lang w:eastAsia="en-US"/>
              </w:rPr>
            </w:pPr>
            <w:r w:rsidRPr="00F1396F">
              <w:rPr>
                <w:b/>
                <w:bCs/>
                <w:sz w:val="24"/>
                <w:szCs w:val="24"/>
                <w:lang w:eastAsia="en-US"/>
              </w:rPr>
              <w:t>Наименование</w:t>
            </w:r>
          </w:p>
          <w:p w:rsidR="008F7322" w:rsidRPr="00F1396F" w:rsidRDefault="008F7322" w:rsidP="0067250F">
            <w:pPr>
              <w:tabs>
                <w:tab w:val="left" w:pos="540"/>
              </w:tabs>
              <w:ind w:firstLine="540"/>
              <w:jc w:val="center"/>
              <w:rPr>
                <w:b/>
                <w:bCs/>
                <w:sz w:val="24"/>
                <w:szCs w:val="24"/>
                <w:lang w:eastAsia="en-US"/>
              </w:rPr>
            </w:pPr>
            <w:r w:rsidRPr="00F1396F">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8F7322" w:rsidRPr="00F1396F" w:rsidRDefault="008F7322" w:rsidP="0067250F">
            <w:pPr>
              <w:tabs>
                <w:tab w:val="left" w:pos="540"/>
              </w:tabs>
              <w:jc w:val="center"/>
              <w:rPr>
                <w:b/>
                <w:bCs/>
                <w:sz w:val="24"/>
                <w:szCs w:val="24"/>
                <w:lang w:eastAsia="en-US"/>
              </w:rPr>
            </w:pPr>
            <w:r w:rsidRPr="00F1396F">
              <w:rPr>
                <w:b/>
                <w:bCs/>
                <w:sz w:val="24"/>
                <w:szCs w:val="24"/>
                <w:lang w:eastAsia="en-US"/>
              </w:rPr>
              <w:t>Фактическое финансирование</w:t>
            </w:r>
          </w:p>
          <w:p w:rsidR="004C2623" w:rsidRPr="00F1396F" w:rsidRDefault="008F7322" w:rsidP="0067250F">
            <w:pPr>
              <w:tabs>
                <w:tab w:val="left" w:pos="540"/>
              </w:tabs>
              <w:jc w:val="center"/>
              <w:rPr>
                <w:b/>
                <w:bCs/>
                <w:sz w:val="24"/>
                <w:szCs w:val="24"/>
                <w:lang w:eastAsia="en-US"/>
              </w:rPr>
            </w:pPr>
            <w:r w:rsidRPr="00F1396F">
              <w:rPr>
                <w:b/>
                <w:bCs/>
                <w:sz w:val="24"/>
                <w:szCs w:val="24"/>
                <w:lang w:eastAsia="en-US"/>
              </w:rPr>
              <w:t xml:space="preserve">за 1 квартал </w:t>
            </w:r>
          </w:p>
          <w:p w:rsidR="008F7322" w:rsidRPr="00F1396F" w:rsidRDefault="008F7322" w:rsidP="0067250F">
            <w:pPr>
              <w:tabs>
                <w:tab w:val="left" w:pos="540"/>
              </w:tabs>
              <w:jc w:val="center"/>
              <w:rPr>
                <w:b/>
                <w:bCs/>
                <w:sz w:val="24"/>
                <w:szCs w:val="24"/>
                <w:lang w:eastAsia="en-US"/>
              </w:rPr>
            </w:pPr>
            <w:r w:rsidRPr="00F1396F">
              <w:rPr>
                <w:b/>
                <w:bCs/>
                <w:sz w:val="24"/>
                <w:szCs w:val="24"/>
                <w:lang w:eastAsia="en-US"/>
              </w:rPr>
              <w:t>2024 года</w:t>
            </w:r>
          </w:p>
        </w:tc>
        <w:tc>
          <w:tcPr>
            <w:tcW w:w="2434" w:type="dxa"/>
            <w:tcBorders>
              <w:top w:val="single" w:sz="4" w:space="0" w:color="auto"/>
              <w:left w:val="single" w:sz="4" w:space="0" w:color="auto"/>
              <w:bottom w:val="single" w:sz="4" w:space="0" w:color="auto"/>
              <w:right w:val="single" w:sz="4" w:space="0" w:color="auto"/>
            </w:tcBorders>
            <w:vAlign w:val="center"/>
            <w:hideMark/>
          </w:tcPr>
          <w:p w:rsidR="008F7322" w:rsidRPr="00F1396F" w:rsidRDefault="008F7322" w:rsidP="0067250F">
            <w:pPr>
              <w:tabs>
                <w:tab w:val="left" w:pos="540"/>
              </w:tabs>
              <w:jc w:val="center"/>
              <w:rPr>
                <w:b/>
                <w:bCs/>
                <w:sz w:val="24"/>
                <w:szCs w:val="24"/>
                <w:lang w:eastAsia="en-US"/>
              </w:rPr>
            </w:pPr>
            <w:r w:rsidRPr="00F1396F">
              <w:rPr>
                <w:b/>
                <w:bCs/>
                <w:sz w:val="24"/>
                <w:szCs w:val="24"/>
                <w:lang w:eastAsia="en-US"/>
              </w:rPr>
              <w:t>Фактическое финансирование</w:t>
            </w:r>
          </w:p>
          <w:p w:rsidR="004C2623" w:rsidRPr="00F1396F" w:rsidRDefault="008F7322" w:rsidP="0067250F">
            <w:pPr>
              <w:tabs>
                <w:tab w:val="left" w:pos="540"/>
              </w:tabs>
              <w:jc w:val="center"/>
              <w:rPr>
                <w:b/>
                <w:bCs/>
                <w:sz w:val="24"/>
                <w:szCs w:val="24"/>
                <w:lang w:eastAsia="en-US"/>
              </w:rPr>
            </w:pPr>
            <w:r w:rsidRPr="00F1396F">
              <w:rPr>
                <w:b/>
                <w:bCs/>
                <w:sz w:val="24"/>
                <w:szCs w:val="24"/>
                <w:lang w:eastAsia="en-US"/>
              </w:rPr>
              <w:t xml:space="preserve">за 1 квартал </w:t>
            </w:r>
          </w:p>
          <w:p w:rsidR="008F7322" w:rsidRPr="00F1396F" w:rsidRDefault="008F7322" w:rsidP="0067250F">
            <w:pPr>
              <w:tabs>
                <w:tab w:val="left" w:pos="540"/>
              </w:tabs>
              <w:jc w:val="center"/>
              <w:rPr>
                <w:b/>
                <w:bCs/>
                <w:sz w:val="24"/>
                <w:szCs w:val="24"/>
                <w:lang w:eastAsia="en-US"/>
              </w:rPr>
            </w:pPr>
            <w:r w:rsidRPr="00F1396F">
              <w:rPr>
                <w:b/>
                <w:bCs/>
                <w:sz w:val="24"/>
                <w:szCs w:val="24"/>
                <w:lang w:eastAsia="en-US"/>
              </w:rPr>
              <w:t>2025 года</w:t>
            </w:r>
          </w:p>
        </w:tc>
        <w:tc>
          <w:tcPr>
            <w:tcW w:w="1707" w:type="dxa"/>
            <w:tcBorders>
              <w:top w:val="single" w:sz="4" w:space="0" w:color="auto"/>
              <w:left w:val="single" w:sz="4" w:space="0" w:color="auto"/>
              <w:bottom w:val="single" w:sz="4" w:space="0" w:color="auto"/>
              <w:right w:val="single" w:sz="4" w:space="0" w:color="auto"/>
            </w:tcBorders>
            <w:vAlign w:val="center"/>
            <w:hideMark/>
          </w:tcPr>
          <w:p w:rsidR="008F7322" w:rsidRPr="00F1396F" w:rsidRDefault="008F7322" w:rsidP="0067250F">
            <w:pPr>
              <w:tabs>
                <w:tab w:val="left" w:pos="540"/>
              </w:tabs>
              <w:spacing w:line="256" w:lineRule="auto"/>
              <w:jc w:val="center"/>
              <w:rPr>
                <w:b/>
                <w:bCs/>
                <w:sz w:val="24"/>
                <w:szCs w:val="24"/>
                <w:lang w:eastAsia="en-US"/>
              </w:rPr>
            </w:pPr>
            <w:r w:rsidRPr="00F1396F">
              <w:rPr>
                <w:b/>
                <w:bCs/>
                <w:sz w:val="24"/>
                <w:szCs w:val="24"/>
                <w:lang w:eastAsia="en-US"/>
              </w:rPr>
              <w:t>Темп роста, %</w:t>
            </w:r>
          </w:p>
        </w:tc>
      </w:tr>
      <w:tr w:rsidR="008F7322" w:rsidRPr="00F1396F" w:rsidTr="0067250F">
        <w:trPr>
          <w:trHeight w:val="755"/>
          <w:jc w:val="center"/>
        </w:trPr>
        <w:tc>
          <w:tcPr>
            <w:tcW w:w="3256" w:type="dxa"/>
            <w:tcBorders>
              <w:top w:val="nil"/>
              <w:left w:val="single" w:sz="4" w:space="0" w:color="auto"/>
              <w:bottom w:val="single" w:sz="4" w:space="0" w:color="auto"/>
              <w:right w:val="single" w:sz="4" w:space="0" w:color="auto"/>
            </w:tcBorders>
            <w:vAlign w:val="center"/>
            <w:hideMark/>
          </w:tcPr>
          <w:p w:rsidR="008F7322" w:rsidRPr="00F1396F" w:rsidRDefault="008F7322" w:rsidP="0067250F">
            <w:pPr>
              <w:tabs>
                <w:tab w:val="left" w:pos="540"/>
              </w:tabs>
              <w:spacing w:line="256" w:lineRule="auto"/>
              <w:jc w:val="center"/>
              <w:rPr>
                <w:b/>
                <w:sz w:val="24"/>
                <w:szCs w:val="24"/>
                <w:lang w:eastAsia="en-US"/>
              </w:rPr>
            </w:pPr>
            <w:r w:rsidRPr="00F1396F">
              <w:rPr>
                <w:b/>
                <w:sz w:val="24"/>
                <w:szCs w:val="24"/>
                <w:lang w:eastAsia="en-US"/>
              </w:rPr>
              <w:t>Возмещение убытков от оказания услуг населению района, в том числе:</w:t>
            </w:r>
          </w:p>
        </w:tc>
        <w:tc>
          <w:tcPr>
            <w:tcW w:w="2521"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b/>
                <w:sz w:val="24"/>
                <w:szCs w:val="24"/>
              </w:rPr>
            </w:pPr>
            <w:r w:rsidRPr="00F1396F">
              <w:rPr>
                <w:b/>
                <w:sz w:val="24"/>
                <w:szCs w:val="24"/>
              </w:rPr>
              <w:t>167 261,10</w:t>
            </w:r>
          </w:p>
        </w:tc>
        <w:tc>
          <w:tcPr>
            <w:tcW w:w="2434"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b/>
                <w:sz w:val="24"/>
                <w:szCs w:val="24"/>
              </w:rPr>
            </w:pPr>
            <w:r w:rsidRPr="00F1396F">
              <w:rPr>
                <w:b/>
                <w:sz w:val="24"/>
                <w:szCs w:val="24"/>
              </w:rPr>
              <w:t>196 722,20</w:t>
            </w:r>
          </w:p>
        </w:tc>
        <w:tc>
          <w:tcPr>
            <w:tcW w:w="1707" w:type="dxa"/>
            <w:tcBorders>
              <w:top w:val="nil"/>
              <w:left w:val="single" w:sz="4" w:space="0" w:color="auto"/>
              <w:bottom w:val="single" w:sz="4" w:space="0" w:color="auto"/>
              <w:right w:val="single" w:sz="4" w:space="0" w:color="auto"/>
            </w:tcBorders>
            <w:noWrap/>
            <w:vAlign w:val="center"/>
          </w:tcPr>
          <w:p w:rsidR="008F7322" w:rsidRPr="00F1396F" w:rsidRDefault="008F7322" w:rsidP="0067250F">
            <w:pPr>
              <w:tabs>
                <w:tab w:val="left" w:pos="540"/>
              </w:tabs>
              <w:jc w:val="center"/>
              <w:rPr>
                <w:b/>
                <w:sz w:val="24"/>
                <w:szCs w:val="24"/>
              </w:rPr>
            </w:pPr>
            <w:r w:rsidRPr="00F1396F">
              <w:rPr>
                <w:b/>
                <w:sz w:val="24"/>
                <w:szCs w:val="24"/>
              </w:rPr>
              <w:t>117,61</w:t>
            </w:r>
          </w:p>
        </w:tc>
      </w:tr>
      <w:tr w:rsidR="008F7322" w:rsidRPr="00F1396F" w:rsidTr="0067250F">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8F7322" w:rsidRPr="00F1396F" w:rsidRDefault="008F7322" w:rsidP="0067250F">
            <w:pPr>
              <w:tabs>
                <w:tab w:val="left" w:pos="540"/>
              </w:tabs>
              <w:spacing w:line="256" w:lineRule="auto"/>
              <w:jc w:val="center"/>
              <w:rPr>
                <w:sz w:val="24"/>
                <w:szCs w:val="24"/>
                <w:lang w:eastAsia="en-US"/>
              </w:rPr>
            </w:pPr>
            <w:r w:rsidRPr="00F1396F">
              <w:rPr>
                <w:sz w:val="24"/>
                <w:szCs w:val="24"/>
                <w:lang w:eastAsia="en-US"/>
              </w:rPr>
              <w:t>Теплоснабжение</w:t>
            </w:r>
          </w:p>
        </w:tc>
        <w:tc>
          <w:tcPr>
            <w:tcW w:w="2521"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1 998,70</w:t>
            </w:r>
          </w:p>
        </w:tc>
        <w:tc>
          <w:tcPr>
            <w:tcW w:w="2434"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3 336,90</w:t>
            </w:r>
          </w:p>
        </w:tc>
        <w:tc>
          <w:tcPr>
            <w:tcW w:w="1707" w:type="dxa"/>
            <w:tcBorders>
              <w:top w:val="nil"/>
              <w:left w:val="single" w:sz="4" w:space="0" w:color="auto"/>
              <w:bottom w:val="single" w:sz="4" w:space="0" w:color="auto"/>
              <w:right w:val="single" w:sz="4" w:space="0" w:color="auto"/>
            </w:tcBorders>
            <w:noWrap/>
            <w:vAlign w:val="center"/>
          </w:tcPr>
          <w:p w:rsidR="008F7322" w:rsidRPr="00F1396F" w:rsidRDefault="008F7322" w:rsidP="0067250F">
            <w:pPr>
              <w:tabs>
                <w:tab w:val="left" w:pos="540"/>
              </w:tabs>
              <w:jc w:val="center"/>
              <w:rPr>
                <w:sz w:val="24"/>
                <w:szCs w:val="24"/>
              </w:rPr>
            </w:pPr>
            <w:r w:rsidRPr="00F1396F">
              <w:rPr>
                <w:sz w:val="24"/>
                <w:szCs w:val="24"/>
              </w:rPr>
              <w:t>166,95</w:t>
            </w:r>
          </w:p>
        </w:tc>
      </w:tr>
      <w:tr w:rsidR="008F7322" w:rsidRPr="00F1396F" w:rsidTr="0067250F">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8F7322" w:rsidRPr="00F1396F" w:rsidRDefault="008F7322" w:rsidP="0067250F">
            <w:pPr>
              <w:tabs>
                <w:tab w:val="left" w:pos="540"/>
              </w:tabs>
              <w:spacing w:line="256" w:lineRule="auto"/>
              <w:jc w:val="center"/>
              <w:rPr>
                <w:sz w:val="24"/>
                <w:szCs w:val="24"/>
                <w:lang w:eastAsia="en-US"/>
              </w:rPr>
            </w:pPr>
            <w:r w:rsidRPr="00F1396F">
              <w:rPr>
                <w:sz w:val="24"/>
                <w:szCs w:val="24"/>
                <w:lang w:eastAsia="en-US"/>
              </w:rPr>
              <w:t>Водоснабжение</w:t>
            </w:r>
          </w:p>
          <w:p w:rsidR="008F7322" w:rsidRPr="00F1396F" w:rsidRDefault="008F7322" w:rsidP="0067250F">
            <w:pPr>
              <w:tabs>
                <w:tab w:val="left" w:pos="540"/>
              </w:tabs>
              <w:spacing w:line="256" w:lineRule="auto"/>
              <w:jc w:val="center"/>
              <w:rPr>
                <w:sz w:val="24"/>
                <w:szCs w:val="24"/>
                <w:lang w:eastAsia="en-US"/>
              </w:rPr>
            </w:pPr>
            <w:r w:rsidRPr="00F1396F">
              <w:rPr>
                <w:sz w:val="24"/>
                <w:szCs w:val="24"/>
                <w:lang w:eastAsia="en-US"/>
              </w:rPr>
              <w:t>(в т.ч. водоотведение)</w:t>
            </w:r>
          </w:p>
        </w:tc>
        <w:tc>
          <w:tcPr>
            <w:tcW w:w="2521"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254,60</w:t>
            </w:r>
          </w:p>
        </w:tc>
        <w:tc>
          <w:tcPr>
            <w:tcW w:w="2434"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2 390,90</w:t>
            </w:r>
          </w:p>
        </w:tc>
        <w:tc>
          <w:tcPr>
            <w:tcW w:w="1707" w:type="dxa"/>
            <w:tcBorders>
              <w:top w:val="nil"/>
              <w:left w:val="single" w:sz="4" w:space="0" w:color="auto"/>
              <w:bottom w:val="single" w:sz="4" w:space="0" w:color="auto"/>
              <w:right w:val="single" w:sz="4" w:space="0" w:color="auto"/>
            </w:tcBorders>
            <w:noWrap/>
            <w:vAlign w:val="center"/>
          </w:tcPr>
          <w:p w:rsidR="008F7322" w:rsidRPr="00F1396F" w:rsidRDefault="008F7322" w:rsidP="0067250F">
            <w:pPr>
              <w:tabs>
                <w:tab w:val="left" w:pos="540"/>
              </w:tabs>
              <w:jc w:val="center"/>
              <w:rPr>
                <w:sz w:val="24"/>
                <w:szCs w:val="24"/>
              </w:rPr>
            </w:pPr>
            <w:r w:rsidRPr="00F1396F">
              <w:rPr>
                <w:sz w:val="24"/>
                <w:szCs w:val="24"/>
              </w:rPr>
              <w:t>в 9,4 раза</w:t>
            </w:r>
          </w:p>
        </w:tc>
      </w:tr>
      <w:tr w:rsidR="008F7322" w:rsidRPr="00F1396F" w:rsidTr="0067250F">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8F7322" w:rsidRPr="00F1396F" w:rsidRDefault="008F7322" w:rsidP="0067250F">
            <w:pPr>
              <w:tabs>
                <w:tab w:val="left" w:pos="540"/>
              </w:tabs>
              <w:spacing w:line="256" w:lineRule="auto"/>
              <w:jc w:val="center"/>
              <w:rPr>
                <w:sz w:val="24"/>
                <w:szCs w:val="24"/>
                <w:lang w:eastAsia="en-US"/>
              </w:rPr>
            </w:pPr>
            <w:r w:rsidRPr="00F1396F">
              <w:rPr>
                <w:sz w:val="24"/>
                <w:szCs w:val="24"/>
                <w:lang w:eastAsia="en-US"/>
              </w:rPr>
              <w:t>Газоснабжение</w:t>
            </w:r>
          </w:p>
        </w:tc>
        <w:tc>
          <w:tcPr>
            <w:tcW w:w="2521"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4 143,60</w:t>
            </w:r>
          </w:p>
        </w:tc>
        <w:tc>
          <w:tcPr>
            <w:tcW w:w="2434"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4 749,10</w:t>
            </w:r>
          </w:p>
        </w:tc>
        <w:tc>
          <w:tcPr>
            <w:tcW w:w="1707" w:type="dxa"/>
            <w:tcBorders>
              <w:top w:val="nil"/>
              <w:left w:val="single" w:sz="4" w:space="0" w:color="auto"/>
              <w:bottom w:val="single" w:sz="4" w:space="0" w:color="auto"/>
              <w:right w:val="single" w:sz="4" w:space="0" w:color="auto"/>
            </w:tcBorders>
            <w:noWrap/>
            <w:vAlign w:val="center"/>
          </w:tcPr>
          <w:p w:rsidR="008F7322" w:rsidRPr="00F1396F" w:rsidRDefault="008F7322" w:rsidP="0067250F">
            <w:pPr>
              <w:tabs>
                <w:tab w:val="left" w:pos="540"/>
              </w:tabs>
              <w:jc w:val="center"/>
              <w:rPr>
                <w:sz w:val="24"/>
                <w:szCs w:val="24"/>
              </w:rPr>
            </w:pPr>
            <w:r w:rsidRPr="00F1396F">
              <w:rPr>
                <w:sz w:val="24"/>
                <w:szCs w:val="24"/>
              </w:rPr>
              <w:t>114,61</w:t>
            </w:r>
          </w:p>
        </w:tc>
      </w:tr>
      <w:tr w:rsidR="008F7322" w:rsidRPr="00F1396F" w:rsidTr="0067250F">
        <w:trPr>
          <w:trHeight w:val="188"/>
          <w:jc w:val="center"/>
        </w:trPr>
        <w:tc>
          <w:tcPr>
            <w:tcW w:w="3256" w:type="dxa"/>
            <w:tcBorders>
              <w:top w:val="nil"/>
              <w:left w:val="single" w:sz="4" w:space="0" w:color="auto"/>
              <w:bottom w:val="single" w:sz="4" w:space="0" w:color="auto"/>
              <w:right w:val="single" w:sz="4" w:space="0" w:color="auto"/>
            </w:tcBorders>
            <w:vAlign w:val="center"/>
            <w:hideMark/>
          </w:tcPr>
          <w:p w:rsidR="008F7322" w:rsidRPr="00F1396F" w:rsidRDefault="008F7322" w:rsidP="0067250F">
            <w:pPr>
              <w:tabs>
                <w:tab w:val="left" w:pos="540"/>
              </w:tabs>
              <w:spacing w:line="256" w:lineRule="auto"/>
              <w:jc w:val="center"/>
              <w:rPr>
                <w:sz w:val="24"/>
                <w:szCs w:val="24"/>
                <w:lang w:eastAsia="en-US"/>
              </w:rPr>
            </w:pPr>
            <w:r w:rsidRPr="00F1396F">
              <w:rPr>
                <w:sz w:val="24"/>
                <w:szCs w:val="24"/>
                <w:lang w:eastAsia="en-US"/>
              </w:rPr>
              <w:t>Вывоз ЖБО</w:t>
            </w:r>
          </w:p>
        </w:tc>
        <w:tc>
          <w:tcPr>
            <w:tcW w:w="2521"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144,20</w:t>
            </w:r>
          </w:p>
        </w:tc>
        <w:tc>
          <w:tcPr>
            <w:tcW w:w="2434"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С 2025 года возмещение не планируется в связи с достижением 100% уровня</w:t>
            </w:r>
          </w:p>
        </w:tc>
        <w:tc>
          <w:tcPr>
            <w:tcW w:w="1707" w:type="dxa"/>
            <w:tcBorders>
              <w:top w:val="nil"/>
              <w:left w:val="single" w:sz="4" w:space="0" w:color="auto"/>
              <w:bottom w:val="single" w:sz="4" w:space="0" w:color="auto"/>
              <w:right w:val="single" w:sz="4" w:space="0" w:color="auto"/>
            </w:tcBorders>
            <w:noWrap/>
            <w:vAlign w:val="center"/>
          </w:tcPr>
          <w:p w:rsidR="008F7322" w:rsidRPr="00F1396F" w:rsidRDefault="008F7322" w:rsidP="0067250F">
            <w:pPr>
              <w:tabs>
                <w:tab w:val="left" w:pos="540"/>
              </w:tabs>
              <w:jc w:val="center"/>
              <w:rPr>
                <w:sz w:val="24"/>
                <w:szCs w:val="24"/>
              </w:rPr>
            </w:pPr>
            <w:r w:rsidRPr="00F1396F">
              <w:rPr>
                <w:sz w:val="24"/>
                <w:szCs w:val="24"/>
              </w:rPr>
              <w:t>Х</w:t>
            </w:r>
          </w:p>
        </w:tc>
      </w:tr>
      <w:tr w:rsidR="008F7322" w:rsidRPr="00F1396F" w:rsidTr="0067250F">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8F7322" w:rsidRPr="00F1396F" w:rsidRDefault="008F7322" w:rsidP="0067250F">
            <w:pPr>
              <w:tabs>
                <w:tab w:val="left" w:pos="540"/>
              </w:tabs>
              <w:spacing w:line="256" w:lineRule="auto"/>
              <w:jc w:val="center"/>
              <w:rPr>
                <w:sz w:val="24"/>
                <w:szCs w:val="24"/>
                <w:lang w:eastAsia="en-US"/>
              </w:rPr>
            </w:pPr>
            <w:r w:rsidRPr="00F1396F">
              <w:rPr>
                <w:sz w:val="24"/>
                <w:szCs w:val="24"/>
                <w:lang w:eastAsia="en-US"/>
              </w:rPr>
              <w:t>Услуги бани</w:t>
            </w:r>
          </w:p>
        </w:tc>
        <w:tc>
          <w:tcPr>
            <w:tcW w:w="2521"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884,30</w:t>
            </w:r>
          </w:p>
        </w:tc>
        <w:tc>
          <w:tcPr>
            <w:tcW w:w="2434"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841,80</w:t>
            </w:r>
          </w:p>
        </w:tc>
        <w:tc>
          <w:tcPr>
            <w:tcW w:w="1707" w:type="dxa"/>
            <w:tcBorders>
              <w:top w:val="nil"/>
              <w:left w:val="single" w:sz="4" w:space="0" w:color="auto"/>
              <w:bottom w:val="single" w:sz="4" w:space="0" w:color="auto"/>
              <w:right w:val="single" w:sz="4" w:space="0" w:color="auto"/>
            </w:tcBorders>
            <w:noWrap/>
            <w:vAlign w:val="center"/>
          </w:tcPr>
          <w:p w:rsidR="008F7322" w:rsidRPr="00F1396F" w:rsidRDefault="008F7322" w:rsidP="0067250F">
            <w:pPr>
              <w:tabs>
                <w:tab w:val="left" w:pos="540"/>
              </w:tabs>
              <w:jc w:val="center"/>
              <w:rPr>
                <w:sz w:val="24"/>
                <w:szCs w:val="24"/>
              </w:rPr>
            </w:pPr>
            <w:r w:rsidRPr="00F1396F">
              <w:rPr>
                <w:sz w:val="24"/>
                <w:szCs w:val="24"/>
              </w:rPr>
              <w:t>95,19</w:t>
            </w:r>
          </w:p>
        </w:tc>
      </w:tr>
      <w:tr w:rsidR="008F7322" w:rsidRPr="00F1396F" w:rsidTr="0067250F">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8F7322" w:rsidRPr="00F1396F" w:rsidRDefault="008F7322" w:rsidP="0067250F">
            <w:pPr>
              <w:tabs>
                <w:tab w:val="left" w:pos="540"/>
              </w:tabs>
              <w:spacing w:line="256" w:lineRule="auto"/>
              <w:jc w:val="center"/>
              <w:rPr>
                <w:sz w:val="24"/>
                <w:szCs w:val="24"/>
                <w:lang w:eastAsia="en-US"/>
              </w:rPr>
            </w:pPr>
            <w:r w:rsidRPr="00F1396F">
              <w:rPr>
                <w:sz w:val="24"/>
                <w:szCs w:val="24"/>
                <w:lang w:eastAsia="en-US"/>
              </w:rPr>
              <w:t>Электроснабжение</w:t>
            </w:r>
          </w:p>
        </w:tc>
        <w:tc>
          <w:tcPr>
            <w:tcW w:w="2521"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159 835,70</w:t>
            </w:r>
          </w:p>
        </w:tc>
        <w:tc>
          <w:tcPr>
            <w:tcW w:w="2434" w:type="dxa"/>
            <w:tcBorders>
              <w:top w:val="nil"/>
              <w:left w:val="single" w:sz="4" w:space="0" w:color="auto"/>
              <w:bottom w:val="single" w:sz="4" w:space="0" w:color="auto"/>
              <w:right w:val="single" w:sz="4" w:space="0" w:color="auto"/>
            </w:tcBorders>
            <w:vAlign w:val="center"/>
          </w:tcPr>
          <w:p w:rsidR="008F7322" w:rsidRPr="00F1396F" w:rsidRDefault="008F7322" w:rsidP="0067250F">
            <w:pPr>
              <w:tabs>
                <w:tab w:val="left" w:pos="540"/>
              </w:tabs>
              <w:jc w:val="center"/>
              <w:rPr>
                <w:sz w:val="24"/>
                <w:szCs w:val="24"/>
              </w:rPr>
            </w:pPr>
            <w:r w:rsidRPr="00F1396F">
              <w:rPr>
                <w:sz w:val="24"/>
                <w:szCs w:val="24"/>
              </w:rPr>
              <w:t>185 403,50</w:t>
            </w:r>
          </w:p>
        </w:tc>
        <w:tc>
          <w:tcPr>
            <w:tcW w:w="1707" w:type="dxa"/>
            <w:tcBorders>
              <w:top w:val="nil"/>
              <w:left w:val="single" w:sz="4" w:space="0" w:color="auto"/>
              <w:bottom w:val="single" w:sz="4" w:space="0" w:color="auto"/>
              <w:right w:val="single" w:sz="4" w:space="0" w:color="auto"/>
            </w:tcBorders>
            <w:noWrap/>
            <w:vAlign w:val="center"/>
          </w:tcPr>
          <w:p w:rsidR="008F7322" w:rsidRPr="00F1396F" w:rsidRDefault="008F7322" w:rsidP="0067250F">
            <w:pPr>
              <w:tabs>
                <w:tab w:val="left" w:pos="540"/>
              </w:tabs>
              <w:jc w:val="center"/>
              <w:rPr>
                <w:sz w:val="24"/>
                <w:szCs w:val="24"/>
              </w:rPr>
            </w:pPr>
            <w:r w:rsidRPr="00F1396F">
              <w:rPr>
                <w:sz w:val="24"/>
                <w:szCs w:val="24"/>
              </w:rPr>
              <w:t>116,00</w:t>
            </w:r>
          </w:p>
        </w:tc>
      </w:tr>
    </w:tbl>
    <w:p w:rsidR="008F7322" w:rsidRPr="00F1396F" w:rsidRDefault="008F7322" w:rsidP="008F7322">
      <w:pPr>
        <w:tabs>
          <w:tab w:val="left" w:pos="540"/>
        </w:tabs>
        <w:suppressAutoHyphens/>
        <w:spacing w:line="0" w:lineRule="atLeast"/>
        <w:ind w:firstLine="540"/>
        <w:jc w:val="right"/>
        <w:rPr>
          <w:bCs/>
          <w:sz w:val="28"/>
          <w:szCs w:val="28"/>
        </w:rPr>
      </w:pPr>
    </w:p>
    <w:p w:rsidR="008F7322" w:rsidRPr="00F1396F" w:rsidRDefault="008F7322" w:rsidP="008F7322">
      <w:pPr>
        <w:ind w:firstLine="567"/>
        <w:jc w:val="both"/>
        <w:rPr>
          <w:sz w:val="28"/>
          <w:szCs w:val="28"/>
        </w:rPr>
      </w:pPr>
      <w:r w:rsidRPr="00F1396F">
        <w:rPr>
          <w:sz w:val="28"/>
          <w:szCs w:val="28"/>
        </w:rPr>
        <w:t>Предприятиями жилищно-коммунального комплекса в 1 квартале 2025 года подано 177 исковых заявлений на общую сумму 8 650,10 тыс. рублей (1 квартал 2024 года – 406 на сумму 21 573,80 тыс. рублей).</w:t>
      </w:r>
    </w:p>
    <w:p w:rsidR="008F7322" w:rsidRPr="00F1396F" w:rsidRDefault="008F7322" w:rsidP="008F7322"/>
    <w:p w:rsidR="00D73394" w:rsidRPr="00F1396F" w:rsidRDefault="00D73394" w:rsidP="003F0A32"/>
    <w:p w:rsidR="0032689E" w:rsidRPr="00F1396F" w:rsidRDefault="0032689E" w:rsidP="003F0A32">
      <w:pPr>
        <w:pStyle w:val="12"/>
        <w:spacing w:line="360" w:lineRule="auto"/>
        <w:ind w:firstLine="720"/>
        <w:jc w:val="center"/>
        <w:rPr>
          <w:b/>
        </w:rPr>
      </w:pPr>
      <w:r w:rsidRPr="00F1396F">
        <w:rPr>
          <w:b/>
        </w:rPr>
        <w:t>Транспорт и связь</w:t>
      </w:r>
    </w:p>
    <w:p w:rsidR="009A69C9" w:rsidRPr="00F1396F" w:rsidRDefault="0032689E" w:rsidP="003F0A32">
      <w:pPr>
        <w:pStyle w:val="12"/>
        <w:spacing w:line="360" w:lineRule="auto"/>
        <w:ind w:firstLine="720"/>
        <w:rPr>
          <w:b/>
        </w:rPr>
      </w:pPr>
      <w:r w:rsidRPr="00F1396F">
        <w:rPr>
          <w:b/>
        </w:rPr>
        <w:t>Транспорт</w:t>
      </w:r>
    </w:p>
    <w:p w:rsidR="009A69C9" w:rsidRPr="00F1396F" w:rsidRDefault="009A69C9" w:rsidP="003F0A32">
      <w:pPr>
        <w:widowControl w:val="0"/>
        <w:autoSpaceDE w:val="0"/>
        <w:autoSpaceDN w:val="0"/>
        <w:adjustRightInd w:val="0"/>
        <w:ind w:firstLine="709"/>
        <w:jc w:val="both"/>
        <w:rPr>
          <w:sz w:val="28"/>
          <w:szCs w:val="28"/>
        </w:rPr>
      </w:pPr>
      <w:r w:rsidRPr="00F1396F">
        <w:rPr>
          <w:sz w:val="28"/>
          <w:szCs w:val="28"/>
        </w:rPr>
        <w:t>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которая относится к перечню социально значимых рынков услуг (обеспечение транспортной доступности жителей удаленных, труднодоступных населенных пунктов).</w:t>
      </w:r>
    </w:p>
    <w:p w:rsidR="009A69C9" w:rsidRPr="00F1396F" w:rsidRDefault="009A69C9" w:rsidP="003F0A32">
      <w:pPr>
        <w:spacing w:line="0" w:lineRule="atLeast"/>
        <w:ind w:firstLine="709"/>
        <w:jc w:val="both"/>
        <w:rPr>
          <w:rFonts w:eastAsia="Calibri"/>
          <w:b/>
          <w:sz w:val="28"/>
          <w:szCs w:val="28"/>
        </w:rPr>
      </w:pPr>
      <w:r w:rsidRPr="00F1396F">
        <w:rPr>
          <w:rFonts w:eastAsia="Calibri"/>
          <w:sz w:val="28"/>
          <w:szCs w:val="28"/>
        </w:rPr>
        <w:t xml:space="preserve">В </w:t>
      </w:r>
      <w:r w:rsidR="00475C7F" w:rsidRPr="00F1396F">
        <w:rPr>
          <w:rFonts w:eastAsia="Calibri"/>
          <w:sz w:val="28"/>
          <w:szCs w:val="28"/>
        </w:rPr>
        <w:t>отчетном периоде 2025</w:t>
      </w:r>
      <w:r w:rsidR="00B94FAB" w:rsidRPr="00F1396F">
        <w:rPr>
          <w:rFonts w:eastAsia="Calibri"/>
          <w:sz w:val="28"/>
          <w:szCs w:val="28"/>
        </w:rPr>
        <w:t xml:space="preserve"> год</w:t>
      </w:r>
      <w:r w:rsidR="00475C7F" w:rsidRPr="00F1396F">
        <w:rPr>
          <w:rFonts w:eastAsia="Calibri"/>
          <w:sz w:val="28"/>
          <w:szCs w:val="28"/>
        </w:rPr>
        <w:t>а</w:t>
      </w:r>
      <w:r w:rsidRPr="00F1396F">
        <w:rPr>
          <w:rFonts w:eastAsia="Calibri"/>
          <w:sz w:val="28"/>
          <w:szCs w:val="28"/>
        </w:rPr>
        <w:t xml:space="preserve"> осуществлялось субсидирование пассажирских перевозок в соответствии с мероприятиями муниципальной программы «</w:t>
      </w:r>
      <w:r w:rsidRPr="00F1396F">
        <w:rPr>
          <w:bCs/>
          <w:sz w:val="28"/>
          <w:szCs w:val="28"/>
        </w:rPr>
        <w:t>Современная транспортная система Березовского района</w:t>
      </w:r>
      <w:r w:rsidRPr="00F1396F">
        <w:rPr>
          <w:rFonts w:eastAsia="Calibri"/>
          <w:sz w:val="28"/>
          <w:szCs w:val="28"/>
        </w:rPr>
        <w:t>», которые позволяют сохранить оптимальную сеть социально значимых маршрутов, обеспечить транспортную доступность населения национальных поселков и сельских поселений.</w:t>
      </w:r>
    </w:p>
    <w:p w:rsidR="009A69C9" w:rsidRPr="00F1396F" w:rsidRDefault="009A69C9" w:rsidP="003F0A32">
      <w:pPr>
        <w:ind w:firstLine="708"/>
        <w:jc w:val="both"/>
        <w:rPr>
          <w:sz w:val="28"/>
          <w:szCs w:val="28"/>
        </w:rPr>
      </w:pPr>
      <w:r w:rsidRPr="00F1396F">
        <w:rPr>
          <w:sz w:val="28"/>
          <w:szCs w:val="28"/>
        </w:rPr>
        <w:t>Общий объем денежных средств, предусмотренный на реализацию муниципальной программы «</w:t>
      </w:r>
      <w:r w:rsidRPr="00F1396F">
        <w:rPr>
          <w:sz w:val="28"/>
          <w:szCs w:val="28"/>
          <w:lang w:eastAsia="en-US"/>
        </w:rPr>
        <w:t>Современная транспортная система Березовского района»</w:t>
      </w:r>
      <w:r w:rsidRPr="00F1396F">
        <w:rPr>
          <w:sz w:val="28"/>
          <w:szCs w:val="28"/>
        </w:rPr>
        <w:t xml:space="preserve">, составляет </w:t>
      </w:r>
      <w:r w:rsidR="00687DE7" w:rsidRPr="00F1396F">
        <w:rPr>
          <w:sz w:val="28"/>
          <w:szCs w:val="28"/>
        </w:rPr>
        <w:t>306,68</w:t>
      </w:r>
      <w:r w:rsidRPr="00F1396F">
        <w:rPr>
          <w:sz w:val="28"/>
          <w:szCs w:val="28"/>
        </w:rPr>
        <w:t xml:space="preserve"> млн. рублей, освоение финансовых средств составляет </w:t>
      </w:r>
      <w:r w:rsidR="00687DE7" w:rsidRPr="00F1396F">
        <w:rPr>
          <w:sz w:val="28"/>
          <w:szCs w:val="28"/>
        </w:rPr>
        <w:t>0,43</w:t>
      </w:r>
      <w:r w:rsidRPr="00F1396F">
        <w:rPr>
          <w:sz w:val="28"/>
          <w:szCs w:val="28"/>
        </w:rPr>
        <w:t>%.</w:t>
      </w:r>
    </w:p>
    <w:p w:rsidR="009A69C9" w:rsidRPr="00F1396F" w:rsidRDefault="009A69C9" w:rsidP="003F0A32">
      <w:pPr>
        <w:widowControl w:val="0"/>
        <w:autoSpaceDE w:val="0"/>
        <w:autoSpaceDN w:val="0"/>
        <w:adjustRightInd w:val="0"/>
        <w:ind w:firstLine="708"/>
        <w:jc w:val="both"/>
        <w:outlineLvl w:val="2"/>
        <w:rPr>
          <w:iCs/>
          <w:sz w:val="28"/>
          <w:szCs w:val="28"/>
        </w:rPr>
      </w:pPr>
      <w:r w:rsidRPr="00F1396F">
        <w:rPr>
          <w:iCs/>
          <w:sz w:val="28"/>
          <w:szCs w:val="28"/>
        </w:rPr>
        <w:t>Транспортная инфраструктура Березовского района представлена тремя видами транспорта: автомобильный, водный и авиационный.</w:t>
      </w:r>
    </w:p>
    <w:p w:rsidR="009A69C9" w:rsidRPr="00F1396F" w:rsidRDefault="009A69C9" w:rsidP="003F0A32">
      <w:pPr>
        <w:widowControl w:val="0"/>
        <w:autoSpaceDE w:val="0"/>
        <w:autoSpaceDN w:val="0"/>
        <w:adjustRightInd w:val="0"/>
        <w:ind w:firstLine="720"/>
        <w:jc w:val="center"/>
        <w:outlineLvl w:val="2"/>
        <w:rPr>
          <w:sz w:val="28"/>
          <w:szCs w:val="28"/>
        </w:rPr>
      </w:pPr>
    </w:p>
    <w:p w:rsidR="009A69C9" w:rsidRPr="00F1396F" w:rsidRDefault="009A69C9" w:rsidP="003F0A32">
      <w:pPr>
        <w:widowControl w:val="0"/>
        <w:autoSpaceDE w:val="0"/>
        <w:autoSpaceDN w:val="0"/>
        <w:adjustRightInd w:val="0"/>
        <w:ind w:firstLine="720"/>
        <w:jc w:val="center"/>
        <w:outlineLvl w:val="2"/>
        <w:rPr>
          <w:b/>
          <w:sz w:val="28"/>
          <w:szCs w:val="28"/>
        </w:rPr>
      </w:pPr>
      <w:r w:rsidRPr="00F1396F">
        <w:rPr>
          <w:b/>
          <w:sz w:val="28"/>
          <w:szCs w:val="28"/>
        </w:rPr>
        <w:t>Динамика показателей по организации пассажирских перевозок</w:t>
      </w:r>
    </w:p>
    <w:p w:rsidR="009A69C9" w:rsidRPr="00F1396F" w:rsidRDefault="009A69C9" w:rsidP="003F0A32">
      <w:pPr>
        <w:widowControl w:val="0"/>
        <w:autoSpaceDE w:val="0"/>
        <w:autoSpaceDN w:val="0"/>
        <w:adjustRightInd w:val="0"/>
        <w:ind w:firstLine="720"/>
        <w:jc w:val="center"/>
        <w:outlineLvl w:val="2"/>
        <w:rPr>
          <w:b/>
          <w:sz w:val="28"/>
          <w:szCs w:val="28"/>
        </w:rPr>
      </w:pPr>
      <w:r w:rsidRPr="00F1396F">
        <w:rPr>
          <w:b/>
          <w:sz w:val="28"/>
          <w:szCs w:val="28"/>
        </w:rPr>
        <w:t>между поселениями в границах Березовского района</w:t>
      </w:r>
    </w:p>
    <w:p w:rsidR="009A69C9" w:rsidRPr="00F1396F" w:rsidRDefault="009A69C9" w:rsidP="003F0A32">
      <w:pPr>
        <w:widowControl w:val="0"/>
        <w:autoSpaceDE w:val="0"/>
        <w:autoSpaceDN w:val="0"/>
        <w:adjustRightInd w:val="0"/>
        <w:ind w:firstLine="720"/>
        <w:jc w:val="center"/>
        <w:outlineLvl w:val="2"/>
        <w:rPr>
          <w:b/>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8"/>
        <w:gridCol w:w="1701"/>
        <w:gridCol w:w="1701"/>
      </w:tblGrid>
      <w:tr w:rsidR="00A2302F"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vAlign w:val="center"/>
            <w:hideMark/>
          </w:tcPr>
          <w:p w:rsidR="00A2302F" w:rsidRPr="00F1396F" w:rsidRDefault="00A2302F" w:rsidP="003F0A32">
            <w:pPr>
              <w:widowControl w:val="0"/>
              <w:autoSpaceDE w:val="0"/>
              <w:autoSpaceDN w:val="0"/>
              <w:adjustRightInd w:val="0"/>
              <w:spacing w:line="276" w:lineRule="auto"/>
              <w:jc w:val="center"/>
              <w:outlineLvl w:val="2"/>
              <w:rPr>
                <w:b/>
                <w:sz w:val="24"/>
                <w:szCs w:val="24"/>
              </w:rPr>
            </w:pPr>
            <w:r w:rsidRPr="00F1396F">
              <w:rPr>
                <w:b/>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F1396F" w:rsidRDefault="00392C7C" w:rsidP="003F0A32">
            <w:pPr>
              <w:jc w:val="center"/>
              <w:rPr>
                <w:b/>
                <w:sz w:val="24"/>
                <w:szCs w:val="24"/>
              </w:rPr>
            </w:pPr>
            <w:r w:rsidRPr="00F1396F">
              <w:rPr>
                <w:b/>
                <w:sz w:val="24"/>
                <w:szCs w:val="24"/>
              </w:rPr>
              <w:t>1 квартал 2024</w:t>
            </w:r>
            <w:r w:rsidR="00A2302F" w:rsidRPr="00F1396F">
              <w:rPr>
                <w:b/>
                <w:sz w:val="24"/>
                <w:szCs w:val="24"/>
              </w:rPr>
              <w:t xml:space="preserve"> год</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F1396F" w:rsidRDefault="00392C7C" w:rsidP="003F0A32">
            <w:pPr>
              <w:autoSpaceDE w:val="0"/>
              <w:autoSpaceDN w:val="0"/>
              <w:adjustRightInd w:val="0"/>
              <w:jc w:val="center"/>
              <w:rPr>
                <w:b/>
                <w:sz w:val="24"/>
                <w:szCs w:val="24"/>
              </w:rPr>
            </w:pPr>
            <w:r w:rsidRPr="00F1396F">
              <w:rPr>
                <w:b/>
                <w:sz w:val="24"/>
                <w:szCs w:val="24"/>
              </w:rPr>
              <w:t>1 квартал 2025 год</w:t>
            </w:r>
          </w:p>
        </w:tc>
      </w:tr>
      <w:tr w:rsidR="00A2302F" w:rsidRPr="00F1396F" w:rsidTr="00B31C6D">
        <w:trPr>
          <w:trHeight w:val="365"/>
        </w:trPr>
        <w:tc>
          <w:tcPr>
            <w:tcW w:w="10060" w:type="dxa"/>
            <w:gridSpan w:val="3"/>
            <w:tcBorders>
              <w:top w:val="single" w:sz="4" w:space="0" w:color="auto"/>
              <w:left w:val="single" w:sz="4" w:space="0" w:color="auto"/>
              <w:bottom w:val="single" w:sz="4" w:space="0" w:color="auto"/>
              <w:right w:val="single" w:sz="4" w:space="0" w:color="auto"/>
            </w:tcBorders>
            <w:hideMark/>
          </w:tcPr>
          <w:p w:rsidR="00A2302F" w:rsidRPr="00F1396F" w:rsidRDefault="00A2302F" w:rsidP="003F0A32">
            <w:pPr>
              <w:widowControl w:val="0"/>
              <w:autoSpaceDE w:val="0"/>
              <w:autoSpaceDN w:val="0"/>
              <w:adjustRightInd w:val="0"/>
              <w:outlineLvl w:val="2"/>
              <w:rPr>
                <w:b/>
                <w:sz w:val="24"/>
                <w:szCs w:val="24"/>
              </w:rPr>
            </w:pPr>
          </w:p>
        </w:tc>
      </w:tr>
      <w:tr w:rsidR="00255B0A" w:rsidRPr="00F1396F" w:rsidTr="00F43258">
        <w:trPr>
          <w:trHeight w:val="365"/>
        </w:trPr>
        <w:tc>
          <w:tcPr>
            <w:tcW w:w="6658" w:type="dxa"/>
            <w:tcBorders>
              <w:top w:val="single" w:sz="4" w:space="0" w:color="auto"/>
              <w:left w:val="single" w:sz="4" w:space="0" w:color="auto"/>
              <w:bottom w:val="single" w:sz="4" w:space="0" w:color="auto"/>
              <w:right w:val="single" w:sz="4" w:space="0" w:color="auto"/>
            </w:tcBorders>
          </w:tcPr>
          <w:p w:rsidR="00F43258" w:rsidRPr="00F1396F" w:rsidRDefault="00F43258" w:rsidP="00255B0A">
            <w:pPr>
              <w:widowControl w:val="0"/>
              <w:autoSpaceDE w:val="0"/>
              <w:autoSpaceDN w:val="0"/>
              <w:adjustRightInd w:val="0"/>
              <w:jc w:val="both"/>
              <w:outlineLvl w:val="2"/>
              <w:rPr>
                <w:b/>
                <w:sz w:val="24"/>
                <w:szCs w:val="24"/>
              </w:rPr>
            </w:pPr>
            <w:r w:rsidRPr="00F1396F">
              <w:rPr>
                <w:b/>
                <w:sz w:val="24"/>
                <w:szCs w:val="24"/>
              </w:rPr>
              <w:t xml:space="preserve">Количество выполненных рейсов (рейсооборотов), </w:t>
            </w:r>
          </w:p>
          <w:p w:rsidR="00255B0A" w:rsidRPr="00F1396F" w:rsidRDefault="00F43258" w:rsidP="00255B0A">
            <w:pPr>
              <w:widowControl w:val="0"/>
              <w:autoSpaceDE w:val="0"/>
              <w:autoSpaceDN w:val="0"/>
              <w:adjustRightInd w:val="0"/>
              <w:jc w:val="both"/>
              <w:outlineLvl w:val="2"/>
              <w:rPr>
                <w:sz w:val="24"/>
                <w:szCs w:val="24"/>
              </w:rPr>
            </w:pPr>
            <w:r w:rsidRPr="00F1396F">
              <w:rPr>
                <w:b/>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255B0A" w:rsidRPr="00F1396F" w:rsidRDefault="00F43258" w:rsidP="00255B0A">
            <w:pPr>
              <w:widowControl w:val="0"/>
              <w:autoSpaceDE w:val="0"/>
              <w:autoSpaceDN w:val="0"/>
              <w:adjustRightInd w:val="0"/>
              <w:jc w:val="center"/>
              <w:outlineLvl w:val="2"/>
              <w:rPr>
                <w:b/>
                <w:sz w:val="24"/>
                <w:szCs w:val="24"/>
              </w:rPr>
            </w:pPr>
            <w:r w:rsidRPr="00F1396F">
              <w:rPr>
                <w:b/>
                <w:sz w:val="24"/>
                <w:szCs w:val="24"/>
              </w:rPr>
              <w:t>112</w:t>
            </w:r>
          </w:p>
        </w:tc>
        <w:tc>
          <w:tcPr>
            <w:tcW w:w="1701" w:type="dxa"/>
            <w:tcBorders>
              <w:top w:val="single" w:sz="4" w:space="0" w:color="auto"/>
              <w:left w:val="single" w:sz="4" w:space="0" w:color="auto"/>
              <w:bottom w:val="single" w:sz="4" w:space="0" w:color="auto"/>
              <w:right w:val="single" w:sz="4" w:space="0" w:color="auto"/>
            </w:tcBorders>
            <w:vAlign w:val="center"/>
          </w:tcPr>
          <w:p w:rsidR="00255B0A" w:rsidRPr="00F1396F" w:rsidRDefault="00F43258" w:rsidP="00255B0A">
            <w:pPr>
              <w:widowControl w:val="0"/>
              <w:autoSpaceDE w:val="0"/>
              <w:autoSpaceDN w:val="0"/>
              <w:adjustRightInd w:val="0"/>
              <w:jc w:val="center"/>
              <w:outlineLvl w:val="2"/>
              <w:rPr>
                <w:b/>
                <w:sz w:val="24"/>
                <w:szCs w:val="24"/>
              </w:rPr>
            </w:pPr>
            <w:r w:rsidRPr="00F1396F">
              <w:rPr>
                <w:b/>
                <w:sz w:val="24"/>
                <w:szCs w:val="24"/>
              </w:rPr>
              <w:t>38,5</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tcPr>
          <w:p w:rsidR="00F43258" w:rsidRPr="00F1396F" w:rsidRDefault="00F43258" w:rsidP="00F43258">
            <w:pPr>
              <w:widowControl w:val="0"/>
              <w:autoSpaceDE w:val="0"/>
              <w:autoSpaceDN w:val="0"/>
              <w:adjustRightInd w:val="0"/>
              <w:jc w:val="both"/>
              <w:outlineLvl w:val="2"/>
              <w:rPr>
                <w:sz w:val="24"/>
                <w:szCs w:val="24"/>
              </w:rPr>
            </w:pPr>
            <w:r w:rsidRPr="00F1396F">
              <w:rPr>
                <w:sz w:val="24"/>
                <w:szCs w:val="24"/>
              </w:rPr>
              <w:t>водный транспорт, единиц (рейсооборотов)</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0</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F1396F" w:rsidRDefault="00F43258" w:rsidP="00F43258">
            <w:pPr>
              <w:widowControl w:val="0"/>
              <w:autoSpaceDE w:val="0"/>
              <w:autoSpaceDN w:val="0"/>
              <w:adjustRightInd w:val="0"/>
              <w:jc w:val="both"/>
              <w:outlineLvl w:val="2"/>
              <w:rPr>
                <w:sz w:val="24"/>
                <w:szCs w:val="24"/>
              </w:rPr>
            </w:pPr>
            <w:r w:rsidRPr="00F1396F">
              <w:rPr>
                <w:sz w:val="24"/>
                <w:szCs w:val="24"/>
              </w:rPr>
              <w:t>авиационный транспорт, единиц (рейсооборотов)</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16</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38,5</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F1396F" w:rsidRDefault="00F43258" w:rsidP="00F43258">
            <w:pPr>
              <w:widowControl w:val="0"/>
              <w:autoSpaceDE w:val="0"/>
              <w:autoSpaceDN w:val="0"/>
              <w:adjustRightInd w:val="0"/>
              <w:jc w:val="both"/>
              <w:outlineLvl w:val="2"/>
              <w:rPr>
                <w:sz w:val="24"/>
                <w:szCs w:val="24"/>
              </w:rPr>
            </w:pPr>
            <w:r w:rsidRPr="00F1396F">
              <w:rPr>
                <w:sz w:val="24"/>
                <w:szCs w:val="24"/>
              </w:rPr>
              <w:t>автомобильный транспорт, (рейсооборотов)</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96</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0</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F1396F" w:rsidRDefault="00F43258" w:rsidP="00F43258">
            <w:pPr>
              <w:widowControl w:val="0"/>
              <w:autoSpaceDE w:val="0"/>
              <w:autoSpaceDN w:val="0"/>
              <w:adjustRightInd w:val="0"/>
              <w:jc w:val="both"/>
              <w:outlineLvl w:val="2"/>
              <w:rPr>
                <w:b/>
                <w:sz w:val="24"/>
                <w:szCs w:val="24"/>
              </w:rPr>
            </w:pPr>
            <w:r w:rsidRPr="00F1396F">
              <w:rPr>
                <w:b/>
                <w:sz w:val="24"/>
                <w:szCs w:val="24"/>
              </w:rPr>
              <w:t>Пассажиропоток, человек,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b/>
                <w:sz w:val="24"/>
                <w:szCs w:val="24"/>
              </w:rPr>
            </w:pPr>
            <w:r w:rsidRPr="00F1396F">
              <w:rPr>
                <w:b/>
                <w:sz w:val="24"/>
                <w:szCs w:val="24"/>
              </w:rPr>
              <w:t>2 533</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b/>
                <w:sz w:val="24"/>
                <w:szCs w:val="24"/>
              </w:rPr>
            </w:pPr>
            <w:r w:rsidRPr="00F1396F">
              <w:rPr>
                <w:b/>
                <w:sz w:val="24"/>
                <w:szCs w:val="24"/>
              </w:rPr>
              <w:t>1 005</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F1396F" w:rsidRDefault="00F43258" w:rsidP="00F43258">
            <w:pPr>
              <w:widowControl w:val="0"/>
              <w:autoSpaceDE w:val="0"/>
              <w:autoSpaceDN w:val="0"/>
              <w:adjustRightInd w:val="0"/>
              <w:jc w:val="both"/>
              <w:outlineLvl w:val="2"/>
              <w:rPr>
                <w:sz w:val="24"/>
                <w:szCs w:val="24"/>
              </w:rPr>
            </w:pPr>
            <w:r w:rsidRPr="00F1396F">
              <w:rPr>
                <w:sz w:val="24"/>
                <w:szCs w:val="24"/>
              </w:rPr>
              <w:t>водный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0</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F1396F" w:rsidRDefault="00F43258" w:rsidP="00F43258">
            <w:pPr>
              <w:widowControl w:val="0"/>
              <w:autoSpaceDE w:val="0"/>
              <w:autoSpaceDN w:val="0"/>
              <w:adjustRightInd w:val="0"/>
              <w:jc w:val="both"/>
              <w:outlineLvl w:val="2"/>
              <w:rPr>
                <w:sz w:val="24"/>
                <w:szCs w:val="24"/>
              </w:rPr>
            </w:pPr>
            <w:r w:rsidRPr="00F1396F">
              <w:rPr>
                <w:sz w:val="24"/>
                <w:szCs w:val="24"/>
              </w:rPr>
              <w:t>авиационный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307</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1 005</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F1396F" w:rsidRDefault="00F43258" w:rsidP="00F43258">
            <w:pPr>
              <w:widowControl w:val="0"/>
              <w:autoSpaceDE w:val="0"/>
              <w:autoSpaceDN w:val="0"/>
              <w:adjustRightInd w:val="0"/>
              <w:jc w:val="both"/>
              <w:outlineLvl w:val="2"/>
              <w:rPr>
                <w:sz w:val="24"/>
                <w:szCs w:val="24"/>
              </w:rPr>
            </w:pPr>
            <w:r w:rsidRPr="00F1396F">
              <w:rPr>
                <w:sz w:val="24"/>
                <w:szCs w:val="24"/>
              </w:rPr>
              <w:t>автомобильный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2 226</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0</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F1396F" w:rsidRDefault="00F43258" w:rsidP="00F43258">
            <w:pPr>
              <w:widowControl w:val="0"/>
              <w:autoSpaceDE w:val="0"/>
              <w:autoSpaceDN w:val="0"/>
              <w:adjustRightInd w:val="0"/>
              <w:jc w:val="both"/>
              <w:outlineLvl w:val="2"/>
              <w:rPr>
                <w:b/>
                <w:sz w:val="24"/>
                <w:szCs w:val="24"/>
              </w:rPr>
            </w:pPr>
            <w:r w:rsidRPr="00F1396F">
              <w:rPr>
                <w:b/>
                <w:sz w:val="24"/>
                <w:szCs w:val="24"/>
              </w:rPr>
              <w:t>Объем субсидий на перевозки пассажиров, тыс. рублей,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b/>
                <w:sz w:val="24"/>
                <w:szCs w:val="24"/>
              </w:rPr>
            </w:pPr>
            <w:r w:rsidRPr="00F1396F">
              <w:rPr>
                <w:b/>
                <w:sz w:val="24"/>
                <w:szCs w:val="24"/>
              </w:rPr>
              <w:t>16 852,4</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b/>
                <w:sz w:val="24"/>
                <w:szCs w:val="24"/>
              </w:rPr>
            </w:pPr>
            <w:r w:rsidRPr="00F1396F">
              <w:rPr>
                <w:b/>
                <w:sz w:val="24"/>
                <w:szCs w:val="24"/>
              </w:rPr>
              <w:t>28 551,5</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F1396F" w:rsidRDefault="00F43258" w:rsidP="00F43258">
            <w:pPr>
              <w:widowControl w:val="0"/>
              <w:autoSpaceDE w:val="0"/>
              <w:autoSpaceDN w:val="0"/>
              <w:adjustRightInd w:val="0"/>
              <w:jc w:val="both"/>
              <w:outlineLvl w:val="2"/>
              <w:rPr>
                <w:sz w:val="24"/>
                <w:szCs w:val="24"/>
              </w:rPr>
            </w:pPr>
            <w:r w:rsidRPr="00F1396F">
              <w:rPr>
                <w:sz w:val="24"/>
                <w:szCs w:val="24"/>
              </w:rPr>
              <w:t>водный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0</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F1396F" w:rsidRDefault="00F43258" w:rsidP="00F43258">
            <w:pPr>
              <w:widowControl w:val="0"/>
              <w:autoSpaceDE w:val="0"/>
              <w:autoSpaceDN w:val="0"/>
              <w:adjustRightInd w:val="0"/>
              <w:jc w:val="both"/>
              <w:outlineLvl w:val="2"/>
              <w:rPr>
                <w:sz w:val="24"/>
                <w:szCs w:val="24"/>
              </w:rPr>
            </w:pPr>
            <w:r w:rsidRPr="00F1396F">
              <w:rPr>
                <w:sz w:val="24"/>
                <w:szCs w:val="24"/>
              </w:rPr>
              <w:t>авиационный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10 418,0</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28 551,5</w:t>
            </w:r>
          </w:p>
        </w:tc>
      </w:tr>
      <w:tr w:rsidR="00F43258" w:rsidRPr="00F1396F"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F1396F" w:rsidRDefault="00F43258" w:rsidP="00F43258">
            <w:pPr>
              <w:widowControl w:val="0"/>
              <w:autoSpaceDE w:val="0"/>
              <w:autoSpaceDN w:val="0"/>
              <w:adjustRightInd w:val="0"/>
              <w:jc w:val="both"/>
              <w:outlineLvl w:val="2"/>
              <w:rPr>
                <w:sz w:val="24"/>
                <w:szCs w:val="24"/>
              </w:rPr>
            </w:pPr>
            <w:r w:rsidRPr="00F1396F">
              <w:rPr>
                <w:sz w:val="24"/>
                <w:szCs w:val="24"/>
              </w:rPr>
              <w:t>автомобильный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6 434,4</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F1396F" w:rsidRDefault="00F43258" w:rsidP="00F43258">
            <w:pPr>
              <w:widowControl w:val="0"/>
              <w:autoSpaceDE w:val="0"/>
              <w:autoSpaceDN w:val="0"/>
              <w:adjustRightInd w:val="0"/>
              <w:jc w:val="center"/>
              <w:outlineLvl w:val="2"/>
              <w:rPr>
                <w:sz w:val="24"/>
                <w:szCs w:val="24"/>
              </w:rPr>
            </w:pPr>
            <w:r w:rsidRPr="00F1396F">
              <w:rPr>
                <w:sz w:val="24"/>
                <w:szCs w:val="24"/>
              </w:rPr>
              <w:t>0</w:t>
            </w:r>
          </w:p>
        </w:tc>
      </w:tr>
    </w:tbl>
    <w:p w:rsidR="00A2302F" w:rsidRPr="00F1396F" w:rsidRDefault="00A2302F" w:rsidP="003F0A32">
      <w:pPr>
        <w:widowControl w:val="0"/>
        <w:autoSpaceDE w:val="0"/>
        <w:autoSpaceDN w:val="0"/>
        <w:adjustRightInd w:val="0"/>
        <w:jc w:val="both"/>
        <w:outlineLvl w:val="2"/>
        <w:rPr>
          <w:sz w:val="28"/>
          <w:szCs w:val="28"/>
        </w:rPr>
      </w:pPr>
    </w:p>
    <w:p w:rsidR="00255B0A" w:rsidRPr="00F1396F" w:rsidRDefault="00255B0A" w:rsidP="001E043A">
      <w:pPr>
        <w:widowControl w:val="0"/>
        <w:autoSpaceDE w:val="0"/>
        <w:autoSpaceDN w:val="0"/>
        <w:adjustRightInd w:val="0"/>
        <w:ind w:firstLine="709"/>
        <w:jc w:val="both"/>
        <w:outlineLvl w:val="2"/>
        <w:rPr>
          <w:sz w:val="28"/>
          <w:szCs w:val="28"/>
        </w:rPr>
      </w:pPr>
      <w:r w:rsidRPr="00F1396F">
        <w:rPr>
          <w:sz w:val="28"/>
          <w:szCs w:val="28"/>
        </w:rPr>
        <w:t>По состоянию на 01.04.2025:</w:t>
      </w:r>
    </w:p>
    <w:p w:rsidR="00255B0A" w:rsidRPr="00F1396F" w:rsidRDefault="00255B0A" w:rsidP="001E043A">
      <w:pPr>
        <w:widowControl w:val="0"/>
        <w:autoSpaceDE w:val="0"/>
        <w:autoSpaceDN w:val="0"/>
        <w:adjustRightInd w:val="0"/>
        <w:ind w:firstLine="709"/>
        <w:jc w:val="both"/>
        <w:outlineLvl w:val="2"/>
        <w:rPr>
          <w:color w:val="000000" w:themeColor="text1"/>
          <w:sz w:val="28"/>
          <w:szCs w:val="28"/>
        </w:rPr>
      </w:pPr>
      <w:r w:rsidRPr="00F1396F">
        <w:rPr>
          <w:color w:val="000000" w:themeColor="text1"/>
          <w:sz w:val="28"/>
          <w:szCs w:val="28"/>
        </w:rPr>
        <w:t>- объем перевезенных пассажиров между поселениями в границах Березовского района уменьшился на 60,3% и составил 1 005 человек;</w:t>
      </w:r>
    </w:p>
    <w:p w:rsidR="00255B0A" w:rsidRPr="00F1396F" w:rsidRDefault="00255B0A" w:rsidP="001E043A">
      <w:pPr>
        <w:widowControl w:val="0"/>
        <w:autoSpaceDE w:val="0"/>
        <w:autoSpaceDN w:val="0"/>
        <w:adjustRightInd w:val="0"/>
        <w:ind w:firstLine="709"/>
        <w:jc w:val="both"/>
        <w:outlineLvl w:val="2"/>
        <w:rPr>
          <w:color w:val="000000" w:themeColor="text1"/>
          <w:sz w:val="28"/>
          <w:szCs w:val="28"/>
        </w:rPr>
      </w:pPr>
      <w:r w:rsidRPr="00F1396F">
        <w:rPr>
          <w:color w:val="000000" w:themeColor="text1"/>
          <w:sz w:val="28"/>
          <w:szCs w:val="28"/>
        </w:rPr>
        <w:t>- объем субсидирования пассажирских перевозок всеми видам транспорта увеличился на 69,4% и составил 28 551,5 тыс. рублей.</w:t>
      </w:r>
    </w:p>
    <w:p w:rsidR="00A2302F" w:rsidRPr="00F1396F" w:rsidRDefault="00A2302F" w:rsidP="003F0A32">
      <w:pPr>
        <w:ind w:firstLine="720"/>
        <w:jc w:val="both"/>
        <w:rPr>
          <w:sz w:val="28"/>
          <w:szCs w:val="28"/>
        </w:rPr>
      </w:pPr>
      <w:r w:rsidRPr="00F1396F">
        <w:rPr>
          <w:sz w:val="28"/>
          <w:szCs w:val="28"/>
        </w:rPr>
        <w:t>Осуществление регулярных перевозок пассажиров:</w:t>
      </w:r>
    </w:p>
    <w:p w:rsidR="00A2302F" w:rsidRPr="00F1396F" w:rsidRDefault="00A2302F" w:rsidP="003F0A32">
      <w:pPr>
        <w:ind w:firstLine="720"/>
        <w:jc w:val="both"/>
        <w:rPr>
          <w:b/>
          <w:i/>
          <w:sz w:val="28"/>
          <w:szCs w:val="28"/>
        </w:rPr>
      </w:pPr>
      <w:r w:rsidRPr="00F1396F">
        <w:rPr>
          <w:b/>
          <w:i/>
          <w:sz w:val="28"/>
          <w:szCs w:val="28"/>
        </w:rPr>
        <w:t>- водным транспортом общего пользования по регулируемым тарифам.</w:t>
      </w:r>
    </w:p>
    <w:p w:rsidR="00392C7C" w:rsidRPr="00F1396F" w:rsidRDefault="00392C7C" w:rsidP="00392C7C">
      <w:pPr>
        <w:ind w:firstLine="708"/>
        <w:jc w:val="both"/>
        <w:rPr>
          <w:sz w:val="28"/>
          <w:szCs w:val="28"/>
        </w:rPr>
      </w:pPr>
      <w:r w:rsidRPr="00F1396F">
        <w:rPr>
          <w:sz w:val="28"/>
          <w:szCs w:val="28"/>
        </w:rPr>
        <w:t>Перевозку пассажиров водным транспортом в период навигации 2025 года будет осуществлять АО «Северречфлот» в пределах городского поселения теплоходами «Линда» и «Трамвай».</w:t>
      </w:r>
    </w:p>
    <w:p w:rsidR="001E043A" w:rsidRPr="00F1396F" w:rsidRDefault="001E043A" w:rsidP="001E043A">
      <w:pPr>
        <w:ind w:firstLine="720"/>
        <w:jc w:val="both"/>
        <w:rPr>
          <w:b/>
          <w:i/>
          <w:sz w:val="28"/>
          <w:szCs w:val="28"/>
        </w:rPr>
      </w:pPr>
      <w:r w:rsidRPr="00F1396F">
        <w:rPr>
          <w:b/>
          <w:i/>
          <w:sz w:val="28"/>
          <w:szCs w:val="28"/>
        </w:rPr>
        <w:t>- авиационным транспортом.</w:t>
      </w:r>
    </w:p>
    <w:p w:rsidR="00392C7C" w:rsidRPr="00F1396F" w:rsidRDefault="001E043A" w:rsidP="00392C7C">
      <w:pPr>
        <w:ind w:firstLine="720"/>
        <w:jc w:val="both"/>
        <w:rPr>
          <w:sz w:val="28"/>
          <w:szCs w:val="28"/>
        </w:rPr>
      </w:pPr>
      <w:r w:rsidRPr="00F1396F">
        <w:rPr>
          <w:sz w:val="28"/>
          <w:szCs w:val="28"/>
        </w:rPr>
        <w:t>П</w:t>
      </w:r>
      <w:r w:rsidR="00392C7C" w:rsidRPr="00F1396F">
        <w:rPr>
          <w:sz w:val="28"/>
          <w:szCs w:val="28"/>
        </w:rPr>
        <w:t>еревозку пассажиров воздушным транспортом осуществляет АО «ЮТэйр – Вертолетные услуги» - вертолетами МИ-8Т и АО «Авиакомпания ЮТэйр» - самолетами Ан-24.</w:t>
      </w:r>
    </w:p>
    <w:p w:rsidR="00A2302F" w:rsidRPr="00F1396F" w:rsidRDefault="00A2302F" w:rsidP="003F0A32">
      <w:pPr>
        <w:ind w:firstLine="720"/>
        <w:jc w:val="both"/>
        <w:rPr>
          <w:sz w:val="28"/>
          <w:szCs w:val="28"/>
        </w:rPr>
      </w:pPr>
      <w:r w:rsidRPr="00F1396F">
        <w:rPr>
          <w:sz w:val="28"/>
          <w:szCs w:val="28"/>
        </w:rPr>
        <w:t>Аэропортовое обслуживание на посадочных площадках в пгт. Березово, пгт. Игрим и с. Саранпауль осуществляет АО «Аэропорт Сургут».</w:t>
      </w:r>
    </w:p>
    <w:p w:rsidR="001E043A" w:rsidRPr="00F1396F" w:rsidRDefault="001E043A" w:rsidP="001E043A">
      <w:pPr>
        <w:suppressAutoHyphens/>
        <w:ind w:firstLine="720"/>
        <w:jc w:val="both"/>
        <w:rPr>
          <w:sz w:val="28"/>
          <w:szCs w:val="28"/>
        </w:rPr>
      </w:pPr>
      <w:r w:rsidRPr="00F1396F">
        <w:rPr>
          <w:sz w:val="28"/>
          <w:szCs w:val="28"/>
        </w:rPr>
        <w:t xml:space="preserve">Всего за отчетный период по району выполнено 38,5 рейсооборотов, по сравнению с аналогичным периодом 2024 года, </w:t>
      </w:r>
      <w:r w:rsidR="00F43258" w:rsidRPr="00F1396F">
        <w:rPr>
          <w:sz w:val="28"/>
          <w:szCs w:val="28"/>
        </w:rPr>
        <w:t>увеличилось в</w:t>
      </w:r>
      <w:r w:rsidRPr="00F1396F">
        <w:rPr>
          <w:sz w:val="28"/>
          <w:szCs w:val="28"/>
        </w:rPr>
        <w:t xml:space="preserve"> </w:t>
      </w:r>
      <w:r w:rsidR="00F43258" w:rsidRPr="00F1396F">
        <w:rPr>
          <w:sz w:val="28"/>
          <w:szCs w:val="28"/>
        </w:rPr>
        <w:t>2,4 раза</w:t>
      </w:r>
      <w:r w:rsidRPr="00F1396F">
        <w:rPr>
          <w:sz w:val="28"/>
          <w:szCs w:val="28"/>
        </w:rPr>
        <w:t xml:space="preserve">, или </w:t>
      </w:r>
      <w:r w:rsidR="00F43258" w:rsidRPr="00F1396F">
        <w:rPr>
          <w:sz w:val="28"/>
          <w:szCs w:val="28"/>
        </w:rPr>
        <w:t xml:space="preserve">на </w:t>
      </w:r>
      <w:r w:rsidRPr="00F1396F">
        <w:rPr>
          <w:sz w:val="28"/>
          <w:szCs w:val="28"/>
        </w:rPr>
        <w:t xml:space="preserve">22,5 рейсооборота (на 01.04.2024 года – 16 рейсооборотов), перевезено 1 005 пассажиров, увеличение к 2024 году </w:t>
      </w:r>
      <w:r w:rsidR="00F43258" w:rsidRPr="00F1396F">
        <w:rPr>
          <w:sz w:val="28"/>
          <w:szCs w:val="28"/>
        </w:rPr>
        <w:t>в 3,3 раза</w:t>
      </w:r>
      <w:r w:rsidRPr="00F1396F">
        <w:rPr>
          <w:sz w:val="28"/>
          <w:szCs w:val="28"/>
        </w:rPr>
        <w:t xml:space="preserve"> или 698 пассажиров.</w:t>
      </w:r>
    </w:p>
    <w:p w:rsidR="001E043A" w:rsidRPr="00F1396F" w:rsidRDefault="001E043A" w:rsidP="001E043A">
      <w:pPr>
        <w:suppressAutoHyphens/>
        <w:ind w:firstLine="720"/>
        <w:jc w:val="both"/>
        <w:rPr>
          <w:sz w:val="28"/>
          <w:szCs w:val="28"/>
        </w:rPr>
      </w:pPr>
      <w:r w:rsidRPr="00F1396F">
        <w:rPr>
          <w:sz w:val="28"/>
          <w:szCs w:val="28"/>
        </w:rPr>
        <w:t xml:space="preserve">Размер субсидии на возмещение недополученных доходов предприятию на перевозку пассажиров увеличился на 174,1% и составил 28 551,5 тыс. рублей. Рост субсидии связан с увеличением количества рейсов, началом перевозок с января 2025 года в связи с отсутствием автомобильных </w:t>
      </w:r>
      <w:r w:rsidR="00F43258" w:rsidRPr="00F1396F">
        <w:rPr>
          <w:sz w:val="28"/>
          <w:szCs w:val="28"/>
        </w:rPr>
        <w:t xml:space="preserve">межмуниципальных </w:t>
      </w:r>
      <w:r w:rsidRPr="00F1396F">
        <w:rPr>
          <w:sz w:val="28"/>
          <w:szCs w:val="28"/>
        </w:rPr>
        <w:t>перевозок по дорогам зимнего пользования на территории Березовского района.</w:t>
      </w:r>
    </w:p>
    <w:p w:rsidR="00E86072" w:rsidRPr="00F1396F" w:rsidRDefault="00E86072" w:rsidP="00E86072">
      <w:pPr>
        <w:pStyle w:val="af4"/>
        <w:spacing w:before="0" w:beforeAutospacing="0" w:after="0" w:afterAutospacing="0"/>
        <w:ind w:firstLine="720"/>
        <w:jc w:val="both"/>
        <w:textAlignment w:val="baseline"/>
        <w:rPr>
          <w:sz w:val="28"/>
          <w:szCs w:val="28"/>
          <w:lang w:eastAsia="ar-SA"/>
        </w:rPr>
      </w:pPr>
      <w:r w:rsidRPr="00F1396F">
        <w:rPr>
          <w:sz w:val="28"/>
          <w:szCs w:val="28"/>
          <w:lang w:eastAsia="ar-SA"/>
        </w:rPr>
        <w:t>В связи с проведением в 2025 году капитального ремонта взлетно-посадочной полосы в пгт. Березово, изменилась схема перевозок пассажиров воздушным транспортом на территории Березовского района. Перевозка пассажиров воздушным транспортом по направлениям в г. Тюмень, г. Ханты-Мансийск осуществляется через аэропорт г. Белоярский.</w:t>
      </w:r>
    </w:p>
    <w:p w:rsidR="00C35D0E" w:rsidRPr="00F1396F" w:rsidRDefault="00C35D0E" w:rsidP="00E86072">
      <w:pPr>
        <w:pStyle w:val="af4"/>
        <w:spacing w:before="0" w:beforeAutospacing="0" w:after="0" w:afterAutospacing="0"/>
        <w:ind w:firstLine="720"/>
        <w:jc w:val="both"/>
        <w:textAlignment w:val="baseline"/>
        <w:rPr>
          <w:b/>
          <w:i/>
          <w:sz w:val="28"/>
          <w:szCs w:val="28"/>
          <w:lang w:eastAsia="ar-SA"/>
        </w:rPr>
      </w:pPr>
      <w:r w:rsidRPr="00F1396F">
        <w:rPr>
          <w:b/>
          <w:i/>
          <w:sz w:val="28"/>
          <w:szCs w:val="28"/>
        </w:rPr>
        <w:t>- автомобильным транспортом.</w:t>
      </w:r>
    </w:p>
    <w:p w:rsidR="00392C7C" w:rsidRPr="00F1396F" w:rsidRDefault="00C35D0E" w:rsidP="00392C7C">
      <w:pPr>
        <w:suppressAutoHyphens/>
        <w:ind w:firstLine="720"/>
        <w:jc w:val="both"/>
        <w:rPr>
          <w:sz w:val="28"/>
          <w:szCs w:val="28"/>
        </w:rPr>
      </w:pPr>
      <w:r w:rsidRPr="00F1396F">
        <w:rPr>
          <w:sz w:val="28"/>
          <w:szCs w:val="28"/>
        </w:rPr>
        <w:t>П</w:t>
      </w:r>
      <w:r w:rsidR="00392C7C" w:rsidRPr="00F1396F">
        <w:rPr>
          <w:sz w:val="28"/>
          <w:szCs w:val="28"/>
        </w:rPr>
        <w:t>еревозку пассажиров автомобильным транспортом общего пользования по поселению осуществляет ООО «Автотранспортное предприятие».</w:t>
      </w:r>
    </w:p>
    <w:p w:rsidR="00392C7C" w:rsidRPr="00F1396F" w:rsidRDefault="00392C7C" w:rsidP="00392C7C">
      <w:pPr>
        <w:widowControl w:val="0"/>
        <w:autoSpaceDE w:val="0"/>
        <w:autoSpaceDN w:val="0"/>
        <w:adjustRightInd w:val="0"/>
        <w:ind w:firstLine="720"/>
        <w:jc w:val="both"/>
        <w:rPr>
          <w:sz w:val="28"/>
          <w:szCs w:val="28"/>
        </w:rPr>
      </w:pPr>
      <w:r w:rsidRPr="00F1396F">
        <w:rPr>
          <w:sz w:val="28"/>
          <w:szCs w:val="28"/>
        </w:rPr>
        <w:t xml:space="preserve">Организация пассажирских перевозок автомобильным транспортом общего пользования осуществляется в рамках реализации муниципальной программы «Современная транспортная система городского поселения Березово». С учетом мнения населения пгт. Березово в части расписания движения автобусов разработано два маршрута регулярного сообщения. </w:t>
      </w:r>
    </w:p>
    <w:p w:rsidR="004141A7" w:rsidRPr="00F1396F" w:rsidRDefault="004141A7" w:rsidP="003F0A32">
      <w:pPr>
        <w:spacing w:line="0" w:lineRule="atLeast"/>
        <w:jc w:val="both"/>
        <w:rPr>
          <w:b/>
          <w:i/>
          <w:color w:val="000000"/>
          <w:sz w:val="28"/>
          <w:szCs w:val="28"/>
        </w:rPr>
      </w:pPr>
    </w:p>
    <w:p w:rsidR="001A1B2C" w:rsidRPr="00F1396F" w:rsidRDefault="001A1B2C" w:rsidP="003F0A32">
      <w:pPr>
        <w:spacing w:line="0" w:lineRule="atLeast"/>
        <w:jc w:val="both"/>
        <w:rPr>
          <w:b/>
          <w:i/>
          <w:color w:val="000000"/>
          <w:sz w:val="28"/>
          <w:szCs w:val="28"/>
        </w:rPr>
      </w:pPr>
      <w:r w:rsidRPr="00F1396F">
        <w:rPr>
          <w:b/>
          <w:i/>
          <w:color w:val="000000"/>
          <w:sz w:val="28"/>
          <w:szCs w:val="28"/>
        </w:rPr>
        <w:t>Дорожная деятельность:</w:t>
      </w:r>
    </w:p>
    <w:p w:rsidR="00475C7F" w:rsidRPr="00F1396F" w:rsidRDefault="001A1B2C" w:rsidP="00475C7F">
      <w:pPr>
        <w:pStyle w:val="af4"/>
        <w:spacing w:before="0" w:beforeAutospacing="0" w:after="0" w:afterAutospacing="0"/>
        <w:jc w:val="both"/>
        <w:textAlignment w:val="baseline"/>
        <w:rPr>
          <w:sz w:val="28"/>
          <w:szCs w:val="28"/>
          <w:lang w:eastAsia="ar-SA"/>
        </w:rPr>
      </w:pPr>
      <w:r w:rsidRPr="00F1396F">
        <w:rPr>
          <w:sz w:val="28"/>
          <w:szCs w:val="28"/>
          <w:lang w:eastAsia="ar-SA"/>
        </w:rPr>
        <w:tab/>
      </w:r>
      <w:r w:rsidR="00475C7F" w:rsidRPr="00F1396F">
        <w:rPr>
          <w:sz w:val="28"/>
          <w:szCs w:val="28"/>
          <w:lang w:eastAsia="ar-SA"/>
        </w:rPr>
        <w:t>По состоянию на 01.01.2025 сеть автомобильных дорог общего пользования местного значения Березовского района составляет 240,30 км, в том числе с твердым покрытием 108,50 км.</w:t>
      </w:r>
    </w:p>
    <w:p w:rsidR="00475C7F" w:rsidRPr="00F1396F" w:rsidRDefault="00475C7F" w:rsidP="00475C7F">
      <w:pPr>
        <w:pStyle w:val="af4"/>
        <w:spacing w:before="0" w:beforeAutospacing="0" w:after="0" w:afterAutospacing="0"/>
        <w:ind w:firstLine="720"/>
        <w:jc w:val="both"/>
        <w:textAlignment w:val="baseline"/>
        <w:rPr>
          <w:sz w:val="28"/>
          <w:szCs w:val="28"/>
          <w:lang w:eastAsia="ar-SA"/>
        </w:rPr>
      </w:pPr>
      <w:r w:rsidRPr="00F1396F">
        <w:rPr>
          <w:sz w:val="28"/>
          <w:szCs w:val="28"/>
          <w:lang w:eastAsia="ar-SA"/>
        </w:rPr>
        <w:t>В целях сокращения в 2025 году показателя протяженности автомобильных дорог, не отвечающих норма</w:t>
      </w:r>
      <w:r w:rsidR="004C2623" w:rsidRPr="00F1396F">
        <w:rPr>
          <w:sz w:val="28"/>
          <w:szCs w:val="28"/>
          <w:lang w:eastAsia="ar-SA"/>
        </w:rPr>
        <w:t>тивным требованиям с 31,4% до 30,8</w:t>
      </w:r>
      <w:r w:rsidRPr="00F1396F">
        <w:rPr>
          <w:sz w:val="28"/>
          <w:szCs w:val="28"/>
          <w:lang w:eastAsia="ar-SA"/>
        </w:rPr>
        <w:t>%, в рамках реализации мероприятий муниципальных программ, администрацией Березовского района запланировано:</w:t>
      </w:r>
    </w:p>
    <w:p w:rsidR="00475C7F" w:rsidRPr="00F1396F" w:rsidRDefault="00BC0B72" w:rsidP="00BC0B72">
      <w:pPr>
        <w:pStyle w:val="af4"/>
        <w:spacing w:before="0" w:beforeAutospacing="0" w:after="0" w:afterAutospacing="0"/>
        <w:ind w:firstLine="720"/>
        <w:jc w:val="both"/>
        <w:textAlignment w:val="baseline"/>
        <w:rPr>
          <w:sz w:val="28"/>
          <w:szCs w:val="28"/>
          <w:lang w:eastAsia="ar-SA"/>
        </w:rPr>
      </w:pPr>
      <w:r w:rsidRPr="00F1396F">
        <w:rPr>
          <w:sz w:val="28"/>
          <w:szCs w:val="28"/>
          <w:lang w:eastAsia="ar-SA"/>
        </w:rPr>
        <w:t xml:space="preserve">- </w:t>
      </w:r>
      <w:r w:rsidR="00C942CB" w:rsidRPr="00F1396F">
        <w:rPr>
          <w:sz w:val="28"/>
          <w:szCs w:val="28"/>
          <w:lang w:eastAsia="ar-SA"/>
        </w:rPr>
        <w:t xml:space="preserve">в пгт. Березово - </w:t>
      </w:r>
      <w:r w:rsidR="00475C7F" w:rsidRPr="00F1396F">
        <w:rPr>
          <w:sz w:val="28"/>
          <w:szCs w:val="28"/>
          <w:lang w:eastAsia="ar-SA"/>
        </w:rPr>
        <w:t>реконст</w:t>
      </w:r>
      <w:r w:rsidR="00C942CB" w:rsidRPr="00F1396F">
        <w:rPr>
          <w:sz w:val="28"/>
          <w:szCs w:val="28"/>
          <w:lang w:eastAsia="ar-SA"/>
        </w:rPr>
        <w:t>рукция автодороги по ул. Чкалова,</w:t>
      </w:r>
      <w:r w:rsidR="00475C7F" w:rsidRPr="00F1396F">
        <w:rPr>
          <w:sz w:val="28"/>
          <w:szCs w:val="28"/>
          <w:lang w:eastAsia="ar-SA"/>
        </w:rPr>
        <w:t xml:space="preserve"> ремонт автомобильных дорог по ул. Астраханцева, ул. Сенькина</w:t>
      </w:r>
      <w:r w:rsidRPr="00F1396F">
        <w:rPr>
          <w:sz w:val="28"/>
          <w:szCs w:val="28"/>
          <w:lang w:eastAsia="ar-SA"/>
        </w:rPr>
        <w:t>;</w:t>
      </w:r>
    </w:p>
    <w:p w:rsidR="00113B85" w:rsidRPr="00F1396F" w:rsidRDefault="00C942CB" w:rsidP="00113B85">
      <w:pPr>
        <w:pStyle w:val="af4"/>
        <w:spacing w:before="0" w:beforeAutospacing="0" w:after="0" w:afterAutospacing="0"/>
        <w:ind w:firstLine="720"/>
        <w:jc w:val="both"/>
        <w:textAlignment w:val="baseline"/>
        <w:rPr>
          <w:sz w:val="28"/>
          <w:szCs w:val="28"/>
          <w:lang w:eastAsia="ar-SA"/>
        </w:rPr>
      </w:pPr>
      <w:r w:rsidRPr="00F1396F">
        <w:rPr>
          <w:sz w:val="28"/>
          <w:szCs w:val="28"/>
          <w:lang w:eastAsia="ar-SA"/>
        </w:rPr>
        <w:t xml:space="preserve">- </w:t>
      </w:r>
      <w:r w:rsidR="00BC0B72" w:rsidRPr="00F1396F">
        <w:rPr>
          <w:sz w:val="28"/>
          <w:szCs w:val="28"/>
          <w:lang w:eastAsia="ar-SA"/>
        </w:rPr>
        <w:t>ремонт</w:t>
      </w:r>
      <w:r w:rsidR="00113B85" w:rsidRPr="00F1396F">
        <w:rPr>
          <w:sz w:val="28"/>
          <w:szCs w:val="28"/>
          <w:lang w:eastAsia="ar-SA"/>
        </w:rPr>
        <w:t xml:space="preserve"> 20 автомобильных дорог в населенных пунктах</w:t>
      </w:r>
      <w:r w:rsidR="00BC0B72" w:rsidRPr="00F1396F">
        <w:rPr>
          <w:sz w:val="28"/>
          <w:szCs w:val="28"/>
          <w:lang w:eastAsia="ar-SA"/>
        </w:rPr>
        <w:t xml:space="preserve"> -</w:t>
      </w:r>
      <w:r w:rsidRPr="00F1396F">
        <w:rPr>
          <w:sz w:val="28"/>
          <w:szCs w:val="28"/>
          <w:lang w:eastAsia="ar-SA"/>
        </w:rPr>
        <w:t xml:space="preserve"> </w:t>
      </w:r>
      <w:r w:rsidRPr="00F1396F">
        <w:rPr>
          <w:sz w:val="28"/>
          <w:szCs w:val="28"/>
        </w:rPr>
        <w:t>Приполярн</w:t>
      </w:r>
      <w:r w:rsidR="00BC0B72" w:rsidRPr="00F1396F">
        <w:rPr>
          <w:sz w:val="28"/>
          <w:szCs w:val="28"/>
        </w:rPr>
        <w:t>ый</w:t>
      </w:r>
      <w:r w:rsidRPr="00F1396F">
        <w:rPr>
          <w:sz w:val="28"/>
          <w:szCs w:val="28"/>
        </w:rPr>
        <w:t>, Хулимсунт, Игрим, Светл</w:t>
      </w:r>
      <w:r w:rsidR="00BC0B72" w:rsidRPr="00F1396F">
        <w:rPr>
          <w:sz w:val="28"/>
          <w:szCs w:val="28"/>
        </w:rPr>
        <w:t>ый</w:t>
      </w:r>
      <w:r w:rsidRPr="00F1396F">
        <w:rPr>
          <w:sz w:val="28"/>
          <w:szCs w:val="28"/>
        </w:rPr>
        <w:t>, Саранпаул</w:t>
      </w:r>
      <w:r w:rsidR="00BC0B72" w:rsidRPr="00F1396F">
        <w:rPr>
          <w:sz w:val="28"/>
          <w:szCs w:val="28"/>
        </w:rPr>
        <w:t>ь</w:t>
      </w:r>
      <w:r w:rsidRPr="00F1396F">
        <w:rPr>
          <w:sz w:val="28"/>
          <w:szCs w:val="28"/>
        </w:rPr>
        <w:t>, Сосьв</w:t>
      </w:r>
      <w:r w:rsidR="00BC0B72" w:rsidRPr="00F1396F">
        <w:rPr>
          <w:sz w:val="28"/>
          <w:szCs w:val="28"/>
        </w:rPr>
        <w:t>а</w:t>
      </w:r>
      <w:r w:rsidRPr="00F1396F">
        <w:rPr>
          <w:sz w:val="28"/>
          <w:szCs w:val="28"/>
        </w:rPr>
        <w:t xml:space="preserve">, Шайтанка и Ломбовож.  </w:t>
      </w:r>
    </w:p>
    <w:p w:rsidR="00113B85" w:rsidRPr="00F1396F" w:rsidRDefault="00113B85" w:rsidP="00113B85">
      <w:pPr>
        <w:pStyle w:val="af4"/>
        <w:spacing w:before="0" w:beforeAutospacing="0" w:after="0" w:afterAutospacing="0"/>
        <w:ind w:firstLine="720"/>
        <w:jc w:val="both"/>
        <w:textAlignment w:val="baseline"/>
        <w:rPr>
          <w:sz w:val="28"/>
          <w:szCs w:val="28"/>
          <w:lang w:eastAsia="ar-SA"/>
        </w:rPr>
      </w:pPr>
      <w:r w:rsidRPr="00F1396F">
        <w:rPr>
          <w:sz w:val="28"/>
          <w:szCs w:val="28"/>
          <w:lang w:eastAsia="ar-SA"/>
        </w:rPr>
        <w:t>В рамках государственной программы «</w:t>
      </w:r>
      <w:r w:rsidRPr="00F1396F">
        <w:rPr>
          <w:bCs/>
          <w:sz w:val="28"/>
          <w:szCs w:val="28"/>
        </w:rPr>
        <w:t>Современная транспортная система Ханты-Мансийского автономного округа – Югры» в 2026-2027 годы предусмотрены средства в сумме 203,3 млн. рублей для ремонта автомобильных дорог в пгт. Березово и п. Ванзетур.</w:t>
      </w:r>
    </w:p>
    <w:p w:rsidR="00D532EC" w:rsidRPr="00F1396F" w:rsidRDefault="00D532EC" w:rsidP="00D532EC">
      <w:pPr>
        <w:pStyle w:val="af4"/>
        <w:spacing w:before="0" w:beforeAutospacing="0" w:after="0" w:afterAutospacing="0"/>
        <w:ind w:firstLine="720"/>
        <w:jc w:val="both"/>
        <w:textAlignment w:val="baseline"/>
        <w:rPr>
          <w:sz w:val="28"/>
          <w:szCs w:val="28"/>
          <w:lang w:eastAsia="ar-SA"/>
        </w:rPr>
      </w:pPr>
      <w:r w:rsidRPr="00F1396F">
        <w:rPr>
          <w:sz w:val="28"/>
          <w:szCs w:val="28"/>
          <w:lang w:eastAsia="ar-SA"/>
        </w:rPr>
        <w:t>С</w:t>
      </w:r>
      <w:r w:rsidR="00475C7F" w:rsidRPr="00F1396F">
        <w:rPr>
          <w:sz w:val="28"/>
          <w:szCs w:val="28"/>
          <w:lang w:eastAsia="ar-SA"/>
        </w:rPr>
        <w:t xml:space="preserve"> целью развития транспортной инфраструктуры и повышения качества доступности территории </w:t>
      </w:r>
      <w:r w:rsidR="008233D6" w:rsidRPr="00F1396F">
        <w:rPr>
          <w:sz w:val="28"/>
          <w:szCs w:val="28"/>
          <w:lang w:eastAsia="ar-SA"/>
        </w:rPr>
        <w:t>начаты</w:t>
      </w:r>
      <w:r w:rsidR="00E86072" w:rsidRPr="00F1396F">
        <w:rPr>
          <w:sz w:val="28"/>
          <w:szCs w:val="28"/>
          <w:lang w:eastAsia="ar-SA"/>
        </w:rPr>
        <w:t xml:space="preserve"> работы</w:t>
      </w:r>
      <w:r w:rsidRPr="00F1396F">
        <w:rPr>
          <w:sz w:val="28"/>
          <w:szCs w:val="28"/>
          <w:lang w:eastAsia="ar-SA"/>
        </w:rPr>
        <w:t xml:space="preserve"> по:</w:t>
      </w:r>
    </w:p>
    <w:p w:rsidR="008233D6" w:rsidRPr="00F1396F" w:rsidRDefault="00D532EC" w:rsidP="00D532EC">
      <w:pPr>
        <w:pStyle w:val="af4"/>
        <w:spacing w:before="0" w:beforeAutospacing="0" w:after="0" w:afterAutospacing="0"/>
        <w:ind w:firstLine="720"/>
        <w:jc w:val="both"/>
        <w:textAlignment w:val="baseline"/>
        <w:rPr>
          <w:sz w:val="28"/>
          <w:szCs w:val="28"/>
          <w:lang w:eastAsia="ar-SA"/>
        </w:rPr>
      </w:pPr>
      <w:r w:rsidRPr="00F1396F">
        <w:rPr>
          <w:sz w:val="28"/>
          <w:szCs w:val="28"/>
          <w:lang w:eastAsia="ar-SA"/>
        </w:rPr>
        <w:t>-</w:t>
      </w:r>
      <w:r w:rsidR="00E86072" w:rsidRPr="00F1396F">
        <w:rPr>
          <w:sz w:val="28"/>
          <w:szCs w:val="28"/>
          <w:lang w:eastAsia="ar-SA"/>
        </w:rPr>
        <w:t xml:space="preserve"> капитальному ремонту взлетно-посадочной полосы в </w:t>
      </w:r>
      <w:r w:rsidR="00475C7F" w:rsidRPr="00F1396F">
        <w:rPr>
          <w:sz w:val="28"/>
          <w:szCs w:val="28"/>
          <w:lang w:eastAsia="ar-SA"/>
        </w:rPr>
        <w:t>пгт. Березово</w:t>
      </w:r>
      <w:r w:rsidR="008233D6" w:rsidRPr="00F1396F">
        <w:rPr>
          <w:sz w:val="28"/>
          <w:szCs w:val="28"/>
          <w:lang w:eastAsia="ar-SA"/>
        </w:rPr>
        <w:t>;</w:t>
      </w:r>
      <w:r w:rsidR="00E86072" w:rsidRPr="00F1396F">
        <w:rPr>
          <w:sz w:val="28"/>
          <w:szCs w:val="28"/>
          <w:lang w:eastAsia="ar-SA"/>
        </w:rPr>
        <w:t xml:space="preserve"> </w:t>
      </w:r>
    </w:p>
    <w:p w:rsidR="00475C7F" w:rsidRPr="00F1396F" w:rsidRDefault="008233D6" w:rsidP="00E86072">
      <w:pPr>
        <w:pStyle w:val="af4"/>
        <w:spacing w:before="0" w:beforeAutospacing="0" w:after="0" w:afterAutospacing="0"/>
        <w:ind w:firstLine="720"/>
        <w:jc w:val="both"/>
        <w:textAlignment w:val="baseline"/>
        <w:rPr>
          <w:sz w:val="28"/>
          <w:szCs w:val="28"/>
          <w:lang w:eastAsia="ar-SA"/>
        </w:rPr>
      </w:pPr>
      <w:r w:rsidRPr="00F1396F">
        <w:rPr>
          <w:sz w:val="28"/>
          <w:szCs w:val="28"/>
          <w:lang w:eastAsia="ar-SA"/>
        </w:rPr>
        <w:t xml:space="preserve">- </w:t>
      </w:r>
      <w:r w:rsidR="00D532EC" w:rsidRPr="00F1396F">
        <w:rPr>
          <w:sz w:val="28"/>
          <w:szCs w:val="28"/>
          <w:lang w:eastAsia="ar-SA"/>
        </w:rPr>
        <w:t>приобретению</w:t>
      </w:r>
      <w:r w:rsidRPr="00F1396F">
        <w:rPr>
          <w:sz w:val="28"/>
          <w:szCs w:val="28"/>
          <w:lang w:eastAsia="ar-SA"/>
        </w:rPr>
        <w:t xml:space="preserve"> трех</w:t>
      </w:r>
      <w:r w:rsidR="00E86072" w:rsidRPr="00F1396F">
        <w:rPr>
          <w:sz w:val="28"/>
          <w:szCs w:val="28"/>
          <w:lang w:eastAsia="ar-SA"/>
        </w:rPr>
        <w:t xml:space="preserve"> </w:t>
      </w:r>
      <w:r w:rsidRPr="00F1396F">
        <w:rPr>
          <w:sz w:val="28"/>
          <w:szCs w:val="28"/>
          <w:lang w:eastAsia="ar-SA"/>
        </w:rPr>
        <w:t>суд</w:t>
      </w:r>
      <w:r w:rsidR="00D532EC" w:rsidRPr="00F1396F">
        <w:rPr>
          <w:sz w:val="28"/>
          <w:szCs w:val="28"/>
          <w:lang w:eastAsia="ar-SA"/>
        </w:rPr>
        <w:t>ов</w:t>
      </w:r>
      <w:r w:rsidRPr="00F1396F">
        <w:rPr>
          <w:sz w:val="28"/>
          <w:szCs w:val="28"/>
          <w:lang w:eastAsia="ar-SA"/>
        </w:rPr>
        <w:t xml:space="preserve"> (вместимость по</w:t>
      </w:r>
      <w:r w:rsidR="00E86072" w:rsidRPr="00F1396F">
        <w:rPr>
          <w:sz w:val="28"/>
          <w:szCs w:val="28"/>
          <w:lang w:eastAsia="ar-SA"/>
        </w:rPr>
        <w:t xml:space="preserve"> 15 мест)</w:t>
      </w:r>
      <w:r w:rsidR="00475C7F" w:rsidRPr="00F1396F">
        <w:rPr>
          <w:sz w:val="28"/>
          <w:szCs w:val="28"/>
          <w:lang w:eastAsia="ar-SA"/>
        </w:rPr>
        <w:t xml:space="preserve"> на воздушных подушках для организации пассажирских перевозок отдаленных и труднодоступных территорий по маршру</w:t>
      </w:r>
      <w:r w:rsidR="00E86072" w:rsidRPr="00F1396F">
        <w:rPr>
          <w:sz w:val="28"/>
          <w:szCs w:val="28"/>
          <w:lang w:eastAsia="ar-SA"/>
        </w:rPr>
        <w:t xml:space="preserve">ту Игрим – Сосьва – Саранпауль за счет средств </w:t>
      </w:r>
      <w:r w:rsidR="00475C7F" w:rsidRPr="00F1396F">
        <w:rPr>
          <w:sz w:val="28"/>
          <w:szCs w:val="28"/>
          <w:lang w:eastAsia="ar-SA"/>
        </w:rPr>
        <w:t>государстве</w:t>
      </w:r>
      <w:r w:rsidR="00E86072" w:rsidRPr="00F1396F">
        <w:rPr>
          <w:sz w:val="28"/>
          <w:szCs w:val="28"/>
          <w:lang w:eastAsia="ar-SA"/>
        </w:rPr>
        <w:t>нной программы «Сотрудничество».</w:t>
      </w:r>
      <w:r w:rsidR="00475C7F" w:rsidRPr="00F1396F">
        <w:rPr>
          <w:sz w:val="28"/>
          <w:szCs w:val="28"/>
          <w:lang w:eastAsia="ar-SA"/>
        </w:rPr>
        <w:t xml:space="preserve"> Подготовлено техническое задание на </w:t>
      </w:r>
      <w:r w:rsidR="00E86072" w:rsidRPr="00F1396F">
        <w:rPr>
          <w:sz w:val="28"/>
          <w:szCs w:val="28"/>
          <w:lang w:eastAsia="ar-SA"/>
        </w:rPr>
        <w:t xml:space="preserve">осуществление </w:t>
      </w:r>
      <w:r w:rsidR="00475C7F" w:rsidRPr="00F1396F">
        <w:rPr>
          <w:sz w:val="28"/>
          <w:szCs w:val="28"/>
          <w:lang w:eastAsia="ar-SA"/>
        </w:rPr>
        <w:t>заказ</w:t>
      </w:r>
      <w:r w:rsidR="00E86072" w:rsidRPr="00F1396F">
        <w:rPr>
          <w:sz w:val="28"/>
          <w:szCs w:val="28"/>
          <w:lang w:eastAsia="ar-SA"/>
        </w:rPr>
        <w:t xml:space="preserve">а. </w:t>
      </w:r>
    </w:p>
    <w:p w:rsidR="00D532EC" w:rsidRPr="00F1396F" w:rsidRDefault="00D532EC" w:rsidP="00D532EC">
      <w:pPr>
        <w:ind w:firstLine="709"/>
        <w:jc w:val="both"/>
        <w:rPr>
          <w:color w:val="000000"/>
          <w:sz w:val="28"/>
          <w:szCs w:val="28"/>
        </w:rPr>
      </w:pPr>
      <w:r w:rsidRPr="00F1396F">
        <w:rPr>
          <w:sz w:val="28"/>
          <w:szCs w:val="28"/>
        </w:rPr>
        <w:t>- р</w:t>
      </w:r>
      <w:r w:rsidR="0049099E" w:rsidRPr="00F1396F">
        <w:rPr>
          <w:sz w:val="28"/>
          <w:szCs w:val="28"/>
        </w:rPr>
        <w:t>ассмотрено</w:t>
      </w:r>
      <w:r w:rsidR="00BA4C0E" w:rsidRPr="00F1396F">
        <w:rPr>
          <w:sz w:val="28"/>
          <w:szCs w:val="28"/>
        </w:rPr>
        <w:t xml:space="preserve"> предложение о ремонте </w:t>
      </w:r>
      <w:r w:rsidR="00BA4C0E" w:rsidRPr="00F1396F">
        <w:rPr>
          <w:color w:val="000000"/>
          <w:sz w:val="28"/>
          <w:szCs w:val="28"/>
        </w:rPr>
        <w:t xml:space="preserve">взлетно-посадочной полосы в пгт. Игрим </w:t>
      </w:r>
      <w:r w:rsidR="00C942CB" w:rsidRPr="00F1396F">
        <w:rPr>
          <w:color w:val="000000"/>
          <w:sz w:val="28"/>
          <w:szCs w:val="28"/>
        </w:rPr>
        <w:t xml:space="preserve">в 2027 – 2028 годы </w:t>
      </w:r>
      <w:r w:rsidR="00BA4C0E" w:rsidRPr="00F1396F">
        <w:rPr>
          <w:color w:val="000000"/>
          <w:sz w:val="28"/>
          <w:szCs w:val="28"/>
        </w:rPr>
        <w:t>и установке нов</w:t>
      </w:r>
      <w:r w:rsidRPr="00F1396F">
        <w:rPr>
          <w:color w:val="000000"/>
          <w:sz w:val="28"/>
          <w:szCs w:val="28"/>
        </w:rPr>
        <w:t>ого модульного здания аэропорта</w:t>
      </w:r>
      <w:r w:rsidR="00C942CB" w:rsidRPr="00F1396F">
        <w:rPr>
          <w:color w:val="000000"/>
          <w:sz w:val="28"/>
          <w:szCs w:val="28"/>
        </w:rPr>
        <w:t xml:space="preserve"> в 2026 году</w:t>
      </w:r>
      <w:r w:rsidRPr="00F1396F">
        <w:rPr>
          <w:color w:val="000000"/>
          <w:sz w:val="28"/>
          <w:szCs w:val="28"/>
        </w:rPr>
        <w:t xml:space="preserve">. </w:t>
      </w:r>
    </w:p>
    <w:p w:rsidR="0001187C" w:rsidRPr="00F1396F" w:rsidRDefault="0001187C" w:rsidP="0001187C">
      <w:pPr>
        <w:ind w:firstLine="709"/>
        <w:jc w:val="both"/>
        <w:rPr>
          <w:sz w:val="28"/>
          <w:szCs w:val="28"/>
        </w:rPr>
      </w:pPr>
      <w:r w:rsidRPr="00F1396F">
        <w:rPr>
          <w:sz w:val="28"/>
          <w:szCs w:val="28"/>
        </w:rPr>
        <w:t xml:space="preserve">В 2025 году будет продолжена работа по подготовке формирования </w:t>
      </w:r>
      <w:r w:rsidR="004C2623" w:rsidRPr="00F1396F">
        <w:rPr>
          <w:sz w:val="28"/>
          <w:szCs w:val="28"/>
        </w:rPr>
        <w:t>транспортной</w:t>
      </w:r>
      <w:r w:rsidRPr="00F1396F">
        <w:rPr>
          <w:sz w:val="28"/>
          <w:szCs w:val="28"/>
        </w:rPr>
        <w:t xml:space="preserve"> инфраструктуры на территории Арктической зоны. </w:t>
      </w:r>
    </w:p>
    <w:p w:rsidR="00F50EE7" w:rsidRPr="00F1396F" w:rsidRDefault="00F50EE7" w:rsidP="003F0A32">
      <w:pPr>
        <w:ind w:firstLine="709"/>
        <w:jc w:val="both"/>
        <w:rPr>
          <w:sz w:val="28"/>
          <w:szCs w:val="28"/>
        </w:rPr>
      </w:pPr>
    </w:p>
    <w:p w:rsidR="0032689E" w:rsidRPr="00F1396F" w:rsidRDefault="0032689E" w:rsidP="003F0A32">
      <w:pPr>
        <w:pStyle w:val="ab"/>
        <w:spacing w:line="360" w:lineRule="auto"/>
        <w:ind w:firstLine="720"/>
        <w:rPr>
          <w:rFonts w:ascii="Times New Roman" w:hAnsi="Times New Roman"/>
          <w:b/>
          <w:sz w:val="28"/>
          <w:szCs w:val="28"/>
        </w:rPr>
      </w:pPr>
      <w:r w:rsidRPr="00F1396F">
        <w:rPr>
          <w:rFonts w:ascii="Times New Roman" w:hAnsi="Times New Roman"/>
          <w:b/>
          <w:sz w:val="28"/>
          <w:szCs w:val="28"/>
        </w:rPr>
        <w:t>Связь</w:t>
      </w:r>
    </w:p>
    <w:p w:rsidR="00E179D5" w:rsidRPr="00F1396F" w:rsidRDefault="00E179D5" w:rsidP="00E179D5">
      <w:pPr>
        <w:ind w:firstLine="709"/>
        <w:jc w:val="both"/>
        <w:rPr>
          <w:rFonts w:eastAsia="Calibri"/>
          <w:sz w:val="28"/>
          <w:szCs w:val="28"/>
        </w:rPr>
      </w:pPr>
      <w:r w:rsidRPr="00F1396F">
        <w:rPr>
          <w:rFonts w:eastAsia="Calibri"/>
          <w:sz w:val="28"/>
          <w:szCs w:val="28"/>
        </w:rPr>
        <w:t>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составляет 6 единиц на 4860 номеров (в среднем 1 номер на 4 человека), из них задействовано 1745 номера или 35,91% от общего монтированного объема.</w:t>
      </w:r>
    </w:p>
    <w:p w:rsidR="00E179D5" w:rsidRPr="00F1396F" w:rsidRDefault="00E179D5" w:rsidP="00E179D5">
      <w:pPr>
        <w:ind w:firstLine="709"/>
        <w:jc w:val="both"/>
        <w:rPr>
          <w:rFonts w:eastAsia="Calibri"/>
          <w:sz w:val="28"/>
          <w:szCs w:val="28"/>
        </w:rPr>
      </w:pPr>
      <w:r w:rsidRPr="00F1396F">
        <w:rPr>
          <w:rFonts w:eastAsia="Calibri"/>
          <w:sz w:val="28"/>
          <w:szCs w:val="28"/>
        </w:rPr>
        <w:t>В районе осуществляют деятельность операторы телефонной связи:</w:t>
      </w:r>
    </w:p>
    <w:tbl>
      <w:tblPr>
        <w:tblW w:w="9634" w:type="dxa"/>
        <w:jc w:val="center"/>
        <w:tblCellMar>
          <w:left w:w="0" w:type="dxa"/>
          <w:right w:w="0" w:type="dxa"/>
        </w:tblCellMar>
        <w:tblLook w:val="04A0" w:firstRow="1" w:lastRow="0" w:firstColumn="1" w:lastColumn="0" w:noHBand="0" w:noVBand="1"/>
      </w:tblPr>
      <w:tblGrid>
        <w:gridCol w:w="1876"/>
        <w:gridCol w:w="4103"/>
        <w:gridCol w:w="3655"/>
      </w:tblGrid>
      <w:tr w:rsidR="00E179D5" w:rsidRPr="00F1396F" w:rsidTr="00E179D5">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F1396F" w:rsidRDefault="00E179D5" w:rsidP="00E179D5">
            <w:pPr>
              <w:jc w:val="center"/>
              <w:rPr>
                <w:b/>
                <w:color w:val="000000"/>
                <w:sz w:val="24"/>
                <w:szCs w:val="24"/>
              </w:rPr>
            </w:pPr>
            <w:r w:rsidRPr="00F1396F">
              <w:rPr>
                <w:b/>
                <w:color w:val="000000"/>
                <w:sz w:val="24"/>
                <w:szCs w:val="24"/>
              </w:rPr>
              <w:t>Наименование населенного пункта</w:t>
            </w:r>
          </w:p>
        </w:tc>
        <w:tc>
          <w:tcPr>
            <w:tcW w:w="4103"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F1396F" w:rsidRDefault="00E179D5" w:rsidP="00E179D5">
            <w:pPr>
              <w:jc w:val="center"/>
              <w:rPr>
                <w:b/>
                <w:color w:val="000000"/>
                <w:sz w:val="24"/>
                <w:szCs w:val="24"/>
              </w:rPr>
            </w:pPr>
            <w:r w:rsidRPr="00F1396F">
              <w:rPr>
                <w:b/>
                <w:color w:val="000000"/>
                <w:sz w:val="24"/>
                <w:szCs w:val="24"/>
              </w:rPr>
              <w:t>Сотовая связь</w:t>
            </w:r>
          </w:p>
        </w:tc>
        <w:tc>
          <w:tcPr>
            <w:tcW w:w="3655"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E179D5" w:rsidRPr="00F1396F" w:rsidRDefault="00E179D5" w:rsidP="00E179D5">
            <w:pPr>
              <w:jc w:val="center"/>
              <w:rPr>
                <w:b/>
                <w:color w:val="000000"/>
                <w:sz w:val="24"/>
                <w:szCs w:val="24"/>
              </w:rPr>
            </w:pPr>
            <w:r w:rsidRPr="00F1396F">
              <w:rPr>
                <w:b/>
                <w:color w:val="000000"/>
                <w:sz w:val="24"/>
                <w:szCs w:val="24"/>
              </w:rPr>
              <w:t>Широкополосный доступ, Интернет</w:t>
            </w:r>
          </w:p>
        </w:tc>
      </w:tr>
      <w:tr w:rsidR="00E179D5" w:rsidRPr="00F1396F" w:rsidTr="00E179D5">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пгт. Березово</w:t>
            </w:r>
          </w:p>
        </w:tc>
        <w:tc>
          <w:tcPr>
            <w:tcW w:w="4103"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(4</w:t>
            </w:r>
            <w:r w:rsidRPr="00F1396F">
              <w:rPr>
                <w:color w:val="000000"/>
                <w:sz w:val="24"/>
                <w:szCs w:val="24"/>
                <w:lang w:val="en-US"/>
              </w:rPr>
              <w:t>G</w:t>
            </w:r>
            <w:r w:rsidRPr="00F1396F">
              <w:rPr>
                <w:color w:val="000000"/>
                <w:sz w:val="24"/>
                <w:szCs w:val="24"/>
              </w:rPr>
              <w:t>), Билайн (2</w:t>
            </w:r>
            <w:r w:rsidRPr="00F1396F">
              <w:rPr>
                <w:color w:val="000000"/>
                <w:sz w:val="24"/>
                <w:szCs w:val="24"/>
                <w:lang w:val="en-US"/>
              </w:rPr>
              <w:t>G</w:t>
            </w:r>
            <w:r w:rsidRPr="00F1396F">
              <w:rPr>
                <w:color w:val="000000"/>
                <w:sz w:val="24"/>
                <w:szCs w:val="24"/>
              </w:rPr>
              <w:t>), Мегафон (4</w:t>
            </w:r>
            <w:r w:rsidRPr="00F1396F">
              <w:rPr>
                <w:color w:val="000000"/>
                <w:sz w:val="24"/>
                <w:szCs w:val="24"/>
                <w:lang w:val="en-US"/>
              </w:rPr>
              <w:t>G</w:t>
            </w:r>
            <w:r w:rsidRPr="00F1396F">
              <w:rPr>
                <w:color w:val="000000"/>
                <w:sz w:val="24"/>
                <w:szCs w:val="24"/>
              </w:rPr>
              <w:t>), МТС (4</w:t>
            </w:r>
            <w:r w:rsidRPr="00F1396F">
              <w:rPr>
                <w:color w:val="000000"/>
                <w:sz w:val="24"/>
                <w:szCs w:val="24"/>
                <w:lang w:val="en-US"/>
              </w:rPr>
              <w:t>G</w:t>
            </w:r>
            <w:r w:rsidRPr="00F1396F">
              <w:rPr>
                <w:color w:val="000000"/>
                <w:sz w:val="24"/>
                <w:szCs w:val="24"/>
              </w:rPr>
              <w:t>), Мотив (4</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(3</w:t>
            </w:r>
            <w:r w:rsidRPr="00F1396F">
              <w:rPr>
                <w:color w:val="000000"/>
                <w:sz w:val="24"/>
                <w:szCs w:val="24"/>
                <w:lang w:val="en-US"/>
              </w:rPr>
              <w:t>G</w:t>
            </w:r>
            <w:r w:rsidRPr="00F1396F">
              <w:rPr>
                <w:color w:val="000000"/>
                <w:sz w:val="24"/>
                <w:szCs w:val="24"/>
              </w:rPr>
              <w:t>)</w:t>
            </w:r>
          </w:p>
        </w:tc>
        <w:tc>
          <w:tcPr>
            <w:tcW w:w="3655"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более 10 Мбит/с</w:t>
            </w:r>
          </w:p>
          <w:p w:rsidR="00E179D5" w:rsidRPr="00F1396F" w:rsidRDefault="00E179D5" w:rsidP="00E179D5">
            <w:pPr>
              <w:jc w:val="center"/>
              <w:rPr>
                <w:color w:val="000000"/>
                <w:sz w:val="24"/>
                <w:szCs w:val="24"/>
              </w:rPr>
            </w:pPr>
            <w:r w:rsidRPr="00F1396F">
              <w:rPr>
                <w:color w:val="000000"/>
                <w:sz w:val="24"/>
                <w:szCs w:val="24"/>
                <w:lang w:val="en-US"/>
              </w:rPr>
              <w:t>ADSL</w:t>
            </w:r>
            <w:r w:rsidRPr="00F1396F">
              <w:rPr>
                <w:color w:val="000000"/>
                <w:sz w:val="24"/>
                <w:szCs w:val="24"/>
              </w:rPr>
              <w:t xml:space="preserve"> до 4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с. Теги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(2</w:t>
            </w:r>
            <w:r w:rsidRPr="00F1396F">
              <w:rPr>
                <w:color w:val="000000"/>
                <w:sz w:val="24"/>
                <w:szCs w:val="24"/>
                <w:lang w:val="en-US"/>
              </w:rPr>
              <w:t>G</w:t>
            </w:r>
            <w:r w:rsidRPr="00F1396F">
              <w:rPr>
                <w:color w:val="000000"/>
                <w:sz w:val="24"/>
                <w:szCs w:val="24"/>
              </w:rPr>
              <w:t>), Мотив (4</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lang w:val="en-US"/>
              </w:rPr>
              <w:t>ADSL</w:t>
            </w:r>
            <w:r w:rsidRPr="00F1396F">
              <w:rPr>
                <w:color w:val="000000"/>
                <w:sz w:val="24"/>
                <w:szCs w:val="24"/>
              </w:rPr>
              <w:t xml:space="preserve"> до 4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п. Устрем</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Билайн (2</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Радуга:</w:t>
            </w:r>
          </w:p>
          <w:p w:rsidR="00E179D5" w:rsidRPr="00F1396F" w:rsidRDefault="00E179D5" w:rsidP="00E179D5">
            <w:pPr>
              <w:jc w:val="center"/>
              <w:rPr>
                <w:color w:val="000000"/>
                <w:sz w:val="24"/>
                <w:szCs w:val="24"/>
              </w:rPr>
            </w:pPr>
            <w:r w:rsidRPr="00F1396F">
              <w:rPr>
                <w:color w:val="000000"/>
                <w:sz w:val="24"/>
                <w:szCs w:val="24"/>
              </w:rPr>
              <w:t>спутник (</w:t>
            </w:r>
            <w:r w:rsidRPr="00F1396F">
              <w:rPr>
                <w:color w:val="000000"/>
                <w:sz w:val="24"/>
                <w:szCs w:val="24"/>
                <w:lang w:val="en-US"/>
              </w:rPr>
              <w:t>IT</w:t>
            </w:r>
            <w:r w:rsidRPr="00F1396F">
              <w:rPr>
                <w:color w:val="000000"/>
                <w:sz w:val="24"/>
                <w:szCs w:val="24"/>
              </w:rPr>
              <w:t xml:space="preserve"> стойбище) 12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д. Пугоры</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(2</w:t>
            </w:r>
            <w:r w:rsidRPr="00F1396F">
              <w:rPr>
                <w:color w:val="000000"/>
                <w:sz w:val="24"/>
                <w:szCs w:val="24"/>
                <w:lang w:val="en-US"/>
              </w:rPr>
              <w:t>G</w:t>
            </w:r>
            <w:r w:rsidRPr="00F1396F">
              <w:rPr>
                <w:color w:val="000000"/>
                <w:sz w:val="24"/>
                <w:szCs w:val="24"/>
              </w:rPr>
              <w:t>), Мегафон (2</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(2</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F1396F" w:rsidRDefault="00E179D5" w:rsidP="00E179D5">
            <w:pPr>
              <w:jc w:val="center"/>
              <w:rPr>
                <w:color w:val="000000"/>
                <w:sz w:val="24"/>
                <w:szCs w:val="24"/>
              </w:rPr>
            </w:pPr>
            <w:r w:rsidRPr="00F1396F">
              <w:rPr>
                <w:color w:val="000000"/>
                <w:sz w:val="24"/>
                <w:szCs w:val="24"/>
              </w:rPr>
              <w:t>Радуга:</w:t>
            </w:r>
          </w:p>
          <w:p w:rsidR="00E179D5" w:rsidRPr="00F1396F" w:rsidRDefault="00E179D5" w:rsidP="00E179D5">
            <w:pPr>
              <w:jc w:val="center"/>
              <w:rPr>
                <w:color w:val="000000"/>
                <w:sz w:val="24"/>
                <w:szCs w:val="24"/>
              </w:rPr>
            </w:pPr>
            <w:r w:rsidRPr="00F1396F">
              <w:rPr>
                <w:color w:val="000000"/>
                <w:sz w:val="24"/>
                <w:szCs w:val="24"/>
              </w:rPr>
              <w:t>спутник (</w:t>
            </w:r>
            <w:r w:rsidRPr="00F1396F">
              <w:rPr>
                <w:color w:val="000000"/>
                <w:sz w:val="24"/>
                <w:szCs w:val="24"/>
                <w:lang w:val="en-US"/>
              </w:rPr>
              <w:t>IT</w:t>
            </w:r>
            <w:r w:rsidRPr="00F1396F">
              <w:rPr>
                <w:color w:val="000000"/>
                <w:sz w:val="24"/>
                <w:szCs w:val="24"/>
              </w:rPr>
              <w:t xml:space="preserve"> стойбище) 12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д. Шайтанка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(2</w:t>
            </w:r>
            <w:r w:rsidRPr="00F1396F">
              <w:rPr>
                <w:color w:val="000000"/>
                <w:sz w:val="24"/>
                <w:szCs w:val="24"/>
                <w:lang w:val="en-US"/>
              </w:rPr>
              <w:t>G</w:t>
            </w:r>
            <w:r w:rsidRPr="00F1396F">
              <w:rPr>
                <w:color w:val="000000"/>
                <w:sz w:val="24"/>
                <w:szCs w:val="24"/>
              </w:rPr>
              <w:t>), Мегафон (2</w:t>
            </w:r>
            <w:r w:rsidRPr="00F1396F">
              <w:rPr>
                <w:color w:val="000000"/>
                <w:sz w:val="24"/>
                <w:szCs w:val="24"/>
                <w:lang w:val="en-US"/>
              </w:rPr>
              <w:t>G</w:t>
            </w:r>
            <w:r w:rsidRPr="00F1396F">
              <w:rPr>
                <w:color w:val="000000"/>
                <w:sz w:val="24"/>
                <w:szCs w:val="24"/>
              </w:rPr>
              <w:t>), МТС 2</w:t>
            </w:r>
            <w:r w:rsidRPr="00F1396F">
              <w:rPr>
                <w:color w:val="000000"/>
                <w:sz w:val="24"/>
                <w:szCs w:val="24"/>
                <w:lang w:val="en-US"/>
              </w:rPr>
              <w:t>G</w:t>
            </w:r>
            <w:r w:rsidRPr="00F1396F">
              <w:rPr>
                <w:color w:val="000000"/>
                <w:sz w:val="24"/>
                <w:szCs w:val="24"/>
              </w:rPr>
              <w:t>), Мотив (4</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(2</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(СЗО) более 10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д. Деминская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(4</w:t>
            </w:r>
            <w:r w:rsidRPr="00F1396F">
              <w:rPr>
                <w:color w:val="000000"/>
                <w:sz w:val="24"/>
                <w:szCs w:val="24"/>
                <w:lang w:val="en-US"/>
              </w:rPr>
              <w:t>G</w:t>
            </w:r>
            <w:r w:rsidRPr="00F1396F">
              <w:rPr>
                <w:color w:val="000000"/>
                <w:sz w:val="24"/>
                <w:szCs w:val="24"/>
              </w:rPr>
              <w:t>), Мегафон (4</w:t>
            </w:r>
            <w:r w:rsidRPr="00F1396F">
              <w:rPr>
                <w:color w:val="000000"/>
                <w:sz w:val="24"/>
                <w:szCs w:val="24"/>
                <w:lang w:val="en-US"/>
              </w:rPr>
              <w:t>G</w:t>
            </w:r>
            <w:r w:rsidRPr="00F1396F">
              <w:rPr>
                <w:color w:val="000000"/>
                <w:sz w:val="24"/>
                <w:szCs w:val="24"/>
              </w:rPr>
              <w:t>), МТС (4</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(3</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пгт. Игрим</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(4</w:t>
            </w:r>
            <w:r w:rsidRPr="00F1396F">
              <w:rPr>
                <w:color w:val="000000"/>
                <w:sz w:val="24"/>
                <w:szCs w:val="24"/>
                <w:lang w:val="en-US"/>
              </w:rPr>
              <w:t>G</w:t>
            </w:r>
            <w:r w:rsidRPr="00F1396F">
              <w:rPr>
                <w:color w:val="000000"/>
                <w:sz w:val="24"/>
                <w:szCs w:val="24"/>
              </w:rPr>
              <w:t>), Билайн (2</w:t>
            </w:r>
            <w:r w:rsidRPr="00F1396F">
              <w:rPr>
                <w:color w:val="000000"/>
                <w:sz w:val="24"/>
                <w:szCs w:val="24"/>
                <w:lang w:val="en-US"/>
              </w:rPr>
              <w:t>G</w:t>
            </w:r>
            <w:r w:rsidRPr="00F1396F">
              <w:rPr>
                <w:color w:val="000000"/>
                <w:sz w:val="24"/>
                <w:szCs w:val="24"/>
              </w:rPr>
              <w:t>), Мегафон (4</w:t>
            </w:r>
            <w:r w:rsidRPr="00F1396F">
              <w:rPr>
                <w:color w:val="000000"/>
                <w:sz w:val="24"/>
                <w:szCs w:val="24"/>
                <w:lang w:val="en-US"/>
              </w:rPr>
              <w:t>G</w:t>
            </w:r>
            <w:r w:rsidRPr="00F1396F">
              <w:rPr>
                <w:color w:val="000000"/>
                <w:sz w:val="24"/>
                <w:szCs w:val="24"/>
              </w:rPr>
              <w:t>), МТС (4</w:t>
            </w:r>
            <w:r w:rsidRPr="00F1396F">
              <w:rPr>
                <w:color w:val="000000"/>
                <w:sz w:val="24"/>
                <w:szCs w:val="24"/>
                <w:lang w:val="en-US"/>
              </w:rPr>
              <w:t>G</w:t>
            </w:r>
            <w:r w:rsidRPr="00F1396F">
              <w:rPr>
                <w:color w:val="000000"/>
                <w:sz w:val="24"/>
                <w:szCs w:val="24"/>
              </w:rPr>
              <w:t>), Мотив (4</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(4</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более 10 Мбит/с</w:t>
            </w:r>
          </w:p>
          <w:p w:rsidR="00E179D5" w:rsidRPr="00F1396F" w:rsidRDefault="00E179D5" w:rsidP="00E179D5">
            <w:pPr>
              <w:jc w:val="center"/>
              <w:rPr>
                <w:color w:val="000000"/>
                <w:sz w:val="24"/>
                <w:szCs w:val="24"/>
              </w:rPr>
            </w:pPr>
            <w:r w:rsidRPr="00F1396F">
              <w:rPr>
                <w:color w:val="000000"/>
                <w:sz w:val="24"/>
                <w:szCs w:val="24"/>
                <w:lang w:val="en-US"/>
              </w:rPr>
              <w:t>ADSL</w:t>
            </w:r>
            <w:r w:rsidRPr="00F1396F">
              <w:rPr>
                <w:color w:val="000000"/>
                <w:sz w:val="24"/>
                <w:szCs w:val="24"/>
              </w:rPr>
              <w:t xml:space="preserve"> до 4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д. Анеева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(4</w:t>
            </w:r>
            <w:r w:rsidRPr="00F1396F">
              <w:rPr>
                <w:color w:val="000000"/>
                <w:sz w:val="24"/>
                <w:szCs w:val="24"/>
                <w:lang w:val="en-US"/>
              </w:rPr>
              <w:t>G</w:t>
            </w:r>
            <w:r w:rsidRPr="00F1396F">
              <w:rPr>
                <w:color w:val="000000"/>
                <w:sz w:val="24"/>
                <w:szCs w:val="24"/>
              </w:rPr>
              <w:t>), МТС (2</w:t>
            </w:r>
            <w:r w:rsidRPr="00F1396F">
              <w:rPr>
                <w:color w:val="000000"/>
                <w:sz w:val="24"/>
                <w:szCs w:val="24"/>
                <w:lang w:val="en-US"/>
              </w:rPr>
              <w:t>G</w:t>
            </w:r>
            <w:r w:rsidRPr="00F1396F">
              <w:rPr>
                <w:color w:val="000000"/>
                <w:sz w:val="24"/>
                <w:szCs w:val="24"/>
              </w:rPr>
              <w:t>)/(4</w:t>
            </w:r>
            <w:r w:rsidRPr="00F1396F">
              <w:rPr>
                <w:color w:val="000000"/>
                <w:sz w:val="24"/>
                <w:szCs w:val="24"/>
                <w:lang w:val="en-US"/>
              </w:rPr>
              <w:t>G</w:t>
            </w:r>
            <w:r w:rsidRPr="00F1396F">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Радуга:</w:t>
            </w:r>
          </w:p>
          <w:p w:rsidR="00E179D5" w:rsidRPr="00F1396F" w:rsidRDefault="00E179D5" w:rsidP="00E179D5">
            <w:pPr>
              <w:jc w:val="center"/>
              <w:rPr>
                <w:color w:val="000000"/>
                <w:sz w:val="24"/>
                <w:szCs w:val="24"/>
              </w:rPr>
            </w:pPr>
            <w:r w:rsidRPr="00F1396F">
              <w:rPr>
                <w:color w:val="000000"/>
                <w:sz w:val="24"/>
                <w:szCs w:val="24"/>
              </w:rPr>
              <w:t>спутник (</w:t>
            </w:r>
            <w:r w:rsidRPr="00F1396F">
              <w:rPr>
                <w:color w:val="000000"/>
                <w:sz w:val="24"/>
                <w:szCs w:val="24"/>
                <w:lang w:val="en-US"/>
              </w:rPr>
              <w:t>IT</w:t>
            </w:r>
            <w:r w:rsidRPr="00F1396F">
              <w:rPr>
                <w:color w:val="000000"/>
                <w:sz w:val="24"/>
                <w:szCs w:val="24"/>
              </w:rPr>
              <w:t xml:space="preserve"> стойбище) 12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п. Ванзетур</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(4</w:t>
            </w:r>
            <w:r w:rsidRPr="00F1396F">
              <w:rPr>
                <w:color w:val="000000"/>
                <w:sz w:val="24"/>
                <w:szCs w:val="24"/>
                <w:lang w:val="en-US"/>
              </w:rPr>
              <w:t>G</w:t>
            </w:r>
            <w:r w:rsidRPr="00F1396F">
              <w:rPr>
                <w:color w:val="000000"/>
                <w:sz w:val="24"/>
                <w:szCs w:val="24"/>
              </w:rPr>
              <w:t>), Мегафон (3</w:t>
            </w:r>
            <w:r w:rsidRPr="00F1396F">
              <w:rPr>
                <w:color w:val="000000"/>
                <w:sz w:val="24"/>
                <w:szCs w:val="24"/>
                <w:lang w:val="en-US"/>
              </w:rPr>
              <w:t>G</w:t>
            </w:r>
            <w:r w:rsidRPr="00F1396F">
              <w:rPr>
                <w:color w:val="000000"/>
                <w:sz w:val="24"/>
                <w:szCs w:val="24"/>
              </w:rPr>
              <w:t>), МТС (4</w:t>
            </w:r>
            <w:r w:rsidRPr="00F1396F">
              <w:rPr>
                <w:color w:val="000000"/>
                <w:sz w:val="24"/>
                <w:szCs w:val="24"/>
                <w:lang w:val="en-US"/>
              </w:rPr>
              <w:t>G</w:t>
            </w:r>
            <w:r w:rsidRPr="00F1396F">
              <w:rPr>
                <w:color w:val="000000"/>
                <w:sz w:val="24"/>
                <w:szCs w:val="24"/>
              </w:rPr>
              <w:t>), Мотив (4</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(3</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более 10 Мбит/с</w:t>
            </w:r>
          </w:p>
          <w:p w:rsidR="00E179D5" w:rsidRPr="00F1396F" w:rsidRDefault="00E179D5" w:rsidP="00E179D5">
            <w:pPr>
              <w:jc w:val="center"/>
              <w:rPr>
                <w:color w:val="000000"/>
                <w:sz w:val="24"/>
                <w:szCs w:val="24"/>
              </w:rPr>
            </w:pPr>
            <w:r w:rsidRPr="00F1396F">
              <w:rPr>
                <w:color w:val="000000"/>
                <w:sz w:val="24"/>
                <w:szCs w:val="24"/>
                <w:lang w:val="en-US"/>
              </w:rPr>
              <w:t>ADSL</w:t>
            </w:r>
            <w:r w:rsidRPr="00F1396F">
              <w:rPr>
                <w:color w:val="000000"/>
                <w:sz w:val="24"/>
                <w:szCs w:val="24"/>
              </w:rPr>
              <w:t xml:space="preserve"> до 4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п. Светлый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(4</w:t>
            </w:r>
            <w:r w:rsidRPr="00F1396F">
              <w:rPr>
                <w:color w:val="000000"/>
                <w:sz w:val="24"/>
                <w:szCs w:val="24"/>
                <w:lang w:val="en-US"/>
              </w:rPr>
              <w:t>G</w:t>
            </w:r>
            <w:r w:rsidRPr="00F1396F">
              <w:rPr>
                <w:color w:val="000000"/>
                <w:sz w:val="24"/>
                <w:szCs w:val="24"/>
              </w:rPr>
              <w:t>), Мегафон (4</w:t>
            </w:r>
            <w:r w:rsidRPr="00F1396F">
              <w:rPr>
                <w:color w:val="000000"/>
                <w:sz w:val="24"/>
                <w:szCs w:val="24"/>
                <w:lang w:val="en-US"/>
              </w:rPr>
              <w:t>G</w:t>
            </w:r>
            <w:r w:rsidRPr="00F1396F">
              <w:rPr>
                <w:color w:val="000000"/>
                <w:sz w:val="24"/>
                <w:szCs w:val="24"/>
              </w:rPr>
              <w:t>), Мотив (4</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(3</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более 10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п. Приполярный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b/>
                <w:color w:val="000000"/>
                <w:sz w:val="24"/>
                <w:szCs w:val="24"/>
              </w:rPr>
            </w:pPr>
            <w:r w:rsidRPr="00F1396F">
              <w:rPr>
                <w:color w:val="000000"/>
                <w:sz w:val="24"/>
                <w:szCs w:val="24"/>
              </w:rPr>
              <w:t>Теле2 (2</w:t>
            </w:r>
            <w:r w:rsidRPr="00F1396F">
              <w:rPr>
                <w:color w:val="000000"/>
                <w:sz w:val="24"/>
                <w:szCs w:val="24"/>
                <w:lang w:val="en-US"/>
              </w:rPr>
              <w:t>G</w:t>
            </w:r>
            <w:r w:rsidRPr="00F1396F">
              <w:rPr>
                <w:color w:val="000000"/>
                <w:sz w:val="24"/>
                <w:szCs w:val="24"/>
              </w:rPr>
              <w:t>), Мегафон (4</w:t>
            </w:r>
            <w:r w:rsidRPr="00F1396F">
              <w:rPr>
                <w:color w:val="000000"/>
                <w:sz w:val="24"/>
                <w:szCs w:val="24"/>
                <w:lang w:val="en-US"/>
              </w:rPr>
              <w:t>G</w:t>
            </w:r>
            <w:r w:rsidRPr="00F1396F">
              <w:rPr>
                <w:color w:val="000000"/>
                <w:sz w:val="24"/>
                <w:szCs w:val="24"/>
              </w:rPr>
              <w:t>), Мотив (2</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(3</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более 10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д. Хулимсунт</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(2</w:t>
            </w:r>
            <w:r w:rsidRPr="00F1396F">
              <w:rPr>
                <w:color w:val="000000"/>
                <w:sz w:val="24"/>
                <w:szCs w:val="24"/>
                <w:lang w:val="en-US"/>
              </w:rPr>
              <w:t>G</w:t>
            </w:r>
            <w:r w:rsidRPr="00F1396F">
              <w:rPr>
                <w:color w:val="000000"/>
                <w:sz w:val="24"/>
                <w:szCs w:val="24"/>
              </w:rPr>
              <w:t>), Мегафон (4</w:t>
            </w:r>
            <w:r w:rsidRPr="00F1396F">
              <w:rPr>
                <w:color w:val="000000"/>
                <w:sz w:val="24"/>
                <w:szCs w:val="24"/>
                <w:lang w:val="en-US"/>
              </w:rPr>
              <w:t>G</w:t>
            </w:r>
            <w:r w:rsidRPr="00F1396F">
              <w:rPr>
                <w:color w:val="000000"/>
                <w:sz w:val="24"/>
                <w:szCs w:val="24"/>
              </w:rPr>
              <w:t>), Мотив (2</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(3</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более 10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с. Няксимволь</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sz w:val="24"/>
                <w:szCs w:val="24"/>
              </w:rPr>
            </w:pPr>
            <w:r w:rsidRPr="00F1396F">
              <w:rPr>
                <w:color w:val="000000"/>
                <w:sz w:val="24"/>
                <w:szCs w:val="24"/>
              </w:rPr>
              <w:t>Теле2 (4</w:t>
            </w:r>
            <w:r w:rsidRPr="00F1396F">
              <w:rPr>
                <w:color w:val="000000"/>
                <w:sz w:val="24"/>
                <w:szCs w:val="24"/>
                <w:lang w:val="en-US"/>
              </w:rPr>
              <w:t>G</w:t>
            </w:r>
            <w:r w:rsidRPr="00F1396F">
              <w:rPr>
                <w:color w:val="000000"/>
                <w:sz w:val="24"/>
                <w:szCs w:val="24"/>
              </w:rPr>
              <w:t>), Мотив (2</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более 10 Мбит/с</w:t>
            </w:r>
          </w:p>
          <w:p w:rsidR="00E179D5" w:rsidRPr="00F1396F" w:rsidRDefault="00E179D5" w:rsidP="00E179D5">
            <w:pPr>
              <w:jc w:val="center"/>
              <w:rPr>
                <w:color w:val="000000"/>
                <w:sz w:val="24"/>
                <w:szCs w:val="24"/>
              </w:rPr>
            </w:pPr>
            <w:r w:rsidRPr="00F1396F">
              <w:rPr>
                <w:color w:val="000000"/>
                <w:sz w:val="24"/>
                <w:szCs w:val="24"/>
                <w:lang w:val="en-US"/>
              </w:rPr>
              <w:t>ADSL</w:t>
            </w:r>
            <w:r w:rsidRPr="00F1396F">
              <w:rPr>
                <w:color w:val="000000"/>
                <w:sz w:val="24"/>
                <w:szCs w:val="24"/>
              </w:rPr>
              <w:t xml:space="preserve"> до 4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д. Усть-Манья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F1396F" w:rsidRDefault="00E179D5" w:rsidP="00E179D5">
            <w:pPr>
              <w:jc w:val="center"/>
              <w:rPr>
                <w:sz w:val="24"/>
                <w:szCs w:val="24"/>
              </w:rPr>
            </w:pPr>
            <w:r w:rsidRPr="00F1396F">
              <w:rPr>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F1396F" w:rsidRDefault="00E179D5" w:rsidP="00E179D5">
            <w:pPr>
              <w:jc w:val="center"/>
              <w:rPr>
                <w:color w:val="000000"/>
                <w:sz w:val="24"/>
                <w:szCs w:val="24"/>
              </w:rPr>
            </w:pPr>
            <w:r w:rsidRPr="00F1396F">
              <w:rPr>
                <w:color w:val="000000"/>
                <w:sz w:val="24"/>
                <w:szCs w:val="24"/>
              </w:rPr>
              <w:t>Радуга:</w:t>
            </w:r>
          </w:p>
          <w:p w:rsidR="00E179D5" w:rsidRPr="00F1396F" w:rsidRDefault="00E179D5" w:rsidP="00E179D5">
            <w:pPr>
              <w:jc w:val="center"/>
              <w:rPr>
                <w:color w:val="000000"/>
                <w:sz w:val="24"/>
                <w:szCs w:val="24"/>
              </w:rPr>
            </w:pPr>
            <w:r w:rsidRPr="00F1396F">
              <w:rPr>
                <w:color w:val="000000"/>
                <w:sz w:val="24"/>
                <w:szCs w:val="24"/>
              </w:rPr>
              <w:t>спутник (</w:t>
            </w:r>
            <w:r w:rsidRPr="00F1396F">
              <w:rPr>
                <w:color w:val="000000"/>
                <w:sz w:val="24"/>
                <w:szCs w:val="24"/>
                <w:lang w:val="en-US"/>
              </w:rPr>
              <w:t>IT</w:t>
            </w:r>
            <w:r w:rsidRPr="00F1396F">
              <w:rPr>
                <w:color w:val="000000"/>
                <w:sz w:val="24"/>
                <w:szCs w:val="24"/>
              </w:rPr>
              <w:t xml:space="preserve"> стойбище) 12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д. Нерохи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F1396F" w:rsidRDefault="00E179D5" w:rsidP="00E179D5">
            <w:pPr>
              <w:jc w:val="center"/>
              <w:rPr>
                <w:color w:val="000000"/>
                <w:sz w:val="24"/>
                <w:szCs w:val="24"/>
              </w:rPr>
            </w:pP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F1396F" w:rsidRDefault="00E179D5" w:rsidP="00E179D5">
            <w:pPr>
              <w:jc w:val="center"/>
              <w:rPr>
                <w:color w:val="000000"/>
                <w:sz w:val="24"/>
                <w:szCs w:val="24"/>
              </w:rPr>
            </w:pPr>
            <w:r w:rsidRPr="00F1396F">
              <w:rPr>
                <w:color w:val="000000"/>
                <w:sz w:val="24"/>
                <w:szCs w:val="24"/>
              </w:rPr>
              <w:t>Радуга:</w:t>
            </w:r>
          </w:p>
          <w:p w:rsidR="00E179D5" w:rsidRPr="00F1396F" w:rsidRDefault="00E179D5" w:rsidP="00E179D5">
            <w:pPr>
              <w:jc w:val="center"/>
              <w:rPr>
                <w:color w:val="000000"/>
                <w:sz w:val="24"/>
                <w:szCs w:val="24"/>
              </w:rPr>
            </w:pPr>
            <w:r w:rsidRPr="00F1396F">
              <w:rPr>
                <w:color w:val="000000"/>
                <w:sz w:val="24"/>
                <w:szCs w:val="24"/>
              </w:rPr>
              <w:t>спутник (</w:t>
            </w:r>
            <w:r w:rsidRPr="00F1396F">
              <w:rPr>
                <w:color w:val="000000"/>
                <w:sz w:val="24"/>
                <w:szCs w:val="24"/>
                <w:lang w:val="en-US"/>
              </w:rPr>
              <w:t>IT</w:t>
            </w:r>
            <w:r w:rsidRPr="00F1396F">
              <w:rPr>
                <w:color w:val="000000"/>
                <w:sz w:val="24"/>
                <w:szCs w:val="24"/>
              </w:rPr>
              <w:t xml:space="preserve"> стойбище) 12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с. Саранпауль</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F1396F" w:rsidRDefault="00E179D5" w:rsidP="00E179D5">
            <w:pPr>
              <w:jc w:val="center"/>
              <w:rPr>
                <w:color w:val="000000"/>
                <w:sz w:val="24"/>
                <w:szCs w:val="24"/>
              </w:rPr>
            </w:pPr>
            <w:r w:rsidRPr="00F1396F">
              <w:rPr>
                <w:color w:val="000000"/>
                <w:sz w:val="24"/>
                <w:szCs w:val="24"/>
              </w:rPr>
              <w:t>Теле2 (4</w:t>
            </w:r>
            <w:r w:rsidRPr="00F1396F">
              <w:rPr>
                <w:color w:val="000000"/>
                <w:sz w:val="24"/>
                <w:szCs w:val="24"/>
                <w:lang w:val="en-US"/>
              </w:rPr>
              <w:t>G</w:t>
            </w:r>
            <w:r w:rsidRPr="00F1396F">
              <w:rPr>
                <w:color w:val="000000"/>
                <w:sz w:val="24"/>
                <w:szCs w:val="24"/>
              </w:rPr>
              <w:t>), Билайн (2</w:t>
            </w:r>
            <w:r w:rsidRPr="00F1396F">
              <w:rPr>
                <w:color w:val="000000"/>
                <w:sz w:val="24"/>
                <w:szCs w:val="24"/>
                <w:lang w:val="en-US"/>
              </w:rPr>
              <w:t>G</w:t>
            </w:r>
            <w:r w:rsidRPr="00F1396F">
              <w:rPr>
                <w:color w:val="000000"/>
                <w:sz w:val="24"/>
                <w:szCs w:val="24"/>
              </w:rPr>
              <w:t>), Мегафон (2</w:t>
            </w:r>
            <w:r w:rsidRPr="00F1396F">
              <w:rPr>
                <w:color w:val="000000"/>
                <w:sz w:val="24"/>
                <w:szCs w:val="24"/>
                <w:lang w:val="en-US"/>
              </w:rPr>
              <w:t>G</w:t>
            </w:r>
            <w:r w:rsidRPr="00F1396F">
              <w:rPr>
                <w:color w:val="000000"/>
                <w:sz w:val="24"/>
                <w:szCs w:val="24"/>
              </w:rPr>
              <w:t>), Мотив (4</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(2</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более 10 Мбит/с</w:t>
            </w:r>
          </w:p>
          <w:p w:rsidR="00E179D5" w:rsidRPr="00F1396F" w:rsidRDefault="00E179D5" w:rsidP="00E179D5">
            <w:pPr>
              <w:jc w:val="center"/>
              <w:rPr>
                <w:color w:val="000000"/>
                <w:sz w:val="24"/>
                <w:szCs w:val="24"/>
              </w:rPr>
            </w:pPr>
            <w:r w:rsidRPr="00F1396F">
              <w:rPr>
                <w:color w:val="000000"/>
                <w:sz w:val="24"/>
                <w:szCs w:val="24"/>
                <w:lang w:val="en-US"/>
              </w:rPr>
              <w:t>ADSL</w:t>
            </w:r>
            <w:r w:rsidRPr="00F1396F">
              <w:rPr>
                <w:color w:val="000000"/>
                <w:sz w:val="24"/>
                <w:szCs w:val="24"/>
              </w:rPr>
              <w:t xml:space="preserve"> до 4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с. Ломбовож</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Мотив (2</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более 10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п. Сосьва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Теле2 (4</w:t>
            </w:r>
            <w:r w:rsidRPr="00F1396F">
              <w:rPr>
                <w:color w:val="000000"/>
                <w:sz w:val="24"/>
                <w:szCs w:val="24"/>
                <w:lang w:val="en-US"/>
              </w:rPr>
              <w:t>G</w:t>
            </w:r>
            <w:r w:rsidRPr="00F1396F">
              <w:rPr>
                <w:color w:val="000000"/>
                <w:sz w:val="24"/>
                <w:szCs w:val="24"/>
              </w:rPr>
              <w:t>), Мотив (2</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более 10 Мбит/с</w:t>
            </w:r>
          </w:p>
          <w:p w:rsidR="00E179D5" w:rsidRPr="00F1396F" w:rsidRDefault="00E179D5" w:rsidP="00E179D5">
            <w:pPr>
              <w:jc w:val="center"/>
              <w:rPr>
                <w:color w:val="000000"/>
                <w:sz w:val="24"/>
                <w:szCs w:val="24"/>
              </w:rPr>
            </w:pPr>
            <w:r w:rsidRPr="00F1396F">
              <w:rPr>
                <w:color w:val="000000"/>
                <w:sz w:val="24"/>
                <w:szCs w:val="24"/>
                <w:lang w:val="en-US"/>
              </w:rPr>
              <w:t>ADSL</w:t>
            </w:r>
            <w:r w:rsidRPr="00F1396F">
              <w:rPr>
                <w:color w:val="000000"/>
                <w:sz w:val="24"/>
                <w:szCs w:val="24"/>
              </w:rPr>
              <w:t xml:space="preserve"> до 4 Мбит/с</w:t>
            </w:r>
          </w:p>
          <w:p w:rsidR="00E179D5" w:rsidRPr="00F1396F" w:rsidRDefault="00E179D5" w:rsidP="00E179D5">
            <w:pPr>
              <w:jc w:val="center"/>
              <w:rPr>
                <w:color w:val="000000"/>
                <w:sz w:val="24"/>
                <w:szCs w:val="24"/>
              </w:rPr>
            </w:pPr>
            <w:r w:rsidRPr="00F1396F">
              <w:rPr>
                <w:color w:val="000000"/>
                <w:sz w:val="24"/>
                <w:szCs w:val="24"/>
              </w:rPr>
              <w:t>Радуга:</w:t>
            </w:r>
          </w:p>
          <w:p w:rsidR="00E179D5" w:rsidRPr="00F1396F" w:rsidRDefault="00E179D5" w:rsidP="00E179D5">
            <w:pPr>
              <w:jc w:val="center"/>
              <w:rPr>
                <w:color w:val="000000"/>
                <w:sz w:val="24"/>
                <w:szCs w:val="24"/>
              </w:rPr>
            </w:pPr>
            <w:r w:rsidRPr="00F1396F">
              <w:rPr>
                <w:color w:val="000000"/>
                <w:sz w:val="24"/>
                <w:szCs w:val="24"/>
              </w:rPr>
              <w:t>спутник (</w:t>
            </w:r>
            <w:r w:rsidRPr="00F1396F">
              <w:rPr>
                <w:color w:val="000000"/>
                <w:sz w:val="24"/>
                <w:szCs w:val="24"/>
                <w:lang w:val="en-US"/>
              </w:rPr>
              <w:t>IT</w:t>
            </w:r>
            <w:r w:rsidRPr="00F1396F">
              <w:rPr>
                <w:color w:val="000000"/>
                <w:sz w:val="24"/>
                <w:szCs w:val="24"/>
              </w:rPr>
              <w:t xml:space="preserve"> стойбище) 12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д. Щекурья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F1396F" w:rsidRDefault="00E179D5" w:rsidP="00E179D5">
            <w:pPr>
              <w:jc w:val="center"/>
              <w:rPr>
                <w:color w:val="000000"/>
                <w:sz w:val="24"/>
                <w:szCs w:val="24"/>
              </w:rPr>
            </w:pPr>
            <w:r w:rsidRPr="00F1396F">
              <w:rPr>
                <w:color w:val="000000"/>
                <w:sz w:val="24"/>
                <w:szCs w:val="24"/>
              </w:rPr>
              <w:t>Теле2 (4</w:t>
            </w:r>
            <w:r w:rsidRPr="00F1396F">
              <w:rPr>
                <w:color w:val="000000"/>
                <w:sz w:val="24"/>
                <w:szCs w:val="24"/>
                <w:lang w:val="en-US"/>
              </w:rPr>
              <w:t>G</w:t>
            </w:r>
            <w:r w:rsidRPr="00F1396F">
              <w:rPr>
                <w:color w:val="000000"/>
                <w:sz w:val="24"/>
                <w:szCs w:val="24"/>
              </w:rPr>
              <w:t>), Мегафон (2</w:t>
            </w:r>
            <w:r w:rsidRPr="00F1396F">
              <w:rPr>
                <w:color w:val="000000"/>
                <w:sz w:val="24"/>
                <w:szCs w:val="24"/>
                <w:lang w:val="en-US"/>
              </w:rPr>
              <w:t>G</w:t>
            </w:r>
            <w:r w:rsidRPr="00F1396F">
              <w:rPr>
                <w:color w:val="000000"/>
                <w:sz w:val="24"/>
                <w:szCs w:val="24"/>
              </w:rPr>
              <w:t>), Мотив (4</w:t>
            </w:r>
            <w:r w:rsidRPr="00F1396F">
              <w:rPr>
                <w:color w:val="000000"/>
                <w:sz w:val="24"/>
                <w:szCs w:val="24"/>
                <w:lang w:val="en-US"/>
              </w:rPr>
              <w:t>G</w:t>
            </w:r>
            <w:r w:rsidRPr="00F1396F">
              <w:rPr>
                <w:color w:val="000000"/>
                <w:sz w:val="24"/>
                <w:szCs w:val="24"/>
              </w:rPr>
              <w:t xml:space="preserve">), </w:t>
            </w:r>
            <w:r w:rsidRPr="00F1396F">
              <w:rPr>
                <w:color w:val="000000"/>
                <w:sz w:val="24"/>
                <w:szCs w:val="24"/>
                <w:lang w:val="en-US"/>
              </w:rPr>
              <w:t>Yota</w:t>
            </w:r>
            <w:r w:rsidRPr="00F1396F">
              <w:rPr>
                <w:color w:val="000000"/>
                <w:sz w:val="24"/>
                <w:szCs w:val="24"/>
              </w:rPr>
              <w:t xml:space="preserve"> (2</w:t>
            </w:r>
            <w:r w:rsidRPr="00F1396F">
              <w:rPr>
                <w:color w:val="000000"/>
                <w:sz w:val="24"/>
                <w:szCs w:val="24"/>
                <w:lang w:val="en-US"/>
              </w:rPr>
              <w:t>G</w:t>
            </w: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ВОЛС (СЗО) более 10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д. Кимкъясуй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Мегафон (2</w:t>
            </w:r>
            <w:r w:rsidRPr="00F1396F">
              <w:rPr>
                <w:color w:val="000000"/>
                <w:sz w:val="24"/>
                <w:szCs w:val="24"/>
                <w:lang w:val="en-US"/>
              </w:rPr>
              <w:t>G</w:t>
            </w:r>
            <w:r w:rsidRPr="00F1396F">
              <w:rPr>
                <w:color w:val="000000"/>
                <w:sz w:val="24"/>
                <w:szCs w:val="24"/>
              </w:rPr>
              <w:t xml:space="preserve">), </w:t>
            </w:r>
            <w:r w:rsidRPr="00F1396F">
              <w:rPr>
                <w:sz w:val="24"/>
                <w:szCs w:val="24"/>
              </w:rPr>
              <w:t>Теле2 (4</w:t>
            </w:r>
            <w:r w:rsidRPr="00F1396F">
              <w:rPr>
                <w:sz w:val="24"/>
                <w:szCs w:val="24"/>
                <w:lang w:val="en-US"/>
              </w:rPr>
              <w:t>G</w:t>
            </w:r>
            <w:r w:rsidRPr="00F1396F">
              <w:rPr>
                <w:sz w:val="24"/>
                <w:szCs w:val="24"/>
              </w:rPr>
              <w:t>)</w:t>
            </w:r>
            <w:r w:rsidRPr="00F1396F">
              <w:rPr>
                <w:color w:val="000000"/>
                <w:sz w:val="24"/>
                <w:szCs w:val="24"/>
              </w:rPr>
              <w:t>,</w:t>
            </w:r>
          </w:p>
          <w:p w:rsidR="00E179D5" w:rsidRPr="00F1396F" w:rsidRDefault="00E179D5" w:rsidP="00E179D5">
            <w:pPr>
              <w:jc w:val="center"/>
              <w:rPr>
                <w:sz w:val="24"/>
                <w:szCs w:val="24"/>
              </w:rPr>
            </w:pPr>
            <w:r w:rsidRPr="00F1396F">
              <w:rPr>
                <w:color w:val="000000"/>
                <w:sz w:val="24"/>
                <w:szCs w:val="24"/>
              </w:rPr>
              <w:t xml:space="preserve"> МТС (2</w:t>
            </w:r>
            <w:r w:rsidRPr="00F1396F">
              <w:rPr>
                <w:color w:val="000000"/>
                <w:sz w:val="24"/>
                <w:szCs w:val="24"/>
                <w:lang w:val="en-US"/>
              </w:rPr>
              <w:t>G</w:t>
            </w:r>
            <w:r w:rsidRPr="00F1396F">
              <w:rPr>
                <w:color w:val="000000"/>
                <w:sz w:val="24"/>
                <w:szCs w:val="24"/>
              </w:rPr>
              <w:t>)/(4</w:t>
            </w:r>
            <w:r w:rsidRPr="00F1396F">
              <w:rPr>
                <w:color w:val="000000"/>
                <w:sz w:val="24"/>
                <w:szCs w:val="24"/>
                <w:lang w:val="en-US"/>
              </w:rPr>
              <w:t>G</w:t>
            </w:r>
            <w:r w:rsidRPr="00F1396F">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F1396F" w:rsidRDefault="00E179D5" w:rsidP="00E179D5">
            <w:pPr>
              <w:jc w:val="center"/>
              <w:rPr>
                <w:color w:val="000000"/>
                <w:sz w:val="24"/>
                <w:szCs w:val="24"/>
              </w:rPr>
            </w:pPr>
            <w:r w:rsidRPr="00F1396F">
              <w:rPr>
                <w:color w:val="000000"/>
                <w:sz w:val="24"/>
                <w:szCs w:val="24"/>
              </w:rPr>
              <w:t>Радуга:</w:t>
            </w:r>
          </w:p>
          <w:p w:rsidR="00E179D5" w:rsidRPr="00F1396F" w:rsidRDefault="00E179D5" w:rsidP="00E179D5">
            <w:pPr>
              <w:jc w:val="center"/>
              <w:rPr>
                <w:color w:val="000000"/>
                <w:sz w:val="24"/>
                <w:szCs w:val="24"/>
              </w:rPr>
            </w:pPr>
            <w:r w:rsidRPr="00F1396F">
              <w:rPr>
                <w:color w:val="000000"/>
                <w:sz w:val="24"/>
                <w:szCs w:val="24"/>
              </w:rPr>
              <w:t>спутник (</w:t>
            </w:r>
            <w:r w:rsidRPr="00F1396F">
              <w:rPr>
                <w:color w:val="000000"/>
                <w:sz w:val="24"/>
                <w:szCs w:val="24"/>
                <w:lang w:val="en-US"/>
              </w:rPr>
              <w:t>IT</w:t>
            </w:r>
            <w:r w:rsidRPr="00F1396F">
              <w:rPr>
                <w:color w:val="000000"/>
                <w:sz w:val="24"/>
                <w:szCs w:val="24"/>
              </w:rPr>
              <w:t xml:space="preserve"> стойбище) 12 Мбит/с</w:t>
            </w:r>
          </w:p>
          <w:p w:rsidR="00E179D5" w:rsidRPr="00F1396F" w:rsidRDefault="00E179D5" w:rsidP="00E179D5">
            <w:pPr>
              <w:jc w:val="center"/>
              <w:rPr>
                <w:color w:val="000000"/>
                <w:sz w:val="24"/>
                <w:szCs w:val="24"/>
              </w:rPr>
            </w:pPr>
            <w:r w:rsidRPr="00F1396F">
              <w:rPr>
                <w:color w:val="000000"/>
                <w:sz w:val="24"/>
                <w:szCs w:val="24"/>
              </w:rPr>
              <w:t>Ростелеком:</w:t>
            </w:r>
          </w:p>
          <w:p w:rsidR="00E179D5" w:rsidRPr="00F1396F" w:rsidRDefault="00E179D5" w:rsidP="00E179D5">
            <w:pPr>
              <w:jc w:val="center"/>
              <w:rPr>
                <w:color w:val="000000"/>
                <w:sz w:val="24"/>
                <w:szCs w:val="24"/>
              </w:rPr>
            </w:pPr>
            <w:r w:rsidRPr="00F1396F">
              <w:rPr>
                <w:color w:val="000000"/>
                <w:sz w:val="24"/>
                <w:szCs w:val="24"/>
              </w:rPr>
              <w:t>спутник (СЗО) более 10 Мбит/с</w:t>
            </w:r>
          </w:p>
        </w:tc>
      </w:tr>
      <w:tr w:rsidR="00E179D5" w:rsidRPr="00F1396F"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F1396F" w:rsidRDefault="00E179D5" w:rsidP="00E179D5">
            <w:pPr>
              <w:rPr>
                <w:color w:val="000000"/>
                <w:sz w:val="24"/>
                <w:szCs w:val="24"/>
              </w:rPr>
            </w:pPr>
            <w:r w:rsidRPr="00F1396F">
              <w:rPr>
                <w:color w:val="000000"/>
                <w:sz w:val="24"/>
                <w:szCs w:val="24"/>
              </w:rPr>
              <w:t>д. Сартынья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F1396F" w:rsidRDefault="00E179D5" w:rsidP="00E179D5">
            <w:pPr>
              <w:jc w:val="center"/>
              <w:rPr>
                <w:color w:val="000000"/>
                <w:sz w:val="24"/>
                <w:szCs w:val="24"/>
              </w:rPr>
            </w:pPr>
            <w:r w:rsidRPr="00F1396F">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F1396F" w:rsidRDefault="00E179D5" w:rsidP="00E179D5">
            <w:pPr>
              <w:jc w:val="center"/>
              <w:rPr>
                <w:color w:val="000000"/>
                <w:sz w:val="24"/>
                <w:szCs w:val="24"/>
              </w:rPr>
            </w:pPr>
            <w:r w:rsidRPr="00F1396F">
              <w:rPr>
                <w:color w:val="000000"/>
                <w:sz w:val="24"/>
                <w:szCs w:val="24"/>
              </w:rPr>
              <w:t>Радуга:</w:t>
            </w:r>
          </w:p>
          <w:p w:rsidR="00E179D5" w:rsidRPr="00F1396F" w:rsidRDefault="00E179D5" w:rsidP="00E179D5">
            <w:pPr>
              <w:jc w:val="center"/>
              <w:rPr>
                <w:color w:val="000000"/>
                <w:sz w:val="24"/>
                <w:szCs w:val="24"/>
              </w:rPr>
            </w:pPr>
            <w:r w:rsidRPr="00F1396F">
              <w:rPr>
                <w:color w:val="000000"/>
                <w:sz w:val="24"/>
                <w:szCs w:val="24"/>
              </w:rPr>
              <w:t>спутник (</w:t>
            </w:r>
            <w:r w:rsidRPr="00F1396F">
              <w:rPr>
                <w:color w:val="000000"/>
                <w:sz w:val="24"/>
                <w:szCs w:val="24"/>
                <w:lang w:val="en-US"/>
              </w:rPr>
              <w:t>IT</w:t>
            </w:r>
            <w:r w:rsidRPr="00F1396F">
              <w:rPr>
                <w:color w:val="000000"/>
                <w:sz w:val="24"/>
                <w:szCs w:val="24"/>
              </w:rPr>
              <w:t xml:space="preserve"> стойбище) 12 Мбит/с</w:t>
            </w:r>
          </w:p>
        </w:tc>
      </w:tr>
    </w:tbl>
    <w:p w:rsidR="00E179D5" w:rsidRPr="00F1396F" w:rsidRDefault="00E179D5" w:rsidP="00E179D5">
      <w:pPr>
        <w:ind w:firstLine="709"/>
        <w:jc w:val="both"/>
        <w:rPr>
          <w:rFonts w:eastAsia="Calibri"/>
          <w:sz w:val="28"/>
          <w:szCs w:val="28"/>
        </w:rPr>
      </w:pPr>
    </w:p>
    <w:p w:rsidR="00E179D5" w:rsidRPr="00F1396F" w:rsidRDefault="00E179D5" w:rsidP="00E179D5">
      <w:pPr>
        <w:ind w:firstLine="709"/>
        <w:contextualSpacing/>
        <w:jc w:val="both"/>
        <w:rPr>
          <w:sz w:val="28"/>
          <w:szCs w:val="28"/>
        </w:rPr>
      </w:pPr>
      <w:r w:rsidRPr="00F1396F">
        <w:rPr>
          <w:sz w:val="28"/>
          <w:szCs w:val="28"/>
        </w:rPr>
        <w:t>Одним из наиболее востребованных видов связи у населения территории Березовского района является услуга широкополосного доступа в сеть Интернет.</w:t>
      </w:r>
    </w:p>
    <w:p w:rsidR="00E179D5" w:rsidRPr="00F1396F" w:rsidRDefault="00E179D5" w:rsidP="00E179D5">
      <w:pPr>
        <w:ind w:firstLine="709"/>
        <w:jc w:val="both"/>
        <w:rPr>
          <w:rFonts w:eastAsia="Calibri"/>
          <w:sz w:val="28"/>
          <w:szCs w:val="28"/>
        </w:rPr>
      </w:pPr>
      <w:r w:rsidRPr="00F1396F">
        <w:rPr>
          <w:rFonts w:eastAsia="Calibri"/>
          <w:sz w:val="28"/>
          <w:szCs w:val="28"/>
        </w:rPr>
        <w:t>К волоконной оптической линии связи подключены 12 населенных пунктов Березовского района: п. Светлый, д. Хулимсунт, п. Приполярный, пгт. Игрим, с. Саранпауль, п. Сосьва, с. Ломбовож, с. Няксимволь, пгт. Березово, п. Ванзетур, д. Анеева и д. Кимкъясуй.</w:t>
      </w:r>
    </w:p>
    <w:p w:rsidR="00E179D5" w:rsidRPr="00F1396F" w:rsidRDefault="00E179D5" w:rsidP="00E179D5">
      <w:pPr>
        <w:ind w:firstLine="709"/>
        <w:jc w:val="both"/>
        <w:rPr>
          <w:sz w:val="28"/>
          <w:szCs w:val="28"/>
        </w:rPr>
      </w:pPr>
      <w:r w:rsidRPr="00F1396F">
        <w:rPr>
          <w:sz w:val="28"/>
          <w:szCs w:val="28"/>
        </w:rPr>
        <w:t xml:space="preserve">Строительство оптоволокна обеспечило мобильный интернет и голосовую связь стандартов </w:t>
      </w:r>
      <w:r w:rsidRPr="00F1396F">
        <w:rPr>
          <w:color w:val="000000"/>
          <w:sz w:val="28"/>
          <w:szCs w:val="28"/>
        </w:rPr>
        <w:t>(2</w:t>
      </w:r>
      <w:r w:rsidRPr="00F1396F">
        <w:rPr>
          <w:color w:val="000000"/>
          <w:sz w:val="28"/>
          <w:szCs w:val="28"/>
          <w:lang w:val="en-US"/>
        </w:rPr>
        <w:t>G</w:t>
      </w:r>
      <w:r w:rsidRPr="00F1396F">
        <w:rPr>
          <w:color w:val="000000"/>
          <w:sz w:val="28"/>
          <w:szCs w:val="28"/>
        </w:rPr>
        <w:t>)/</w:t>
      </w:r>
      <w:r w:rsidRPr="00F1396F">
        <w:rPr>
          <w:sz w:val="28"/>
          <w:szCs w:val="28"/>
        </w:rPr>
        <w:t>4G/LTE. У жителей появилась возможность подключить интерактивное телевидение, видеонаблюдение и другие сервисы от компании «Ростелеком».</w:t>
      </w:r>
    </w:p>
    <w:p w:rsidR="00E179D5" w:rsidRPr="00F1396F" w:rsidRDefault="00E179D5" w:rsidP="00E179D5">
      <w:pPr>
        <w:ind w:firstLine="709"/>
        <w:jc w:val="both"/>
        <w:rPr>
          <w:rFonts w:eastAsia="Calibri"/>
          <w:sz w:val="28"/>
          <w:szCs w:val="28"/>
        </w:rPr>
      </w:pPr>
      <w:r w:rsidRPr="00F1396F">
        <w:rPr>
          <w:rFonts w:eastAsia="Calibri"/>
          <w:sz w:val="28"/>
          <w:szCs w:val="28"/>
        </w:rPr>
        <w:t>Доля домохозяйств, имеющих широкополосный доступ к сети Интернет составляет 99,8%.</w:t>
      </w:r>
    </w:p>
    <w:p w:rsidR="00E179D5" w:rsidRPr="00F1396F" w:rsidRDefault="00E179D5" w:rsidP="00E179D5">
      <w:pPr>
        <w:ind w:firstLine="709"/>
        <w:jc w:val="both"/>
        <w:rPr>
          <w:sz w:val="28"/>
          <w:szCs w:val="28"/>
        </w:rPr>
      </w:pPr>
    </w:p>
    <w:p w:rsidR="002C25BD" w:rsidRPr="00F1396F" w:rsidRDefault="002C25BD" w:rsidP="003F0A32">
      <w:pPr>
        <w:spacing w:line="0" w:lineRule="atLeast"/>
        <w:rPr>
          <w:b/>
          <w:i/>
          <w:sz w:val="28"/>
          <w:szCs w:val="28"/>
        </w:rPr>
      </w:pPr>
      <w:r w:rsidRPr="00F1396F">
        <w:rPr>
          <w:b/>
          <w:i/>
          <w:sz w:val="28"/>
          <w:szCs w:val="28"/>
        </w:rPr>
        <w:t>Цифровое телевидение</w:t>
      </w:r>
    </w:p>
    <w:p w:rsidR="002C25BD" w:rsidRPr="00F1396F" w:rsidRDefault="002C25BD" w:rsidP="003F0A32">
      <w:pPr>
        <w:spacing w:line="0" w:lineRule="atLeast"/>
        <w:ind w:firstLine="708"/>
        <w:jc w:val="both"/>
        <w:rPr>
          <w:sz w:val="28"/>
          <w:szCs w:val="28"/>
        </w:rPr>
      </w:pPr>
      <w:r w:rsidRPr="00F1396F">
        <w:rPr>
          <w:sz w:val="28"/>
          <w:szCs w:val="28"/>
        </w:rPr>
        <w:t>На территории Березовского района Федеральное государственное унитарное предпр</w:t>
      </w:r>
      <w:r w:rsidRPr="00F1396F">
        <w:rPr>
          <w:bCs/>
          <w:sz w:val="28"/>
          <w:szCs w:val="28"/>
        </w:rPr>
        <w:t xml:space="preserve">иятие «Российская телевизионная </w:t>
      </w:r>
      <w:r w:rsidRPr="00F1396F">
        <w:rPr>
          <w:sz w:val="28"/>
          <w:szCs w:val="28"/>
        </w:rPr>
        <w:t>и радиовещательная сеть» (РТРС)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2C25BD" w:rsidRPr="00F1396F" w:rsidRDefault="002C25BD" w:rsidP="003F0A32">
      <w:pPr>
        <w:spacing w:line="0" w:lineRule="atLeast"/>
        <w:ind w:firstLine="708"/>
        <w:jc w:val="both"/>
        <w:rPr>
          <w:sz w:val="28"/>
          <w:szCs w:val="28"/>
        </w:rPr>
      </w:pPr>
      <w:r w:rsidRPr="00F1396F">
        <w:rPr>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пгт. Березово, пгт. Игрим, п. Ванзетур, п. Светлый, п. Сосьва, д. Хулимсунт, с. Саранпауль, п. Приполярный, с. Няксимволь. Охват домохозяйств 94%. В остальных населенных пунктах Березовского района цифровое вещание в формате </w:t>
      </w:r>
      <w:r w:rsidRPr="00F1396F">
        <w:rPr>
          <w:sz w:val="28"/>
          <w:szCs w:val="28"/>
          <w:lang w:val="en-US"/>
        </w:rPr>
        <w:t>DVB</w:t>
      </w:r>
      <w:r w:rsidRPr="00F1396F">
        <w:rPr>
          <w:sz w:val="28"/>
          <w:szCs w:val="28"/>
        </w:rPr>
        <w:t>-</w:t>
      </w:r>
      <w:r w:rsidRPr="00F1396F">
        <w:rPr>
          <w:sz w:val="28"/>
          <w:szCs w:val="28"/>
          <w:lang w:val="en-US"/>
        </w:rPr>
        <w:t>T</w:t>
      </w:r>
      <w:r w:rsidRPr="00F1396F">
        <w:rPr>
          <w:sz w:val="28"/>
          <w:szCs w:val="28"/>
        </w:rPr>
        <w:t>2 транслируется через спутниковое оборудование.</w:t>
      </w:r>
    </w:p>
    <w:p w:rsidR="00FE3517" w:rsidRPr="00F1396F" w:rsidRDefault="00FE3517" w:rsidP="003F0A32">
      <w:pPr>
        <w:widowControl w:val="0"/>
        <w:autoSpaceDE w:val="0"/>
        <w:autoSpaceDN w:val="0"/>
        <w:adjustRightInd w:val="0"/>
        <w:ind w:firstLine="720"/>
        <w:jc w:val="center"/>
        <w:rPr>
          <w:b/>
          <w:sz w:val="28"/>
          <w:szCs w:val="28"/>
        </w:rPr>
      </w:pPr>
    </w:p>
    <w:p w:rsidR="0032689E" w:rsidRPr="00F1396F" w:rsidRDefault="0032689E" w:rsidP="003F0A32">
      <w:pPr>
        <w:widowControl w:val="0"/>
        <w:autoSpaceDE w:val="0"/>
        <w:autoSpaceDN w:val="0"/>
        <w:adjustRightInd w:val="0"/>
        <w:ind w:firstLine="720"/>
        <w:jc w:val="center"/>
        <w:rPr>
          <w:b/>
          <w:sz w:val="28"/>
          <w:szCs w:val="28"/>
        </w:rPr>
      </w:pPr>
      <w:r w:rsidRPr="00F1396F">
        <w:rPr>
          <w:b/>
          <w:sz w:val="28"/>
          <w:szCs w:val="28"/>
        </w:rPr>
        <w:t>Финансы</w:t>
      </w:r>
    </w:p>
    <w:p w:rsidR="0094136D" w:rsidRPr="00F1396F" w:rsidRDefault="0094136D" w:rsidP="0094136D">
      <w:pPr>
        <w:ind w:firstLine="720"/>
        <w:jc w:val="both"/>
        <w:rPr>
          <w:sz w:val="28"/>
          <w:szCs w:val="28"/>
        </w:rPr>
      </w:pPr>
      <w:r w:rsidRPr="00F1396F">
        <w:rPr>
          <w:sz w:val="28"/>
          <w:szCs w:val="28"/>
        </w:rPr>
        <w:t xml:space="preserve">Исполнение бюджета Березовского района осуществляется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принятым Решением Думы Березовского района от 19.12.2024 №429 </w:t>
      </w:r>
      <w:r w:rsidRPr="00F1396F">
        <w:rPr>
          <w:bCs/>
          <w:sz w:val="28"/>
          <w:szCs w:val="28"/>
        </w:rPr>
        <w:t>«О бюджете Березовского района на 2025 год и плановый период 2026 и 2027 годов» (с изменениями и дополнениями).</w:t>
      </w:r>
    </w:p>
    <w:p w:rsidR="0094136D" w:rsidRPr="00F1396F" w:rsidRDefault="0094136D" w:rsidP="0094136D">
      <w:pPr>
        <w:ind w:firstLine="720"/>
        <w:jc w:val="both"/>
        <w:rPr>
          <w:b/>
          <w:sz w:val="28"/>
          <w:szCs w:val="28"/>
        </w:rPr>
      </w:pPr>
    </w:p>
    <w:p w:rsidR="0094136D" w:rsidRPr="00F1396F" w:rsidRDefault="0094136D" w:rsidP="0094136D">
      <w:pPr>
        <w:ind w:firstLine="720"/>
        <w:jc w:val="center"/>
        <w:rPr>
          <w:b/>
          <w:sz w:val="28"/>
          <w:szCs w:val="28"/>
        </w:rPr>
      </w:pPr>
      <w:r w:rsidRPr="00F1396F">
        <w:rPr>
          <w:b/>
          <w:sz w:val="28"/>
          <w:szCs w:val="28"/>
        </w:rPr>
        <w:t>Динамика параметров бюджета Березовского района</w:t>
      </w:r>
    </w:p>
    <w:p w:rsidR="0094136D" w:rsidRPr="00F1396F" w:rsidRDefault="0094136D" w:rsidP="004C2623">
      <w:pPr>
        <w:ind w:firstLine="720"/>
        <w:jc w:val="right"/>
        <w:rPr>
          <w:sz w:val="28"/>
          <w:szCs w:val="28"/>
        </w:rPr>
      </w:pPr>
      <w:r w:rsidRPr="00F1396F">
        <w:rPr>
          <w:sz w:val="28"/>
          <w:szCs w:val="28"/>
        </w:rPr>
        <w:t xml:space="preserve">  (млн. рублей)</w:t>
      </w:r>
    </w:p>
    <w:tbl>
      <w:tblPr>
        <w:tblW w:w="9918" w:type="dxa"/>
        <w:jc w:val="center"/>
        <w:tblLayout w:type="fixed"/>
        <w:tblLook w:val="04A0" w:firstRow="1" w:lastRow="0" w:firstColumn="1" w:lastColumn="0" w:noHBand="0" w:noVBand="1"/>
      </w:tblPr>
      <w:tblGrid>
        <w:gridCol w:w="3823"/>
        <w:gridCol w:w="1299"/>
        <w:gridCol w:w="1394"/>
        <w:gridCol w:w="1633"/>
        <w:gridCol w:w="1769"/>
      </w:tblGrid>
      <w:tr w:rsidR="0094136D" w:rsidRPr="00F1396F" w:rsidTr="004C2623">
        <w:trPr>
          <w:trHeight w:val="382"/>
          <w:jc w:val="center"/>
        </w:trPr>
        <w:tc>
          <w:tcPr>
            <w:tcW w:w="382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b/>
                <w:bCs/>
                <w:sz w:val="24"/>
                <w:szCs w:val="24"/>
                <w:lang w:eastAsia="en-US"/>
              </w:rPr>
            </w:pPr>
            <w:r w:rsidRPr="00F1396F">
              <w:rPr>
                <w:b/>
                <w:bCs/>
                <w:sz w:val="24"/>
                <w:szCs w:val="24"/>
                <w:lang w:eastAsia="en-US"/>
              </w:rPr>
              <w:t>Наименование показателя</w:t>
            </w:r>
          </w:p>
        </w:tc>
        <w:tc>
          <w:tcPr>
            <w:tcW w:w="2693" w:type="dxa"/>
            <w:gridSpan w:val="2"/>
            <w:tcBorders>
              <w:top w:val="single" w:sz="4" w:space="0" w:color="auto"/>
              <w:left w:val="nil"/>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b/>
                <w:bCs/>
                <w:sz w:val="24"/>
                <w:szCs w:val="24"/>
                <w:lang w:eastAsia="en-US"/>
              </w:rPr>
            </w:pPr>
            <w:r w:rsidRPr="00F1396F">
              <w:rPr>
                <w:b/>
                <w:bCs/>
                <w:sz w:val="24"/>
                <w:szCs w:val="24"/>
                <w:lang w:eastAsia="en-US"/>
              </w:rPr>
              <w:t>Исполнение</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b/>
                <w:bCs/>
                <w:sz w:val="24"/>
                <w:szCs w:val="24"/>
                <w:lang w:eastAsia="en-US"/>
              </w:rPr>
            </w:pPr>
            <w:r w:rsidRPr="00F1396F">
              <w:rPr>
                <w:b/>
                <w:bCs/>
                <w:sz w:val="24"/>
                <w:szCs w:val="24"/>
                <w:lang w:eastAsia="en-US"/>
              </w:rPr>
              <w:t>Отклонение</w:t>
            </w:r>
          </w:p>
        </w:tc>
      </w:tr>
      <w:tr w:rsidR="0094136D" w:rsidRPr="00F1396F" w:rsidTr="004C2623">
        <w:trPr>
          <w:trHeight w:val="841"/>
          <w:jc w:val="center"/>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94136D" w:rsidRPr="00F1396F" w:rsidRDefault="0094136D" w:rsidP="00074905">
            <w:pPr>
              <w:spacing w:line="256" w:lineRule="auto"/>
              <w:rPr>
                <w:b/>
                <w:bCs/>
                <w:sz w:val="24"/>
                <w:szCs w:val="24"/>
                <w:lang w:eastAsia="en-US"/>
              </w:rPr>
            </w:pPr>
          </w:p>
        </w:tc>
        <w:tc>
          <w:tcPr>
            <w:tcW w:w="1299" w:type="dxa"/>
            <w:tcBorders>
              <w:top w:val="single" w:sz="4" w:space="0" w:color="auto"/>
              <w:left w:val="nil"/>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b/>
                <w:bCs/>
                <w:color w:val="000000"/>
                <w:sz w:val="24"/>
                <w:szCs w:val="24"/>
                <w:lang w:eastAsia="en-US"/>
              </w:rPr>
            </w:pPr>
            <w:r w:rsidRPr="00F1396F">
              <w:rPr>
                <w:b/>
                <w:bCs/>
                <w:color w:val="000000"/>
                <w:sz w:val="24"/>
                <w:szCs w:val="24"/>
                <w:lang w:eastAsia="en-US"/>
              </w:rPr>
              <w:t>1 квартал 2024 года</w:t>
            </w:r>
          </w:p>
        </w:tc>
        <w:tc>
          <w:tcPr>
            <w:tcW w:w="1394" w:type="dxa"/>
            <w:tcBorders>
              <w:top w:val="single" w:sz="4" w:space="0" w:color="auto"/>
              <w:left w:val="nil"/>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b/>
                <w:bCs/>
                <w:sz w:val="24"/>
                <w:szCs w:val="24"/>
                <w:lang w:eastAsia="en-US"/>
              </w:rPr>
            </w:pPr>
            <w:r w:rsidRPr="00F1396F">
              <w:rPr>
                <w:b/>
                <w:bCs/>
                <w:sz w:val="24"/>
                <w:szCs w:val="24"/>
                <w:lang w:eastAsia="en-US"/>
              </w:rPr>
              <w:t>1 квартал 2025 года</w:t>
            </w:r>
          </w:p>
        </w:tc>
        <w:tc>
          <w:tcPr>
            <w:tcW w:w="163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b/>
                <w:bCs/>
                <w:sz w:val="24"/>
                <w:szCs w:val="24"/>
                <w:lang w:eastAsia="en-US"/>
              </w:rPr>
            </w:pPr>
            <w:r w:rsidRPr="00F1396F">
              <w:rPr>
                <w:b/>
                <w:bCs/>
                <w:sz w:val="24"/>
                <w:szCs w:val="24"/>
                <w:lang w:eastAsia="en-US"/>
              </w:rPr>
              <w:t>в абсолютном выражении, млн. рублей</w:t>
            </w:r>
          </w:p>
        </w:tc>
        <w:tc>
          <w:tcPr>
            <w:tcW w:w="1769" w:type="dxa"/>
            <w:tcBorders>
              <w:top w:val="single" w:sz="4" w:space="0" w:color="auto"/>
              <w:left w:val="nil"/>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b/>
                <w:bCs/>
                <w:sz w:val="24"/>
                <w:szCs w:val="24"/>
                <w:lang w:eastAsia="en-US"/>
              </w:rPr>
            </w:pPr>
            <w:r w:rsidRPr="00F1396F">
              <w:rPr>
                <w:b/>
                <w:bCs/>
                <w:sz w:val="24"/>
                <w:szCs w:val="24"/>
                <w:lang w:eastAsia="en-US"/>
              </w:rPr>
              <w:t>в относительном выражении, %</w:t>
            </w:r>
          </w:p>
        </w:tc>
      </w:tr>
      <w:tr w:rsidR="0094136D" w:rsidRPr="00F1396F" w:rsidTr="004C2623">
        <w:trPr>
          <w:trHeight w:val="451"/>
          <w:jc w:val="center"/>
        </w:trPr>
        <w:tc>
          <w:tcPr>
            <w:tcW w:w="3823" w:type="dxa"/>
            <w:tcBorders>
              <w:top w:val="nil"/>
              <w:left w:val="single" w:sz="4" w:space="0" w:color="auto"/>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rPr>
                <w:b/>
                <w:bCs/>
                <w:sz w:val="24"/>
                <w:szCs w:val="24"/>
                <w:lang w:eastAsia="en-US"/>
              </w:rPr>
            </w:pPr>
            <w:r w:rsidRPr="00F1396F">
              <w:rPr>
                <w:b/>
                <w:bCs/>
                <w:sz w:val="24"/>
                <w:szCs w:val="24"/>
                <w:lang w:eastAsia="en-US"/>
              </w:rPr>
              <w:t>Доходы бюджета, в том числе:</w:t>
            </w:r>
          </w:p>
        </w:tc>
        <w:tc>
          <w:tcPr>
            <w:tcW w:w="1299" w:type="dxa"/>
            <w:tcBorders>
              <w:top w:val="nil"/>
              <w:left w:val="nil"/>
              <w:bottom w:val="single" w:sz="4" w:space="0" w:color="auto"/>
              <w:right w:val="single" w:sz="4" w:space="0" w:color="auto"/>
            </w:tcBorders>
            <w:vAlign w:val="center"/>
          </w:tcPr>
          <w:p w:rsidR="0094136D" w:rsidRPr="00F1396F" w:rsidRDefault="0094136D" w:rsidP="00074905">
            <w:pPr>
              <w:spacing w:line="256" w:lineRule="auto"/>
              <w:jc w:val="center"/>
              <w:rPr>
                <w:b/>
                <w:sz w:val="24"/>
                <w:szCs w:val="24"/>
                <w:lang w:eastAsia="en-US"/>
              </w:rPr>
            </w:pPr>
            <w:r w:rsidRPr="00F1396F">
              <w:rPr>
                <w:b/>
                <w:sz w:val="24"/>
                <w:szCs w:val="24"/>
                <w:lang w:eastAsia="en-US"/>
              </w:rPr>
              <w:t>953,91</w:t>
            </w:r>
          </w:p>
        </w:tc>
        <w:tc>
          <w:tcPr>
            <w:tcW w:w="1394" w:type="dxa"/>
            <w:tcBorders>
              <w:top w:val="nil"/>
              <w:left w:val="nil"/>
              <w:bottom w:val="single" w:sz="4" w:space="0" w:color="auto"/>
              <w:right w:val="single" w:sz="4" w:space="0" w:color="auto"/>
            </w:tcBorders>
            <w:vAlign w:val="center"/>
          </w:tcPr>
          <w:p w:rsidR="0094136D" w:rsidRPr="00F1396F" w:rsidRDefault="0094136D" w:rsidP="00074905">
            <w:pPr>
              <w:spacing w:line="256" w:lineRule="auto"/>
              <w:jc w:val="center"/>
              <w:rPr>
                <w:b/>
                <w:sz w:val="24"/>
                <w:szCs w:val="24"/>
                <w:lang w:eastAsia="en-US"/>
              </w:rPr>
            </w:pPr>
            <w:r w:rsidRPr="00F1396F">
              <w:rPr>
                <w:b/>
                <w:sz w:val="24"/>
                <w:szCs w:val="24"/>
                <w:lang w:eastAsia="en-US"/>
              </w:rPr>
              <w:t>1 223,99</w:t>
            </w:r>
          </w:p>
        </w:tc>
        <w:tc>
          <w:tcPr>
            <w:tcW w:w="1633" w:type="dxa"/>
            <w:tcBorders>
              <w:top w:val="nil"/>
              <w:left w:val="nil"/>
              <w:bottom w:val="single" w:sz="4" w:space="0" w:color="auto"/>
              <w:right w:val="single" w:sz="4" w:space="0" w:color="auto"/>
            </w:tcBorders>
            <w:vAlign w:val="center"/>
            <w:hideMark/>
          </w:tcPr>
          <w:p w:rsidR="0094136D" w:rsidRPr="00F1396F" w:rsidRDefault="0094136D" w:rsidP="00074905">
            <w:pPr>
              <w:spacing w:line="256" w:lineRule="auto"/>
              <w:jc w:val="center"/>
              <w:rPr>
                <w:b/>
                <w:sz w:val="24"/>
                <w:szCs w:val="24"/>
                <w:lang w:eastAsia="en-US"/>
              </w:rPr>
            </w:pPr>
            <w:r w:rsidRPr="00F1396F">
              <w:rPr>
                <w:b/>
                <w:sz w:val="24"/>
                <w:szCs w:val="24"/>
                <w:lang w:eastAsia="en-US"/>
              </w:rPr>
              <w:t>+ 270,08</w:t>
            </w:r>
          </w:p>
        </w:tc>
        <w:tc>
          <w:tcPr>
            <w:tcW w:w="1769" w:type="dxa"/>
            <w:tcBorders>
              <w:top w:val="nil"/>
              <w:left w:val="nil"/>
              <w:bottom w:val="single" w:sz="4" w:space="0" w:color="auto"/>
              <w:right w:val="single" w:sz="8" w:space="0" w:color="auto"/>
            </w:tcBorders>
            <w:vAlign w:val="center"/>
            <w:hideMark/>
          </w:tcPr>
          <w:p w:rsidR="0094136D" w:rsidRPr="00F1396F" w:rsidRDefault="0094136D" w:rsidP="00074905">
            <w:pPr>
              <w:spacing w:line="256" w:lineRule="auto"/>
              <w:jc w:val="center"/>
              <w:rPr>
                <w:b/>
                <w:sz w:val="24"/>
                <w:szCs w:val="24"/>
                <w:lang w:eastAsia="en-US"/>
              </w:rPr>
            </w:pPr>
            <w:r w:rsidRPr="00F1396F">
              <w:rPr>
                <w:b/>
                <w:sz w:val="24"/>
                <w:szCs w:val="24"/>
                <w:lang w:eastAsia="en-US"/>
              </w:rPr>
              <w:t>128,31</w:t>
            </w:r>
          </w:p>
        </w:tc>
      </w:tr>
      <w:tr w:rsidR="0094136D" w:rsidRPr="00F1396F" w:rsidTr="004C2623">
        <w:trPr>
          <w:trHeight w:val="274"/>
          <w:jc w:val="center"/>
        </w:trPr>
        <w:tc>
          <w:tcPr>
            <w:tcW w:w="3823" w:type="dxa"/>
            <w:tcBorders>
              <w:top w:val="nil"/>
              <w:left w:val="single" w:sz="4" w:space="0" w:color="auto"/>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rPr>
                <w:rFonts w:eastAsia="Calibri"/>
                <w:sz w:val="24"/>
                <w:szCs w:val="24"/>
                <w:lang w:eastAsia="en-US"/>
              </w:rPr>
            </w:pPr>
            <w:r w:rsidRPr="00F1396F">
              <w:rPr>
                <w:rFonts w:eastAsia="Calibri"/>
                <w:sz w:val="24"/>
                <w:szCs w:val="24"/>
                <w:lang w:eastAsia="en-US"/>
              </w:rPr>
              <w:t>Налоговые доходы</w:t>
            </w:r>
          </w:p>
        </w:tc>
        <w:tc>
          <w:tcPr>
            <w:tcW w:w="1299" w:type="dxa"/>
            <w:tcBorders>
              <w:top w:val="nil"/>
              <w:left w:val="nil"/>
              <w:bottom w:val="single" w:sz="4" w:space="0" w:color="auto"/>
              <w:right w:val="single" w:sz="4" w:space="0" w:color="auto"/>
            </w:tcBorders>
            <w:shd w:val="clear" w:color="auto" w:fill="FFFFFF"/>
            <w:noWrap/>
            <w:vAlign w:val="center"/>
          </w:tcPr>
          <w:p w:rsidR="0094136D" w:rsidRPr="00F1396F" w:rsidRDefault="0094136D" w:rsidP="00074905">
            <w:pPr>
              <w:spacing w:line="256" w:lineRule="auto"/>
              <w:jc w:val="center"/>
              <w:rPr>
                <w:bCs/>
                <w:sz w:val="24"/>
                <w:szCs w:val="24"/>
                <w:lang w:eastAsia="en-US"/>
              </w:rPr>
            </w:pPr>
            <w:r w:rsidRPr="00F1396F">
              <w:rPr>
                <w:bCs/>
                <w:sz w:val="24"/>
                <w:szCs w:val="24"/>
                <w:lang w:eastAsia="en-US"/>
              </w:rPr>
              <w:t>137,11</w:t>
            </w:r>
          </w:p>
        </w:tc>
        <w:tc>
          <w:tcPr>
            <w:tcW w:w="1394" w:type="dxa"/>
            <w:tcBorders>
              <w:top w:val="nil"/>
              <w:left w:val="nil"/>
              <w:bottom w:val="single" w:sz="4" w:space="0" w:color="auto"/>
              <w:right w:val="single" w:sz="4" w:space="0" w:color="auto"/>
            </w:tcBorders>
            <w:shd w:val="clear" w:color="auto" w:fill="FFFFFF"/>
            <w:vAlign w:val="center"/>
          </w:tcPr>
          <w:p w:rsidR="0094136D" w:rsidRPr="00F1396F" w:rsidRDefault="0094136D" w:rsidP="00074905">
            <w:pPr>
              <w:spacing w:line="256" w:lineRule="auto"/>
              <w:jc w:val="center"/>
              <w:rPr>
                <w:bCs/>
                <w:sz w:val="24"/>
                <w:szCs w:val="24"/>
                <w:lang w:eastAsia="en-US"/>
              </w:rPr>
            </w:pPr>
            <w:r w:rsidRPr="00F1396F">
              <w:rPr>
                <w:bCs/>
                <w:sz w:val="24"/>
                <w:szCs w:val="24"/>
                <w:lang w:eastAsia="en-US"/>
              </w:rPr>
              <w:t>152,11</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94136D" w:rsidRPr="00F1396F" w:rsidRDefault="0094136D" w:rsidP="00074905">
            <w:pPr>
              <w:spacing w:line="256" w:lineRule="auto"/>
              <w:jc w:val="center"/>
              <w:rPr>
                <w:rFonts w:eastAsia="Calibri"/>
                <w:sz w:val="24"/>
                <w:szCs w:val="24"/>
                <w:lang w:eastAsia="en-US"/>
              </w:rPr>
            </w:pPr>
            <w:r w:rsidRPr="00F1396F">
              <w:rPr>
                <w:rFonts w:eastAsia="Calibri"/>
                <w:sz w:val="24"/>
                <w:szCs w:val="24"/>
                <w:lang w:eastAsia="en-US"/>
              </w:rPr>
              <w:t>+ 15,00</w:t>
            </w:r>
          </w:p>
        </w:tc>
        <w:tc>
          <w:tcPr>
            <w:tcW w:w="1769" w:type="dxa"/>
            <w:tcBorders>
              <w:top w:val="nil"/>
              <w:left w:val="nil"/>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rFonts w:eastAsia="Calibri"/>
                <w:sz w:val="24"/>
                <w:szCs w:val="24"/>
                <w:lang w:eastAsia="en-US"/>
              </w:rPr>
            </w:pPr>
            <w:r w:rsidRPr="00F1396F">
              <w:rPr>
                <w:rFonts w:eastAsia="Calibri"/>
                <w:sz w:val="24"/>
                <w:szCs w:val="24"/>
                <w:lang w:eastAsia="en-US"/>
              </w:rPr>
              <w:t>110,94</w:t>
            </w:r>
          </w:p>
        </w:tc>
      </w:tr>
      <w:tr w:rsidR="0094136D" w:rsidRPr="00F1396F" w:rsidTr="004C2623">
        <w:trPr>
          <w:trHeight w:val="280"/>
          <w:jc w:val="center"/>
        </w:trPr>
        <w:tc>
          <w:tcPr>
            <w:tcW w:w="3823" w:type="dxa"/>
            <w:tcBorders>
              <w:top w:val="nil"/>
              <w:left w:val="single" w:sz="4" w:space="0" w:color="auto"/>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rPr>
                <w:rFonts w:eastAsia="Calibri"/>
                <w:sz w:val="24"/>
                <w:szCs w:val="24"/>
                <w:lang w:eastAsia="en-US"/>
              </w:rPr>
            </w:pPr>
            <w:r w:rsidRPr="00F1396F">
              <w:rPr>
                <w:rFonts w:eastAsia="Calibri"/>
                <w:sz w:val="24"/>
                <w:szCs w:val="24"/>
                <w:lang w:eastAsia="en-US"/>
              </w:rPr>
              <w:t>Неналоговые доходы</w:t>
            </w:r>
          </w:p>
        </w:tc>
        <w:tc>
          <w:tcPr>
            <w:tcW w:w="1299" w:type="dxa"/>
            <w:tcBorders>
              <w:top w:val="nil"/>
              <w:left w:val="nil"/>
              <w:bottom w:val="single" w:sz="4" w:space="0" w:color="auto"/>
              <w:right w:val="single" w:sz="4" w:space="0" w:color="auto"/>
            </w:tcBorders>
            <w:shd w:val="clear" w:color="auto" w:fill="FFFFFF"/>
            <w:noWrap/>
            <w:vAlign w:val="center"/>
          </w:tcPr>
          <w:p w:rsidR="0094136D" w:rsidRPr="00F1396F" w:rsidRDefault="0094136D" w:rsidP="00074905">
            <w:pPr>
              <w:spacing w:line="256" w:lineRule="auto"/>
              <w:jc w:val="center"/>
              <w:rPr>
                <w:bCs/>
                <w:sz w:val="24"/>
                <w:szCs w:val="24"/>
                <w:lang w:eastAsia="en-US"/>
              </w:rPr>
            </w:pPr>
            <w:r w:rsidRPr="00F1396F">
              <w:rPr>
                <w:bCs/>
                <w:sz w:val="24"/>
                <w:szCs w:val="24"/>
                <w:lang w:eastAsia="en-US"/>
              </w:rPr>
              <w:t>11,86</w:t>
            </w:r>
          </w:p>
        </w:tc>
        <w:tc>
          <w:tcPr>
            <w:tcW w:w="1394" w:type="dxa"/>
            <w:tcBorders>
              <w:top w:val="nil"/>
              <w:left w:val="nil"/>
              <w:bottom w:val="single" w:sz="4" w:space="0" w:color="auto"/>
              <w:right w:val="single" w:sz="4" w:space="0" w:color="auto"/>
            </w:tcBorders>
            <w:shd w:val="clear" w:color="auto" w:fill="FFFFFF"/>
            <w:vAlign w:val="center"/>
          </w:tcPr>
          <w:p w:rsidR="0094136D" w:rsidRPr="00F1396F" w:rsidRDefault="0094136D" w:rsidP="00074905">
            <w:pPr>
              <w:spacing w:line="256" w:lineRule="auto"/>
              <w:jc w:val="center"/>
              <w:rPr>
                <w:bCs/>
                <w:sz w:val="24"/>
                <w:szCs w:val="24"/>
                <w:lang w:eastAsia="en-US"/>
              </w:rPr>
            </w:pPr>
            <w:r w:rsidRPr="00F1396F">
              <w:rPr>
                <w:bCs/>
                <w:sz w:val="24"/>
                <w:szCs w:val="24"/>
                <w:lang w:eastAsia="en-US"/>
              </w:rPr>
              <w:t>13,07</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94136D" w:rsidRPr="00F1396F" w:rsidRDefault="0094136D" w:rsidP="00074905">
            <w:pPr>
              <w:spacing w:line="256" w:lineRule="auto"/>
              <w:jc w:val="center"/>
              <w:rPr>
                <w:rFonts w:eastAsia="Calibri"/>
                <w:sz w:val="24"/>
                <w:szCs w:val="24"/>
                <w:lang w:eastAsia="en-US"/>
              </w:rPr>
            </w:pPr>
            <w:r w:rsidRPr="00F1396F">
              <w:rPr>
                <w:rFonts w:eastAsia="Calibri"/>
                <w:sz w:val="24"/>
                <w:szCs w:val="24"/>
                <w:lang w:eastAsia="en-US"/>
              </w:rPr>
              <w:t>+ 1,21</w:t>
            </w:r>
          </w:p>
        </w:tc>
        <w:tc>
          <w:tcPr>
            <w:tcW w:w="1769" w:type="dxa"/>
            <w:tcBorders>
              <w:top w:val="nil"/>
              <w:left w:val="nil"/>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rFonts w:eastAsia="Calibri"/>
                <w:sz w:val="24"/>
                <w:szCs w:val="24"/>
                <w:lang w:eastAsia="en-US"/>
              </w:rPr>
            </w:pPr>
            <w:r w:rsidRPr="00F1396F">
              <w:rPr>
                <w:rFonts w:eastAsia="Calibri"/>
                <w:sz w:val="24"/>
                <w:szCs w:val="24"/>
                <w:lang w:eastAsia="en-US"/>
              </w:rPr>
              <w:t>110,20</w:t>
            </w:r>
          </w:p>
        </w:tc>
      </w:tr>
      <w:tr w:rsidR="0094136D" w:rsidRPr="00F1396F" w:rsidTr="004C2623">
        <w:trPr>
          <w:trHeight w:val="414"/>
          <w:jc w:val="center"/>
        </w:trPr>
        <w:tc>
          <w:tcPr>
            <w:tcW w:w="3823" w:type="dxa"/>
            <w:tcBorders>
              <w:top w:val="nil"/>
              <w:left w:val="single" w:sz="4" w:space="0" w:color="auto"/>
              <w:bottom w:val="single" w:sz="4" w:space="0" w:color="auto"/>
              <w:right w:val="single" w:sz="4" w:space="0" w:color="auto"/>
            </w:tcBorders>
            <w:shd w:val="clear" w:color="auto" w:fill="FFFFFF"/>
            <w:vAlign w:val="bottom"/>
            <w:hideMark/>
          </w:tcPr>
          <w:p w:rsidR="0094136D" w:rsidRPr="00F1396F" w:rsidRDefault="0094136D" w:rsidP="00074905">
            <w:pPr>
              <w:spacing w:line="256" w:lineRule="auto"/>
              <w:rPr>
                <w:bCs/>
                <w:sz w:val="24"/>
                <w:szCs w:val="24"/>
                <w:lang w:eastAsia="en-US"/>
              </w:rPr>
            </w:pPr>
            <w:r w:rsidRPr="00F1396F">
              <w:rPr>
                <w:bCs/>
                <w:sz w:val="24"/>
                <w:szCs w:val="24"/>
                <w:lang w:eastAsia="en-US"/>
              </w:rPr>
              <w:t>Безвозмездные поступления (с учетом возвратов остатков межбюджетных трансфертов прошлых лет)</w:t>
            </w:r>
          </w:p>
        </w:tc>
        <w:tc>
          <w:tcPr>
            <w:tcW w:w="1299" w:type="dxa"/>
            <w:tcBorders>
              <w:top w:val="nil"/>
              <w:left w:val="nil"/>
              <w:bottom w:val="single" w:sz="4" w:space="0" w:color="auto"/>
              <w:right w:val="single" w:sz="4" w:space="0" w:color="auto"/>
            </w:tcBorders>
            <w:shd w:val="clear" w:color="auto" w:fill="FFFFFF"/>
            <w:noWrap/>
            <w:vAlign w:val="center"/>
          </w:tcPr>
          <w:p w:rsidR="0094136D" w:rsidRPr="00F1396F" w:rsidRDefault="0094136D" w:rsidP="00074905">
            <w:pPr>
              <w:spacing w:line="256" w:lineRule="auto"/>
              <w:jc w:val="center"/>
              <w:rPr>
                <w:bCs/>
                <w:sz w:val="24"/>
                <w:szCs w:val="24"/>
                <w:lang w:eastAsia="en-US"/>
              </w:rPr>
            </w:pPr>
            <w:r w:rsidRPr="00F1396F">
              <w:rPr>
                <w:bCs/>
                <w:sz w:val="24"/>
                <w:szCs w:val="24"/>
                <w:lang w:eastAsia="en-US"/>
              </w:rPr>
              <w:t>804,94</w:t>
            </w:r>
          </w:p>
        </w:tc>
        <w:tc>
          <w:tcPr>
            <w:tcW w:w="1394" w:type="dxa"/>
            <w:tcBorders>
              <w:top w:val="nil"/>
              <w:left w:val="nil"/>
              <w:bottom w:val="single" w:sz="4" w:space="0" w:color="auto"/>
              <w:right w:val="single" w:sz="4" w:space="0" w:color="auto"/>
            </w:tcBorders>
            <w:shd w:val="clear" w:color="auto" w:fill="FFFFFF"/>
            <w:vAlign w:val="center"/>
          </w:tcPr>
          <w:p w:rsidR="0094136D" w:rsidRPr="00F1396F" w:rsidRDefault="0094136D" w:rsidP="00074905">
            <w:pPr>
              <w:spacing w:line="256" w:lineRule="auto"/>
              <w:jc w:val="center"/>
              <w:rPr>
                <w:bCs/>
                <w:sz w:val="24"/>
                <w:szCs w:val="24"/>
                <w:lang w:eastAsia="en-US"/>
              </w:rPr>
            </w:pPr>
            <w:r w:rsidRPr="00F1396F">
              <w:rPr>
                <w:bCs/>
                <w:sz w:val="24"/>
                <w:szCs w:val="24"/>
                <w:lang w:eastAsia="en-US"/>
              </w:rPr>
              <w:t>1 058,81</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94136D" w:rsidRPr="00F1396F" w:rsidRDefault="0094136D" w:rsidP="00074905">
            <w:pPr>
              <w:spacing w:line="256" w:lineRule="auto"/>
              <w:jc w:val="center"/>
              <w:rPr>
                <w:bCs/>
                <w:sz w:val="24"/>
                <w:szCs w:val="24"/>
                <w:lang w:eastAsia="en-US"/>
              </w:rPr>
            </w:pPr>
            <w:r w:rsidRPr="00F1396F">
              <w:rPr>
                <w:bCs/>
                <w:sz w:val="24"/>
                <w:szCs w:val="24"/>
                <w:lang w:eastAsia="en-US"/>
              </w:rPr>
              <w:t>+ 253,87</w:t>
            </w:r>
          </w:p>
        </w:tc>
        <w:tc>
          <w:tcPr>
            <w:tcW w:w="1769" w:type="dxa"/>
            <w:tcBorders>
              <w:top w:val="nil"/>
              <w:left w:val="nil"/>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bCs/>
                <w:sz w:val="24"/>
                <w:szCs w:val="24"/>
                <w:lang w:eastAsia="en-US"/>
              </w:rPr>
            </w:pPr>
            <w:r w:rsidRPr="00F1396F">
              <w:rPr>
                <w:bCs/>
                <w:sz w:val="24"/>
                <w:szCs w:val="24"/>
                <w:lang w:eastAsia="en-US"/>
              </w:rPr>
              <w:t>131,54</w:t>
            </w:r>
          </w:p>
        </w:tc>
      </w:tr>
      <w:tr w:rsidR="0094136D" w:rsidRPr="00F1396F" w:rsidTr="004C2623">
        <w:trPr>
          <w:trHeight w:val="277"/>
          <w:jc w:val="center"/>
        </w:trPr>
        <w:tc>
          <w:tcPr>
            <w:tcW w:w="3823" w:type="dxa"/>
            <w:tcBorders>
              <w:top w:val="nil"/>
              <w:left w:val="single" w:sz="4" w:space="0" w:color="auto"/>
              <w:bottom w:val="single" w:sz="4" w:space="0" w:color="auto"/>
              <w:right w:val="single" w:sz="4" w:space="0" w:color="auto"/>
            </w:tcBorders>
            <w:shd w:val="clear" w:color="auto" w:fill="FFFFFF"/>
            <w:vAlign w:val="bottom"/>
            <w:hideMark/>
          </w:tcPr>
          <w:p w:rsidR="0094136D" w:rsidRPr="00F1396F" w:rsidRDefault="0094136D" w:rsidP="00074905">
            <w:pPr>
              <w:spacing w:line="256" w:lineRule="auto"/>
              <w:rPr>
                <w:b/>
                <w:bCs/>
                <w:sz w:val="24"/>
                <w:szCs w:val="24"/>
                <w:lang w:eastAsia="en-US"/>
              </w:rPr>
            </w:pPr>
            <w:r w:rsidRPr="00F1396F">
              <w:rPr>
                <w:b/>
                <w:bCs/>
                <w:sz w:val="24"/>
                <w:szCs w:val="24"/>
                <w:lang w:eastAsia="en-US"/>
              </w:rPr>
              <w:t>Расходы бюджета</w:t>
            </w:r>
          </w:p>
        </w:tc>
        <w:tc>
          <w:tcPr>
            <w:tcW w:w="1299" w:type="dxa"/>
            <w:tcBorders>
              <w:top w:val="nil"/>
              <w:left w:val="nil"/>
              <w:bottom w:val="single" w:sz="8" w:space="0" w:color="auto"/>
              <w:right w:val="single" w:sz="4" w:space="0" w:color="auto"/>
            </w:tcBorders>
            <w:noWrap/>
            <w:vAlign w:val="center"/>
          </w:tcPr>
          <w:p w:rsidR="0094136D" w:rsidRPr="00F1396F" w:rsidRDefault="0094136D" w:rsidP="00074905">
            <w:pPr>
              <w:spacing w:line="256" w:lineRule="auto"/>
              <w:jc w:val="center"/>
              <w:rPr>
                <w:b/>
                <w:sz w:val="24"/>
                <w:szCs w:val="24"/>
                <w:lang w:eastAsia="en-US"/>
              </w:rPr>
            </w:pPr>
            <w:r w:rsidRPr="00F1396F">
              <w:rPr>
                <w:b/>
                <w:sz w:val="24"/>
                <w:szCs w:val="24"/>
                <w:lang w:eastAsia="en-US"/>
              </w:rPr>
              <w:t>933,50</w:t>
            </w:r>
          </w:p>
        </w:tc>
        <w:tc>
          <w:tcPr>
            <w:tcW w:w="1394" w:type="dxa"/>
            <w:tcBorders>
              <w:top w:val="nil"/>
              <w:left w:val="nil"/>
              <w:bottom w:val="single" w:sz="8" w:space="0" w:color="auto"/>
              <w:right w:val="single" w:sz="4" w:space="0" w:color="auto"/>
            </w:tcBorders>
            <w:vAlign w:val="center"/>
          </w:tcPr>
          <w:p w:rsidR="0094136D" w:rsidRPr="00F1396F" w:rsidRDefault="0094136D" w:rsidP="00074905">
            <w:pPr>
              <w:spacing w:line="256" w:lineRule="auto"/>
              <w:jc w:val="center"/>
              <w:rPr>
                <w:b/>
                <w:sz w:val="24"/>
                <w:szCs w:val="24"/>
                <w:lang w:eastAsia="en-US"/>
              </w:rPr>
            </w:pPr>
            <w:r w:rsidRPr="00F1396F">
              <w:rPr>
                <w:b/>
                <w:sz w:val="24"/>
                <w:szCs w:val="24"/>
                <w:lang w:eastAsia="en-US"/>
              </w:rPr>
              <w:t>1 188,22</w:t>
            </w:r>
          </w:p>
        </w:tc>
        <w:tc>
          <w:tcPr>
            <w:tcW w:w="1633" w:type="dxa"/>
            <w:tcBorders>
              <w:top w:val="nil"/>
              <w:left w:val="nil"/>
              <w:bottom w:val="single" w:sz="8" w:space="0" w:color="auto"/>
              <w:right w:val="single" w:sz="4" w:space="0" w:color="auto"/>
            </w:tcBorders>
            <w:noWrap/>
            <w:vAlign w:val="center"/>
            <w:hideMark/>
          </w:tcPr>
          <w:p w:rsidR="0094136D" w:rsidRPr="00F1396F" w:rsidRDefault="0094136D" w:rsidP="00074905">
            <w:pPr>
              <w:spacing w:line="256" w:lineRule="auto"/>
              <w:jc w:val="center"/>
              <w:rPr>
                <w:b/>
                <w:sz w:val="24"/>
                <w:szCs w:val="24"/>
                <w:lang w:eastAsia="en-US"/>
              </w:rPr>
            </w:pPr>
            <w:r w:rsidRPr="00F1396F">
              <w:rPr>
                <w:b/>
                <w:sz w:val="24"/>
                <w:szCs w:val="24"/>
                <w:lang w:eastAsia="en-US"/>
              </w:rPr>
              <w:t>+ 254,72</w:t>
            </w:r>
          </w:p>
        </w:tc>
        <w:tc>
          <w:tcPr>
            <w:tcW w:w="1769" w:type="dxa"/>
            <w:tcBorders>
              <w:top w:val="nil"/>
              <w:left w:val="nil"/>
              <w:bottom w:val="single" w:sz="8" w:space="0" w:color="auto"/>
              <w:right w:val="single" w:sz="8" w:space="0" w:color="auto"/>
            </w:tcBorders>
            <w:vAlign w:val="center"/>
            <w:hideMark/>
          </w:tcPr>
          <w:p w:rsidR="0094136D" w:rsidRPr="00F1396F" w:rsidRDefault="0094136D" w:rsidP="00074905">
            <w:pPr>
              <w:spacing w:line="256" w:lineRule="auto"/>
              <w:jc w:val="center"/>
              <w:rPr>
                <w:b/>
                <w:sz w:val="24"/>
                <w:szCs w:val="24"/>
                <w:lang w:eastAsia="en-US"/>
              </w:rPr>
            </w:pPr>
            <w:r w:rsidRPr="00F1396F">
              <w:rPr>
                <w:b/>
                <w:sz w:val="24"/>
                <w:szCs w:val="24"/>
                <w:lang w:eastAsia="en-US"/>
              </w:rPr>
              <w:t>127,29</w:t>
            </w:r>
          </w:p>
        </w:tc>
      </w:tr>
      <w:tr w:rsidR="0094136D" w:rsidRPr="00F1396F" w:rsidTr="004C2623">
        <w:trPr>
          <w:trHeight w:val="268"/>
          <w:jc w:val="center"/>
        </w:trPr>
        <w:tc>
          <w:tcPr>
            <w:tcW w:w="3823" w:type="dxa"/>
            <w:tcBorders>
              <w:top w:val="nil"/>
              <w:left w:val="single" w:sz="4" w:space="0" w:color="auto"/>
              <w:bottom w:val="single" w:sz="4" w:space="0" w:color="auto"/>
              <w:right w:val="single" w:sz="4" w:space="0" w:color="auto"/>
            </w:tcBorders>
            <w:shd w:val="clear" w:color="auto" w:fill="FFFFFF"/>
            <w:noWrap/>
            <w:vAlign w:val="bottom"/>
            <w:hideMark/>
          </w:tcPr>
          <w:p w:rsidR="0094136D" w:rsidRPr="00F1396F" w:rsidRDefault="0094136D" w:rsidP="00074905">
            <w:pPr>
              <w:spacing w:line="256" w:lineRule="auto"/>
              <w:rPr>
                <w:bCs/>
                <w:sz w:val="24"/>
                <w:szCs w:val="24"/>
                <w:lang w:eastAsia="en-US"/>
              </w:rPr>
            </w:pPr>
            <w:r w:rsidRPr="00F1396F">
              <w:rPr>
                <w:bCs/>
                <w:sz w:val="24"/>
                <w:szCs w:val="24"/>
                <w:lang w:eastAsia="en-US"/>
              </w:rPr>
              <w:t xml:space="preserve">Дефицит (-), профицит (+) </w:t>
            </w:r>
          </w:p>
        </w:tc>
        <w:tc>
          <w:tcPr>
            <w:tcW w:w="1299" w:type="dxa"/>
            <w:tcBorders>
              <w:top w:val="nil"/>
              <w:left w:val="nil"/>
              <w:bottom w:val="single" w:sz="4" w:space="0" w:color="auto"/>
              <w:right w:val="single" w:sz="4" w:space="0" w:color="auto"/>
            </w:tcBorders>
            <w:shd w:val="clear" w:color="auto" w:fill="FFFFFF"/>
            <w:noWrap/>
            <w:vAlign w:val="center"/>
          </w:tcPr>
          <w:p w:rsidR="0094136D" w:rsidRPr="00F1396F" w:rsidRDefault="0094136D" w:rsidP="00074905">
            <w:pPr>
              <w:spacing w:line="256" w:lineRule="auto"/>
              <w:jc w:val="center"/>
              <w:rPr>
                <w:bCs/>
                <w:sz w:val="24"/>
                <w:szCs w:val="24"/>
                <w:lang w:eastAsia="en-US"/>
              </w:rPr>
            </w:pPr>
            <w:r w:rsidRPr="00F1396F">
              <w:rPr>
                <w:bCs/>
                <w:sz w:val="24"/>
                <w:szCs w:val="24"/>
                <w:lang w:eastAsia="en-US"/>
              </w:rPr>
              <w:t>+ 20,41</w:t>
            </w:r>
          </w:p>
        </w:tc>
        <w:tc>
          <w:tcPr>
            <w:tcW w:w="1394" w:type="dxa"/>
            <w:tcBorders>
              <w:top w:val="nil"/>
              <w:left w:val="nil"/>
              <w:bottom w:val="single" w:sz="4" w:space="0" w:color="auto"/>
              <w:right w:val="single" w:sz="4" w:space="0" w:color="auto"/>
            </w:tcBorders>
            <w:shd w:val="clear" w:color="auto" w:fill="FFFFFF"/>
            <w:vAlign w:val="center"/>
          </w:tcPr>
          <w:p w:rsidR="0094136D" w:rsidRPr="00F1396F" w:rsidRDefault="0094136D" w:rsidP="00074905">
            <w:pPr>
              <w:spacing w:line="256" w:lineRule="auto"/>
              <w:jc w:val="center"/>
              <w:rPr>
                <w:bCs/>
                <w:sz w:val="24"/>
                <w:szCs w:val="24"/>
                <w:lang w:eastAsia="en-US"/>
              </w:rPr>
            </w:pPr>
            <w:r w:rsidRPr="00F1396F">
              <w:rPr>
                <w:bCs/>
                <w:sz w:val="24"/>
                <w:szCs w:val="24"/>
                <w:lang w:eastAsia="en-US"/>
              </w:rPr>
              <w:t xml:space="preserve">+35,77 </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94136D" w:rsidRPr="00F1396F" w:rsidRDefault="0094136D" w:rsidP="00074905">
            <w:pPr>
              <w:spacing w:line="256" w:lineRule="auto"/>
              <w:jc w:val="center"/>
              <w:rPr>
                <w:bCs/>
                <w:sz w:val="24"/>
                <w:szCs w:val="24"/>
                <w:lang w:eastAsia="en-US"/>
              </w:rPr>
            </w:pPr>
            <w:r w:rsidRPr="00F1396F">
              <w:rPr>
                <w:bCs/>
                <w:sz w:val="24"/>
                <w:szCs w:val="24"/>
                <w:lang w:eastAsia="en-US"/>
              </w:rPr>
              <w:t>+ 15,36</w:t>
            </w:r>
          </w:p>
        </w:tc>
        <w:tc>
          <w:tcPr>
            <w:tcW w:w="1769" w:type="dxa"/>
            <w:tcBorders>
              <w:top w:val="nil"/>
              <w:left w:val="nil"/>
              <w:bottom w:val="single" w:sz="4" w:space="0" w:color="auto"/>
              <w:right w:val="single" w:sz="4" w:space="0" w:color="auto"/>
            </w:tcBorders>
            <w:shd w:val="clear" w:color="auto" w:fill="FFFFFF"/>
            <w:vAlign w:val="center"/>
            <w:hideMark/>
          </w:tcPr>
          <w:p w:rsidR="0094136D" w:rsidRPr="00F1396F" w:rsidRDefault="0094136D" w:rsidP="00074905">
            <w:pPr>
              <w:spacing w:line="256" w:lineRule="auto"/>
              <w:jc w:val="center"/>
              <w:rPr>
                <w:bCs/>
                <w:sz w:val="24"/>
                <w:szCs w:val="24"/>
                <w:lang w:eastAsia="en-US"/>
              </w:rPr>
            </w:pPr>
            <w:r w:rsidRPr="00F1396F">
              <w:rPr>
                <w:bCs/>
                <w:sz w:val="24"/>
                <w:szCs w:val="24"/>
                <w:lang w:eastAsia="en-US"/>
              </w:rPr>
              <w:t>х</w:t>
            </w:r>
          </w:p>
        </w:tc>
      </w:tr>
    </w:tbl>
    <w:p w:rsidR="0094136D" w:rsidRPr="00F1396F" w:rsidRDefault="0094136D" w:rsidP="0094136D">
      <w:pPr>
        <w:ind w:firstLine="720"/>
        <w:jc w:val="both"/>
        <w:rPr>
          <w:sz w:val="28"/>
          <w:szCs w:val="28"/>
        </w:rPr>
      </w:pPr>
    </w:p>
    <w:p w:rsidR="0094136D" w:rsidRPr="00F1396F" w:rsidRDefault="0094136D" w:rsidP="0094136D">
      <w:pPr>
        <w:ind w:firstLine="567"/>
        <w:jc w:val="both"/>
        <w:rPr>
          <w:sz w:val="28"/>
          <w:szCs w:val="28"/>
        </w:rPr>
      </w:pPr>
      <w:r w:rsidRPr="00F1396F">
        <w:rPr>
          <w:sz w:val="28"/>
          <w:szCs w:val="28"/>
        </w:rPr>
        <w:t>В 1 квартале 2025 года доходы консолидированного бюджета Березовского района составили 1 223,99 млн. рублей, плановые назначения исполнены на 17,28%. По сравнению с аналогичным периодом прошлого года доходы бюджета увеличились на 28,31% за счет роста всех основных источников доходов.</w:t>
      </w:r>
    </w:p>
    <w:p w:rsidR="0094136D" w:rsidRPr="00F1396F" w:rsidRDefault="0094136D" w:rsidP="0094136D">
      <w:pPr>
        <w:ind w:firstLine="567"/>
        <w:jc w:val="both"/>
        <w:rPr>
          <w:sz w:val="28"/>
          <w:szCs w:val="28"/>
        </w:rPr>
      </w:pPr>
      <w:r w:rsidRPr="00F1396F">
        <w:rPr>
          <w:sz w:val="28"/>
          <w:szCs w:val="28"/>
        </w:rPr>
        <w:t>Налоговые и неналоговые доходы поступили в сумме 165,18 млн. рублей, увеличение к уровню аналогичного периода прошлого года на 10,88%, годовой план исполнен на 19,06%.</w:t>
      </w:r>
    </w:p>
    <w:p w:rsidR="0094136D" w:rsidRPr="00F1396F" w:rsidRDefault="0094136D" w:rsidP="0094136D">
      <w:pPr>
        <w:ind w:firstLine="567"/>
        <w:jc w:val="both"/>
        <w:rPr>
          <w:sz w:val="28"/>
          <w:szCs w:val="28"/>
        </w:rPr>
      </w:pPr>
      <w:r w:rsidRPr="00F1396F">
        <w:rPr>
          <w:sz w:val="28"/>
          <w:szCs w:val="28"/>
        </w:rPr>
        <w:t xml:space="preserve">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22,9% (1 квартал 2024 года – 29,8%). Снижение обусловлено ростом безвозмездных поступлений. </w:t>
      </w:r>
    </w:p>
    <w:p w:rsidR="0094136D" w:rsidRPr="00F1396F" w:rsidRDefault="0094136D" w:rsidP="0094136D">
      <w:pPr>
        <w:ind w:firstLine="567"/>
        <w:jc w:val="both"/>
        <w:rPr>
          <w:color w:val="000000"/>
          <w:sz w:val="28"/>
          <w:szCs w:val="28"/>
        </w:rPr>
      </w:pPr>
      <w:r w:rsidRPr="00F1396F">
        <w:rPr>
          <w:sz w:val="28"/>
          <w:szCs w:val="28"/>
        </w:rPr>
        <w:t xml:space="preserve">Налоговые доходы поступили в сумме 152,11 млн. рублей, годовой план выполнен на 18,69%. Наибольший объем поступлений произошел по налогу на доходы физических лиц, который составил 18,50 млн. рублей, увеличение на 7,05% </w:t>
      </w:r>
      <w:r w:rsidRPr="00F1396F">
        <w:rPr>
          <w:color w:val="000000"/>
          <w:sz w:val="28"/>
          <w:szCs w:val="28"/>
        </w:rPr>
        <w:t>за счет повышения минимального размера оплаты труда, индексации заработной платы в организациях бюджетной сферы и увеличения дополнительного норматива отчислений.</w:t>
      </w:r>
    </w:p>
    <w:p w:rsidR="0094136D" w:rsidRPr="00F1396F" w:rsidRDefault="0094136D" w:rsidP="0094136D">
      <w:pPr>
        <w:ind w:firstLine="567"/>
        <w:jc w:val="both"/>
        <w:rPr>
          <w:sz w:val="28"/>
          <w:szCs w:val="28"/>
        </w:rPr>
      </w:pPr>
      <w:r w:rsidRPr="00F1396F">
        <w:rPr>
          <w:sz w:val="28"/>
          <w:szCs w:val="28"/>
        </w:rPr>
        <w:t xml:space="preserve">Объем неналоговых доходов составил 13,07 млн. рублей, что выше уровня аналогичного периода прошлого года на 1,21 млн. рублей или 10,20%. </w:t>
      </w:r>
    </w:p>
    <w:p w:rsidR="0094136D" w:rsidRPr="00F1396F" w:rsidRDefault="0094136D" w:rsidP="0094136D">
      <w:pPr>
        <w:ind w:firstLine="567"/>
        <w:jc w:val="both"/>
        <w:rPr>
          <w:sz w:val="28"/>
          <w:szCs w:val="28"/>
        </w:rPr>
      </w:pPr>
      <w:r w:rsidRPr="00F1396F">
        <w:rPr>
          <w:sz w:val="28"/>
          <w:szCs w:val="28"/>
        </w:rPr>
        <w:t>Безвозмездные поступления в отчетном периоде 2025 года исполнены в сумме 1 058,81 млн. рублей, что составляет 17,03% к плановым назначениям, увеличившись на 31,54% за счет роста поступлений иных межбюджетных трансфертов из бюджета Ханты-Мансийского автономного округа – Югры.</w:t>
      </w:r>
    </w:p>
    <w:p w:rsidR="0094136D" w:rsidRPr="00F1396F" w:rsidRDefault="0094136D" w:rsidP="0094136D">
      <w:pPr>
        <w:ind w:firstLine="567"/>
        <w:jc w:val="both"/>
        <w:rPr>
          <w:sz w:val="28"/>
          <w:szCs w:val="28"/>
        </w:rPr>
      </w:pPr>
      <w:r w:rsidRPr="00F1396F">
        <w:rPr>
          <w:sz w:val="28"/>
          <w:szCs w:val="28"/>
        </w:rPr>
        <w:t>Расходы консолидированного бюджета Березовского района в отчетном периоде производились исходя из первостепенных задач, целесообразности и реальной необходимости расходных обязательств и исполнены в объеме 1 188,22 млн. рублей, годовые плановые бюджетные ассигнования исполнены на 15,32%.</w:t>
      </w:r>
    </w:p>
    <w:p w:rsidR="0094136D" w:rsidRPr="00F1396F" w:rsidRDefault="0094136D" w:rsidP="0094136D">
      <w:pPr>
        <w:ind w:firstLine="567"/>
        <w:jc w:val="both"/>
        <w:rPr>
          <w:sz w:val="28"/>
          <w:szCs w:val="28"/>
        </w:rPr>
      </w:pPr>
      <w:r w:rsidRPr="00F1396F">
        <w:rPr>
          <w:sz w:val="28"/>
          <w:szCs w:val="28"/>
        </w:rPr>
        <w:t xml:space="preserve">Исполнение расходов консолидированного бюджета района осуществлялось с учетом заявленной потребности главных распорядителей бюджетных средств в осуществлении кассовых выплат, тем самым обеспечивалось планомерное финансирование основных направлений деятельности. </w:t>
      </w:r>
    </w:p>
    <w:p w:rsidR="0094136D" w:rsidRPr="00F1396F" w:rsidRDefault="0094136D" w:rsidP="0094136D">
      <w:pPr>
        <w:ind w:firstLine="567"/>
        <w:jc w:val="both"/>
        <w:rPr>
          <w:sz w:val="28"/>
          <w:szCs w:val="28"/>
        </w:rPr>
      </w:pPr>
      <w:r w:rsidRPr="00F1396F">
        <w:rPr>
          <w:sz w:val="28"/>
          <w:szCs w:val="28"/>
        </w:rPr>
        <w:t xml:space="preserve">Показатели по расходам сложились выше, чем за аналогичный период прошлого 2024 года на 27,29%. Увеличение связано с ростом расходов по решению вопросов местного значения в целях реализации отдельных задач социально-экономического развития и социально значимых проектов. Значительное увеличение расходов сложилось по разделам: </w:t>
      </w:r>
    </w:p>
    <w:p w:rsidR="0094136D" w:rsidRPr="00F1396F" w:rsidRDefault="0094136D" w:rsidP="0094136D">
      <w:pPr>
        <w:ind w:firstLine="567"/>
        <w:jc w:val="both"/>
        <w:rPr>
          <w:rFonts w:ascii="Times New Roman CYR" w:hAnsi="Times New Roman CYR" w:cs="Times New Roman CYR"/>
          <w:color w:val="000000"/>
          <w:sz w:val="28"/>
          <w:szCs w:val="28"/>
          <w:lang w:eastAsia="en-US"/>
        </w:rPr>
      </w:pPr>
      <w:r w:rsidRPr="00F1396F">
        <w:rPr>
          <w:rFonts w:ascii="Times New Roman CYR" w:hAnsi="Times New Roman CYR" w:cs="Times New Roman CYR"/>
          <w:color w:val="000000"/>
          <w:sz w:val="28"/>
          <w:szCs w:val="28"/>
          <w:lang w:eastAsia="en-US"/>
        </w:rPr>
        <w:t xml:space="preserve">- </w:t>
      </w:r>
      <w:r w:rsidRPr="00F1396F">
        <w:rPr>
          <w:color w:val="000000"/>
          <w:sz w:val="28"/>
          <w:szCs w:val="28"/>
          <w:lang w:eastAsia="en-US"/>
        </w:rPr>
        <w:t>«о</w:t>
      </w:r>
      <w:r w:rsidRPr="00F1396F">
        <w:rPr>
          <w:rFonts w:ascii="Times New Roman CYR" w:hAnsi="Times New Roman CYR" w:cs="Times New Roman CYR"/>
          <w:color w:val="000000"/>
          <w:sz w:val="28"/>
          <w:szCs w:val="28"/>
          <w:lang w:eastAsia="en-US"/>
        </w:rPr>
        <w:t>бразование</w:t>
      </w:r>
      <w:r w:rsidRPr="00F1396F">
        <w:rPr>
          <w:color w:val="000000"/>
          <w:sz w:val="28"/>
          <w:szCs w:val="28"/>
          <w:lang w:eastAsia="en-US"/>
        </w:rPr>
        <w:t xml:space="preserve">» </w:t>
      </w:r>
      <w:r w:rsidRPr="00F1396F">
        <w:rPr>
          <w:rFonts w:ascii="Times New Roman CYR" w:hAnsi="Times New Roman CYR" w:cs="Times New Roman CYR"/>
          <w:color w:val="000000"/>
          <w:sz w:val="28"/>
          <w:szCs w:val="28"/>
          <w:lang w:eastAsia="en-US"/>
        </w:rPr>
        <w:t xml:space="preserve">на 143,81 млн. рублей и составили 570,22 млн. рублей в связи с индексацией </w:t>
      </w:r>
      <w:r w:rsidRPr="00F1396F">
        <w:rPr>
          <w:sz w:val="28"/>
          <w:szCs w:val="28"/>
        </w:rPr>
        <w:t xml:space="preserve">фонда оплаты труда </w:t>
      </w:r>
      <w:r w:rsidRPr="00F1396F">
        <w:rPr>
          <w:rFonts w:ascii="Times New Roman CYR" w:hAnsi="Times New Roman CYR" w:cs="Times New Roman CYR"/>
          <w:color w:val="000000"/>
          <w:sz w:val="28"/>
          <w:szCs w:val="28"/>
          <w:lang w:eastAsia="en-US"/>
        </w:rPr>
        <w:t>с 01.01.2025 отдельных категорий работников муниципальных учреждений, подпадающих под действие Указов Президента Российской Федерации от 2012 года, в связи с ростом показателя «среднемесячный доход от трудовой деятельности», увеличением МРОТ с 01.01.2025, а также с осуществлением бюджетных инвестиций в объекты капитального строительства муниципальной собственности, модернизацией школьных систем;</w:t>
      </w:r>
    </w:p>
    <w:p w:rsidR="0094136D" w:rsidRPr="00F1396F" w:rsidRDefault="0094136D" w:rsidP="0094136D">
      <w:pPr>
        <w:shd w:val="clear" w:color="auto" w:fill="FFFFFF"/>
        <w:ind w:firstLine="709"/>
        <w:jc w:val="both"/>
        <w:rPr>
          <w:sz w:val="28"/>
          <w:szCs w:val="28"/>
        </w:rPr>
      </w:pPr>
      <w:r w:rsidRPr="00F1396F">
        <w:rPr>
          <w:sz w:val="28"/>
          <w:szCs w:val="28"/>
        </w:rPr>
        <w:t>- «жилищно-коммунальное хозяйство». Расходы увеличились по отношению к аналогичному периоду 2024 года на 94,36 млн. рублей или 44,7, % в связи с ростом расходов на 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 а также с поступившими бюджетными ассигнованиями за счет резервного фонда Правительства Ханты-Мансийского автономного округа – Югры, в целях оплаты задолженности организаций коммунального комплекса за потребленный газ, электрическую, тепловую энергию, а так же на обеспечение устойчивого сокращения непригодного для проживания жилищного фонда (в 1 квартале 2024 года данные расходы не осуществлялись).</w:t>
      </w:r>
    </w:p>
    <w:p w:rsidR="0094136D" w:rsidRPr="00F1396F" w:rsidRDefault="0094136D" w:rsidP="0094136D">
      <w:pPr>
        <w:ind w:firstLine="567"/>
        <w:jc w:val="both"/>
        <w:rPr>
          <w:sz w:val="28"/>
          <w:szCs w:val="28"/>
        </w:rPr>
      </w:pPr>
    </w:p>
    <w:p w:rsidR="0094136D" w:rsidRPr="00F1396F" w:rsidRDefault="0094136D" w:rsidP="0094136D">
      <w:pPr>
        <w:ind w:firstLine="567"/>
        <w:jc w:val="both"/>
        <w:rPr>
          <w:sz w:val="28"/>
          <w:szCs w:val="28"/>
        </w:rPr>
      </w:pPr>
      <w:r w:rsidRPr="00F1396F">
        <w:rPr>
          <w:sz w:val="28"/>
          <w:szCs w:val="28"/>
        </w:rPr>
        <w:t>Большая часть расходов консолидированного бюджета 674,08 млн. рублей или 56,73% 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94136D" w:rsidRPr="00F1396F" w:rsidRDefault="0094136D" w:rsidP="0094136D">
      <w:pPr>
        <w:ind w:firstLine="567"/>
        <w:jc w:val="both"/>
        <w:rPr>
          <w:sz w:val="28"/>
          <w:szCs w:val="28"/>
        </w:rPr>
      </w:pPr>
      <w:r w:rsidRPr="00F1396F">
        <w:rPr>
          <w:sz w:val="28"/>
          <w:szCs w:val="28"/>
        </w:rPr>
        <w:t>Консолидированный бюджет Березовского района в отчетном периоде 2025 года сложился с профицитом в размере 35,77 млн. рублей, что выше</w:t>
      </w:r>
      <w:r w:rsidR="00687DE7" w:rsidRPr="00F1396F">
        <w:rPr>
          <w:sz w:val="28"/>
          <w:szCs w:val="28"/>
        </w:rPr>
        <w:t xml:space="preserve"> показателя аналогичного периода</w:t>
      </w:r>
      <w:r w:rsidRPr="00F1396F">
        <w:rPr>
          <w:sz w:val="28"/>
          <w:szCs w:val="28"/>
        </w:rPr>
        <w:t xml:space="preserve"> прошлого года на 15,36 млн. рублей (1 квартал 2024 года – профицит 20,41 млн. руб.).</w:t>
      </w:r>
    </w:p>
    <w:p w:rsidR="0094136D" w:rsidRPr="00F1396F" w:rsidRDefault="0094136D" w:rsidP="0094136D">
      <w:pPr>
        <w:ind w:firstLine="567"/>
        <w:jc w:val="both"/>
        <w:rPr>
          <w:sz w:val="28"/>
          <w:szCs w:val="28"/>
        </w:rPr>
      </w:pPr>
      <w:r w:rsidRPr="00F1396F">
        <w:rPr>
          <w:sz w:val="28"/>
          <w:szCs w:val="28"/>
        </w:rPr>
        <w:t>В связи с сохранением высокой зависимости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эффективности использования бюджетных ресурсов.</w:t>
      </w:r>
    </w:p>
    <w:p w:rsidR="0094136D" w:rsidRPr="00F1396F" w:rsidRDefault="0094136D" w:rsidP="0094136D">
      <w:pPr>
        <w:ind w:firstLine="720"/>
        <w:jc w:val="both"/>
        <w:rPr>
          <w:sz w:val="28"/>
          <w:szCs w:val="28"/>
        </w:rPr>
      </w:pPr>
      <w:r w:rsidRPr="00F1396F">
        <w:rPr>
          <w:sz w:val="28"/>
          <w:szCs w:val="28"/>
        </w:rPr>
        <w:t>С целью повышения эффективности и результативности бюджетных расходов реализуется программный принцип планирования и исполнения бюджета Березовского района.</w:t>
      </w:r>
    </w:p>
    <w:p w:rsidR="0094136D" w:rsidRPr="00F1396F" w:rsidRDefault="0094136D" w:rsidP="0094136D">
      <w:pPr>
        <w:ind w:firstLine="720"/>
        <w:jc w:val="both"/>
        <w:rPr>
          <w:sz w:val="28"/>
          <w:szCs w:val="28"/>
        </w:rPr>
      </w:pPr>
      <w:r w:rsidRPr="00F1396F">
        <w:rPr>
          <w:sz w:val="28"/>
          <w:szCs w:val="28"/>
        </w:rPr>
        <w:t xml:space="preserve">Доля расходов консолидированного бюджета, формируемых на основе муниципальных программ, в отчетном периоде 2025 года составляет 99,9%. </w:t>
      </w:r>
    </w:p>
    <w:p w:rsidR="0094136D" w:rsidRPr="00F1396F" w:rsidRDefault="0094136D" w:rsidP="0094136D"/>
    <w:p w:rsidR="001E65C2" w:rsidRPr="00F1396F" w:rsidRDefault="001E65C2" w:rsidP="001E65C2">
      <w:pPr>
        <w:ind w:firstLine="720"/>
        <w:jc w:val="both"/>
        <w:rPr>
          <w:sz w:val="28"/>
          <w:szCs w:val="28"/>
        </w:rPr>
      </w:pPr>
      <w:r w:rsidRPr="00F1396F">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 муниципальных программ.</w:t>
      </w:r>
    </w:p>
    <w:p w:rsidR="005958E6" w:rsidRPr="00F1396F" w:rsidRDefault="005958E6" w:rsidP="005958E6">
      <w:pPr>
        <w:ind w:firstLine="709"/>
        <w:jc w:val="both"/>
        <w:rPr>
          <w:rFonts w:eastAsia="Calibri"/>
          <w:sz w:val="28"/>
          <w:szCs w:val="28"/>
        </w:rPr>
      </w:pPr>
      <w:r w:rsidRPr="00F1396F">
        <w:rPr>
          <w:rFonts w:eastAsia="Calibri"/>
          <w:sz w:val="28"/>
          <w:szCs w:val="28"/>
        </w:rPr>
        <w:t>В 2025 году в соответствии с Указом Президента Российской Федерации № 309 от 07.05.2024 муниципальным проектным офисом осуществлялось кураторство и мониторинг реализации 22 проектов, в т.ч.:</w:t>
      </w:r>
    </w:p>
    <w:p w:rsidR="005958E6" w:rsidRPr="00F1396F" w:rsidRDefault="005958E6" w:rsidP="005958E6">
      <w:pPr>
        <w:ind w:firstLine="709"/>
        <w:jc w:val="both"/>
        <w:rPr>
          <w:rFonts w:eastAsia="Calibri"/>
          <w:sz w:val="28"/>
          <w:szCs w:val="28"/>
        </w:rPr>
      </w:pPr>
      <w:r w:rsidRPr="00F1396F">
        <w:rPr>
          <w:rFonts w:eastAsia="Calibri"/>
          <w:sz w:val="28"/>
          <w:szCs w:val="28"/>
        </w:rPr>
        <w:t xml:space="preserve">- 8 – региональных проектов, направленных на достижение целей, показателей и решение задач 4 национальных проектов; </w:t>
      </w:r>
    </w:p>
    <w:p w:rsidR="005958E6" w:rsidRPr="00F1396F" w:rsidRDefault="005958E6" w:rsidP="005958E6">
      <w:pPr>
        <w:ind w:firstLine="709"/>
        <w:jc w:val="both"/>
        <w:rPr>
          <w:rFonts w:eastAsia="Calibri"/>
          <w:sz w:val="28"/>
          <w:szCs w:val="28"/>
        </w:rPr>
      </w:pPr>
      <w:r w:rsidRPr="00F1396F">
        <w:rPr>
          <w:rFonts w:eastAsia="Calibri"/>
          <w:sz w:val="28"/>
          <w:szCs w:val="28"/>
        </w:rPr>
        <w:t>- 5 – региональных проектов, направленных на достижение целей федеральных проектов, не входящих в состав национальных проектов.</w:t>
      </w:r>
    </w:p>
    <w:p w:rsidR="005958E6" w:rsidRPr="00F1396F" w:rsidRDefault="005958E6" w:rsidP="005958E6">
      <w:pPr>
        <w:ind w:firstLine="709"/>
        <w:jc w:val="both"/>
        <w:rPr>
          <w:rFonts w:eastAsia="Calibri"/>
          <w:sz w:val="28"/>
          <w:szCs w:val="28"/>
        </w:rPr>
      </w:pPr>
      <w:r w:rsidRPr="00F1396F">
        <w:rPr>
          <w:rFonts w:eastAsia="Calibri"/>
          <w:sz w:val="28"/>
          <w:szCs w:val="28"/>
        </w:rPr>
        <w:t>- 1 – приоритетный проект регионального уровня;</w:t>
      </w:r>
    </w:p>
    <w:p w:rsidR="005958E6" w:rsidRPr="00F1396F" w:rsidRDefault="005958E6" w:rsidP="005958E6">
      <w:pPr>
        <w:pStyle w:val="ad"/>
        <w:tabs>
          <w:tab w:val="left" w:pos="993"/>
        </w:tabs>
        <w:spacing w:after="0"/>
        <w:rPr>
          <w:rFonts w:ascii="Times New Roman" w:hAnsi="Times New Roman"/>
          <w:sz w:val="28"/>
          <w:szCs w:val="28"/>
        </w:rPr>
      </w:pPr>
      <w:r w:rsidRPr="00F1396F">
        <w:rPr>
          <w:rFonts w:ascii="Times New Roman" w:hAnsi="Times New Roman"/>
          <w:sz w:val="28"/>
          <w:szCs w:val="28"/>
        </w:rPr>
        <w:t>- 8 – муниципальных проектов. </w:t>
      </w:r>
    </w:p>
    <w:p w:rsidR="005958E6" w:rsidRPr="00F1396F" w:rsidRDefault="005958E6" w:rsidP="005958E6">
      <w:pPr>
        <w:ind w:firstLine="709"/>
        <w:jc w:val="both"/>
        <w:rPr>
          <w:sz w:val="28"/>
          <w:szCs w:val="28"/>
        </w:rPr>
      </w:pPr>
      <w:r w:rsidRPr="00F1396F">
        <w:rPr>
          <w:sz w:val="28"/>
          <w:szCs w:val="28"/>
        </w:rPr>
        <w:t>Финансирование национальных и региональных проектов осуществляется в рамках муниципальных программ Березовского района. В 2025 году запланировано 590,5 млн. руб. объем исполнения расходных обязательств за счет всех источников финансирования, по состоянию на 01.04.2025 составил 50,4 млн. руб. (исполнено 8,5%).</w:t>
      </w:r>
    </w:p>
    <w:p w:rsidR="001E65C2" w:rsidRPr="00F1396F" w:rsidRDefault="001E65C2" w:rsidP="001E65C2">
      <w:pPr>
        <w:ind w:firstLine="567"/>
        <w:jc w:val="both"/>
        <w:rPr>
          <w:sz w:val="28"/>
          <w:szCs w:val="28"/>
        </w:rPr>
      </w:pPr>
      <w:r w:rsidRPr="00F1396F">
        <w:rPr>
          <w:sz w:val="28"/>
          <w:szCs w:val="28"/>
        </w:rPr>
        <w:t>Исполнение расходов на реализацию муниципальных программ в отчетном периоде представлено в таблице:</w:t>
      </w:r>
    </w:p>
    <w:p w:rsidR="00FE4712" w:rsidRPr="00F1396F" w:rsidRDefault="00FE4712" w:rsidP="003F0A32">
      <w:pPr>
        <w:ind w:firstLine="709"/>
        <w:jc w:val="center"/>
        <w:rPr>
          <w:b/>
          <w:sz w:val="28"/>
          <w:szCs w:val="28"/>
        </w:rPr>
      </w:pPr>
    </w:p>
    <w:p w:rsidR="001E65C2" w:rsidRPr="00F1396F" w:rsidRDefault="001E65C2" w:rsidP="001E65C2">
      <w:pPr>
        <w:ind w:firstLine="720"/>
        <w:jc w:val="center"/>
        <w:rPr>
          <w:b/>
          <w:sz w:val="28"/>
          <w:szCs w:val="28"/>
        </w:rPr>
      </w:pPr>
      <w:r w:rsidRPr="00F1396F">
        <w:rPr>
          <w:b/>
          <w:sz w:val="28"/>
          <w:szCs w:val="28"/>
        </w:rPr>
        <w:t>Исполнение расходов муниципальных программ</w:t>
      </w:r>
    </w:p>
    <w:p w:rsidR="001E65C2" w:rsidRPr="00F1396F" w:rsidRDefault="001E65C2" w:rsidP="001E65C2">
      <w:pPr>
        <w:ind w:firstLine="720"/>
        <w:jc w:val="center"/>
        <w:rPr>
          <w:b/>
          <w:sz w:val="28"/>
          <w:szCs w:val="28"/>
        </w:rPr>
      </w:pPr>
      <w:r w:rsidRPr="00F1396F">
        <w:rPr>
          <w:b/>
          <w:sz w:val="28"/>
          <w:szCs w:val="28"/>
        </w:rPr>
        <w:t xml:space="preserve"> Березовского района за 1 квартал 2025 года</w:t>
      </w:r>
    </w:p>
    <w:p w:rsidR="001E65C2" w:rsidRPr="00F1396F" w:rsidRDefault="001E65C2" w:rsidP="001E65C2">
      <w:pPr>
        <w:ind w:firstLine="720"/>
        <w:jc w:val="right"/>
        <w:rPr>
          <w:b/>
          <w:sz w:val="28"/>
          <w:szCs w:val="28"/>
        </w:rPr>
      </w:pPr>
      <w:r w:rsidRPr="00F1396F">
        <w:rPr>
          <w:b/>
          <w:sz w:val="28"/>
          <w:szCs w:val="28"/>
        </w:rPr>
        <w:t xml:space="preserve"> (млн. рублей)</w:t>
      </w:r>
    </w:p>
    <w:tbl>
      <w:tblPr>
        <w:tblW w:w="9980" w:type="dxa"/>
        <w:tblInd w:w="98" w:type="dxa"/>
        <w:tblLayout w:type="fixed"/>
        <w:tblLook w:val="04A0" w:firstRow="1" w:lastRow="0" w:firstColumn="1" w:lastColumn="0" w:noHBand="0" w:noVBand="1"/>
      </w:tblPr>
      <w:tblGrid>
        <w:gridCol w:w="574"/>
        <w:gridCol w:w="4988"/>
        <w:gridCol w:w="1560"/>
        <w:gridCol w:w="1696"/>
        <w:gridCol w:w="1162"/>
      </w:tblGrid>
      <w:tr w:rsidR="001E65C2" w:rsidRPr="00F1396F" w:rsidTr="001E65C2">
        <w:trPr>
          <w:trHeight w:val="960"/>
        </w:trPr>
        <w:tc>
          <w:tcPr>
            <w:tcW w:w="574" w:type="dxa"/>
            <w:tcBorders>
              <w:top w:val="single" w:sz="8" w:space="0" w:color="auto"/>
              <w:left w:val="single" w:sz="8" w:space="0" w:color="auto"/>
              <w:bottom w:val="nil"/>
              <w:right w:val="nil"/>
            </w:tcBorders>
            <w:vAlign w:val="center"/>
            <w:hideMark/>
          </w:tcPr>
          <w:p w:rsidR="001E65C2" w:rsidRPr="00F1396F" w:rsidRDefault="001E65C2" w:rsidP="0067250F">
            <w:pPr>
              <w:jc w:val="center"/>
              <w:rPr>
                <w:b/>
                <w:sz w:val="24"/>
                <w:szCs w:val="24"/>
              </w:rPr>
            </w:pPr>
            <w:r w:rsidRPr="00F1396F">
              <w:rPr>
                <w:b/>
                <w:sz w:val="24"/>
                <w:szCs w:val="24"/>
              </w:rPr>
              <w:t>№ п/п</w:t>
            </w:r>
          </w:p>
        </w:tc>
        <w:tc>
          <w:tcPr>
            <w:tcW w:w="4988" w:type="dxa"/>
            <w:tcBorders>
              <w:top w:val="single" w:sz="8" w:space="0" w:color="auto"/>
              <w:left w:val="single" w:sz="8" w:space="0" w:color="auto"/>
              <w:bottom w:val="single" w:sz="8" w:space="0" w:color="auto"/>
              <w:right w:val="single" w:sz="8" w:space="0" w:color="auto"/>
            </w:tcBorders>
            <w:vAlign w:val="center"/>
            <w:hideMark/>
          </w:tcPr>
          <w:p w:rsidR="001E65C2" w:rsidRPr="00F1396F" w:rsidRDefault="001E65C2" w:rsidP="0067250F">
            <w:pPr>
              <w:rPr>
                <w:b/>
                <w:sz w:val="24"/>
                <w:szCs w:val="24"/>
              </w:rPr>
            </w:pPr>
            <w:r w:rsidRPr="00F1396F">
              <w:rPr>
                <w:b/>
                <w:sz w:val="24"/>
                <w:szCs w:val="24"/>
              </w:rPr>
              <w:t>Наименование муниципальной программы</w:t>
            </w:r>
          </w:p>
        </w:tc>
        <w:tc>
          <w:tcPr>
            <w:tcW w:w="1560" w:type="dxa"/>
            <w:tcBorders>
              <w:top w:val="single" w:sz="8" w:space="0" w:color="auto"/>
              <w:left w:val="nil"/>
              <w:bottom w:val="single" w:sz="8" w:space="0" w:color="auto"/>
              <w:right w:val="single" w:sz="8" w:space="0" w:color="auto"/>
            </w:tcBorders>
            <w:vAlign w:val="center"/>
            <w:hideMark/>
          </w:tcPr>
          <w:p w:rsidR="001E65C2" w:rsidRPr="00F1396F" w:rsidRDefault="001E65C2" w:rsidP="0067250F">
            <w:pPr>
              <w:jc w:val="center"/>
              <w:rPr>
                <w:b/>
                <w:sz w:val="24"/>
                <w:szCs w:val="24"/>
              </w:rPr>
            </w:pPr>
            <w:r w:rsidRPr="00F1396F">
              <w:rPr>
                <w:b/>
                <w:sz w:val="24"/>
                <w:szCs w:val="24"/>
              </w:rPr>
              <w:t>План на 2025 год</w:t>
            </w:r>
          </w:p>
        </w:tc>
        <w:tc>
          <w:tcPr>
            <w:tcW w:w="1696" w:type="dxa"/>
            <w:tcBorders>
              <w:top w:val="single" w:sz="8" w:space="0" w:color="auto"/>
              <w:left w:val="nil"/>
              <w:bottom w:val="single" w:sz="8" w:space="0" w:color="auto"/>
              <w:right w:val="single" w:sz="8" w:space="0" w:color="auto"/>
            </w:tcBorders>
            <w:vAlign w:val="center"/>
            <w:hideMark/>
          </w:tcPr>
          <w:p w:rsidR="001E65C2" w:rsidRPr="00F1396F" w:rsidRDefault="001E65C2" w:rsidP="0067250F">
            <w:pPr>
              <w:jc w:val="center"/>
              <w:rPr>
                <w:b/>
                <w:sz w:val="24"/>
                <w:szCs w:val="24"/>
              </w:rPr>
            </w:pPr>
            <w:r w:rsidRPr="00F1396F">
              <w:rPr>
                <w:b/>
                <w:sz w:val="24"/>
                <w:szCs w:val="24"/>
              </w:rPr>
              <w:t>Исполнено на 01.04.2025</w:t>
            </w:r>
          </w:p>
        </w:tc>
        <w:tc>
          <w:tcPr>
            <w:tcW w:w="1162" w:type="dxa"/>
            <w:tcBorders>
              <w:top w:val="single" w:sz="8" w:space="0" w:color="auto"/>
              <w:left w:val="nil"/>
              <w:bottom w:val="single" w:sz="8" w:space="0" w:color="auto"/>
              <w:right w:val="single" w:sz="8" w:space="0" w:color="auto"/>
            </w:tcBorders>
            <w:vAlign w:val="center"/>
            <w:hideMark/>
          </w:tcPr>
          <w:p w:rsidR="001E65C2" w:rsidRPr="00F1396F" w:rsidRDefault="001E65C2" w:rsidP="0067250F">
            <w:pPr>
              <w:jc w:val="center"/>
              <w:rPr>
                <w:b/>
                <w:sz w:val="24"/>
                <w:szCs w:val="24"/>
              </w:rPr>
            </w:pPr>
            <w:r w:rsidRPr="00F1396F">
              <w:rPr>
                <w:b/>
                <w:sz w:val="24"/>
                <w:szCs w:val="24"/>
              </w:rPr>
              <w:t>% исполнения</w:t>
            </w:r>
          </w:p>
        </w:tc>
      </w:tr>
      <w:tr w:rsidR="001E65C2" w:rsidRPr="00F1396F" w:rsidTr="001E65C2">
        <w:trPr>
          <w:trHeight w:val="703"/>
        </w:trPr>
        <w:tc>
          <w:tcPr>
            <w:tcW w:w="574" w:type="dxa"/>
            <w:tcBorders>
              <w:top w:val="single" w:sz="8" w:space="0" w:color="auto"/>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«Развитие образования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3 832,43</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550,62</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14,37</w:t>
            </w:r>
          </w:p>
        </w:tc>
      </w:tr>
      <w:tr w:rsidR="001E65C2" w:rsidRPr="00F1396F" w:rsidTr="001E65C2">
        <w:trPr>
          <w:trHeight w:val="699"/>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2</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«Социальная поддержка жителей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28,64</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2,18</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7,61</w:t>
            </w:r>
          </w:p>
        </w:tc>
      </w:tr>
      <w:tr w:rsidR="001E65C2" w:rsidRPr="00F1396F" w:rsidTr="001E65C2">
        <w:trPr>
          <w:trHeight w:val="680"/>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3</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«Культурное пространство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333,61</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61,53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18,44</w:t>
            </w:r>
          </w:p>
        </w:tc>
      </w:tr>
      <w:tr w:rsidR="001E65C2" w:rsidRPr="00F1396F" w:rsidTr="001E65C2">
        <w:trPr>
          <w:trHeight w:val="975"/>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4</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«Развитие физической культуры и спорта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497,44</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45,85</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9,22</w:t>
            </w:r>
          </w:p>
        </w:tc>
      </w:tr>
      <w:tr w:rsidR="001E65C2" w:rsidRPr="00F1396F" w:rsidTr="001E65C2">
        <w:trPr>
          <w:trHeight w:val="690"/>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5</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«Поддержка занятости населения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13,83</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0,84</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6,07</w:t>
            </w:r>
          </w:p>
        </w:tc>
      </w:tr>
      <w:tr w:rsidR="001E65C2" w:rsidRPr="00F1396F" w:rsidTr="001E65C2">
        <w:trPr>
          <w:trHeight w:val="829"/>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6</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«Развитие агропромышленного комплекса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8,14</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0,00</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0,00</w:t>
            </w:r>
          </w:p>
        </w:tc>
      </w:tr>
      <w:tr w:rsidR="001E65C2" w:rsidRPr="00F1396F" w:rsidTr="001E65C2">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7</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«Устойчивое развитие коренных малочисленных народов Севера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7,12</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0,53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7,44</w:t>
            </w:r>
          </w:p>
        </w:tc>
      </w:tr>
      <w:tr w:rsidR="001E65C2" w:rsidRPr="00F1396F" w:rsidTr="001E65C2">
        <w:trPr>
          <w:trHeight w:val="560"/>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8</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«Развитие жилищной сферы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363,10</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30,53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8,41</w:t>
            </w:r>
          </w:p>
        </w:tc>
      </w:tr>
      <w:tr w:rsidR="001E65C2" w:rsidRPr="00F1396F" w:rsidTr="001E65C2">
        <w:trPr>
          <w:trHeight w:val="960"/>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9</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«Жилищно-коммунальный комплекс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1 495,12</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268,19</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17,94</w:t>
            </w:r>
          </w:p>
        </w:tc>
      </w:tr>
      <w:tr w:rsidR="001E65C2" w:rsidRPr="00F1396F" w:rsidTr="001E65C2">
        <w:trPr>
          <w:trHeight w:val="1006"/>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10</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«Профилактика правонарушений и обеспечение отдельных прав граждан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10,48</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1,87</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17,84</w:t>
            </w:r>
          </w:p>
        </w:tc>
      </w:tr>
      <w:tr w:rsidR="001E65C2" w:rsidRPr="00F1396F" w:rsidTr="001E65C2">
        <w:trPr>
          <w:trHeight w:val="822"/>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11</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«Безопасность жизнедеятельности на территории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24,72</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3,79</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15,33</w:t>
            </w:r>
          </w:p>
        </w:tc>
      </w:tr>
      <w:tr w:rsidR="001E65C2" w:rsidRPr="00F1396F" w:rsidTr="001E65C2">
        <w:trPr>
          <w:trHeight w:val="693"/>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12</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«Экологическая безопасность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41,62</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2,51</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6,03</w:t>
            </w:r>
          </w:p>
        </w:tc>
      </w:tr>
      <w:tr w:rsidR="001E65C2" w:rsidRPr="00F1396F" w:rsidTr="001E65C2">
        <w:trPr>
          <w:trHeight w:val="817"/>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13</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«Развитие экономического потенциала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3,73</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0,04</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1,07</w:t>
            </w:r>
          </w:p>
        </w:tc>
      </w:tr>
      <w:tr w:rsidR="001E65C2" w:rsidRPr="00F1396F" w:rsidTr="001E65C2">
        <w:trPr>
          <w:trHeight w:val="687"/>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14</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«Цифровое развитие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8,06</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2,49</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30,89</w:t>
            </w:r>
          </w:p>
        </w:tc>
      </w:tr>
      <w:tr w:rsidR="001E65C2" w:rsidRPr="00F1396F" w:rsidTr="001E65C2">
        <w:trPr>
          <w:trHeight w:val="683"/>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15</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«Современная транспортная система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306,68</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1,33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0,43</w:t>
            </w:r>
          </w:p>
        </w:tc>
      </w:tr>
      <w:tr w:rsidR="001E65C2" w:rsidRPr="00F1396F" w:rsidTr="001E65C2">
        <w:trPr>
          <w:trHeight w:val="1118"/>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16</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«Создание условий для эффективного управления муниципальными финансами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358,81</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60,18</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16,77</w:t>
            </w:r>
          </w:p>
        </w:tc>
      </w:tr>
      <w:tr w:rsidR="001E65C2" w:rsidRPr="00F1396F" w:rsidTr="001E65C2">
        <w:trPr>
          <w:trHeight w:val="823"/>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17</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«Управление муниципальным имуществом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5,62</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0,94</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16,73</w:t>
            </w:r>
          </w:p>
        </w:tc>
      </w:tr>
      <w:tr w:rsidR="001E65C2" w:rsidRPr="00F1396F" w:rsidTr="001E65C2">
        <w:trPr>
          <w:trHeight w:val="976"/>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18</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«Совершенствование муниципального управления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380,37</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83,57</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21,97</w:t>
            </w:r>
          </w:p>
        </w:tc>
      </w:tr>
      <w:tr w:rsidR="001E65C2" w:rsidRPr="00F1396F" w:rsidTr="001E65C2">
        <w:trPr>
          <w:trHeight w:val="835"/>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19</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«Формирование современной городской среды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10,40</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0,00</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0,00</w:t>
            </w:r>
          </w:p>
        </w:tc>
      </w:tr>
      <w:tr w:rsidR="001E65C2" w:rsidRPr="00F1396F" w:rsidTr="001E65C2">
        <w:trPr>
          <w:trHeight w:val="1258"/>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20</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«Реализация государственной национальной политики и профилактика экстремизма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0,62</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0,00</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0,00</w:t>
            </w:r>
          </w:p>
        </w:tc>
      </w:tr>
      <w:tr w:rsidR="001E65C2" w:rsidRPr="00F1396F" w:rsidTr="001E65C2">
        <w:trPr>
          <w:trHeight w:val="809"/>
        </w:trPr>
        <w:tc>
          <w:tcPr>
            <w:tcW w:w="574"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21</w:t>
            </w: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Муниципальная программа «Развитие гражданского общества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28,18</w:t>
            </w:r>
          </w:p>
        </w:tc>
        <w:tc>
          <w:tcPr>
            <w:tcW w:w="1696"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jc w:val="center"/>
              <w:rPr>
                <w:sz w:val="24"/>
                <w:szCs w:val="24"/>
              </w:rPr>
            </w:pPr>
            <w:r w:rsidRPr="00F1396F">
              <w:rPr>
                <w:sz w:val="24"/>
                <w:szCs w:val="24"/>
              </w:rPr>
              <w:t>5,00</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17,74</w:t>
            </w:r>
          </w:p>
        </w:tc>
      </w:tr>
      <w:tr w:rsidR="001E65C2" w:rsidRPr="00F1396F" w:rsidTr="001E65C2">
        <w:trPr>
          <w:trHeight w:val="678"/>
        </w:trPr>
        <w:tc>
          <w:tcPr>
            <w:tcW w:w="574" w:type="dxa"/>
            <w:tcBorders>
              <w:top w:val="nil"/>
              <w:left w:val="single" w:sz="8" w:space="0" w:color="auto"/>
              <w:bottom w:val="single" w:sz="8" w:space="0" w:color="auto"/>
              <w:right w:val="nil"/>
            </w:tcBorders>
            <w:shd w:val="clear" w:color="auto" w:fill="FFFFFF"/>
            <w:vAlign w:val="center"/>
          </w:tcPr>
          <w:p w:rsidR="001E65C2" w:rsidRPr="00F1396F" w:rsidRDefault="001E65C2" w:rsidP="0067250F">
            <w:pPr>
              <w:jc w:val="center"/>
              <w:rPr>
                <w:sz w:val="24"/>
                <w:szCs w:val="24"/>
              </w:rPr>
            </w:pPr>
            <w:r w:rsidRPr="00F1396F">
              <w:rPr>
                <w:sz w:val="24"/>
                <w:szCs w:val="24"/>
              </w:rPr>
              <w:t>22</w:t>
            </w:r>
          </w:p>
        </w:tc>
        <w:tc>
          <w:tcPr>
            <w:tcW w:w="4988" w:type="dxa"/>
            <w:tcBorders>
              <w:top w:val="nil"/>
              <w:left w:val="single" w:sz="8" w:space="0" w:color="auto"/>
              <w:bottom w:val="single" w:sz="8" w:space="0" w:color="auto"/>
              <w:right w:val="nil"/>
            </w:tcBorders>
            <w:shd w:val="clear" w:color="auto" w:fill="FFFFFF"/>
            <w:vAlign w:val="center"/>
          </w:tcPr>
          <w:p w:rsidR="001E65C2" w:rsidRPr="00F1396F" w:rsidRDefault="001E65C2" w:rsidP="0067250F">
            <w:pPr>
              <w:rPr>
                <w:sz w:val="24"/>
                <w:szCs w:val="24"/>
              </w:rPr>
            </w:pPr>
            <w:r w:rsidRPr="00F1396F">
              <w:rPr>
                <w:sz w:val="24"/>
                <w:szCs w:val="24"/>
              </w:rPr>
              <w:t>Муниципальная программа «Молодёжная политика Березовского района»</w:t>
            </w:r>
          </w:p>
        </w:tc>
        <w:tc>
          <w:tcPr>
            <w:tcW w:w="1560" w:type="dxa"/>
            <w:tcBorders>
              <w:top w:val="nil"/>
              <w:left w:val="single" w:sz="8" w:space="0" w:color="auto"/>
              <w:bottom w:val="single" w:sz="8" w:space="0" w:color="auto"/>
              <w:right w:val="nil"/>
            </w:tcBorders>
            <w:shd w:val="clear" w:color="auto" w:fill="FFFFFF"/>
            <w:vAlign w:val="center"/>
          </w:tcPr>
          <w:p w:rsidR="001E65C2" w:rsidRPr="00F1396F" w:rsidRDefault="001E65C2" w:rsidP="0067250F">
            <w:pPr>
              <w:jc w:val="center"/>
              <w:rPr>
                <w:sz w:val="24"/>
                <w:szCs w:val="24"/>
              </w:rPr>
            </w:pPr>
            <w:r w:rsidRPr="00F1396F">
              <w:rPr>
                <w:sz w:val="24"/>
                <w:szCs w:val="24"/>
              </w:rPr>
              <w:t>21,96</w:t>
            </w:r>
          </w:p>
        </w:tc>
        <w:tc>
          <w:tcPr>
            <w:tcW w:w="1696" w:type="dxa"/>
            <w:tcBorders>
              <w:top w:val="nil"/>
              <w:left w:val="single" w:sz="8" w:space="0" w:color="auto"/>
              <w:bottom w:val="single" w:sz="8" w:space="0" w:color="auto"/>
              <w:right w:val="nil"/>
            </w:tcBorders>
            <w:shd w:val="clear" w:color="auto" w:fill="FFFFFF"/>
            <w:vAlign w:val="center"/>
          </w:tcPr>
          <w:p w:rsidR="001E65C2" w:rsidRPr="00F1396F" w:rsidRDefault="001E65C2" w:rsidP="0067250F">
            <w:pPr>
              <w:jc w:val="center"/>
              <w:rPr>
                <w:sz w:val="24"/>
                <w:szCs w:val="24"/>
              </w:rPr>
            </w:pPr>
            <w:r w:rsidRPr="00F1396F">
              <w:rPr>
                <w:sz w:val="24"/>
                <w:szCs w:val="24"/>
              </w:rPr>
              <w:t>4,41</w:t>
            </w:r>
          </w:p>
        </w:tc>
        <w:tc>
          <w:tcPr>
            <w:tcW w:w="1162" w:type="dxa"/>
            <w:tcBorders>
              <w:top w:val="nil"/>
              <w:left w:val="single" w:sz="8" w:space="0" w:color="auto"/>
              <w:bottom w:val="single" w:sz="8" w:space="0" w:color="auto"/>
              <w:right w:val="single" w:sz="8" w:space="0" w:color="auto"/>
            </w:tcBorders>
            <w:shd w:val="clear" w:color="auto" w:fill="FFFFFF"/>
            <w:noWrap/>
            <w:vAlign w:val="center"/>
          </w:tcPr>
          <w:p w:rsidR="001E65C2" w:rsidRPr="00F1396F" w:rsidRDefault="001E65C2" w:rsidP="0067250F">
            <w:pPr>
              <w:jc w:val="center"/>
              <w:rPr>
                <w:sz w:val="24"/>
                <w:szCs w:val="24"/>
              </w:rPr>
            </w:pPr>
            <w:r w:rsidRPr="00F1396F">
              <w:rPr>
                <w:sz w:val="24"/>
                <w:szCs w:val="24"/>
              </w:rPr>
              <w:t>20,08</w:t>
            </w:r>
          </w:p>
        </w:tc>
      </w:tr>
      <w:tr w:rsidR="001E65C2" w:rsidRPr="00F1396F" w:rsidTr="001E65C2">
        <w:trPr>
          <w:trHeight w:val="330"/>
        </w:trPr>
        <w:tc>
          <w:tcPr>
            <w:tcW w:w="574" w:type="dxa"/>
            <w:tcBorders>
              <w:top w:val="single" w:sz="8" w:space="0" w:color="auto"/>
              <w:left w:val="single" w:sz="4" w:space="0" w:color="auto"/>
              <w:bottom w:val="single" w:sz="8" w:space="0" w:color="auto"/>
              <w:right w:val="nil"/>
            </w:tcBorders>
            <w:shd w:val="clear" w:color="auto" w:fill="FFFFFF"/>
            <w:vAlign w:val="center"/>
            <w:hideMark/>
          </w:tcPr>
          <w:p w:rsidR="001E65C2" w:rsidRPr="00F1396F" w:rsidRDefault="001E65C2" w:rsidP="0067250F">
            <w:pPr>
              <w:spacing w:after="200" w:line="276" w:lineRule="auto"/>
              <w:rPr>
                <w:sz w:val="24"/>
                <w:szCs w:val="24"/>
              </w:rPr>
            </w:pPr>
          </w:p>
        </w:tc>
        <w:tc>
          <w:tcPr>
            <w:tcW w:w="4988" w:type="dxa"/>
            <w:tcBorders>
              <w:top w:val="nil"/>
              <w:left w:val="single" w:sz="8" w:space="0" w:color="auto"/>
              <w:bottom w:val="single" w:sz="8" w:space="0" w:color="auto"/>
              <w:right w:val="nil"/>
            </w:tcBorders>
            <w:shd w:val="clear" w:color="auto" w:fill="FFFFFF"/>
            <w:vAlign w:val="center"/>
            <w:hideMark/>
          </w:tcPr>
          <w:p w:rsidR="001E65C2" w:rsidRPr="00F1396F" w:rsidRDefault="001E65C2" w:rsidP="0067250F">
            <w:pPr>
              <w:rPr>
                <w:sz w:val="24"/>
                <w:szCs w:val="24"/>
              </w:rPr>
            </w:pPr>
            <w:r w:rsidRPr="00F1396F">
              <w:rPr>
                <w:sz w:val="24"/>
                <w:szCs w:val="24"/>
              </w:rPr>
              <w:t>ИТОГО:</w:t>
            </w:r>
          </w:p>
        </w:tc>
        <w:tc>
          <w:tcPr>
            <w:tcW w:w="1560" w:type="dxa"/>
            <w:tcBorders>
              <w:top w:val="nil"/>
              <w:left w:val="single" w:sz="8" w:space="0" w:color="auto"/>
              <w:bottom w:val="single" w:sz="8" w:space="0" w:color="auto"/>
              <w:right w:val="single" w:sz="8" w:space="0" w:color="auto"/>
            </w:tcBorders>
            <w:shd w:val="clear" w:color="auto" w:fill="FFFFFF"/>
            <w:vAlign w:val="center"/>
            <w:hideMark/>
          </w:tcPr>
          <w:p w:rsidR="001E65C2" w:rsidRPr="00F1396F" w:rsidRDefault="001E65C2" w:rsidP="0067250F">
            <w:pPr>
              <w:jc w:val="center"/>
              <w:rPr>
                <w:sz w:val="24"/>
                <w:szCs w:val="24"/>
              </w:rPr>
            </w:pPr>
            <w:r w:rsidRPr="00F1396F">
              <w:rPr>
                <w:sz w:val="24"/>
                <w:szCs w:val="24"/>
              </w:rPr>
              <w:t>7 780,68</w:t>
            </w:r>
          </w:p>
        </w:tc>
        <w:tc>
          <w:tcPr>
            <w:tcW w:w="1696" w:type="dxa"/>
            <w:tcBorders>
              <w:top w:val="nil"/>
              <w:left w:val="nil"/>
              <w:bottom w:val="single" w:sz="8" w:space="0" w:color="auto"/>
              <w:right w:val="single" w:sz="8" w:space="0" w:color="auto"/>
            </w:tcBorders>
            <w:shd w:val="clear" w:color="auto" w:fill="FFFFFF"/>
            <w:vAlign w:val="center"/>
            <w:hideMark/>
          </w:tcPr>
          <w:p w:rsidR="001E65C2" w:rsidRPr="00F1396F" w:rsidRDefault="001E65C2" w:rsidP="0067250F">
            <w:pPr>
              <w:jc w:val="center"/>
              <w:rPr>
                <w:sz w:val="24"/>
                <w:szCs w:val="24"/>
              </w:rPr>
            </w:pPr>
            <w:r w:rsidRPr="00F1396F">
              <w:rPr>
                <w:sz w:val="24"/>
                <w:szCs w:val="24"/>
              </w:rPr>
              <w:t>1 126,40</w:t>
            </w:r>
          </w:p>
        </w:tc>
        <w:tc>
          <w:tcPr>
            <w:tcW w:w="1162" w:type="dxa"/>
            <w:tcBorders>
              <w:top w:val="nil"/>
              <w:left w:val="nil"/>
              <w:bottom w:val="single" w:sz="8" w:space="0" w:color="auto"/>
              <w:right w:val="single" w:sz="8" w:space="0" w:color="auto"/>
            </w:tcBorders>
            <w:shd w:val="clear" w:color="auto" w:fill="FFFFFF"/>
            <w:noWrap/>
            <w:vAlign w:val="center"/>
            <w:hideMark/>
          </w:tcPr>
          <w:p w:rsidR="001E65C2" w:rsidRPr="00F1396F" w:rsidRDefault="001E65C2" w:rsidP="0067250F">
            <w:pPr>
              <w:jc w:val="center"/>
              <w:rPr>
                <w:sz w:val="24"/>
                <w:szCs w:val="24"/>
              </w:rPr>
            </w:pPr>
            <w:r w:rsidRPr="00F1396F">
              <w:rPr>
                <w:sz w:val="24"/>
                <w:szCs w:val="24"/>
              </w:rPr>
              <w:t>14,48</w:t>
            </w:r>
          </w:p>
        </w:tc>
      </w:tr>
    </w:tbl>
    <w:p w:rsidR="00BF1B2B" w:rsidRPr="00F1396F" w:rsidRDefault="00BF1B2B" w:rsidP="003F0A32">
      <w:pPr>
        <w:ind w:firstLine="709"/>
        <w:jc w:val="both"/>
        <w:rPr>
          <w:rFonts w:eastAsia="Calibri"/>
          <w:sz w:val="28"/>
          <w:szCs w:val="28"/>
        </w:rPr>
      </w:pPr>
    </w:p>
    <w:p w:rsidR="00762514" w:rsidRPr="00F1396F" w:rsidRDefault="00762514" w:rsidP="003F0A32">
      <w:pPr>
        <w:autoSpaceDE w:val="0"/>
        <w:autoSpaceDN w:val="0"/>
        <w:adjustRightInd w:val="0"/>
        <w:ind w:right="-1" w:firstLine="709"/>
        <w:jc w:val="both"/>
        <w:rPr>
          <w:sz w:val="28"/>
          <w:szCs w:val="28"/>
        </w:rPr>
      </w:pPr>
      <w:r w:rsidRPr="00F1396F">
        <w:rPr>
          <w:sz w:val="28"/>
          <w:szCs w:val="28"/>
        </w:rPr>
        <w:t>Инструментом объективной оценки достижения целей, выполнения основных задач и мероприятий муниципальных программ являются целевые показатели. Координаторами муниципальных программ сформировано оптимальное количество целевых показателей.</w:t>
      </w:r>
    </w:p>
    <w:p w:rsidR="00762514" w:rsidRPr="00F1396F" w:rsidRDefault="00762514" w:rsidP="003F0A32">
      <w:pPr>
        <w:ind w:firstLine="709"/>
        <w:jc w:val="both"/>
        <w:rPr>
          <w:sz w:val="28"/>
          <w:szCs w:val="28"/>
        </w:rPr>
      </w:pPr>
      <w:r w:rsidRPr="00F1396F">
        <w:rPr>
          <w:sz w:val="28"/>
          <w:szCs w:val="28"/>
        </w:rPr>
        <w:t>В целях обеспечения эффективного исполнения программных мероприятий муниципальных программ органами местного самоуправления:</w:t>
      </w:r>
    </w:p>
    <w:p w:rsidR="00762514" w:rsidRPr="00F1396F" w:rsidRDefault="00762514" w:rsidP="003F0A32">
      <w:pPr>
        <w:pStyle w:val="1e"/>
        <w:numPr>
          <w:ilvl w:val="0"/>
          <w:numId w:val="41"/>
        </w:numPr>
        <w:tabs>
          <w:tab w:val="left" w:pos="709"/>
          <w:tab w:val="left" w:pos="851"/>
          <w:tab w:val="left" w:pos="993"/>
        </w:tabs>
        <w:ind w:left="0" w:firstLine="709"/>
        <w:jc w:val="both"/>
        <w:rPr>
          <w:sz w:val="28"/>
          <w:szCs w:val="28"/>
        </w:rPr>
      </w:pPr>
      <w:r w:rsidRPr="00F1396F">
        <w:rPr>
          <w:sz w:val="28"/>
          <w:szCs w:val="28"/>
        </w:rPr>
        <w:t>определены приоритеты бюджетных расходов в соответствии со стратегией развития Березовского района;</w:t>
      </w:r>
    </w:p>
    <w:p w:rsidR="00762514" w:rsidRPr="00F1396F" w:rsidRDefault="00762514" w:rsidP="003F0A32">
      <w:pPr>
        <w:pStyle w:val="1e"/>
        <w:numPr>
          <w:ilvl w:val="0"/>
          <w:numId w:val="41"/>
        </w:numPr>
        <w:tabs>
          <w:tab w:val="left" w:pos="709"/>
          <w:tab w:val="left" w:pos="851"/>
          <w:tab w:val="left" w:pos="993"/>
        </w:tabs>
        <w:ind w:left="0" w:firstLine="709"/>
        <w:jc w:val="both"/>
        <w:rPr>
          <w:sz w:val="28"/>
          <w:szCs w:val="28"/>
        </w:rPr>
      </w:pPr>
      <w:r w:rsidRPr="00F1396F">
        <w:rPr>
          <w:sz w:val="28"/>
          <w:szCs w:val="28"/>
        </w:rPr>
        <w:t>разработана система показателей (индикаторов) имеющих количественное выражение для мониторинга и оценки достижения поставленных целей в соответствии со спецификой района;</w:t>
      </w:r>
    </w:p>
    <w:p w:rsidR="00762514" w:rsidRPr="00F1396F" w:rsidRDefault="00762514" w:rsidP="003F0A32">
      <w:pPr>
        <w:pStyle w:val="1e"/>
        <w:numPr>
          <w:ilvl w:val="0"/>
          <w:numId w:val="41"/>
        </w:numPr>
        <w:tabs>
          <w:tab w:val="left" w:pos="709"/>
          <w:tab w:val="left" w:pos="851"/>
          <w:tab w:val="left" w:pos="993"/>
        </w:tabs>
        <w:ind w:left="0" w:firstLine="709"/>
        <w:jc w:val="both"/>
        <w:rPr>
          <w:sz w:val="28"/>
          <w:szCs w:val="28"/>
        </w:rPr>
      </w:pPr>
      <w:r w:rsidRPr="00F1396F">
        <w:rPr>
          <w:sz w:val="28"/>
          <w:szCs w:val="28"/>
        </w:rPr>
        <w:t>установлена взаимосвязь между ожидаемыми результатами реализации программ и объемами требуемых для этого ресурсов;</w:t>
      </w:r>
    </w:p>
    <w:p w:rsidR="00762514" w:rsidRPr="00F1396F" w:rsidRDefault="00762514" w:rsidP="003F0A32">
      <w:pPr>
        <w:pStyle w:val="1e"/>
        <w:numPr>
          <w:ilvl w:val="0"/>
          <w:numId w:val="41"/>
        </w:numPr>
        <w:tabs>
          <w:tab w:val="left" w:pos="709"/>
          <w:tab w:val="left" w:pos="851"/>
          <w:tab w:val="left" w:pos="993"/>
        </w:tabs>
        <w:ind w:left="0" w:firstLine="709"/>
        <w:jc w:val="both"/>
        <w:rPr>
          <w:sz w:val="28"/>
          <w:szCs w:val="28"/>
        </w:rPr>
      </w:pPr>
      <w:r w:rsidRPr="00F1396F">
        <w:rPr>
          <w:sz w:val="28"/>
          <w:szCs w:val="28"/>
        </w:rPr>
        <w:t>определена персональная ответственность за результаты реализации муниципальных программ;</w:t>
      </w:r>
    </w:p>
    <w:p w:rsidR="00762514" w:rsidRPr="00F1396F" w:rsidRDefault="00762514" w:rsidP="003F0A32">
      <w:pPr>
        <w:pStyle w:val="1e"/>
        <w:numPr>
          <w:ilvl w:val="0"/>
          <w:numId w:val="41"/>
        </w:numPr>
        <w:tabs>
          <w:tab w:val="left" w:pos="709"/>
          <w:tab w:val="left" w:pos="851"/>
          <w:tab w:val="left" w:pos="993"/>
        </w:tabs>
        <w:ind w:left="0" w:firstLine="709"/>
        <w:jc w:val="both"/>
        <w:rPr>
          <w:sz w:val="28"/>
          <w:szCs w:val="28"/>
        </w:rPr>
      </w:pPr>
      <w:r w:rsidRPr="00F1396F">
        <w:rPr>
          <w:sz w:val="28"/>
          <w:szCs w:val="28"/>
        </w:rPr>
        <w:t>определены методы постоянного контроля за реализацией программных мероприятий.</w:t>
      </w:r>
    </w:p>
    <w:p w:rsidR="00E51DDF" w:rsidRPr="00F1396F" w:rsidRDefault="00E51DDF" w:rsidP="003F0A32">
      <w:pPr>
        <w:widowControl w:val="0"/>
        <w:autoSpaceDE w:val="0"/>
        <w:autoSpaceDN w:val="0"/>
        <w:adjustRightInd w:val="0"/>
        <w:ind w:firstLine="720"/>
        <w:jc w:val="center"/>
        <w:rPr>
          <w:rFonts w:eastAsia="Calibri"/>
          <w:b/>
          <w:sz w:val="28"/>
          <w:szCs w:val="28"/>
          <w:shd w:val="clear" w:color="auto" w:fill="FFFFFF"/>
        </w:rPr>
      </w:pPr>
    </w:p>
    <w:p w:rsidR="00E51DDF" w:rsidRPr="00F1396F" w:rsidRDefault="00E51DDF" w:rsidP="003F0A32">
      <w:pPr>
        <w:widowControl w:val="0"/>
        <w:autoSpaceDE w:val="0"/>
        <w:autoSpaceDN w:val="0"/>
        <w:adjustRightInd w:val="0"/>
        <w:ind w:firstLine="720"/>
        <w:jc w:val="center"/>
        <w:rPr>
          <w:rFonts w:eastAsia="Calibri"/>
          <w:b/>
          <w:sz w:val="28"/>
          <w:szCs w:val="28"/>
          <w:shd w:val="clear" w:color="auto" w:fill="FFFFFF"/>
        </w:rPr>
      </w:pPr>
    </w:p>
    <w:p w:rsidR="0032689E" w:rsidRPr="00F1396F" w:rsidRDefault="0032689E" w:rsidP="003F0A32">
      <w:pPr>
        <w:widowControl w:val="0"/>
        <w:autoSpaceDE w:val="0"/>
        <w:autoSpaceDN w:val="0"/>
        <w:adjustRightInd w:val="0"/>
        <w:ind w:firstLine="720"/>
        <w:jc w:val="center"/>
        <w:rPr>
          <w:rFonts w:eastAsia="Calibri"/>
          <w:b/>
          <w:sz w:val="28"/>
          <w:szCs w:val="28"/>
          <w:shd w:val="clear" w:color="auto" w:fill="FFFFFF"/>
        </w:rPr>
      </w:pPr>
      <w:r w:rsidRPr="00F1396F">
        <w:rPr>
          <w:rFonts w:eastAsia="Calibri"/>
          <w:b/>
          <w:sz w:val="28"/>
          <w:szCs w:val="28"/>
          <w:shd w:val="clear" w:color="auto" w:fill="FFFFFF"/>
        </w:rPr>
        <w:t>Уровень жизни, потребительский рынок</w:t>
      </w:r>
    </w:p>
    <w:p w:rsidR="0032689E" w:rsidRPr="00F1396F" w:rsidRDefault="0032689E" w:rsidP="003F0A32">
      <w:pPr>
        <w:widowControl w:val="0"/>
        <w:autoSpaceDE w:val="0"/>
        <w:autoSpaceDN w:val="0"/>
        <w:adjustRightInd w:val="0"/>
        <w:ind w:firstLine="720"/>
        <w:jc w:val="center"/>
        <w:rPr>
          <w:rFonts w:eastAsia="Calibri"/>
          <w:b/>
          <w:sz w:val="28"/>
          <w:szCs w:val="28"/>
          <w:shd w:val="clear" w:color="auto" w:fill="FFFFFF"/>
        </w:rPr>
      </w:pPr>
    </w:p>
    <w:p w:rsidR="0094136D" w:rsidRPr="00F1396F" w:rsidRDefault="0094136D" w:rsidP="0094136D">
      <w:pPr>
        <w:widowControl w:val="0"/>
        <w:autoSpaceDE w:val="0"/>
        <w:autoSpaceDN w:val="0"/>
        <w:adjustRightInd w:val="0"/>
        <w:ind w:firstLine="567"/>
        <w:jc w:val="both"/>
        <w:rPr>
          <w:sz w:val="28"/>
          <w:szCs w:val="28"/>
        </w:rPr>
      </w:pPr>
      <w:r w:rsidRPr="00F1396F">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Устойчивая, стабильная ситуация обеспечивается наличием качественной медицины, образования и предпринимательской свободы. </w:t>
      </w:r>
    </w:p>
    <w:p w:rsidR="0094136D" w:rsidRPr="00F1396F" w:rsidRDefault="0094136D" w:rsidP="0094136D">
      <w:pPr>
        <w:widowControl w:val="0"/>
        <w:autoSpaceDE w:val="0"/>
        <w:autoSpaceDN w:val="0"/>
        <w:adjustRightInd w:val="0"/>
        <w:ind w:firstLine="720"/>
        <w:jc w:val="both"/>
        <w:rPr>
          <w:sz w:val="28"/>
          <w:szCs w:val="28"/>
        </w:rPr>
      </w:pPr>
    </w:p>
    <w:p w:rsidR="0094136D" w:rsidRPr="00F1396F" w:rsidRDefault="0094136D" w:rsidP="0094136D">
      <w:pPr>
        <w:ind w:firstLine="708"/>
        <w:jc w:val="center"/>
        <w:rPr>
          <w:b/>
          <w:sz w:val="28"/>
          <w:szCs w:val="28"/>
        </w:rPr>
      </w:pPr>
      <w:r w:rsidRPr="00F1396F">
        <w:rPr>
          <w:b/>
          <w:sz w:val="28"/>
          <w:szCs w:val="28"/>
        </w:rPr>
        <w:t>Основные показатели, характеризующие уровень жизни населения Березовского района</w:t>
      </w:r>
    </w:p>
    <w:tbl>
      <w:tblPr>
        <w:tblW w:w="10060" w:type="dxa"/>
        <w:tblLayout w:type="fixed"/>
        <w:tblLook w:val="01E0" w:firstRow="1" w:lastRow="1" w:firstColumn="1" w:lastColumn="1" w:noHBand="0" w:noVBand="0"/>
      </w:tblPr>
      <w:tblGrid>
        <w:gridCol w:w="5240"/>
        <w:gridCol w:w="1701"/>
        <w:gridCol w:w="1559"/>
        <w:gridCol w:w="1560"/>
      </w:tblGrid>
      <w:tr w:rsidR="0094136D" w:rsidRPr="00F1396F" w:rsidTr="0094136D">
        <w:trPr>
          <w:trHeight w:val="572"/>
        </w:trPr>
        <w:tc>
          <w:tcPr>
            <w:tcW w:w="5240" w:type="dxa"/>
            <w:tcBorders>
              <w:top w:val="single" w:sz="4" w:space="0" w:color="auto"/>
              <w:left w:val="single" w:sz="4" w:space="0" w:color="auto"/>
              <w:bottom w:val="single" w:sz="4" w:space="0" w:color="auto"/>
              <w:right w:val="nil"/>
            </w:tcBorders>
            <w:vAlign w:val="center"/>
            <w:hideMark/>
          </w:tcPr>
          <w:p w:rsidR="0094136D" w:rsidRPr="00F1396F" w:rsidRDefault="0094136D" w:rsidP="00074905">
            <w:pPr>
              <w:jc w:val="center"/>
              <w:rPr>
                <w:b/>
                <w:sz w:val="24"/>
                <w:szCs w:val="24"/>
                <w:lang w:eastAsia="en-US"/>
              </w:rPr>
            </w:pPr>
            <w:r w:rsidRPr="00F1396F">
              <w:rPr>
                <w:b/>
                <w:sz w:val="24"/>
                <w:szCs w:val="24"/>
                <w:lang w:eastAsia="en-US"/>
              </w:rPr>
              <w:t>Основные показатели уровня жизни населения</w:t>
            </w:r>
          </w:p>
        </w:tc>
        <w:tc>
          <w:tcPr>
            <w:tcW w:w="1701" w:type="dxa"/>
            <w:tcBorders>
              <w:top w:val="single" w:sz="4" w:space="0" w:color="auto"/>
              <w:left w:val="single" w:sz="4" w:space="0" w:color="auto"/>
              <w:bottom w:val="single" w:sz="4" w:space="0" w:color="auto"/>
              <w:right w:val="nil"/>
            </w:tcBorders>
            <w:vAlign w:val="center"/>
            <w:hideMark/>
          </w:tcPr>
          <w:p w:rsidR="0094136D" w:rsidRPr="00F1396F" w:rsidRDefault="0094136D" w:rsidP="00074905">
            <w:pPr>
              <w:jc w:val="center"/>
              <w:rPr>
                <w:b/>
                <w:sz w:val="24"/>
                <w:szCs w:val="24"/>
                <w:lang w:eastAsia="en-US"/>
              </w:rPr>
            </w:pPr>
            <w:r w:rsidRPr="00F1396F">
              <w:rPr>
                <w:b/>
                <w:sz w:val="24"/>
                <w:szCs w:val="24"/>
                <w:lang w:eastAsia="en-US"/>
              </w:rPr>
              <w:t>1 квартал 2024 года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4136D" w:rsidRPr="00F1396F" w:rsidRDefault="0094136D" w:rsidP="00074905">
            <w:pPr>
              <w:jc w:val="center"/>
              <w:rPr>
                <w:b/>
                <w:sz w:val="24"/>
                <w:szCs w:val="24"/>
                <w:lang w:eastAsia="en-US"/>
              </w:rPr>
            </w:pPr>
            <w:r w:rsidRPr="00F1396F">
              <w:rPr>
                <w:b/>
                <w:sz w:val="24"/>
                <w:szCs w:val="24"/>
                <w:lang w:eastAsia="en-US"/>
              </w:rPr>
              <w:t>1 квартал 2025 года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94136D" w:rsidRPr="00F1396F" w:rsidRDefault="0094136D" w:rsidP="00074905">
            <w:pPr>
              <w:jc w:val="center"/>
              <w:rPr>
                <w:b/>
                <w:sz w:val="24"/>
                <w:szCs w:val="24"/>
                <w:lang w:eastAsia="en-US"/>
              </w:rPr>
            </w:pPr>
            <w:r w:rsidRPr="00F1396F">
              <w:rPr>
                <w:b/>
                <w:sz w:val="24"/>
                <w:szCs w:val="24"/>
                <w:lang w:eastAsia="en-US"/>
              </w:rPr>
              <w:t>темп роста</w:t>
            </w:r>
          </w:p>
          <w:p w:rsidR="0094136D" w:rsidRPr="00F1396F" w:rsidRDefault="0094136D" w:rsidP="00074905">
            <w:pPr>
              <w:jc w:val="center"/>
              <w:rPr>
                <w:b/>
                <w:sz w:val="24"/>
                <w:szCs w:val="24"/>
                <w:lang w:eastAsia="en-US"/>
              </w:rPr>
            </w:pPr>
            <w:r w:rsidRPr="00F1396F">
              <w:rPr>
                <w:b/>
                <w:sz w:val="24"/>
                <w:szCs w:val="24"/>
                <w:lang w:eastAsia="en-US"/>
              </w:rPr>
              <w:t>(снижения), %</w:t>
            </w:r>
          </w:p>
        </w:tc>
      </w:tr>
      <w:tr w:rsidR="0094136D" w:rsidRPr="00F1396F" w:rsidTr="0094136D">
        <w:trPr>
          <w:trHeight w:val="502"/>
        </w:trPr>
        <w:tc>
          <w:tcPr>
            <w:tcW w:w="5240" w:type="dxa"/>
            <w:tcBorders>
              <w:top w:val="single" w:sz="4" w:space="0" w:color="auto"/>
              <w:left w:val="single" w:sz="4" w:space="0" w:color="auto"/>
              <w:bottom w:val="single" w:sz="4" w:space="0" w:color="auto"/>
              <w:right w:val="nil"/>
            </w:tcBorders>
            <w:vAlign w:val="center"/>
            <w:hideMark/>
          </w:tcPr>
          <w:p w:rsidR="0094136D" w:rsidRPr="00F1396F" w:rsidRDefault="0094136D" w:rsidP="00074905">
            <w:pPr>
              <w:rPr>
                <w:sz w:val="24"/>
                <w:szCs w:val="24"/>
                <w:lang w:eastAsia="en-US"/>
              </w:rPr>
            </w:pPr>
            <w:r w:rsidRPr="00F1396F">
              <w:rPr>
                <w:sz w:val="24"/>
                <w:szCs w:val="24"/>
                <w:lang w:eastAsia="en-US"/>
              </w:rPr>
              <w:t>Начисленная среднемесячная номинальная заработная плата одного работающего по крупным и средним предприятиям, рублей (январь)</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109 886,00</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123 344,00</w:t>
            </w:r>
          </w:p>
        </w:tc>
        <w:tc>
          <w:tcPr>
            <w:tcW w:w="156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112,25</w:t>
            </w:r>
          </w:p>
        </w:tc>
      </w:tr>
      <w:tr w:rsidR="0094136D" w:rsidRPr="00F1396F" w:rsidTr="0094136D">
        <w:trPr>
          <w:trHeight w:val="502"/>
        </w:trPr>
        <w:tc>
          <w:tcPr>
            <w:tcW w:w="5240" w:type="dxa"/>
            <w:tcBorders>
              <w:top w:val="single" w:sz="4" w:space="0" w:color="auto"/>
              <w:left w:val="single" w:sz="4" w:space="0" w:color="auto"/>
              <w:bottom w:val="single" w:sz="4" w:space="0" w:color="auto"/>
              <w:right w:val="nil"/>
            </w:tcBorders>
            <w:vAlign w:val="center"/>
            <w:hideMark/>
          </w:tcPr>
          <w:p w:rsidR="0094136D" w:rsidRPr="00F1396F" w:rsidRDefault="0094136D" w:rsidP="00074905">
            <w:pPr>
              <w:rPr>
                <w:sz w:val="24"/>
                <w:szCs w:val="24"/>
                <w:lang w:eastAsia="en-US"/>
              </w:rPr>
            </w:pPr>
            <w:r w:rsidRPr="00F1396F">
              <w:rPr>
                <w:sz w:val="24"/>
                <w:szCs w:val="24"/>
                <w:lang w:eastAsia="en-US"/>
              </w:rPr>
              <w:t>Денежный доход на душу населения,</w:t>
            </w:r>
          </w:p>
          <w:p w:rsidR="0094136D" w:rsidRPr="00F1396F" w:rsidRDefault="0094136D" w:rsidP="00074905">
            <w:pPr>
              <w:rPr>
                <w:sz w:val="24"/>
                <w:szCs w:val="24"/>
                <w:lang w:eastAsia="en-US"/>
              </w:rPr>
            </w:pPr>
            <w:r w:rsidRPr="00F1396F">
              <w:rPr>
                <w:sz w:val="24"/>
                <w:szCs w:val="24"/>
                <w:lang w:eastAsia="en-US"/>
              </w:rPr>
              <w:t>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49 058,00</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53 412,00</w:t>
            </w:r>
          </w:p>
        </w:tc>
        <w:tc>
          <w:tcPr>
            <w:tcW w:w="156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108,88</w:t>
            </w:r>
          </w:p>
        </w:tc>
      </w:tr>
      <w:tr w:rsidR="0094136D" w:rsidRPr="00F1396F" w:rsidTr="0094136D">
        <w:trPr>
          <w:trHeight w:val="507"/>
        </w:trPr>
        <w:tc>
          <w:tcPr>
            <w:tcW w:w="5240" w:type="dxa"/>
            <w:tcBorders>
              <w:top w:val="single" w:sz="4" w:space="0" w:color="auto"/>
              <w:left w:val="single" w:sz="4" w:space="0" w:color="auto"/>
              <w:bottom w:val="single" w:sz="4" w:space="0" w:color="auto"/>
              <w:right w:val="nil"/>
            </w:tcBorders>
            <w:vAlign w:val="center"/>
            <w:hideMark/>
          </w:tcPr>
          <w:p w:rsidR="0094136D" w:rsidRPr="00F1396F" w:rsidRDefault="0094136D" w:rsidP="00074905">
            <w:pPr>
              <w:rPr>
                <w:sz w:val="24"/>
                <w:szCs w:val="24"/>
                <w:lang w:eastAsia="en-US"/>
              </w:rPr>
            </w:pPr>
            <w:r w:rsidRPr="00F1396F">
              <w:rPr>
                <w:sz w:val="24"/>
                <w:szCs w:val="24"/>
                <w:lang w:eastAsia="en-US"/>
              </w:rPr>
              <w:t>Потребительские расходы на душу населения,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23 544,13</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344956">
            <w:pPr>
              <w:jc w:val="center"/>
              <w:rPr>
                <w:sz w:val="24"/>
                <w:szCs w:val="24"/>
                <w:lang w:eastAsia="en-US"/>
              </w:rPr>
            </w:pPr>
            <w:r w:rsidRPr="00F1396F">
              <w:rPr>
                <w:sz w:val="24"/>
                <w:szCs w:val="24"/>
                <w:lang w:eastAsia="en-US"/>
              </w:rPr>
              <w:t>24</w:t>
            </w:r>
            <w:r w:rsidR="00344956" w:rsidRPr="00F1396F">
              <w:rPr>
                <w:sz w:val="24"/>
                <w:szCs w:val="24"/>
                <w:lang w:eastAsia="en-US"/>
              </w:rPr>
              <w:t> 908,19</w:t>
            </w:r>
          </w:p>
        </w:tc>
        <w:tc>
          <w:tcPr>
            <w:tcW w:w="1560" w:type="dxa"/>
            <w:tcBorders>
              <w:top w:val="single" w:sz="4" w:space="0" w:color="auto"/>
              <w:left w:val="single" w:sz="4" w:space="0" w:color="auto"/>
              <w:bottom w:val="single" w:sz="4" w:space="0" w:color="auto"/>
              <w:right w:val="single" w:sz="4" w:space="0" w:color="auto"/>
            </w:tcBorders>
            <w:vAlign w:val="center"/>
          </w:tcPr>
          <w:p w:rsidR="0094136D" w:rsidRPr="00F1396F" w:rsidRDefault="00344956" w:rsidP="00074905">
            <w:pPr>
              <w:jc w:val="center"/>
              <w:rPr>
                <w:sz w:val="24"/>
                <w:szCs w:val="24"/>
                <w:lang w:eastAsia="en-US"/>
              </w:rPr>
            </w:pPr>
            <w:r w:rsidRPr="00F1396F">
              <w:rPr>
                <w:sz w:val="24"/>
                <w:szCs w:val="24"/>
                <w:lang w:eastAsia="en-US"/>
              </w:rPr>
              <w:t>105,79</w:t>
            </w:r>
          </w:p>
        </w:tc>
      </w:tr>
      <w:tr w:rsidR="0094136D" w:rsidRPr="00F1396F" w:rsidTr="0094136D">
        <w:trPr>
          <w:trHeight w:val="507"/>
        </w:trPr>
        <w:tc>
          <w:tcPr>
            <w:tcW w:w="5240" w:type="dxa"/>
            <w:tcBorders>
              <w:top w:val="single" w:sz="4" w:space="0" w:color="auto"/>
              <w:left w:val="single" w:sz="4" w:space="0" w:color="auto"/>
              <w:bottom w:val="single" w:sz="4" w:space="0" w:color="auto"/>
              <w:right w:val="nil"/>
            </w:tcBorders>
            <w:vAlign w:val="center"/>
          </w:tcPr>
          <w:p w:rsidR="0094136D" w:rsidRPr="00F1396F" w:rsidRDefault="0094136D" w:rsidP="00074905">
            <w:pPr>
              <w:rPr>
                <w:sz w:val="24"/>
                <w:szCs w:val="24"/>
                <w:lang w:eastAsia="en-US"/>
              </w:rPr>
            </w:pPr>
            <w:r w:rsidRPr="00F1396F">
              <w:rPr>
                <w:sz w:val="24"/>
                <w:szCs w:val="24"/>
                <w:lang w:eastAsia="en-US"/>
              </w:rPr>
              <w:t>Средний размер дохода пенсионера,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30 801,02</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34 475,43</w:t>
            </w:r>
          </w:p>
        </w:tc>
        <w:tc>
          <w:tcPr>
            <w:tcW w:w="156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111,93</w:t>
            </w:r>
          </w:p>
        </w:tc>
      </w:tr>
      <w:tr w:rsidR="0094136D" w:rsidRPr="00F1396F" w:rsidTr="0094136D">
        <w:trPr>
          <w:trHeight w:val="507"/>
        </w:trPr>
        <w:tc>
          <w:tcPr>
            <w:tcW w:w="5240" w:type="dxa"/>
            <w:tcBorders>
              <w:top w:val="single" w:sz="4" w:space="0" w:color="auto"/>
              <w:left w:val="single" w:sz="4" w:space="0" w:color="auto"/>
              <w:bottom w:val="single" w:sz="4" w:space="0" w:color="auto"/>
              <w:right w:val="nil"/>
            </w:tcBorders>
            <w:vAlign w:val="center"/>
          </w:tcPr>
          <w:p w:rsidR="0094136D" w:rsidRPr="00F1396F" w:rsidRDefault="0094136D" w:rsidP="00074905">
            <w:pPr>
              <w:rPr>
                <w:sz w:val="24"/>
                <w:szCs w:val="24"/>
                <w:lang w:eastAsia="en-US"/>
              </w:rPr>
            </w:pPr>
            <w:r w:rsidRPr="00F1396F">
              <w:rPr>
                <w:sz w:val="24"/>
                <w:szCs w:val="24"/>
                <w:lang w:eastAsia="en-US"/>
              </w:rPr>
              <w:t xml:space="preserve">Соотношение среднего размера дохода пенсионера и прожиточного минимума пенсионера, % </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174,72</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188,04</w:t>
            </w:r>
          </w:p>
        </w:tc>
        <w:tc>
          <w:tcPr>
            <w:tcW w:w="156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sz w:val="24"/>
                <w:szCs w:val="24"/>
                <w:lang w:eastAsia="en-US"/>
              </w:rPr>
            </w:pPr>
            <w:r w:rsidRPr="00F1396F">
              <w:rPr>
                <w:sz w:val="24"/>
                <w:szCs w:val="24"/>
                <w:lang w:eastAsia="en-US"/>
              </w:rPr>
              <w:t>107,62</w:t>
            </w:r>
          </w:p>
        </w:tc>
      </w:tr>
    </w:tbl>
    <w:p w:rsidR="0094136D" w:rsidRPr="00F1396F" w:rsidRDefault="0094136D" w:rsidP="0094136D">
      <w:pPr>
        <w:ind w:firstLine="708"/>
        <w:jc w:val="center"/>
        <w:rPr>
          <w:b/>
          <w:sz w:val="28"/>
          <w:szCs w:val="28"/>
        </w:rPr>
      </w:pPr>
    </w:p>
    <w:p w:rsidR="0094136D" w:rsidRPr="00F1396F" w:rsidRDefault="0094136D" w:rsidP="0094136D">
      <w:pPr>
        <w:pStyle w:val="ConsPlusTitle"/>
        <w:tabs>
          <w:tab w:val="left" w:pos="567"/>
        </w:tabs>
        <w:ind w:right="-1"/>
        <w:jc w:val="both"/>
        <w:rPr>
          <w:rFonts w:ascii="Times New Roman" w:hAnsi="Times New Roman" w:cs="Times New Roman"/>
          <w:b w:val="0"/>
          <w:sz w:val="28"/>
          <w:szCs w:val="28"/>
        </w:rPr>
      </w:pPr>
      <w:r w:rsidRPr="00F1396F">
        <w:rPr>
          <w:rFonts w:ascii="Times New Roman" w:hAnsi="Times New Roman" w:cs="Times New Roman"/>
          <w:b w:val="0"/>
          <w:sz w:val="28"/>
          <w:szCs w:val="28"/>
        </w:rPr>
        <w:tab/>
        <w:t>Правительством Российской Федерации и Ханты-Мансийского авт</w:t>
      </w:r>
      <w:r w:rsidR="00B62A7D" w:rsidRPr="00F1396F">
        <w:rPr>
          <w:rFonts w:ascii="Times New Roman" w:hAnsi="Times New Roman" w:cs="Times New Roman"/>
          <w:b w:val="0"/>
          <w:sz w:val="28"/>
          <w:szCs w:val="28"/>
        </w:rPr>
        <w:t xml:space="preserve">ономного округа – Югры </w:t>
      </w:r>
      <w:r w:rsidR="004A7675" w:rsidRPr="00F1396F">
        <w:rPr>
          <w:rFonts w:ascii="Times New Roman" w:hAnsi="Times New Roman" w:cs="Times New Roman"/>
          <w:b w:val="0"/>
          <w:sz w:val="28"/>
          <w:szCs w:val="28"/>
        </w:rPr>
        <w:t>сохранены</w:t>
      </w:r>
      <w:r w:rsidRPr="00F1396F">
        <w:rPr>
          <w:rFonts w:ascii="Times New Roman" w:hAnsi="Times New Roman" w:cs="Times New Roman"/>
          <w:b w:val="0"/>
          <w:sz w:val="28"/>
          <w:szCs w:val="28"/>
        </w:rPr>
        <w:t xml:space="preserve"> первоочередные меры по 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94136D" w:rsidRPr="00F1396F" w:rsidRDefault="0094136D" w:rsidP="0094136D">
      <w:pPr>
        <w:pStyle w:val="ConsPlusTitle"/>
        <w:tabs>
          <w:tab w:val="left" w:pos="567"/>
        </w:tabs>
        <w:ind w:right="-1"/>
        <w:jc w:val="both"/>
        <w:rPr>
          <w:rFonts w:ascii="Times New Roman" w:hAnsi="Times New Roman" w:cs="Times New Roman"/>
          <w:b w:val="0"/>
          <w:sz w:val="28"/>
          <w:szCs w:val="28"/>
        </w:rPr>
      </w:pPr>
      <w:r w:rsidRPr="00F1396F">
        <w:rPr>
          <w:rFonts w:ascii="Times New Roman" w:hAnsi="Times New Roman" w:cs="Times New Roman"/>
          <w:b w:val="0"/>
          <w:bCs w:val="0"/>
          <w:color w:val="000000"/>
          <w:sz w:val="28"/>
          <w:szCs w:val="28"/>
        </w:rPr>
        <w:tab/>
        <w:t>Во внебюджетном секторе рост заработной платы будет</w:t>
      </w:r>
      <w:r w:rsidRPr="00F1396F">
        <w:rPr>
          <w:rFonts w:ascii="Times New Roman" w:hAnsi="Times New Roman" w:cs="Times New Roman"/>
          <w:b w:val="0"/>
          <w:bCs w:val="0"/>
          <w:color w:val="000000"/>
          <w:sz w:val="28"/>
          <w:szCs w:val="28"/>
        </w:rPr>
        <w:br/>
        <w:t>определяться динамикой производительности труда и предложением трудовых ресурсов на рынке труда при сохранении спроса на них.</w:t>
      </w:r>
    </w:p>
    <w:p w:rsidR="0094136D" w:rsidRPr="00F1396F" w:rsidRDefault="0094136D" w:rsidP="0094136D">
      <w:pPr>
        <w:widowControl w:val="0"/>
        <w:autoSpaceDE w:val="0"/>
        <w:autoSpaceDN w:val="0"/>
        <w:adjustRightInd w:val="0"/>
        <w:ind w:firstLine="567"/>
        <w:jc w:val="both"/>
        <w:rPr>
          <w:bCs/>
          <w:sz w:val="28"/>
          <w:szCs w:val="28"/>
        </w:rPr>
      </w:pPr>
      <w:r w:rsidRPr="00F1396F">
        <w:rPr>
          <w:bCs/>
          <w:sz w:val="28"/>
          <w:szCs w:val="28"/>
        </w:rPr>
        <w:t>Благодаря принимаемым мерам, в 2025 году на территории Березовского района сохранится положительная динамика уровня жизни населения.</w:t>
      </w:r>
    </w:p>
    <w:p w:rsidR="0094136D" w:rsidRPr="00F1396F" w:rsidRDefault="0094136D" w:rsidP="0094136D">
      <w:pPr>
        <w:widowControl w:val="0"/>
        <w:autoSpaceDE w:val="0"/>
        <w:autoSpaceDN w:val="0"/>
        <w:adjustRightInd w:val="0"/>
        <w:ind w:firstLine="567"/>
        <w:jc w:val="both"/>
      </w:pPr>
      <w:r w:rsidRPr="00F1396F">
        <w:rPr>
          <w:sz w:val="28"/>
          <w:szCs w:val="28"/>
        </w:rPr>
        <w:t xml:space="preserve">С 1 января 2025 года произошло повышение МРОТ и прожиточного минимума. </w:t>
      </w:r>
      <w:r w:rsidRPr="00F1396F">
        <w:rPr>
          <w:bCs/>
          <w:sz w:val="28"/>
          <w:szCs w:val="28"/>
        </w:rPr>
        <w:t xml:space="preserve">Достигнутый уровень денежных доходов населения позволяет обеспечивать более 2,5 бюджета прожиточного минимума в среднем на душу населения в Ханты-Мансийском автономном округе – Югре, который на 2025 год составил 21 252,00 рубля. </w:t>
      </w:r>
    </w:p>
    <w:p w:rsidR="0094136D" w:rsidRPr="00F1396F" w:rsidRDefault="0094136D" w:rsidP="0094136D">
      <w:pPr>
        <w:widowControl w:val="0"/>
        <w:ind w:right="-2" w:firstLine="709"/>
        <w:jc w:val="both"/>
        <w:rPr>
          <w:bCs/>
          <w:sz w:val="28"/>
          <w:szCs w:val="28"/>
        </w:rPr>
      </w:pPr>
      <w:r w:rsidRPr="00F1396F">
        <w:rPr>
          <w:bCs/>
          <w:sz w:val="28"/>
          <w:szCs w:val="28"/>
        </w:rPr>
        <w:t>В соответствии с нормами пенсионного законодательства, обеспечивается защита интересов пожилого населения, для которых главным источником доходов являются социальные трансферты (пенсии, пособия, социальная помощь), доля которых в отчетном периоде в общей сумме доходов населения составляет более 29%.</w:t>
      </w:r>
    </w:p>
    <w:p w:rsidR="0094136D" w:rsidRPr="00F1396F" w:rsidRDefault="0094136D" w:rsidP="0094136D">
      <w:pPr>
        <w:widowControl w:val="0"/>
        <w:ind w:right="-1" w:firstLine="567"/>
        <w:jc w:val="both"/>
        <w:rPr>
          <w:rFonts w:eastAsia="Calibri"/>
          <w:bCs/>
          <w:sz w:val="28"/>
          <w:szCs w:val="28"/>
        </w:rPr>
      </w:pPr>
      <w:r w:rsidRPr="00F1396F">
        <w:rPr>
          <w:rFonts w:eastAsia="Calibri"/>
          <w:sz w:val="28"/>
          <w:szCs w:val="28"/>
        </w:rPr>
        <w:t xml:space="preserve">Средний размер дохода пенсионера на 01.04.2025 увеличился на 11,93% по сравнению с величиной аналогичного периода прошлого года и достиг 34 475,43 рубля в месяц, превысив в 1,9 раз </w:t>
      </w:r>
      <w:r w:rsidRPr="00F1396F">
        <w:rPr>
          <w:rFonts w:eastAsia="Calibri"/>
          <w:bCs/>
          <w:sz w:val="28"/>
          <w:szCs w:val="28"/>
        </w:rPr>
        <w:t>прожиточный минимум, установленный для пенсионера на 2025 год в сумме 18 334,00 рубля.</w:t>
      </w:r>
    </w:p>
    <w:p w:rsidR="0094136D" w:rsidRPr="00F1396F" w:rsidRDefault="0094136D" w:rsidP="0094136D">
      <w:pPr>
        <w:widowControl w:val="0"/>
        <w:ind w:right="-1" w:firstLine="709"/>
        <w:jc w:val="both"/>
        <w:rPr>
          <w:rFonts w:eastAsia="Calibri"/>
          <w:sz w:val="28"/>
          <w:szCs w:val="28"/>
        </w:rPr>
      </w:pPr>
      <w:r w:rsidRPr="00F1396F">
        <w:rPr>
          <w:rFonts w:eastAsia="Calibri"/>
          <w:sz w:val="28"/>
          <w:szCs w:val="28"/>
        </w:rPr>
        <w:t xml:space="preserve">По данным Отделения Пенсионного фонда по Ханты-Мансийскому автономному округу – Югре численность получателей пенсий (всех категорий) по состоянию на 01.04.2025 – 7 802 человека, что составляет </w:t>
      </w:r>
      <w:r w:rsidR="008F7322" w:rsidRPr="00F1396F">
        <w:rPr>
          <w:rFonts w:eastAsia="Calibri"/>
          <w:sz w:val="28"/>
          <w:szCs w:val="28"/>
        </w:rPr>
        <w:t>34,58</w:t>
      </w:r>
      <w:r w:rsidRPr="00F1396F">
        <w:rPr>
          <w:rFonts w:eastAsia="Calibri"/>
          <w:sz w:val="28"/>
          <w:szCs w:val="28"/>
        </w:rPr>
        <w:t>% от численности постоянног</w:t>
      </w:r>
      <w:r w:rsidR="00344956" w:rsidRPr="00F1396F">
        <w:rPr>
          <w:rFonts w:eastAsia="Calibri"/>
          <w:sz w:val="28"/>
          <w:szCs w:val="28"/>
        </w:rPr>
        <w:t>о населения района на 01.01.2025</w:t>
      </w:r>
      <w:r w:rsidRPr="00F1396F">
        <w:rPr>
          <w:rFonts w:eastAsia="Calibri"/>
          <w:sz w:val="28"/>
          <w:szCs w:val="28"/>
        </w:rPr>
        <w:t xml:space="preserve"> (22 </w:t>
      </w:r>
      <w:r w:rsidR="008F7322" w:rsidRPr="00F1396F">
        <w:rPr>
          <w:rFonts w:eastAsia="Calibri"/>
          <w:sz w:val="28"/>
          <w:szCs w:val="28"/>
        </w:rPr>
        <w:t>563</w:t>
      </w:r>
      <w:r w:rsidRPr="00F1396F">
        <w:rPr>
          <w:rFonts w:eastAsia="Calibri"/>
          <w:sz w:val="28"/>
          <w:szCs w:val="28"/>
        </w:rPr>
        <w:t xml:space="preserve"> человек). Численность работающих пенсионеров на территории района составляет 1 888 человек или 24,20% от общей численности пенсионеров.</w:t>
      </w:r>
    </w:p>
    <w:p w:rsidR="0094136D" w:rsidRPr="00F1396F" w:rsidRDefault="0094136D" w:rsidP="0094136D">
      <w:pPr>
        <w:ind w:right="-2" w:firstLine="709"/>
        <w:jc w:val="both"/>
        <w:rPr>
          <w:rFonts w:eastAsia="Calibri"/>
          <w:sz w:val="28"/>
          <w:szCs w:val="28"/>
        </w:rPr>
      </w:pPr>
      <w:r w:rsidRPr="00F1396F">
        <w:rPr>
          <w:rFonts w:eastAsia="Calibri"/>
          <w:sz w:val="28"/>
          <w:szCs w:val="28"/>
          <w:lang w:val="x-none"/>
        </w:rPr>
        <w:t xml:space="preserve">Уровень оплаты труда в районе в </w:t>
      </w:r>
      <w:r w:rsidRPr="00F1396F">
        <w:rPr>
          <w:rFonts w:eastAsia="Calibri"/>
          <w:sz w:val="28"/>
          <w:szCs w:val="28"/>
        </w:rPr>
        <w:t>5,3</w:t>
      </w:r>
      <w:r w:rsidRPr="00F1396F">
        <w:rPr>
          <w:rFonts w:eastAsia="Calibri"/>
          <w:sz w:val="28"/>
          <w:szCs w:val="28"/>
          <w:lang w:val="x-none"/>
        </w:rPr>
        <w:t xml:space="preserve"> раз превышает величину прожиточного минимума, установленную </w:t>
      </w:r>
      <w:r w:rsidRPr="00F1396F">
        <w:rPr>
          <w:rFonts w:eastAsia="Calibri"/>
          <w:sz w:val="28"/>
          <w:szCs w:val="28"/>
        </w:rPr>
        <w:t>на</w:t>
      </w:r>
      <w:r w:rsidRPr="00F1396F">
        <w:rPr>
          <w:rFonts w:eastAsia="Calibri"/>
          <w:sz w:val="28"/>
          <w:szCs w:val="28"/>
          <w:lang w:val="x-none"/>
        </w:rPr>
        <w:t xml:space="preserve"> 20</w:t>
      </w:r>
      <w:r w:rsidRPr="00F1396F">
        <w:rPr>
          <w:rFonts w:eastAsia="Calibri"/>
          <w:sz w:val="28"/>
          <w:szCs w:val="28"/>
        </w:rPr>
        <w:t>25</w:t>
      </w:r>
      <w:r w:rsidRPr="00F1396F">
        <w:rPr>
          <w:rFonts w:eastAsia="Calibri"/>
          <w:sz w:val="28"/>
          <w:szCs w:val="28"/>
          <w:lang w:val="x-none"/>
        </w:rPr>
        <w:t xml:space="preserve"> год для трудоспособного населения в сумме </w:t>
      </w:r>
      <w:r w:rsidRPr="00F1396F">
        <w:rPr>
          <w:rFonts w:eastAsia="Calibri"/>
          <w:sz w:val="28"/>
          <w:szCs w:val="28"/>
        </w:rPr>
        <w:t>23 165,00</w:t>
      </w:r>
      <w:r w:rsidRPr="00F1396F">
        <w:rPr>
          <w:rFonts w:eastAsia="Calibri"/>
          <w:sz w:val="28"/>
          <w:szCs w:val="28"/>
          <w:lang w:val="x-none"/>
        </w:rPr>
        <w:t xml:space="preserve"> рубл</w:t>
      </w:r>
      <w:r w:rsidRPr="00F1396F">
        <w:rPr>
          <w:rFonts w:eastAsia="Calibri"/>
          <w:sz w:val="28"/>
          <w:szCs w:val="28"/>
        </w:rPr>
        <w:t>ей</w:t>
      </w:r>
      <w:r w:rsidRPr="00F1396F">
        <w:rPr>
          <w:rFonts w:eastAsia="Calibri"/>
          <w:sz w:val="28"/>
          <w:szCs w:val="28"/>
          <w:lang w:val="x-none"/>
        </w:rPr>
        <w:t>, характеризую</w:t>
      </w:r>
      <w:r w:rsidRPr="00F1396F">
        <w:rPr>
          <w:rFonts w:eastAsia="Calibri"/>
          <w:sz w:val="28"/>
          <w:szCs w:val="28"/>
        </w:rPr>
        <w:t>щую</w:t>
      </w:r>
      <w:r w:rsidRPr="00F1396F">
        <w:rPr>
          <w:rFonts w:eastAsia="Calibri"/>
          <w:sz w:val="28"/>
          <w:szCs w:val="28"/>
          <w:lang w:val="x-none"/>
        </w:rPr>
        <w:t xml:space="preserve"> ее покупательную способность и соответственно покупательную способность работающего населения.</w:t>
      </w:r>
    </w:p>
    <w:p w:rsidR="0094136D" w:rsidRPr="00F1396F" w:rsidRDefault="0094136D" w:rsidP="0094136D">
      <w:pPr>
        <w:ind w:right="-2" w:firstLine="567"/>
        <w:jc w:val="both"/>
        <w:rPr>
          <w:rFonts w:eastAsia="Calibri"/>
          <w:bCs/>
          <w:sz w:val="28"/>
          <w:szCs w:val="28"/>
        </w:rPr>
      </w:pPr>
      <w:r w:rsidRPr="00F1396F">
        <w:rPr>
          <w:rFonts w:eastAsia="Calibri"/>
          <w:bCs/>
          <w:sz w:val="28"/>
          <w:szCs w:val="28"/>
        </w:rPr>
        <w:t>По информации Управления Федеральной службы государственной статистики в январе 2025 года среднемесячная заработная плата одного работающего в организациях района составила 123 344,00</w:t>
      </w:r>
      <w:r w:rsidRPr="00F1396F">
        <w:rPr>
          <w:rFonts w:eastAsia="Calibri"/>
          <w:sz w:val="28"/>
          <w:szCs w:val="28"/>
        </w:rPr>
        <w:t xml:space="preserve"> </w:t>
      </w:r>
      <w:r w:rsidRPr="00F1396F">
        <w:rPr>
          <w:rFonts w:eastAsia="Calibri"/>
          <w:bCs/>
          <w:sz w:val="28"/>
          <w:szCs w:val="28"/>
        </w:rPr>
        <w:t xml:space="preserve">рубля, увеличение на 12,25% к уровню аналогичного периода прошлого года.  </w:t>
      </w:r>
    </w:p>
    <w:p w:rsidR="0094136D" w:rsidRPr="00F1396F" w:rsidRDefault="0094136D" w:rsidP="0094136D">
      <w:pPr>
        <w:ind w:right="-2" w:firstLine="567"/>
        <w:jc w:val="both"/>
        <w:rPr>
          <w:rFonts w:eastAsia="Calibri"/>
          <w:sz w:val="28"/>
          <w:szCs w:val="28"/>
        </w:rPr>
      </w:pPr>
      <w:r w:rsidRPr="00F1396F">
        <w:rPr>
          <w:rFonts w:eastAsia="Calibri"/>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 следовательно, и финансовое благополучие граждан.</w:t>
      </w:r>
    </w:p>
    <w:p w:rsidR="0094136D" w:rsidRPr="00F1396F" w:rsidRDefault="0094136D" w:rsidP="0094136D">
      <w:pPr>
        <w:pStyle w:val="ConsPlusTitle"/>
        <w:tabs>
          <w:tab w:val="left" w:pos="709"/>
        </w:tabs>
        <w:ind w:right="-1"/>
        <w:jc w:val="both"/>
        <w:rPr>
          <w:rFonts w:ascii="Times New Roman" w:hAnsi="Times New Roman" w:cs="Times New Roman"/>
          <w:b w:val="0"/>
          <w:bCs w:val="0"/>
          <w:iCs/>
          <w:sz w:val="28"/>
          <w:szCs w:val="28"/>
        </w:rPr>
      </w:pPr>
      <w:r w:rsidRPr="00F1396F">
        <w:rPr>
          <w:bCs w:val="0"/>
          <w:iCs/>
          <w:sz w:val="28"/>
          <w:szCs w:val="28"/>
        </w:rPr>
        <w:tab/>
      </w:r>
      <w:r w:rsidRPr="00F1396F">
        <w:rPr>
          <w:rFonts w:ascii="Times New Roman" w:hAnsi="Times New Roman" w:cs="Times New Roman"/>
          <w:b w:val="0"/>
          <w:bCs w:val="0"/>
          <w:iCs/>
          <w:sz w:val="28"/>
          <w:szCs w:val="28"/>
        </w:rPr>
        <w:t>Ускоренному росту заработной платы в бюджетной сфере, способствовала реализация мероприятий из Послания Президента Российской Федерации Федеральному Собранию Российской Федерации, направленные на продолжение воплощения майских Указов Президента РФ от 07 мая 2012 года № 597 «О мероприятиях по реализации государственной социальной политики».</w:t>
      </w:r>
    </w:p>
    <w:p w:rsidR="0094136D" w:rsidRPr="00F1396F" w:rsidRDefault="0094136D" w:rsidP="0094136D">
      <w:pPr>
        <w:jc w:val="center"/>
        <w:rPr>
          <w:b/>
          <w:sz w:val="28"/>
          <w:szCs w:val="28"/>
        </w:rPr>
      </w:pPr>
    </w:p>
    <w:p w:rsidR="0094136D" w:rsidRPr="00F1396F" w:rsidRDefault="0094136D" w:rsidP="0094136D">
      <w:pPr>
        <w:jc w:val="center"/>
        <w:rPr>
          <w:b/>
          <w:sz w:val="28"/>
          <w:szCs w:val="28"/>
        </w:rPr>
      </w:pPr>
      <w:r w:rsidRPr="00F1396F">
        <w:rPr>
          <w:b/>
          <w:sz w:val="28"/>
          <w:szCs w:val="28"/>
        </w:rPr>
        <w:t>Информация о величине средней заработной платы работникам</w:t>
      </w:r>
    </w:p>
    <w:p w:rsidR="0094136D" w:rsidRPr="00F1396F" w:rsidRDefault="0094136D" w:rsidP="0094136D">
      <w:pPr>
        <w:jc w:val="center"/>
        <w:rPr>
          <w:b/>
          <w:sz w:val="28"/>
          <w:szCs w:val="28"/>
        </w:rPr>
      </w:pPr>
      <w:r w:rsidRPr="00F1396F">
        <w:rPr>
          <w:b/>
          <w:sz w:val="28"/>
          <w:szCs w:val="28"/>
        </w:rPr>
        <w:t xml:space="preserve"> бюджетной сферы по муниципальным учреждениям </w:t>
      </w:r>
    </w:p>
    <w:p w:rsidR="0094136D" w:rsidRPr="00F1396F" w:rsidRDefault="0094136D" w:rsidP="0094136D">
      <w:pPr>
        <w:jc w:val="center"/>
        <w:rPr>
          <w:b/>
          <w:sz w:val="28"/>
          <w:szCs w:val="28"/>
        </w:rPr>
      </w:pPr>
      <w:r w:rsidRPr="00F1396F">
        <w:rPr>
          <w:b/>
          <w:sz w:val="28"/>
          <w:szCs w:val="28"/>
        </w:rPr>
        <w:t>Березовского района</w:t>
      </w:r>
    </w:p>
    <w:p w:rsidR="0094136D" w:rsidRPr="00F1396F" w:rsidRDefault="0094136D" w:rsidP="0094136D">
      <w:pPr>
        <w:jc w:val="center"/>
        <w:rPr>
          <w:b/>
          <w:sz w:val="28"/>
          <w:szCs w:val="28"/>
        </w:rPr>
      </w:pPr>
      <w:r w:rsidRPr="00F1396F">
        <w:rPr>
          <w:b/>
          <w:sz w:val="28"/>
          <w:szCs w:val="28"/>
        </w:rPr>
        <w:t>за 1 квартал 2025 года</w:t>
      </w:r>
    </w:p>
    <w:p w:rsidR="0094136D" w:rsidRPr="00F1396F" w:rsidRDefault="0094136D" w:rsidP="0094136D">
      <w:pPr>
        <w:ind w:firstLine="709"/>
        <w:jc w:val="both"/>
        <w:rPr>
          <w:sz w:val="28"/>
          <w:szCs w:val="28"/>
        </w:rPr>
      </w:pPr>
    </w:p>
    <w:p w:rsidR="0094136D" w:rsidRPr="00F1396F" w:rsidRDefault="0094136D" w:rsidP="0094136D">
      <w:pPr>
        <w:ind w:firstLine="709"/>
        <w:jc w:val="both"/>
        <w:rPr>
          <w:sz w:val="28"/>
          <w:szCs w:val="28"/>
        </w:rPr>
      </w:pPr>
      <w:r w:rsidRPr="00F1396F">
        <w:rPr>
          <w:sz w:val="28"/>
          <w:szCs w:val="28"/>
        </w:rPr>
        <w:t>В 2025 году продолжается реализация комплекса мер по повышению заработной платы отдельным категориям работников бюджетной сферы, что позволит обеспечить достижения целевых показателей в полном объеме.</w:t>
      </w:r>
    </w:p>
    <w:p w:rsidR="0094136D" w:rsidRPr="00F1396F" w:rsidRDefault="0094136D" w:rsidP="0094136D">
      <w:pPr>
        <w:ind w:firstLine="709"/>
        <w:jc w:val="both"/>
        <w:rPr>
          <w:sz w:val="28"/>
          <w:szCs w:val="28"/>
        </w:rPr>
      </w:pPr>
    </w:p>
    <w:tbl>
      <w:tblPr>
        <w:tblW w:w="99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384"/>
        <w:gridCol w:w="1729"/>
        <w:gridCol w:w="2382"/>
        <w:gridCol w:w="1730"/>
      </w:tblGrid>
      <w:tr w:rsidR="0094136D" w:rsidRPr="00F1396F" w:rsidTr="0094136D">
        <w:tc>
          <w:tcPr>
            <w:tcW w:w="756" w:type="dxa"/>
            <w:tcBorders>
              <w:top w:val="single" w:sz="4" w:space="0" w:color="auto"/>
              <w:left w:val="single" w:sz="4" w:space="0" w:color="auto"/>
              <w:bottom w:val="single" w:sz="4" w:space="0" w:color="auto"/>
              <w:right w:val="single" w:sz="4" w:space="0" w:color="auto"/>
            </w:tcBorders>
          </w:tcPr>
          <w:p w:rsidR="0094136D" w:rsidRPr="00F1396F" w:rsidRDefault="0094136D" w:rsidP="00074905">
            <w:pPr>
              <w:rPr>
                <w:b/>
                <w:lang w:eastAsia="en-US"/>
              </w:rPr>
            </w:pPr>
          </w:p>
          <w:p w:rsidR="0094136D" w:rsidRPr="00F1396F" w:rsidRDefault="0094136D" w:rsidP="00074905">
            <w:pPr>
              <w:rPr>
                <w:b/>
                <w:lang w:eastAsia="en-US"/>
              </w:rPr>
            </w:pPr>
          </w:p>
          <w:p w:rsidR="0094136D" w:rsidRPr="00F1396F" w:rsidRDefault="0094136D" w:rsidP="00074905">
            <w:pPr>
              <w:rPr>
                <w:b/>
                <w:lang w:eastAsia="en-US"/>
              </w:rPr>
            </w:pPr>
            <w:r w:rsidRPr="00F1396F">
              <w:rPr>
                <w:b/>
                <w:lang w:eastAsia="en-US"/>
              </w:rPr>
              <w:t>№ п/п</w:t>
            </w:r>
          </w:p>
        </w:tc>
        <w:tc>
          <w:tcPr>
            <w:tcW w:w="3384" w:type="dxa"/>
            <w:tcBorders>
              <w:top w:val="single" w:sz="4" w:space="0" w:color="auto"/>
              <w:left w:val="single" w:sz="4" w:space="0" w:color="auto"/>
              <w:bottom w:val="single" w:sz="4" w:space="0" w:color="auto"/>
              <w:right w:val="single" w:sz="4" w:space="0" w:color="auto"/>
            </w:tcBorders>
          </w:tcPr>
          <w:p w:rsidR="0094136D" w:rsidRPr="00F1396F" w:rsidRDefault="0094136D" w:rsidP="00074905">
            <w:pPr>
              <w:jc w:val="center"/>
              <w:rPr>
                <w:b/>
                <w:lang w:eastAsia="en-US"/>
              </w:rPr>
            </w:pPr>
          </w:p>
          <w:p w:rsidR="0094136D" w:rsidRPr="00F1396F" w:rsidRDefault="0094136D" w:rsidP="00074905">
            <w:pPr>
              <w:jc w:val="center"/>
              <w:rPr>
                <w:b/>
                <w:lang w:eastAsia="en-US"/>
              </w:rPr>
            </w:pPr>
          </w:p>
          <w:p w:rsidR="0094136D" w:rsidRPr="00F1396F" w:rsidRDefault="0094136D" w:rsidP="00074905">
            <w:pPr>
              <w:jc w:val="center"/>
              <w:rPr>
                <w:b/>
                <w:lang w:eastAsia="en-US"/>
              </w:rPr>
            </w:pPr>
            <w:r w:rsidRPr="00F1396F">
              <w:rPr>
                <w:b/>
                <w:lang w:eastAsia="en-US"/>
              </w:rPr>
              <w:t>Категории работников бюджетного сектора экономики</w:t>
            </w:r>
          </w:p>
        </w:tc>
        <w:tc>
          <w:tcPr>
            <w:tcW w:w="1729" w:type="dxa"/>
            <w:tcBorders>
              <w:top w:val="single" w:sz="4" w:space="0" w:color="auto"/>
              <w:left w:val="single" w:sz="4" w:space="0" w:color="auto"/>
              <w:bottom w:val="single" w:sz="4" w:space="0" w:color="auto"/>
              <w:right w:val="single" w:sz="4" w:space="0" w:color="auto"/>
            </w:tcBorders>
          </w:tcPr>
          <w:p w:rsidR="0094136D" w:rsidRPr="00F1396F" w:rsidRDefault="0094136D" w:rsidP="00074905">
            <w:pPr>
              <w:jc w:val="center"/>
              <w:rPr>
                <w:b/>
                <w:lang w:eastAsia="en-US"/>
              </w:rPr>
            </w:pPr>
          </w:p>
          <w:p w:rsidR="0094136D" w:rsidRPr="00F1396F" w:rsidRDefault="0094136D" w:rsidP="00074905">
            <w:pPr>
              <w:jc w:val="center"/>
              <w:rPr>
                <w:b/>
                <w:lang w:eastAsia="en-US"/>
              </w:rPr>
            </w:pPr>
          </w:p>
          <w:p w:rsidR="0094136D" w:rsidRPr="00F1396F" w:rsidRDefault="0094136D" w:rsidP="00074905">
            <w:pPr>
              <w:jc w:val="center"/>
              <w:rPr>
                <w:b/>
                <w:lang w:eastAsia="en-US"/>
              </w:rPr>
            </w:pPr>
            <w:r w:rsidRPr="00F1396F">
              <w:rPr>
                <w:b/>
                <w:lang w:eastAsia="en-US"/>
              </w:rPr>
              <w:t>Среднемесячная заработная плата, руб.</w:t>
            </w:r>
          </w:p>
        </w:tc>
        <w:tc>
          <w:tcPr>
            <w:tcW w:w="2382" w:type="dxa"/>
            <w:tcBorders>
              <w:top w:val="single" w:sz="4" w:space="0" w:color="auto"/>
              <w:left w:val="single" w:sz="4" w:space="0" w:color="auto"/>
              <w:bottom w:val="single" w:sz="4" w:space="0" w:color="auto"/>
              <w:right w:val="single" w:sz="4" w:space="0" w:color="auto"/>
            </w:tcBorders>
            <w:hideMark/>
          </w:tcPr>
          <w:p w:rsidR="0094136D" w:rsidRPr="00F1396F" w:rsidRDefault="0094136D" w:rsidP="00074905">
            <w:pPr>
              <w:jc w:val="center"/>
              <w:rPr>
                <w:b/>
                <w:lang w:eastAsia="en-US"/>
              </w:rPr>
            </w:pPr>
            <w:r w:rsidRPr="00F1396F">
              <w:rPr>
                <w:b/>
                <w:lang w:eastAsia="en-US"/>
              </w:rPr>
              <w:t>Целевой показатель средней месячной з/платы за 1 кв. 2025 года в соответствии с показателями индикативных значений, руб.</w:t>
            </w:r>
          </w:p>
        </w:tc>
        <w:tc>
          <w:tcPr>
            <w:tcW w:w="1730" w:type="dxa"/>
            <w:tcBorders>
              <w:top w:val="single" w:sz="4" w:space="0" w:color="auto"/>
              <w:left w:val="single" w:sz="4" w:space="0" w:color="auto"/>
              <w:bottom w:val="single" w:sz="4" w:space="0" w:color="auto"/>
              <w:right w:val="single" w:sz="4" w:space="0" w:color="auto"/>
            </w:tcBorders>
          </w:tcPr>
          <w:p w:rsidR="0094136D" w:rsidRPr="00F1396F" w:rsidRDefault="0094136D" w:rsidP="00074905">
            <w:pPr>
              <w:jc w:val="center"/>
              <w:rPr>
                <w:b/>
                <w:lang w:eastAsia="en-US"/>
              </w:rPr>
            </w:pPr>
            <w:r w:rsidRPr="00F1396F">
              <w:rPr>
                <w:b/>
                <w:lang w:eastAsia="en-US"/>
              </w:rPr>
              <w:t xml:space="preserve">Достижение целевого показателя до средней з/п в ХМАО-Югре за 1 кв. 2025 года, </w:t>
            </w:r>
          </w:p>
          <w:p w:rsidR="0094136D" w:rsidRPr="00F1396F" w:rsidRDefault="0094136D" w:rsidP="00074905">
            <w:pPr>
              <w:jc w:val="center"/>
              <w:rPr>
                <w:b/>
                <w:lang w:eastAsia="en-US"/>
              </w:rPr>
            </w:pPr>
            <w:r w:rsidRPr="00F1396F">
              <w:rPr>
                <w:b/>
                <w:lang w:eastAsia="en-US"/>
              </w:rPr>
              <w:t>100%</w:t>
            </w:r>
          </w:p>
        </w:tc>
      </w:tr>
      <w:tr w:rsidR="0094136D" w:rsidRPr="00F1396F"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F1396F" w:rsidRDefault="0094136D" w:rsidP="00074905">
            <w:pPr>
              <w:jc w:val="center"/>
              <w:rPr>
                <w:b/>
                <w:lang w:eastAsia="en-US"/>
              </w:rPr>
            </w:pPr>
            <w:r w:rsidRPr="00F1396F">
              <w:rPr>
                <w:b/>
                <w:lang w:eastAsia="en-US"/>
              </w:rPr>
              <w:t>1.</w:t>
            </w:r>
          </w:p>
        </w:tc>
        <w:tc>
          <w:tcPr>
            <w:tcW w:w="3384" w:type="dxa"/>
            <w:tcBorders>
              <w:top w:val="single" w:sz="4" w:space="0" w:color="auto"/>
              <w:left w:val="single" w:sz="4" w:space="0" w:color="auto"/>
              <w:bottom w:val="single" w:sz="4" w:space="0" w:color="auto"/>
              <w:right w:val="single" w:sz="4" w:space="0" w:color="auto"/>
            </w:tcBorders>
            <w:hideMark/>
          </w:tcPr>
          <w:p w:rsidR="0094136D" w:rsidRPr="00F1396F" w:rsidRDefault="0094136D" w:rsidP="00074905">
            <w:pPr>
              <w:rPr>
                <w:b/>
                <w:lang w:eastAsia="en-US"/>
              </w:rPr>
            </w:pPr>
            <w:r w:rsidRPr="00F1396F">
              <w:rPr>
                <w:b/>
                <w:lang w:eastAsia="en-US"/>
              </w:rPr>
              <w:t>Образование, всего:</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99 526,60</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х</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Х</w:t>
            </w:r>
          </w:p>
        </w:tc>
      </w:tr>
      <w:tr w:rsidR="0094136D" w:rsidRPr="00F1396F" w:rsidTr="0094136D">
        <w:tc>
          <w:tcPr>
            <w:tcW w:w="756"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p>
        </w:tc>
        <w:tc>
          <w:tcPr>
            <w:tcW w:w="3384" w:type="dxa"/>
            <w:tcBorders>
              <w:top w:val="single" w:sz="4" w:space="0" w:color="auto"/>
              <w:left w:val="single" w:sz="4" w:space="0" w:color="auto"/>
              <w:bottom w:val="single" w:sz="4" w:space="0" w:color="auto"/>
              <w:right w:val="single" w:sz="4" w:space="0" w:color="auto"/>
            </w:tcBorders>
            <w:hideMark/>
          </w:tcPr>
          <w:p w:rsidR="0094136D" w:rsidRPr="00F1396F" w:rsidRDefault="0094136D" w:rsidP="00074905">
            <w:pPr>
              <w:rPr>
                <w:lang w:eastAsia="en-US"/>
              </w:rPr>
            </w:pPr>
            <w:r w:rsidRPr="00F1396F">
              <w:rPr>
                <w:lang w:eastAsia="en-US"/>
              </w:rPr>
              <w:t>из них</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p>
        </w:tc>
      </w:tr>
      <w:tr w:rsidR="0094136D" w:rsidRPr="00F1396F"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F1396F" w:rsidRDefault="0094136D" w:rsidP="00074905">
            <w:pPr>
              <w:jc w:val="center"/>
              <w:rPr>
                <w:lang w:eastAsia="en-US"/>
              </w:rPr>
            </w:pPr>
            <w:r w:rsidRPr="00F1396F">
              <w:rPr>
                <w:lang w:val="en-US" w:eastAsia="en-US"/>
              </w:rPr>
              <w:t>1</w:t>
            </w:r>
            <w:r w:rsidRPr="00F1396F">
              <w:rPr>
                <w:lang w:eastAsia="en-US"/>
              </w:rPr>
              <w:t>.1.</w:t>
            </w:r>
          </w:p>
        </w:tc>
        <w:tc>
          <w:tcPr>
            <w:tcW w:w="3384" w:type="dxa"/>
            <w:tcBorders>
              <w:top w:val="single" w:sz="4" w:space="0" w:color="auto"/>
              <w:left w:val="single" w:sz="4" w:space="0" w:color="auto"/>
              <w:bottom w:val="single" w:sz="4" w:space="0" w:color="auto"/>
              <w:right w:val="single" w:sz="4" w:space="0" w:color="auto"/>
            </w:tcBorders>
            <w:hideMark/>
          </w:tcPr>
          <w:p w:rsidR="0094136D" w:rsidRPr="00F1396F" w:rsidRDefault="0094136D" w:rsidP="00074905">
            <w:pPr>
              <w:rPr>
                <w:lang w:eastAsia="en-US"/>
              </w:rPr>
            </w:pPr>
            <w:r w:rsidRPr="00F1396F">
              <w:rPr>
                <w:lang w:eastAsia="en-US"/>
              </w:rPr>
              <w:t>педагогические работники образовательных учреждений общего образования, из них:</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125 493,88</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112 035,50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111,02%</w:t>
            </w:r>
          </w:p>
        </w:tc>
      </w:tr>
      <w:tr w:rsidR="0094136D" w:rsidRPr="00F1396F"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F1396F" w:rsidRDefault="0094136D" w:rsidP="00074905">
            <w:pPr>
              <w:jc w:val="center"/>
              <w:rPr>
                <w:lang w:eastAsia="en-US"/>
              </w:rPr>
            </w:pPr>
            <w:r w:rsidRPr="00F1396F">
              <w:rPr>
                <w:lang w:val="en-US" w:eastAsia="en-US"/>
              </w:rPr>
              <w:t>1</w:t>
            </w:r>
            <w:r w:rsidRPr="00F1396F">
              <w:rPr>
                <w:lang w:eastAsia="en-US"/>
              </w:rPr>
              <w:t>.1.1.</w:t>
            </w:r>
          </w:p>
        </w:tc>
        <w:tc>
          <w:tcPr>
            <w:tcW w:w="3384" w:type="dxa"/>
            <w:tcBorders>
              <w:top w:val="single" w:sz="4" w:space="0" w:color="auto"/>
              <w:left w:val="single" w:sz="4" w:space="0" w:color="auto"/>
              <w:bottom w:val="single" w:sz="4" w:space="0" w:color="auto"/>
              <w:right w:val="single" w:sz="4" w:space="0" w:color="auto"/>
            </w:tcBorders>
            <w:hideMark/>
          </w:tcPr>
          <w:p w:rsidR="0094136D" w:rsidRPr="00F1396F" w:rsidRDefault="0094136D" w:rsidP="00074905">
            <w:pPr>
              <w:rPr>
                <w:lang w:eastAsia="en-US"/>
              </w:rPr>
            </w:pPr>
            <w:r w:rsidRPr="00F1396F">
              <w:rPr>
                <w:lang w:eastAsia="en-US"/>
              </w:rPr>
              <w:t>учителя</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131 902,03</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117 455,20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112,30%</w:t>
            </w:r>
          </w:p>
        </w:tc>
      </w:tr>
      <w:tr w:rsidR="0094136D" w:rsidRPr="00F1396F"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F1396F" w:rsidRDefault="0094136D" w:rsidP="00074905">
            <w:pPr>
              <w:jc w:val="center"/>
              <w:rPr>
                <w:lang w:eastAsia="en-US"/>
              </w:rPr>
            </w:pPr>
            <w:r w:rsidRPr="00F1396F">
              <w:rPr>
                <w:lang w:val="en-US" w:eastAsia="en-US"/>
              </w:rPr>
              <w:t>1</w:t>
            </w:r>
            <w:r w:rsidRPr="00F1396F">
              <w:rPr>
                <w:lang w:eastAsia="en-US"/>
              </w:rPr>
              <w:t>.2.</w:t>
            </w:r>
          </w:p>
        </w:tc>
        <w:tc>
          <w:tcPr>
            <w:tcW w:w="3384" w:type="dxa"/>
            <w:tcBorders>
              <w:top w:val="single" w:sz="4" w:space="0" w:color="auto"/>
              <w:left w:val="single" w:sz="4" w:space="0" w:color="auto"/>
              <w:bottom w:val="single" w:sz="4" w:space="0" w:color="auto"/>
              <w:right w:val="single" w:sz="4" w:space="0" w:color="auto"/>
            </w:tcBorders>
            <w:hideMark/>
          </w:tcPr>
          <w:p w:rsidR="0094136D" w:rsidRPr="00F1396F" w:rsidRDefault="0094136D" w:rsidP="00074905">
            <w:pPr>
              <w:rPr>
                <w:lang w:eastAsia="en-US"/>
              </w:rPr>
            </w:pPr>
            <w:r w:rsidRPr="00F1396F">
              <w:rPr>
                <w:lang w:eastAsia="en-US"/>
              </w:rPr>
              <w:t>педагогические работники дошкольных образовательных учреждений</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102 359,70</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102 441,70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lang w:eastAsia="en-US"/>
              </w:rPr>
            </w:pPr>
            <w:r w:rsidRPr="00F1396F">
              <w:rPr>
                <w:lang w:eastAsia="en-US"/>
              </w:rPr>
              <w:t>99,92%</w:t>
            </w:r>
          </w:p>
        </w:tc>
      </w:tr>
      <w:tr w:rsidR="0094136D" w:rsidRPr="00F1396F"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F1396F" w:rsidRDefault="0094136D" w:rsidP="00074905">
            <w:pPr>
              <w:jc w:val="center"/>
              <w:rPr>
                <w:b/>
                <w:lang w:eastAsia="en-US"/>
              </w:rPr>
            </w:pPr>
            <w:r w:rsidRPr="00F1396F">
              <w:rPr>
                <w:b/>
                <w:lang w:eastAsia="en-US"/>
              </w:rPr>
              <w:t>2.</w:t>
            </w:r>
          </w:p>
        </w:tc>
        <w:tc>
          <w:tcPr>
            <w:tcW w:w="3384" w:type="dxa"/>
            <w:tcBorders>
              <w:top w:val="single" w:sz="4" w:space="0" w:color="auto"/>
              <w:left w:val="single" w:sz="4" w:space="0" w:color="auto"/>
              <w:bottom w:val="single" w:sz="4" w:space="0" w:color="auto"/>
              <w:right w:val="single" w:sz="4" w:space="0" w:color="auto"/>
            </w:tcBorders>
            <w:hideMark/>
          </w:tcPr>
          <w:p w:rsidR="0094136D" w:rsidRPr="00F1396F" w:rsidRDefault="0094136D" w:rsidP="00074905">
            <w:pPr>
              <w:rPr>
                <w:b/>
                <w:lang w:eastAsia="en-US"/>
              </w:rPr>
            </w:pPr>
            <w:r w:rsidRPr="00F1396F">
              <w:rPr>
                <w:b/>
                <w:lang w:eastAsia="en-US"/>
              </w:rPr>
              <w:t>Педагогические работники учреждений дополнительного образования детей (ведомства образования,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113 410,00</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117 455,20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96,56%</w:t>
            </w:r>
          </w:p>
        </w:tc>
      </w:tr>
      <w:tr w:rsidR="0094136D" w:rsidRPr="00F1396F"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F1396F" w:rsidRDefault="0094136D" w:rsidP="00074905">
            <w:pPr>
              <w:jc w:val="center"/>
              <w:rPr>
                <w:b/>
                <w:lang w:eastAsia="en-US"/>
              </w:rPr>
            </w:pPr>
            <w:r w:rsidRPr="00F1396F">
              <w:rPr>
                <w:b/>
                <w:lang w:eastAsia="en-US"/>
              </w:rPr>
              <w:t>3.</w:t>
            </w:r>
          </w:p>
        </w:tc>
        <w:tc>
          <w:tcPr>
            <w:tcW w:w="3384" w:type="dxa"/>
            <w:tcBorders>
              <w:top w:val="single" w:sz="4" w:space="0" w:color="auto"/>
              <w:left w:val="single" w:sz="4" w:space="0" w:color="auto"/>
              <w:bottom w:val="single" w:sz="4" w:space="0" w:color="auto"/>
              <w:right w:val="single" w:sz="4" w:space="0" w:color="auto"/>
            </w:tcBorders>
            <w:hideMark/>
          </w:tcPr>
          <w:p w:rsidR="0094136D" w:rsidRPr="00F1396F" w:rsidRDefault="0094136D" w:rsidP="00074905">
            <w:pPr>
              <w:rPr>
                <w:b/>
                <w:lang w:eastAsia="en-US"/>
              </w:rPr>
            </w:pPr>
            <w:r w:rsidRPr="00F1396F">
              <w:rPr>
                <w:b/>
                <w:lang w:eastAsia="en-US"/>
              </w:rPr>
              <w:t>Работники учреждений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71 915,08</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75 397,50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95,38%</w:t>
            </w:r>
          </w:p>
        </w:tc>
      </w:tr>
      <w:tr w:rsidR="0094136D" w:rsidRPr="00F1396F" w:rsidTr="0094136D">
        <w:tc>
          <w:tcPr>
            <w:tcW w:w="756"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 xml:space="preserve">4. </w:t>
            </w:r>
          </w:p>
        </w:tc>
        <w:tc>
          <w:tcPr>
            <w:tcW w:w="3384" w:type="dxa"/>
            <w:tcBorders>
              <w:top w:val="single" w:sz="4" w:space="0" w:color="auto"/>
              <w:left w:val="single" w:sz="4" w:space="0" w:color="auto"/>
              <w:bottom w:val="single" w:sz="4" w:space="0" w:color="auto"/>
              <w:right w:val="single" w:sz="4" w:space="0" w:color="auto"/>
            </w:tcBorders>
          </w:tcPr>
          <w:p w:rsidR="0094136D" w:rsidRPr="00F1396F" w:rsidRDefault="0094136D" w:rsidP="00074905">
            <w:pPr>
              <w:rPr>
                <w:b/>
                <w:lang w:eastAsia="en-US"/>
              </w:rPr>
            </w:pPr>
            <w:r w:rsidRPr="00F1396F">
              <w:rPr>
                <w:b/>
                <w:lang w:eastAsia="en-US"/>
              </w:rPr>
              <w:t xml:space="preserve">Работники учреждений образования в сфере физической культуры и спорта </w:t>
            </w:r>
            <w:r w:rsidRPr="00F1396F">
              <w:rPr>
                <w:lang w:eastAsia="en-US"/>
              </w:rPr>
              <w:t>(целевой показатель установлен с 01.09.2023)</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112 318,19</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112 279,10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074905">
            <w:pPr>
              <w:jc w:val="center"/>
              <w:rPr>
                <w:b/>
                <w:lang w:eastAsia="en-US"/>
              </w:rPr>
            </w:pPr>
            <w:r w:rsidRPr="00F1396F">
              <w:rPr>
                <w:b/>
                <w:lang w:eastAsia="en-US"/>
              </w:rPr>
              <w:t>100,04%</w:t>
            </w:r>
          </w:p>
        </w:tc>
      </w:tr>
    </w:tbl>
    <w:p w:rsidR="0094136D" w:rsidRPr="00F1396F" w:rsidRDefault="0094136D" w:rsidP="0094136D">
      <w:pPr>
        <w:ind w:firstLine="709"/>
        <w:jc w:val="both"/>
        <w:rPr>
          <w:sz w:val="28"/>
          <w:szCs w:val="28"/>
        </w:rPr>
      </w:pPr>
    </w:p>
    <w:p w:rsidR="0094136D" w:rsidRPr="00F1396F" w:rsidRDefault="0094136D" w:rsidP="0094136D">
      <w:pPr>
        <w:tabs>
          <w:tab w:val="left" w:pos="540"/>
        </w:tabs>
        <w:ind w:firstLine="567"/>
        <w:jc w:val="both"/>
        <w:rPr>
          <w:rFonts w:eastAsia="Calibri"/>
          <w:sz w:val="28"/>
          <w:szCs w:val="28"/>
          <w:lang w:eastAsia="en-US"/>
        </w:rPr>
      </w:pPr>
      <w:r w:rsidRPr="00F1396F">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94136D" w:rsidRPr="00F1396F" w:rsidRDefault="0094136D" w:rsidP="0094136D">
      <w:pPr>
        <w:tabs>
          <w:tab w:val="left" w:pos="540"/>
        </w:tabs>
        <w:ind w:firstLine="567"/>
        <w:jc w:val="both"/>
        <w:rPr>
          <w:rFonts w:eastAsia="Calibri"/>
          <w:sz w:val="28"/>
          <w:szCs w:val="28"/>
          <w:lang w:eastAsia="en-US"/>
        </w:rPr>
      </w:pPr>
      <w:r w:rsidRPr="00F1396F">
        <w:rPr>
          <w:rFonts w:eastAsia="Calibri"/>
          <w:sz w:val="28"/>
          <w:szCs w:val="28"/>
          <w:lang w:eastAsia="en-US"/>
        </w:rPr>
        <w:t>Наиболее высокий уровень заработной платы, который превысил 100 тысячную величину, сосредоточен в отраслях: административная деятельность и сопутствующие дополнительные услуги – 189 499,00 рублей; добыча полезных ископаемых – 175 674,00 рубля;</w:t>
      </w:r>
      <w:r w:rsidRPr="00F1396F">
        <w:t xml:space="preserve"> </w:t>
      </w:r>
      <w:r w:rsidRPr="00F1396F">
        <w:rPr>
          <w:rFonts w:eastAsia="Calibri"/>
          <w:sz w:val="28"/>
          <w:szCs w:val="28"/>
          <w:lang w:eastAsia="en-US"/>
        </w:rPr>
        <w:t xml:space="preserve">транспортировка и хранение – 163 823,00 рубля; деятельность в области здравоохранения и социальных услуг – 125 283,00 рубля; государственное управление и обеспечение военной безопасности; социальное обеспечение – 116 111,00 рублей; деятельность финансовая и страховая – 110 611,00 рублей. </w:t>
      </w:r>
    </w:p>
    <w:p w:rsidR="0094136D" w:rsidRPr="00F1396F" w:rsidRDefault="0094136D" w:rsidP="0094136D">
      <w:pPr>
        <w:tabs>
          <w:tab w:val="left" w:pos="540"/>
        </w:tabs>
        <w:ind w:firstLine="567"/>
        <w:jc w:val="both"/>
        <w:rPr>
          <w:rFonts w:eastAsia="Calibri"/>
          <w:sz w:val="28"/>
          <w:szCs w:val="28"/>
          <w:lang w:eastAsia="en-US"/>
        </w:rPr>
      </w:pPr>
      <w:r w:rsidRPr="00F1396F">
        <w:rPr>
          <w:rFonts w:eastAsia="Calibri"/>
          <w:sz w:val="28"/>
          <w:szCs w:val="28"/>
          <w:lang w:eastAsia="en-US"/>
        </w:rPr>
        <w:t xml:space="preserve">Наиболее низкий уровень среднемесячной заработной платы наблюдается по видам деятельности: деятельность профессиональная, научная и техническая – 78 466,00 рублей; деятельность по операциям с недвижимым имуществом – 81 142,00 рубля; водоснабжение; водоотведение, организация сбора и утилизации отходов, деятельность по ликвидации загрязнений – 86 133 тыс. рублей. </w:t>
      </w:r>
    </w:p>
    <w:p w:rsidR="0094136D" w:rsidRPr="00F1396F" w:rsidRDefault="0094136D" w:rsidP="0094136D">
      <w:pPr>
        <w:widowControl w:val="0"/>
        <w:autoSpaceDE w:val="0"/>
        <w:autoSpaceDN w:val="0"/>
        <w:adjustRightInd w:val="0"/>
        <w:ind w:firstLine="567"/>
        <w:jc w:val="both"/>
        <w:rPr>
          <w:rFonts w:eastAsia="Calibri"/>
          <w:sz w:val="28"/>
          <w:szCs w:val="28"/>
          <w:lang w:eastAsia="en-US"/>
        </w:rPr>
      </w:pPr>
      <w:r w:rsidRPr="00F1396F">
        <w:rPr>
          <w:rFonts w:eastAsia="Calibri"/>
          <w:sz w:val="28"/>
          <w:szCs w:val="28"/>
          <w:lang w:eastAsia="en-US"/>
        </w:rPr>
        <w:t>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В 1 квартале 2025 года в сравнении с аналогичным периодом прошлого года зафиксирован</w:t>
      </w:r>
      <w:r w:rsidR="00B32BB2" w:rsidRPr="00F1396F">
        <w:rPr>
          <w:rFonts w:eastAsia="Calibri"/>
          <w:sz w:val="28"/>
          <w:szCs w:val="28"/>
          <w:lang w:eastAsia="en-US"/>
        </w:rPr>
        <w:t xml:space="preserve"> рост показателя с 100,70% до 101,64</w:t>
      </w:r>
      <w:r w:rsidRPr="00F1396F">
        <w:rPr>
          <w:rFonts w:eastAsia="Calibri"/>
          <w:sz w:val="28"/>
          <w:szCs w:val="28"/>
          <w:lang w:eastAsia="en-US"/>
        </w:rPr>
        <w:t xml:space="preserve">% или на </w:t>
      </w:r>
      <w:r w:rsidR="00B32BB2" w:rsidRPr="00F1396F">
        <w:rPr>
          <w:rFonts w:eastAsia="Calibri"/>
          <w:sz w:val="28"/>
          <w:szCs w:val="28"/>
          <w:lang w:eastAsia="en-US"/>
        </w:rPr>
        <w:t>0,93</w:t>
      </w:r>
      <w:r w:rsidRPr="00F1396F">
        <w:rPr>
          <w:rFonts w:eastAsia="Calibri"/>
          <w:sz w:val="28"/>
          <w:szCs w:val="28"/>
          <w:lang w:eastAsia="en-US"/>
        </w:rPr>
        <w:t xml:space="preserve"> процентных пункта.</w:t>
      </w:r>
    </w:p>
    <w:p w:rsidR="0094136D" w:rsidRPr="00F1396F" w:rsidRDefault="0094136D" w:rsidP="0094136D">
      <w:pPr>
        <w:widowControl w:val="0"/>
        <w:autoSpaceDE w:val="0"/>
        <w:autoSpaceDN w:val="0"/>
        <w:adjustRightInd w:val="0"/>
        <w:ind w:firstLine="708"/>
        <w:jc w:val="both"/>
        <w:rPr>
          <w:b/>
          <w:sz w:val="28"/>
          <w:szCs w:val="28"/>
        </w:rPr>
      </w:pPr>
      <w:r w:rsidRPr="00F1396F">
        <w:rPr>
          <w:sz w:val="28"/>
          <w:szCs w:val="28"/>
        </w:rPr>
        <w:t>Приоритетной целью повышения уровня жизни населения</w:t>
      </w:r>
      <w:r w:rsidRPr="00F1396F">
        <w:rPr>
          <w:rFonts w:eastAsia="Calibri"/>
          <w:sz w:val="28"/>
          <w:szCs w:val="28"/>
          <w:lang w:eastAsia="en-US"/>
        </w:rPr>
        <w:t xml:space="preserve"> в Березовском районе является </w:t>
      </w:r>
      <w:r w:rsidRPr="00F1396F">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 занятости, улучшения здоровья, повышения реальных доходов и качества жизни населения района.</w:t>
      </w:r>
    </w:p>
    <w:p w:rsidR="0094136D" w:rsidRPr="00F1396F" w:rsidRDefault="0094136D" w:rsidP="0094136D">
      <w:pPr>
        <w:widowControl w:val="0"/>
        <w:autoSpaceDE w:val="0"/>
        <w:autoSpaceDN w:val="0"/>
        <w:adjustRightInd w:val="0"/>
        <w:ind w:firstLine="567"/>
        <w:jc w:val="both"/>
        <w:rPr>
          <w:sz w:val="28"/>
          <w:szCs w:val="28"/>
        </w:rPr>
      </w:pPr>
      <w:r w:rsidRPr="00F1396F">
        <w:rPr>
          <w:sz w:val="28"/>
          <w:szCs w:val="28"/>
        </w:rPr>
        <w:t xml:space="preserve">Активная финансовая помощь государства и региона смягчит негативные тенденции глубокого проседания реальных доходов, предотвращая рост бедности, способствуя стабилизации уровня жизни. </w:t>
      </w:r>
    </w:p>
    <w:p w:rsidR="0094136D" w:rsidRPr="00F1396F" w:rsidRDefault="0094136D" w:rsidP="0094136D">
      <w:pPr>
        <w:widowControl w:val="0"/>
        <w:autoSpaceDE w:val="0"/>
        <w:autoSpaceDN w:val="0"/>
        <w:adjustRightInd w:val="0"/>
        <w:ind w:firstLine="567"/>
        <w:jc w:val="both"/>
        <w:rPr>
          <w:sz w:val="28"/>
          <w:szCs w:val="28"/>
        </w:rPr>
      </w:pPr>
      <w:r w:rsidRPr="00F1396F">
        <w:rPr>
          <w:sz w:val="28"/>
          <w:szCs w:val="28"/>
        </w:rPr>
        <w:t xml:space="preserve"> </w:t>
      </w:r>
    </w:p>
    <w:p w:rsidR="0032689E" w:rsidRPr="00F1396F" w:rsidRDefault="0032689E" w:rsidP="003F0A32">
      <w:pPr>
        <w:tabs>
          <w:tab w:val="left" w:pos="540"/>
        </w:tabs>
        <w:autoSpaceDE w:val="0"/>
        <w:autoSpaceDN w:val="0"/>
        <w:adjustRightInd w:val="0"/>
        <w:spacing w:line="360" w:lineRule="auto"/>
        <w:jc w:val="center"/>
        <w:outlineLvl w:val="2"/>
        <w:rPr>
          <w:b/>
          <w:bCs/>
          <w:i/>
          <w:iCs/>
          <w:sz w:val="28"/>
          <w:szCs w:val="28"/>
        </w:rPr>
      </w:pPr>
      <w:r w:rsidRPr="00F1396F">
        <w:rPr>
          <w:b/>
          <w:bCs/>
          <w:i/>
          <w:iCs/>
          <w:sz w:val="28"/>
          <w:szCs w:val="28"/>
        </w:rPr>
        <w:t>Розничная торговля</w:t>
      </w:r>
    </w:p>
    <w:p w:rsidR="004A3F83" w:rsidRPr="00F1396F" w:rsidRDefault="00B17001" w:rsidP="004A3F83">
      <w:pPr>
        <w:ind w:firstLine="709"/>
        <w:jc w:val="both"/>
        <w:rPr>
          <w:sz w:val="28"/>
          <w:szCs w:val="28"/>
        </w:rPr>
      </w:pPr>
      <w:r w:rsidRPr="00F1396F">
        <w:rPr>
          <w:color w:val="0D0D0D"/>
          <w:sz w:val="28"/>
          <w:szCs w:val="28"/>
        </w:rPr>
        <w:t>С</w:t>
      </w:r>
      <w:r w:rsidR="004A3F83" w:rsidRPr="00F1396F">
        <w:rPr>
          <w:color w:val="0D0D0D"/>
          <w:sz w:val="28"/>
          <w:szCs w:val="28"/>
        </w:rPr>
        <w:t xml:space="preserve">еть торговых предприятий </w:t>
      </w:r>
      <w:r w:rsidRPr="00F1396F">
        <w:rPr>
          <w:color w:val="0D0D0D"/>
          <w:sz w:val="28"/>
          <w:szCs w:val="28"/>
        </w:rPr>
        <w:t xml:space="preserve">Березовского района </w:t>
      </w:r>
      <w:r w:rsidR="004A3F83" w:rsidRPr="00F1396F">
        <w:rPr>
          <w:color w:val="0D0D0D"/>
          <w:sz w:val="28"/>
          <w:szCs w:val="28"/>
        </w:rPr>
        <w:t xml:space="preserve">характеризуется различными видами и форматами торговли </w:t>
      </w:r>
      <w:r w:rsidR="004A3F83" w:rsidRPr="00F1396F">
        <w:rPr>
          <w:sz w:val="28"/>
          <w:szCs w:val="28"/>
        </w:rPr>
        <w:t>(мелкорозничные павильоны, магазины, нестационарные торговые объекты).</w:t>
      </w:r>
    </w:p>
    <w:p w:rsidR="004A3F83" w:rsidRPr="00F1396F" w:rsidRDefault="004A3F83" w:rsidP="004A3F83">
      <w:pPr>
        <w:ind w:firstLine="709"/>
        <w:jc w:val="both"/>
        <w:rPr>
          <w:sz w:val="28"/>
          <w:szCs w:val="28"/>
        </w:rPr>
      </w:pPr>
      <w:r w:rsidRPr="00F1396F">
        <w:rPr>
          <w:sz w:val="28"/>
          <w:szCs w:val="28"/>
        </w:rPr>
        <w:t>По состоянию на 01.04.2025 на территории района располагаются 296 объектов розничной торговли, общей площадью 35,46 тыс. кв. м., из которых: 211 магазинов (159 действующих; 52 свободных), 64 павильона мелкорозничной торговой сети (54 действующих, 10 свободных), 21 павильон нестационарной торговой сети (17 действующих, 4 свободных). Общая торговая площадь действующих объектов – 17,81 тыс. кв. м.</w:t>
      </w:r>
    </w:p>
    <w:p w:rsidR="004A3F83" w:rsidRPr="00F1396F" w:rsidRDefault="004A3F83" w:rsidP="004A3F83">
      <w:pPr>
        <w:ind w:firstLine="709"/>
        <w:jc w:val="both"/>
        <w:rPr>
          <w:sz w:val="28"/>
          <w:szCs w:val="28"/>
        </w:rPr>
      </w:pPr>
      <w:r w:rsidRPr="00F1396F">
        <w:rPr>
          <w:sz w:val="28"/>
          <w:szCs w:val="28"/>
        </w:rPr>
        <w:t>В 1 квартале 2025 года, в результате перепрофилирования старых объектов потребительского рынка открыты следующие объекты розничной торговли, реализующие продовольственные товары:</w:t>
      </w:r>
    </w:p>
    <w:p w:rsidR="004A3F83" w:rsidRPr="00F1396F" w:rsidRDefault="004A3F83" w:rsidP="004A3F83">
      <w:pPr>
        <w:pStyle w:val="ad"/>
        <w:numPr>
          <w:ilvl w:val="0"/>
          <w:numId w:val="49"/>
        </w:numPr>
        <w:spacing w:after="0" w:line="240" w:lineRule="auto"/>
        <w:ind w:left="0" w:firstLine="709"/>
        <w:jc w:val="both"/>
        <w:rPr>
          <w:rFonts w:ascii="Times New Roman" w:hAnsi="Times New Roman"/>
          <w:sz w:val="28"/>
          <w:szCs w:val="28"/>
        </w:rPr>
      </w:pPr>
      <w:r w:rsidRPr="00F1396F">
        <w:rPr>
          <w:rFonts w:ascii="Times New Roman" w:hAnsi="Times New Roman"/>
          <w:sz w:val="28"/>
          <w:szCs w:val="28"/>
        </w:rPr>
        <w:t>магазин «Мясная точка» (ИП Маммаев М.А.), реализующий замороженную и охлажденную мясную продукцию в пгт. Березово;</w:t>
      </w:r>
    </w:p>
    <w:p w:rsidR="004A3F83" w:rsidRPr="00F1396F" w:rsidRDefault="004A3F83" w:rsidP="004A3F83">
      <w:pPr>
        <w:pStyle w:val="ad"/>
        <w:numPr>
          <w:ilvl w:val="0"/>
          <w:numId w:val="49"/>
        </w:numPr>
        <w:spacing w:after="0" w:line="240" w:lineRule="auto"/>
        <w:ind w:left="0" w:firstLine="709"/>
        <w:jc w:val="both"/>
        <w:rPr>
          <w:rFonts w:ascii="Times New Roman" w:hAnsi="Times New Roman"/>
          <w:sz w:val="28"/>
          <w:szCs w:val="28"/>
        </w:rPr>
      </w:pPr>
      <w:r w:rsidRPr="00F1396F">
        <w:rPr>
          <w:rFonts w:ascii="Times New Roman" w:hAnsi="Times New Roman"/>
          <w:sz w:val="28"/>
          <w:szCs w:val="28"/>
        </w:rPr>
        <w:t>павильон «Хлеб» (ООО «Северов»), реализующий хлеб и хлебобулочные изделия в пгт. Игрим.</w:t>
      </w:r>
    </w:p>
    <w:p w:rsidR="004A3F83" w:rsidRPr="00F1396F" w:rsidRDefault="004A3F83" w:rsidP="004A3F83">
      <w:pPr>
        <w:ind w:firstLine="708"/>
        <w:jc w:val="both"/>
        <w:rPr>
          <w:sz w:val="28"/>
          <w:szCs w:val="28"/>
        </w:rPr>
      </w:pPr>
      <w:r w:rsidRPr="00F1396F">
        <w:rPr>
          <w:sz w:val="28"/>
          <w:szCs w:val="28"/>
        </w:rPr>
        <w:t>Часть действующих торговых объектов в пгт. Березово прекратили деятельность: магазины «Самур -2» (ИП Нурмагамедова Т.Ш.), магазин «Нектарин» (ИП Гасымов Х.Т</w:t>
      </w:r>
      <w:r w:rsidR="00687DE7" w:rsidRPr="00F1396F">
        <w:rPr>
          <w:sz w:val="28"/>
          <w:szCs w:val="28"/>
        </w:rPr>
        <w:t>.</w:t>
      </w:r>
      <w:r w:rsidRPr="00F1396F">
        <w:rPr>
          <w:sz w:val="28"/>
          <w:szCs w:val="28"/>
        </w:rPr>
        <w:t>).</w:t>
      </w:r>
    </w:p>
    <w:p w:rsidR="004A3F83" w:rsidRPr="00F1396F" w:rsidRDefault="004A3F83" w:rsidP="004A3F83">
      <w:pPr>
        <w:ind w:firstLine="709"/>
        <w:jc w:val="both"/>
        <w:rPr>
          <w:color w:val="0D0D0D"/>
          <w:sz w:val="28"/>
          <w:szCs w:val="28"/>
        </w:rPr>
      </w:pPr>
      <w:r w:rsidRPr="00F1396F">
        <w:rPr>
          <w:sz w:val="28"/>
          <w:szCs w:val="28"/>
        </w:rPr>
        <w:t xml:space="preserve">На территории Березовского района присутствуют 17 локальных торговых сетей с 104 торговыми объектами. Конкуренцию местным сетям </w:t>
      </w:r>
      <w:r w:rsidRPr="00F1396F">
        <w:rPr>
          <w:color w:val="000000"/>
          <w:sz w:val="28"/>
          <w:szCs w:val="28"/>
        </w:rPr>
        <w:t>на потребительском рынке Березовского района составляют федеральные торговые сети, которые представлены</w:t>
      </w:r>
      <w:r w:rsidRPr="00F1396F">
        <w:rPr>
          <w:sz w:val="28"/>
          <w:szCs w:val="28"/>
        </w:rPr>
        <w:t xml:space="preserve"> 13 крупными розничными магазинами торговых сетей «Магнит» (АО «Тандер») и «Красное&amp;Белое» (ООО «Альфа-М»).</w:t>
      </w:r>
    </w:p>
    <w:p w:rsidR="004A3F83" w:rsidRPr="00F1396F" w:rsidRDefault="004A3F83" w:rsidP="004A3F83">
      <w:pPr>
        <w:ind w:firstLine="709"/>
        <w:jc w:val="both"/>
        <w:rPr>
          <w:sz w:val="28"/>
          <w:szCs w:val="28"/>
        </w:rPr>
      </w:pPr>
      <w:r w:rsidRPr="00F1396F">
        <w:rPr>
          <w:color w:val="0D0D0D"/>
          <w:sz w:val="28"/>
          <w:szCs w:val="28"/>
        </w:rPr>
        <w:t>Активным спросом у жителей района пользуются маркетплейсы,</w:t>
      </w:r>
      <w:r w:rsidRPr="00F1396F">
        <w:rPr>
          <w:sz w:val="28"/>
          <w:szCs w:val="28"/>
        </w:rPr>
        <w:t xml:space="preserve"> предоставляя возможность осуществить заказ с доставкой.</w:t>
      </w:r>
      <w:r w:rsidRPr="00F1396F">
        <w:rPr>
          <w:color w:val="0D0D0D"/>
          <w:sz w:val="28"/>
          <w:szCs w:val="28"/>
        </w:rPr>
        <w:t xml:space="preserve"> На </w:t>
      </w:r>
      <w:r w:rsidRPr="00F1396F">
        <w:rPr>
          <w:sz w:val="28"/>
          <w:szCs w:val="28"/>
        </w:rPr>
        <w:t xml:space="preserve">территории </w:t>
      </w:r>
      <w:r w:rsidR="00687DE7" w:rsidRPr="00F1396F">
        <w:rPr>
          <w:sz w:val="28"/>
          <w:szCs w:val="28"/>
        </w:rPr>
        <w:t>Березовского района функционирую</w:t>
      </w:r>
      <w:r w:rsidRPr="00F1396F">
        <w:rPr>
          <w:sz w:val="28"/>
          <w:szCs w:val="28"/>
        </w:rPr>
        <w:t>т 18 пунктов выдачи</w:t>
      </w:r>
      <w:r w:rsidRPr="00F1396F">
        <w:rPr>
          <w:color w:val="0D0D0D"/>
          <w:sz w:val="28"/>
          <w:szCs w:val="28"/>
        </w:rPr>
        <w:t xml:space="preserve"> в 6 населенных пунктах</w:t>
      </w:r>
      <w:r w:rsidRPr="00F1396F">
        <w:rPr>
          <w:sz w:val="28"/>
          <w:szCs w:val="28"/>
        </w:rPr>
        <w:t>, в том числе:</w:t>
      </w:r>
    </w:p>
    <w:p w:rsidR="004A3F83" w:rsidRPr="00F1396F" w:rsidRDefault="004A3F83" w:rsidP="004A3F83">
      <w:pPr>
        <w:ind w:firstLine="709"/>
        <w:jc w:val="both"/>
        <w:rPr>
          <w:sz w:val="28"/>
          <w:szCs w:val="28"/>
        </w:rPr>
      </w:pPr>
      <w:r w:rsidRPr="00F1396F">
        <w:rPr>
          <w:sz w:val="28"/>
          <w:szCs w:val="28"/>
        </w:rPr>
        <w:t xml:space="preserve">-  9 пунктов выдачи «Wildberries» </w:t>
      </w:r>
      <w:r w:rsidRPr="00F1396F">
        <w:rPr>
          <w:color w:val="0D0D0D"/>
          <w:sz w:val="28"/>
          <w:szCs w:val="28"/>
        </w:rPr>
        <w:t xml:space="preserve">(в 1 квартале 2025 года в пгт. Березово открылся еще один </w:t>
      </w:r>
      <w:r w:rsidRPr="00F1396F">
        <w:rPr>
          <w:sz w:val="28"/>
          <w:szCs w:val="28"/>
        </w:rPr>
        <w:t>пункт выдачи товаров);</w:t>
      </w:r>
    </w:p>
    <w:p w:rsidR="004A3F83" w:rsidRPr="00F1396F" w:rsidRDefault="004A3F83" w:rsidP="004A3F83">
      <w:pPr>
        <w:ind w:firstLine="709"/>
        <w:jc w:val="both"/>
        <w:rPr>
          <w:sz w:val="28"/>
          <w:szCs w:val="28"/>
        </w:rPr>
      </w:pPr>
      <w:r w:rsidRPr="00F1396F">
        <w:rPr>
          <w:sz w:val="28"/>
          <w:szCs w:val="28"/>
        </w:rPr>
        <w:t>- 7 пунктов выдачи «</w:t>
      </w:r>
      <w:r w:rsidRPr="00F1396F">
        <w:rPr>
          <w:sz w:val="28"/>
          <w:szCs w:val="28"/>
          <w:lang w:val="en-US"/>
        </w:rPr>
        <w:t>Ozon</w:t>
      </w:r>
      <w:r w:rsidRPr="00F1396F">
        <w:rPr>
          <w:sz w:val="28"/>
          <w:szCs w:val="28"/>
        </w:rPr>
        <w:t>»;</w:t>
      </w:r>
    </w:p>
    <w:p w:rsidR="004A3F83" w:rsidRPr="00F1396F" w:rsidRDefault="004A3F83" w:rsidP="004A3F83">
      <w:pPr>
        <w:ind w:firstLine="709"/>
        <w:jc w:val="both"/>
        <w:rPr>
          <w:sz w:val="28"/>
          <w:szCs w:val="28"/>
        </w:rPr>
      </w:pPr>
      <w:r w:rsidRPr="00F1396F">
        <w:rPr>
          <w:sz w:val="28"/>
          <w:szCs w:val="28"/>
        </w:rPr>
        <w:t>- 2 пункта выдачи «Клюква».</w:t>
      </w:r>
    </w:p>
    <w:p w:rsidR="004A3F83" w:rsidRPr="00F1396F" w:rsidRDefault="004A3F83" w:rsidP="004A3F83">
      <w:pPr>
        <w:ind w:firstLine="709"/>
        <w:jc w:val="both"/>
        <w:rPr>
          <w:sz w:val="28"/>
          <w:szCs w:val="28"/>
        </w:rPr>
      </w:pPr>
      <w:r w:rsidRPr="00F1396F">
        <w:rPr>
          <w:sz w:val="28"/>
          <w:szCs w:val="28"/>
        </w:rPr>
        <w:t xml:space="preserve">Также сезонно (в период наличия зимних автомобильных дорог и водного сообщения) осуществляется доставка товаров маркетплейса «Мегамаркет» и интернет-магазина «Сима-ленд».  </w:t>
      </w:r>
    </w:p>
    <w:p w:rsidR="004A3F83" w:rsidRPr="00F1396F" w:rsidRDefault="004A3F83" w:rsidP="004A3F83">
      <w:pPr>
        <w:ind w:firstLine="709"/>
        <w:jc w:val="both"/>
        <w:rPr>
          <w:sz w:val="28"/>
          <w:szCs w:val="28"/>
        </w:rPr>
      </w:pPr>
      <w:r w:rsidRPr="00F1396F">
        <w:rPr>
          <w:color w:val="0D0D0D"/>
          <w:sz w:val="28"/>
          <w:szCs w:val="28"/>
        </w:rPr>
        <w:t>Основным критерием оценки доступности товаров для населения является</w:t>
      </w:r>
      <w:r w:rsidRPr="00F1396F">
        <w:rPr>
          <w:sz w:val="28"/>
          <w:szCs w:val="28"/>
        </w:rPr>
        <w:t xml:space="preserve"> обеспеченность населения количеством торговых объектов. </w:t>
      </w:r>
      <w:r w:rsidRPr="00F1396F">
        <w:rPr>
          <w:color w:val="0D0D0D"/>
          <w:sz w:val="28"/>
          <w:szCs w:val="28"/>
        </w:rPr>
        <w:t>Данный норматив в Березовском районе перевыполнен на:</w:t>
      </w:r>
    </w:p>
    <w:p w:rsidR="004A3F83" w:rsidRPr="00F1396F" w:rsidRDefault="004A3F83" w:rsidP="004A3F83">
      <w:pPr>
        <w:ind w:firstLine="709"/>
        <w:jc w:val="both"/>
        <w:rPr>
          <w:color w:val="0D0D0D"/>
          <w:sz w:val="28"/>
          <w:szCs w:val="28"/>
        </w:rPr>
      </w:pPr>
      <w:r w:rsidRPr="00F1396F">
        <w:rPr>
          <w:color w:val="0D0D0D"/>
          <w:sz w:val="28"/>
          <w:szCs w:val="28"/>
        </w:rPr>
        <w:t>- 150 единиц для стационарных объектов, при нормативе 64 единицы (214 объектов);</w:t>
      </w:r>
    </w:p>
    <w:p w:rsidR="004A3F83" w:rsidRPr="00F1396F" w:rsidRDefault="004A3F83" w:rsidP="004A3F83">
      <w:pPr>
        <w:ind w:firstLine="709"/>
        <w:jc w:val="both"/>
        <w:rPr>
          <w:color w:val="1A1A1A"/>
          <w:sz w:val="28"/>
          <w:szCs w:val="28"/>
        </w:rPr>
      </w:pPr>
      <w:r w:rsidRPr="00F1396F">
        <w:rPr>
          <w:color w:val="0D0D0D"/>
          <w:sz w:val="28"/>
          <w:szCs w:val="28"/>
        </w:rPr>
        <w:t>- 104 единицы для стационарных (продовольственных) объектов, при нормативе 29 единиц (133</w:t>
      </w:r>
      <w:r w:rsidRPr="00F1396F">
        <w:rPr>
          <w:color w:val="1A1A1A"/>
          <w:sz w:val="28"/>
          <w:szCs w:val="28"/>
        </w:rPr>
        <w:t xml:space="preserve"> продовольственных магазин</w:t>
      </w:r>
      <w:r w:rsidR="00687DE7" w:rsidRPr="00F1396F">
        <w:rPr>
          <w:color w:val="1A1A1A"/>
          <w:sz w:val="28"/>
          <w:szCs w:val="28"/>
        </w:rPr>
        <w:t>а</w:t>
      </w:r>
      <w:r w:rsidRPr="00F1396F">
        <w:rPr>
          <w:color w:val="1A1A1A"/>
          <w:sz w:val="28"/>
          <w:szCs w:val="28"/>
        </w:rPr>
        <w:t>).</w:t>
      </w:r>
    </w:p>
    <w:p w:rsidR="004A3F83" w:rsidRPr="00F1396F" w:rsidRDefault="004A3F83" w:rsidP="004A3F83">
      <w:pPr>
        <w:ind w:firstLine="709"/>
        <w:jc w:val="both"/>
        <w:rPr>
          <w:color w:val="0D0D0D"/>
          <w:sz w:val="28"/>
          <w:szCs w:val="28"/>
        </w:rPr>
      </w:pPr>
      <w:r w:rsidRPr="00F1396F">
        <w:rPr>
          <w:color w:val="0D0D0D"/>
          <w:sz w:val="28"/>
          <w:szCs w:val="28"/>
        </w:rPr>
        <w:t xml:space="preserve">При этом, необходимо отметить, что в 11 населенных пунктах с численностью населения от 1 до 100 человек, отсутствуют торговые объекты – население самостоятельно приобретает необходимые товары в соседних населенных пунктах. </w:t>
      </w:r>
    </w:p>
    <w:p w:rsidR="004A3F83" w:rsidRPr="00F1396F" w:rsidRDefault="004A3F83" w:rsidP="004A3F83">
      <w:pPr>
        <w:ind w:firstLine="709"/>
        <w:jc w:val="both"/>
        <w:rPr>
          <w:color w:val="0D0D0D"/>
          <w:sz w:val="28"/>
          <w:szCs w:val="28"/>
        </w:rPr>
      </w:pPr>
      <w:r w:rsidRPr="00F1396F">
        <w:rPr>
          <w:color w:val="0D0D0D"/>
          <w:sz w:val="28"/>
          <w:szCs w:val="28"/>
        </w:rPr>
        <w:t>В части доступности торговых объектов для маломобильных граждан в Березовском районе 17 торговых объектов оснащены пандусам</w:t>
      </w:r>
      <w:r w:rsidR="002A23CF" w:rsidRPr="00F1396F">
        <w:rPr>
          <w:color w:val="0D0D0D"/>
          <w:sz w:val="28"/>
          <w:szCs w:val="28"/>
        </w:rPr>
        <w:t>и (пгт. Березово, пгт. Игрим, с</w:t>
      </w:r>
      <w:r w:rsidRPr="00F1396F">
        <w:rPr>
          <w:color w:val="0D0D0D"/>
          <w:sz w:val="28"/>
          <w:szCs w:val="28"/>
        </w:rPr>
        <w:t>. Саранпауль), 4 торговых объекта в пгт. Игрим оснащены кнопкой вызова.</w:t>
      </w:r>
    </w:p>
    <w:p w:rsidR="004A3F83" w:rsidRPr="00F1396F" w:rsidRDefault="004A3F83" w:rsidP="004A3F83">
      <w:pPr>
        <w:ind w:firstLine="720"/>
        <w:jc w:val="both"/>
        <w:rPr>
          <w:sz w:val="28"/>
          <w:szCs w:val="28"/>
        </w:rPr>
      </w:pPr>
      <w:r w:rsidRPr="00F1396F">
        <w:rPr>
          <w:sz w:val="28"/>
          <w:szCs w:val="28"/>
        </w:rPr>
        <w:t>Розничные рынки на территории муниципального образования отсутствуют. Периодическая печатная продукция реализуется в 10 объектах почтовой связи.</w:t>
      </w:r>
    </w:p>
    <w:p w:rsidR="004A3F83" w:rsidRPr="00F1396F" w:rsidRDefault="004A3F83" w:rsidP="004A3F83">
      <w:pPr>
        <w:spacing w:line="240" w:lineRule="atLeast"/>
        <w:ind w:firstLine="709"/>
        <w:jc w:val="both"/>
        <w:rPr>
          <w:color w:val="000000"/>
          <w:sz w:val="28"/>
          <w:szCs w:val="28"/>
        </w:rPr>
      </w:pPr>
      <w:r w:rsidRPr="00F1396F">
        <w:rPr>
          <w:color w:val="000000"/>
          <w:sz w:val="28"/>
          <w:szCs w:val="28"/>
        </w:rPr>
        <w:t xml:space="preserve">По состоянию на 01 апреля 2025 года 25 юридических лиц имеют лицензии на реализацию розничной продажи алкогольной и спиртосодержащей продукции. Лицензируемая алкогольная продукция реализуется в 50 объектах, из них в 49 магазинах и 1 объекте общественного питания. </w:t>
      </w:r>
    </w:p>
    <w:p w:rsidR="004A3F83" w:rsidRPr="00F1396F" w:rsidRDefault="004A3F83" w:rsidP="004A3F83">
      <w:pPr>
        <w:ind w:firstLine="709"/>
        <w:jc w:val="both"/>
        <w:rPr>
          <w:sz w:val="28"/>
          <w:szCs w:val="28"/>
        </w:rPr>
      </w:pPr>
      <w:r w:rsidRPr="00F1396F">
        <w:rPr>
          <w:sz w:val="28"/>
          <w:szCs w:val="28"/>
        </w:rPr>
        <w:t>Действует 10 ярмарочных площадок с возможностью размещения до 97 торговых мест и 7 площадок для развозной торговли.</w:t>
      </w:r>
    </w:p>
    <w:p w:rsidR="004A3F83" w:rsidRPr="00F1396F" w:rsidRDefault="004A3F83" w:rsidP="004A3F83">
      <w:pPr>
        <w:ind w:firstLine="720"/>
        <w:jc w:val="both"/>
        <w:rPr>
          <w:sz w:val="28"/>
          <w:szCs w:val="28"/>
        </w:rPr>
      </w:pPr>
      <w:r w:rsidRPr="00F1396F">
        <w:rPr>
          <w:sz w:val="28"/>
          <w:szCs w:val="28"/>
        </w:rPr>
        <w:t>В 1 квартале 2024 года на территории района проводились следующие ярмарки:</w:t>
      </w:r>
    </w:p>
    <w:p w:rsidR="004A3F83" w:rsidRPr="00F1396F" w:rsidRDefault="002A23CF" w:rsidP="004A3F83">
      <w:pPr>
        <w:ind w:firstLine="720"/>
        <w:jc w:val="both"/>
        <w:rPr>
          <w:sz w:val="28"/>
          <w:szCs w:val="28"/>
        </w:rPr>
      </w:pPr>
      <w:r w:rsidRPr="00F1396F">
        <w:rPr>
          <w:sz w:val="28"/>
          <w:szCs w:val="28"/>
        </w:rPr>
        <w:t>- Ярмарка «День оленевода» (с</w:t>
      </w:r>
      <w:r w:rsidR="004A3F83" w:rsidRPr="00F1396F">
        <w:rPr>
          <w:sz w:val="28"/>
          <w:szCs w:val="28"/>
        </w:rPr>
        <w:t>. Саранпауль);</w:t>
      </w:r>
    </w:p>
    <w:p w:rsidR="004A3F83" w:rsidRPr="00F1396F" w:rsidRDefault="004A3F83" w:rsidP="004A3F83">
      <w:pPr>
        <w:ind w:firstLine="720"/>
        <w:jc w:val="both"/>
        <w:rPr>
          <w:sz w:val="28"/>
          <w:szCs w:val="28"/>
        </w:rPr>
      </w:pPr>
      <w:r w:rsidRPr="00F1396F">
        <w:rPr>
          <w:sz w:val="28"/>
          <w:szCs w:val="28"/>
        </w:rPr>
        <w:t>- Ярмарка Березовского уезда (пгт. Березово).</w:t>
      </w:r>
    </w:p>
    <w:p w:rsidR="004A3F83" w:rsidRPr="00F1396F" w:rsidRDefault="004A3F83" w:rsidP="004A3F83">
      <w:pPr>
        <w:ind w:firstLine="720"/>
        <w:jc w:val="both"/>
        <w:rPr>
          <w:color w:val="000000"/>
          <w:spacing w:val="-5"/>
          <w:sz w:val="28"/>
          <w:szCs w:val="28"/>
        </w:rPr>
      </w:pPr>
      <w:r w:rsidRPr="00F1396F">
        <w:rPr>
          <w:color w:val="000000"/>
          <w:spacing w:val="-5"/>
          <w:sz w:val="28"/>
          <w:szCs w:val="28"/>
        </w:rPr>
        <w:t xml:space="preserve">В ярмарочных мероприятиях приняли участие 29 субъектов предпринимательства, в том числе 7 юридических лиц, 11 индивидуальных предпринимателей, 10 самозанятых и 1 крестьянско-фермерское хозяйство. </w:t>
      </w:r>
    </w:p>
    <w:p w:rsidR="00547E14" w:rsidRPr="00F1396F" w:rsidRDefault="00547E14" w:rsidP="00547E14">
      <w:pPr>
        <w:ind w:firstLine="709"/>
        <w:jc w:val="both"/>
        <w:rPr>
          <w:sz w:val="28"/>
          <w:szCs w:val="28"/>
        </w:rPr>
      </w:pPr>
      <w:r w:rsidRPr="00F1396F">
        <w:rPr>
          <w:sz w:val="28"/>
          <w:szCs w:val="28"/>
        </w:rPr>
        <w:t>По итогам 1 квартала 2025 года общий объем товарооборота составил 1 168,40 млн. рублей или 100,27 % к аналогичному периоду прошлого года в сопоставимых ценах, что обусловлено влиянием инфляционных процессов.</w:t>
      </w:r>
    </w:p>
    <w:p w:rsidR="004A3F83" w:rsidRPr="00F1396F" w:rsidRDefault="004A3F83" w:rsidP="004A3F83">
      <w:pPr>
        <w:ind w:firstLine="709"/>
        <w:jc w:val="both"/>
        <w:rPr>
          <w:strike/>
          <w:sz w:val="28"/>
          <w:szCs w:val="28"/>
        </w:rPr>
      </w:pPr>
      <w:r w:rsidRPr="00F1396F">
        <w:rPr>
          <w:color w:val="000000"/>
          <w:sz w:val="28"/>
          <w:szCs w:val="28"/>
        </w:rPr>
        <w:t xml:space="preserve">В целях своевременного выявления и предотвращения необоснованного повышения цен на территории муниципального образования </w:t>
      </w:r>
      <w:r w:rsidRPr="00F1396F">
        <w:rPr>
          <w:sz w:val="28"/>
          <w:szCs w:val="28"/>
        </w:rPr>
        <w:t xml:space="preserve">в 8 поселениях проводятся еженедельные мониторинги цен по 13 торговым объектам, </w:t>
      </w:r>
      <w:r w:rsidRPr="00F1396F">
        <w:rPr>
          <w:color w:val="000000"/>
          <w:sz w:val="28"/>
          <w:szCs w:val="28"/>
        </w:rPr>
        <w:t>с выявлением причин роста цен. </w:t>
      </w:r>
      <w:r w:rsidR="00547E14" w:rsidRPr="00F1396F">
        <w:rPr>
          <w:color w:val="000000"/>
          <w:sz w:val="28"/>
          <w:szCs w:val="28"/>
        </w:rPr>
        <w:t xml:space="preserve"> </w:t>
      </w:r>
    </w:p>
    <w:p w:rsidR="004A3F83" w:rsidRPr="00F1396F" w:rsidRDefault="004A3F83" w:rsidP="004A3F83">
      <w:pPr>
        <w:ind w:firstLine="708"/>
        <w:jc w:val="both"/>
        <w:rPr>
          <w:color w:val="0D0D0D"/>
          <w:sz w:val="28"/>
          <w:szCs w:val="28"/>
        </w:rPr>
      </w:pPr>
      <w:r w:rsidRPr="00F1396F">
        <w:rPr>
          <w:color w:val="0D0D0D"/>
          <w:sz w:val="28"/>
          <w:szCs w:val="28"/>
        </w:rPr>
        <w:t xml:space="preserve">Среди 24 наименований отдельных видов продовольственных товаров, </w:t>
      </w:r>
      <w:r w:rsidRPr="00F1396F">
        <w:rPr>
          <w:sz w:val="28"/>
          <w:szCs w:val="28"/>
        </w:rPr>
        <w:t xml:space="preserve">по которым </w:t>
      </w:r>
      <w:r w:rsidRPr="00F1396F">
        <w:rPr>
          <w:color w:val="0D0D0D"/>
          <w:sz w:val="28"/>
          <w:szCs w:val="28"/>
        </w:rPr>
        <w:t xml:space="preserve">осуществляется постоянный мониторинг цен, наблюдался рост цен от 0,39% до 61,62% по 20 позициям (масло сливочное, картофель, лук репчатый, капуста свежая, яблоки). </w:t>
      </w:r>
    </w:p>
    <w:p w:rsidR="004A3F83" w:rsidRPr="00F1396F" w:rsidRDefault="004A3F83" w:rsidP="004A3F83">
      <w:pPr>
        <w:ind w:firstLine="708"/>
        <w:jc w:val="both"/>
        <w:rPr>
          <w:sz w:val="28"/>
          <w:szCs w:val="28"/>
        </w:rPr>
      </w:pPr>
      <w:r w:rsidRPr="00F1396F">
        <w:rPr>
          <w:sz w:val="28"/>
          <w:szCs w:val="28"/>
        </w:rPr>
        <w:t>Снижение наблюдается по следующим 3 позициям от 2,63% до 7,13% (рыба мороженная (неразделанная), яйца куриные, гречневая крупа-ядрица).</w:t>
      </w:r>
    </w:p>
    <w:p w:rsidR="00053AD3" w:rsidRPr="00F1396F" w:rsidRDefault="000127D6" w:rsidP="004A3F83">
      <w:pPr>
        <w:ind w:firstLine="709"/>
        <w:jc w:val="both"/>
        <w:rPr>
          <w:sz w:val="28"/>
          <w:szCs w:val="28"/>
        </w:rPr>
      </w:pPr>
      <w:r w:rsidRPr="00F1396F">
        <w:rPr>
          <w:sz w:val="28"/>
          <w:szCs w:val="28"/>
        </w:rPr>
        <w:t>О</w:t>
      </w:r>
      <w:r w:rsidR="00053AD3" w:rsidRPr="00F1396F">
        <w:rPr>
          <w:sz w:val="28"/>
          <w:szCs w:val="28"/>
        </w:rPr>
        <w:t xml:space="preserve">рганизован надзор за ценообразованием на социально значимые продовольственные товары на потребительском рынке. Проводится ежемесячное наблюдение за розничными ценами по 25 наименованиям продовольственных товаров первой необходимости. </w:t>
      </w:r>
    </w:p>
    <w:p w:rsidR="004B2206" w:rsidRPr="00F1396F" w:rsidRDefault="004B2206" w:rsidP="003F0A32">
      <w:pPr>
        <w:ind w:firstLine="709"/>
        <w:jc w:val="both"/>
        <w:rPr>
          <w:sz w:val="28"/>
          <w:szCs w:val="28"/>
        </w:rPr>
      </w:pPr>
      <w:r w:rsidRPr="00F1396F">
        <w:rPr>
          <w:sz w:val="28"/>
          <w:szCs w:val="28"/>
        </w:rPr>
        <w:t>Сбор информации осуществляется по 13 субъектам ценообразования, реализующих деятельность в сфере розничной торговли продовольственными товарами в 8 населенных пунктах Березовского района.</w:t>
      </w:r>
    </w:p>
    <w:p w:rsidR="00DE0B7F" w:rsidRPr="00F1396F" w:rsidRDefault="00DE0B7F" w:rsidP="00DE0B7F">
      <w:pPr>
        <w:ind w:firstLine="708"/>
        <w:jc w:val="both"/>
        <w:rPr>
          <w:sz w:val="28"/>
          <w:szCs w:val="28"/>
        </w:rPr>
      </w:pPr>
      <w:r w:rsidRPr="00F1396F">
        <w:rPr>
          <w:sz w:val="28"/>
          <w:szCs w:val="28"/>
        </w:rPr>
        <w:t>Мониторинг изменения цен на продукты питания по состоянию на 26 марта 2025 года по сравнению с аналогичным периодом 2024 года показал увеличение стоимости по 20 позициям:</w:t>
      </w:r>
    </w:p>
    <w:p w:rsidR="00DE0B7F" w:rsidRPr="00F1396F" w:rsidRDefault="00DE0B7F" w:rsidP="00DE0B7F">
      <w:pPr>
        <w:ind w:firstLine="708"/>
        <w:jc w:val="both"/>
        <w:rPr>
          <w:sz w:val="28"/>
          <w:szCs w:val="28"/>
        </w:rPr>
      </w:pPr>
      <w:r w:rsidRPr="00F1396F">
        <w:rPr>
          <w:sz w:val="28"/>
          <w:szCs w:val="28"/>
        </w:rPr>
        <w:t xml:space="preserve">- свинина (кроме бескостного мяса) - 26,07%; </w:t>
      </w:r>
    </w:p>
    <w:p w:rsidR="00DE0B7F" w:rsidRPr="00F1396F" w:rsidRDefault="00DE0B7F" w:rsidP="00DE0B7F">
      <w:pPr>
        <w:ind w:firstLine="708"/>
        <w:jc w:val="both"/>
        <w:rPr>
          <w:sz w:val="28"/>
          <w:szCs w:val="28"/>
        </w:rPr>
      </w:pPr>
      <w:r w:rsidRPr="00F1396F">
        <w:rPr>
          <w:sz w:val="28"/>
          <w:szCs w:val="28"/>
        </w:rPr>
        <w:t>- говядина (кроме бескостного мяса) - 12,40%;</w:t>
      </w:r>
    </w:p>
    <w:p w:rsidR="00DE0B7F" w:rsidRPr="00F1396F" w:rsidRDefault="00DE0B7F" w:rsidP="00DE0B7F">
      <w:pPr>
        <w:ind w:firstLine="708"/>
        <w:jc w:val="both"/>
        <w:rPr>
          <w:sz w:val="28"/>
          <w:szCs w:val="28"/>
        </w:rPr>
      </w:pPr>
      <w:r w:rsidRPr="00F1396F">
        <w:rPr>
          <w:sz w:val="28"/>
          <w:szCs w:val="28"/>
        </w:rPr>
        <w:t>- куры (кроме окорочков) - 2,05%;</w:t>
      </w:r>
    </w:p>
    <w:p w:rsidR="00DE0B7F" w:rsidRPr="00F1396F" w:rsidRDefault="00DE0B7F" w:rsidP="00DE0B7F">
      <w:pPr>
        <w:ind w:firstLine="708"/>
        <w:jc w:val="both"/>
        <w:rPr>
          <w:sz w:val="28"/>
          <w:szCs w:val="28"/>
        </w:rPr>
      </w:pPr>
      <w:r w:rsidRPr="00F1396F">
        <w:rPr>
          <w:sz w:val="28"/>
          <w:szCs w:val="28"/>
        </w:rPr>
        <w:t>- масло сливочное - 41,21%;</w:t>
      </w:r>
    </w:p>
    <w:p w:rsidR="00DE0B7F" w:rsidRPr="00F1396F" w:rsidRDefault="00DE0B7F" w:rsidP="00DE0B7F">
      <w:pPr>
        <w:ind w:firstLine="708"/>
        <w:jc w:val="both"/>
        <w:rPr>
          <w:sz w:val="28"/>
          <w:szCs w:val="28"/>
        </w:rPr>
      </w:pPr>
      <w:r w:rsidRPr="00F1396F">
        <w:rPr>
          <w:sz w:val="28"/>
          <w:szCs w:val="28"/>
        </w:rPr>
        <w:t>- масло подсолнечное - 17,27%;</w:t>
      </w:r>
    </w:p>
    <w:p w:rsidR="00DE0B7F" w:rsidRPr="00F1396F" w:rsidRDefault="00DE0B7F" w:rsidP="00DE0B7F">
      <w:pPr>
        <w:ind w:firstLine="708"/>
        <w:jc w:val="both"/>
        <w:rPr>
          <w:sz w:val="28"/>
          <w:szCs w:val="28"/>
        </w:rPr>
      </w:pPr>
      <w:r w:rsidRPr="00F1396F">
        <w:rPr>
          <w:sz w:val="28"/>
          <w:szCs w:val="28"/>
        </w:rPr>
        <w:t>- молоко питьевое цельное стерилизованное жирностью 2,5-3,2% - 29,11%;</w:t>
      </w:r>
    </w:p>
    <w:p w:rsidR="00DE0B7F" w:rsidRPr="00F1396F" w:rsidRDefault="00DE0B7F" w:rsidP="00DE0B7F">
      <w:pPr>
        <w:ind w:firstLine="708"/>
        <w:jc w:val="both"/>
        <w:rPr>
          <w:sz w:val="28"/>
          <w:szCs w:val="28"/>
        </w:rPr>
      </w:pPr>
      <w:r w:rsidRPr="00F1396F">
        <w:rPr>
          <w:sz w:val="28"/>
          <w:szCs w:val="28"/>
        </w:rPr>
        <w:t>- сахар-песок - 5,70%;</w:t>
      </w:r>
    </w:p>
    <w:p w:rsidR="00DE0B7F" w:rsidRPr="00F1396F" w:rsidRDefault="00DE0B7F" w:rsidP="00DE0B7F">
      <w:pPr>
        <w:ind w:firstLine="708"/>
        <w:jc w:val="both"/>
        <w:rPr>
          <w:sz w:val="28"/>
          <w:szCs w:val="28"/>
        </w:rPr>
      </w:pPr>
      <w:r w:rsidRPr="00F1396F">
        <w:rPr>
          <w:sz w:val="28"/>
          <w:szCs w:val="28"/>
        </w:rPr>
        <w:t>- чай черный, байховый - 23,94%;</w:t>
      </w:r>
    </w:p>
    <w:p w:rsidR="00DE0B7F" w:rsidRPr="00F1396F" w:rsidRDefault="00DE0B7F" w:rsidP="00DE0B7F">
      <w:pPr>
        <w:ind w:firstLine="708"/>
        <w:jc w:val="both"/>
        <w:rPr>
          <w:sz w:val="28"/>
          <w:szCs w:val="28"/>
        </w:rPr>
      </w:pPr>
      <w:r w:rsidRPr="00F1396F">
        <w:rPr>
          <w:sz w:val="28"/>
          <w:szCs w:val="28"/>
        </w:rPr>
        <w:t>- соль поваренная - 11,04%;</w:t>
      </w:r>
    </w:p>
    <w:p w:rsidR="00DE0B7F" w:rsidRPr="00F1396F" w:rsidRDefault="00DE0B7F" w:rsidP="00DE0B7F">
      <w:pPr>
        <w:ind w:firstLine="708"/>
        <w:jc w:val="both"/>
        <w:rPr>
          <w:sz w:val="28"/>
          <w:szCs w:val="28"/>
        </w:rPr>
      </w:pPr>
      <w:r w:rsidRPr="00F1396F">
        <w:rPr>
          <w:sz w:val="28"/>
          <w:szCs w:val="28"/>
        </w:rPr>
        <w:t>- мука пшеничная - 13,07%;</w:t>
      </w:r>
    </w:p>
    <w:p w:rsidR="00DE0B7F" w:rsidRPr="00F1396F" w:rsidRDefault="00DE0B7F" w:rsidP="00DE0B7F">
      <w:pPr>
        <w:ind w:firstLine="708"/>
        <w:jc w:val="both"/>
        <w:rPr>
          <w:sz w:val="28"/>
          <w:szCs w:val="28"/>
        </w:rPr>
      </w:pPr>
      <w:r w:rsidRPr="00F1396F">
        <w:rPr>
          <w:sz w:val="28"/>
          <w:szCs w:val="28"/>
        </w:rPr>
        <w:t>- хлеб ржаной, ржано-пшеничный - 5,12%;</w:t>
      </w:r>
    </w:p>
    <w:p w:rsidR="00DE0B7F" w:rsidRPr="00F1396F" w:rsidRDefault="00DE0B7F" w:rsidP="00DE0B7F">
      <w:pPr>
        <w:ind w:firstLine="708"/>
        <w:jc w:val="both"/>
        <w:rPr>
          <w:sz w:val="28"/>
          <w:szCs w:val="28"/>
        </w:rPr>
      </w:pPr>
      <w:r w:rsidRPr="00F1396F">
        <w:rPr>
          <w:sz w:val="28"/>
          <w:szCs w:val="28"/>
        </w:rPr>
        <w:t>- хлеб и хлебобулочные изделия из муки 1,2 сорта - 0,39%;</w:t>
      </w:r>
    </w:p>
    <w:p w:rsidR="00DE0B7F" w:rsidRPr="00F1396F" w:rsidRDefault="00DE0B7F" w:rsidP="00DE0B7F">
      <w:pPr>
        <w:ind w:firstLine="708"/>
        <w:jc w:val="both"/>
        <w:rPr>
          <w:sz w:val="28"/>
          <w:szCs w:val="28"/>
        </w:rPr>
      </w:pPr>
      <w:r w:rsidRPr="00F1396F">
        <w:rPr>
          <w:sz w:val="28"/>
          <w:szCs w:val="28"/>
        </w:rPr>
        <w:t>- рис шлифованный - 24,44%;</w:t>
      </w:r>
    </w:p>
    <w:p w:rsidR="00DE0B7F" w:rsidRPr="00F1396F" w:rsidRDefault="00DE0B7F" w:rsidP="00DE0B7F">
      <w:pPr>
        <w:ind w:firstLine="708"/>
        <w:jc w:val="both"/>
        <w:rPr>
          <w:sz w:val="28"/>
          <w:szCs w:val="28"/>
        </w:rPr>
      </w:pPr>
      <w:r w:rsidRPr="00F1396F">
        <w:rPr>
          <w:sz w:val="28"/>
          <w:szCs w:val="28"/>
        </w:rPr>
        <w:t>- пшено - 15,22%;</w:t>
      </w:r>
    </w:p>
    <w:p w:rsidR="00DE0B7F" w:rsidRPr="00F1396F" w:rsidRDefault="00DE0B7F" w:rsidP="00DE0B7F">
      <w:pPr>
        <w:ind w:firstLine="708"/>
        <w:jc w:val="both"/>
        <w:rPr>
          <w:sz w:val="28"/>
          <w:szCs w:val="28"/>
        </w:rPr>
      </w:pPr>
      <w:r w:rsidRPr="00F1396F">
        <w:rPr>
          <w:sz w:val="28"/>
          <w:szCs w:val="28"/>
        </w:rPr>
        <w:t>- вермишель - 15,26%.</w:t>
      </w:r>
    </w:p>
    <w:p w:rsidR="00DE0B7F" w:rsidRPr="00F1396F" w:rsidRDefault="00DE0B7F" w:rsidP="00DE0B7F">
      <w:pPr>
        <w:ind w:firstLine="708"/>
        <w:jc w:val="both"/>
        <w:rPr>
          <w:sz w:val="28"/>
          <w:szCs w:val="28"/>
        </w:rPr>
      </w:pPr>
      <w:r w:rsidRPr="00F1396F">
        <w:rPr>
          <w:sz w:val="28"/>
          <w:szCs w:val="28"/>
        </w:rPr>
        <w:t>- картофель - 61,62%;</w:t>
      </w:r>
    </w:p>
    <w:p w:rsidR="00DE0B7F" w:rsidRPr="00F1396F" w:rsidRDefault="00DE0B7F" w:rsidP="00DE0B7F">
      <w:pPr>
        <w:ind w:firstLine="708"/>
        <w:jc w:val="both"/>
        <w:rPr>
          <w:sz w:val="28"/>
          <w:szCs w:val="28"/>
        </w:rPr>
      </w:pPr>
      <w:r w:rsidRPr="00F1396F">
        <w:rPr>
          <w:sz w:val="28"/>
          <w:szCs w:val="28"/>
        </w:rPr>
        <w:t>- капуста свежая - 53,40%;</w:t>
      </w:r>
    </w:p>
    <w:p w:rsidR="00DE0B7F" w:rsidRPr="00F1396F" w:rsidRDefault="00DE0B7F" w:rsidP="00DE0B7F">
      <w:pPr>
        <w:ind w:firstLine="708"/>
        <w:jc w:val="both"/>
        <w:rPr>
          <w:sz w:val="28"/>
          <w:szCs w:val="28"/>
        </w:rPr>
      </w:pPr>
      <w:r w:rsidRPr="00F1396F">
        <w:rPr>
          <w:sz w:val="28"/>
          <w:szCs w:val="28"/>
        </w:rPr>
        <w:t>- лук репчатый - 37,57%;</w:t>
      </w:r>
    </w:p>
    <w:p w:rsidR="00DE0B7F" w:rsidRPr="00F1396F" w:rsidRDefault="00DE0B7F" w:rsidP="00DE0B7F">
      <w:pPr>
        <w:ind w:firstLine="708"/>
        <w:jc w:val="both"/>
        <w:rPr>
          <w:sz w:val="28"/>
          <w:szCs w:val="28"/>
        </w:rPr>
      </w:pPr>
      <w:r w:rsidRPr="00F1396F">
        <w:rPr>
          <w:sz w:val="28"/>
          <w:szCs w:val="28"/>
        </w:rPr>
        <w:t>- морковь - 13,42%;</w:t>
      </w:r>
    </w:p>
    <w:p w:rsidR="00DE0B7F" w:rsidRPr="00F1396F" w:rsidRDefault="00DE0B7F" w:rsidP="00DE0B7F">
      <w:pPr>
        <w:ind w:firstLine="708"/>
        <w:jc w:val="both"/>
        <w:rPr>
          <w:sz w:val="28"/>
          <w:szCs w:val="28"/>
        </w:rPr>
      </w:pPr>
      <w:r w:rsidRPr="00F1396F">
        <w:rPr>
          <w:sz w:val="28"/>
          <w:szCs w:val="28"/>
        </w:rPr>
        <w:t>- яблоки - 35,46%.</w:t>
      </w:r>
    </w:p>
    <w:p w:rsidR="00DE0B7F" w:rsidRPr="00F1396F" w:rsidRDefault="00DE0B7F" w:rsidP="00DE0B7F">
      <w:pPr>
        <w:ind w:firstLine="708"/>
        <w:jc w:val="both"/>
        <w:rPr>
          <w:sz w:val="28"/>
          <w:szCs w:val="28"/>
        </w:rPr>
      </w:pPr>
      <w:r w:rsidRPr="00F1396F">
        <w:rPr>
          <w:sz w:val="28"/>
          <w:szCs w:val="28"/>
        </w:rPr>
        <w:t>Снижение наблюдается по следующим 3 позициям:</w:t>
      </w:r>
    </w:p>
    <w:p w:rsidR="00DE0B7F" w:rsidRPr="00F1396F" w:rsidRDefault="00DE0B7F" w:rsidP="00DE0B7F">
      <w:pPr>
        <w:ind w:firstLine="708"/>
        <w:jc w:val="both"/>
        <w:rPr>
          <w:sz w:val="28"/>
          <w:szCs w:val="28"/>
        </w:rPr>
      </w:pPr>
      <w:r w:rsidRPr="00F1396F">
        <w:rPr>
          <w:sz w:val="28"/>
          <w:szCs w:val="28"/>
        </w:rPr>
        <w:t>- рыба мороженная (неразделанная) - 2,63%;</w:t>
      </w:r>
    </w:p>
    <w:p w:rsidR="00DE0B7F" w:rsidRPr="00F1396F" w:rsidRDefault="00DE0B7F" w:rsidP="00DE0B7F">
      <w:pPr>
        <w:ind w:firstLine="708"/>
        <w:jc w:val="both"/>
        <w:rPr>
          <w:sz w:val="28"/>
          <w:szCs w:val="28"/>
        </w:rPr>
      </w:pPr>
      <w:r w:rsidRPr="00F1396F">
        <w:rPr>
          <w:sz w:val="28"/>
          <w:szCs w:val="28"/>
        </w:rPr>
        <w:t>- яйца куриные - 2,64%;</w:t>
      </w:r>
    </w:p>
    <w:p w:rsidR="00DE0B7F" w:rsidRPr="00F1396F" w:rsidRDefault="00DE0B7F" w:rsidP="00DE0B7F">
      <w:pPr>
        <w:ind w:firstLine="708"/>
        <w:jc w:val="both"/>
        <w:rPr>
          <w:sz w:val="28"/>
          <w:szCs w:val="28"/>
        </w:rPr>
      </w:pPr>
      <w:r w:rsidRPr="00F1396F">
        <w:rPr>
          <w:sz w:val="28"/>
          <w:szCs w:val="28"/>
        </w:rPr>
        <w:t>- гречневая крупа-ядрица - 7,13%.</w:t>
      </w:r>
    </w:p>
    <w:p w:rsidR="00DE0B7F" w:rsidRPr="00F1396F" w:rsidRDefault="00DE0B7F" w:rsidP="00DE0B7F">
      <w:pPr>
        <w:jc w:val="both"/>
        <w:rPr>
          <w:sz w:val="28"/>
          <w:szCs w:val="28"/>
        </w:rPr>
      </w:pPr>
      <w:r w:rsidRPr="00F1396F">
        <w:rPr>
          <w:sz w:val="28"/>
          <w:szCs w:val="28"/>
        </w:rPr>
        <w:tab/>
        <w:t xml:space="preserve">Наиболее высокие цены в отчетном периоде зафиксированы в п. Приполярный, д. Хулимсунт и с. Няксимволь, в связи с отдаленностью и труднодоступностью доставки грузов. </w:t>
      </w:r>
    </w:p>
    <w:p w:rsidR="004B2206" w:rsidRPr="00F1396F" w:rsidRDefault="004B2206" w:rsidP="003F0A32">
      <w:pPr>
        <w:ind w:firstLine="709"/>
        <w:jc w:val="both"/>
        <w:rPr>
          <w:sz w:val="28"/>
          <w:szCs w:val="28"/>
        </w:rPr>
      </w:pPr>
      <w:r w:rsidRPr="00F1396F">
        <w:rPr>
          <w:sz w:val="28"/>
          <w:szCs w:val="28"/>
        </w:rPr>
        <w:t>Ввоз товаров для розничной торговли осуществляется из Тюменской, Курганской, Челябинской, Свердловской областей, пгт. Приобье Октябрьского района.</w:t>
      </w:r>
    </w:p>
    <w:p w:rsidR="004B2206" w:rsidRPr="00F1396F" w:rsidRDefault="004B2206" w:rsidP="003F0A32">
      <w:pPr>
        <w:ind w:firstLine="709"/>
        <w:contextualSpacing/>
        <w:jc w:val="both"/>
        <w:rPr>
          <w:rFonts w:eastAsia="Calibri"/>
          <w:color w:val="000000"/>
          <w:sz w:val="28"/>
          <w:szCs w:val="28"/>
        </w:rPr>
      </w:pPr>
      <w:r w:rsidRPr="00F1396F">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F1396F">
        <w:rPr>
          <w:rFonts w:eastAsia="Calibri"/>
          <w:color w:val="000000"/>
          <w:sz w:val="28"/>
          <w:szCs w:val="28"/>
        </w:rPr>
        <w:t xml:space="preserve">Дефицита </w:t>
      </w:r>
      <w:r w:rsidRPr="00F1396F">
        <w:rPr>
          <w:sz w:val="28"/>
          <w:szCs w:val="28"/>
        </w:rPr>
        <w:t>социально значимых товаров первой необходимости</w:t>
      </w:r>
      <w:r w:rsidRPr="00F1396F">
        <w:rPr>
          <w:rFonts w:eastAsia="Calibri"/>
          <w:color w:val="000000"/>
          <w:sz w:val="28"/>
          <w:szCs w:val="28"/>
        </w:rPr>
        <w:t xml:space="preserve"> в районе не ожидается.</w:t>
      </w:r>
    </w:p>
    <w:p w:rsidR="00053AD3" w:rsidRPr="00F1396F" w:rsidRDefault="00053AD3" w:rsidP="003F0A32">
      <w:pPr>
        <w:ind w:right="142" w:firstLine="709"/>
        <w:jc w:val="both"/>
        <w:rPr>
          <w:sz w:val="28"/>
          <w:szCs w:val="28"/>
        </w:rPr>
      </w:pPr>
      <w:r w:rsidRPr="00F1396F">
        <w:rPr>
          <w:sz w:val="28"/>
          <w:szCs w:val="28"/>
        </w:rPr>
        <w:t>В условиях Крайнего Севера, с учетом сложной,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позволяющей жителям района приобрести качественную продукцию по ценам производителя и поддерживать экономические связи.</w:t>
      </w:r>
    </w:p>
    <w:p w:rsidR="0096465F" w:rsidRPr="00F1396F" w:rsidRDefault="0096465F" w:rsidP="003F0A32">
      <w:pPr>
        <w:spacing w:before="100" w:beforeAutospacing="1" w:line="360" w:lineRule="auto"/>
        <w:rPr>
          <w:b/>
          <w:i/>
          <w:sz w:val="28"/>
          <w:szCs w:val="28"/>
        </w:rPr>
      </w:pPr>
      <w:r w:rsidRPr="00F1396F">
        <w:rPr>
          <w:b/>
          <w:i/>
          <w:sz w:val="28"/>
          <w:szCs w:val="28"/>
        </w:rPr>
        <w:t>Общественное питание</w:t>
      </w:r>
    </w:p>
    <w:p w:rsidR="00CD4DEE" w:rsidRPr="00F1396F" w:rsidRDefault="00CD4DEE" w:rsidP="00CD4DEE">
      <w:pPr>
        <w:ind w:right="142" w:firstLine="709"/>
        <w:jc w:val="both"/>
        <w:rPr>
          <w:sz w:val="28"/>
          <w:szCs w:val="28"/>
        </w:rPr>
      </w:pPr>
      <w:r w:rsidRPr="00F1396F">
        <w:rPr>
          <w:sz w:val="28"/>
          <w:szCs w:val="28"/>
        </w:rPr>
        <w:t>На 01.04.2025 оборот обще</w:t>
      </w:r>
      <w:r w:rsidR="002A23CF" w:rsidRPr="00F1396F">
        <w:rPr>
          <w:sz w:val="28"/>
          <w:szCs w:val="28"/>
        </w:rPr>
        <w:t>ственного питания составил 86,25 млн. рублей или 100,06</w:t>
      </w:r>
      <w:r w:rsidRPr="00F1396F">
        <w:rPr>
          <w:sz w:val="28"/>
          <w:szCs w:val="28"/>
        </w:rPr>
        <w:t xml:space="preserve">% к уровню аналогичного периода прошлого года в сопоставимых ценах. </w:t>
      </w:r>
    </w:p>
    <w:p w:rsidR="00A842B9" w:rsidRPr="00F1396F" w:rsidRDefault="00A842B9" w:rsidP="00A842B9">
      <w:pPr>
        <w:ind w:firstLine="709"/>
        <w:jc w:val="both"/>
        <w:rPr>
          <w:sz w:val="28"/>
          <w:szCs w:val="28"/>
        </w:rPr>
      </w:pPr>
      <w:r w:rsidRPr="00F1396F">
        <w:rPr>
          <w:color w:val="0D0D0D"/>
          <w:sz w:val="28"/>
          <w:szCs w:val="28"/>
        </w:rPr>
        <w:t>С</w:t>
      </w:r>
      <w:r w:rsidRPr="00F1396F">
        <w:rPr>
          <w:sz w:val="28"/>
          <w:szCs w:val="28"/>
        </w:rPr>
        <w:t>еть предприятий общественного питания представлена в Березовском районе такими формами как: кафе, бары, столовые, закусочные и рестораны. Функционирует 38 объектов сферы общественного питания на 2</w:t>
      </w:r>
      <w:r w:rsidR="002A23CF" w:rsidRPr="00F1396F">
        <w:rPr>
          <w:sz w:val="28"/>
          <w:szCs w:val="28"/>
        </w:rPr>
        <w:t xml:space="preserve"> </w:t>
      </w:r>
      <w:r w:rsidRPr="00F1396F">
        <w:rPr>
          <w:sz w:val="28"/>
          <w:szCs w:val="28"/>
        </w:rPr>
        <w:t>287 посадочных мест, из которых:</w:t>
      </w:r>
    </w:p>
    <w:p w:rsidR="00A842B9" w:rsidRPr="00F1396F" w:rsidRDefault="00A842B9" w:rsidP="00A842B9">
      <w:pPr>
        <w:ind w:firstLine="709"/>
        <w:jc w:val="both"/>
        <w:rPr>
          <w:sz w:val="28"/>
          <w:szCs w:val="28"/>
        </w:rPr>
      </w:pPr>
      <w:r w:rsidRPr="00F1396F">
        <w:rPr>
          <w:sz w:val="28"/>
          <w:szCs w:val="28"/>
        </w:rPr>
        <w:t>-  21 объект общедоступной сети;</w:t>
      </w:r>
    </w:p>
    <w:p w:rsidR="00A842B9" w:rsidRPr="00F1396F" w:rsidRDefault="00A842B9" w:rsidP="00A842B9">
      <w:pPr>
        <w:ind w:firstLine="709"/>
        <w:jc w:val="both"/>
        <w:rPr>
          <w:sz w:val="28"/>
          <w:szCs w:val="28"/>
        </w:rPr>
      </w:pPr>
      <w:r w:rsidRPr="00F1396F">
        <w:rPr>
          <w:sz w:val="28"/>
          <w:szCs w:val="28"/>
        </w:rPr>
        <w:t>- 17 предприятий закрытого типа (при образовательных учреждениях работают столовые, в 1-ом квартале 2025 закрыта столовая Шайтанской начальной школы - детского сада).</w:t>
      </w:r>
    </w:p>
    <w:p w:rsidR="00A842B9" w:rsidRPr="00F1396F" w:rsidRDefault="00A842B9" w:rsidP="00A842B9">
      <w:pPr>
        <w:spacing w:line="240" w:lineRule="atLeast"/>
        <w:ind w:firstLine="708"/>
        <w:jc w:val="both"/>
        <w:rPr>
          <w:sz w:val="28"/>
          <w:szCs w:val="28"/>
        </w:rPr>
      </w:pPr>
      <w:r w:rsidRPr="00F1396F">
        <w:rPr>
          <w:sz w:val="28"/>
          <w:szCs w:val="28"/>
        </w:rPr>
        <w:t xml:space="preserve">Наибольшая доля предприятий общественного питания приходится на сегмент кафе и рестораны, на их долю приходится 76,2% от общего количества предприятий общепита общедоступной сети. Доля столовых составляет 14,3%, на другие организации общественного питания приходится 9,5%. </w:t>
      </w:r>
    </w:p>
    <w:p w:rsidR="00A842B9" w:rsidRPr="00F1396F" w:rsidRDefault="00A842B9" w:rsidP="00A842B9">
      <w:pPr>
        <w:ind w:firstLine="709"/>
        <w:jc w:val="both"/>
        <w:rPr>
          <w:sz w:val="28"/>
          <w:szCs w:val="28"/>
        </w:rPr>
      </w:pPr>
      <w:r w:rsidRPr="00F1396F">
        <w:rPr>
          <w:sz w:val="28"/>
          <w:szCs w:val="28"/>
        </w:rPr>
        <w:t>Для маломобильных граждан оборудовано пандусами 2 объекта общественного питания общедоступной сети в пгт. Березово и с. Саранпауль, а также 15 объектов закрытой сети – учебные заведения.</w:t>
      </w:r>
    </w:p>
    <w:p w:rsidR="00A842B9" w:rsidRPr="00F1396F" w:rsidRDefault="00A842B9" w:rsidP="00A842B9">
      <w:pPr>
        <w:ind w:firstLine="708"/>
        <w:jc w:val="both"/>
        <w:rPr>
          <w:sz w:val="28"/>
          <w:szCs w:val="28"/>
        </w:rPr>
      </w:pPr>
      <w:r w:rsidRPr="00F1396F">
        <w:rPr>
          <w:sz w:val="28"/>
          <w:szCs w:val="28"/>
        </w:rPr>
        <w:t xml:space="preserve">Предприятия общественного питания оказывают следующие современные дополнительные услуги и формы обслуживания: </w:t>
      </w:r>
    </w:p>
    <w:p w:rsidR="00A842B9" w:rsidRPr="00F1396F" w:rsidRDefault="00A842B9" w:rsidP="00A842B9">
      <w:pPr>
        <w:pStyle w:val="ad"/>
        <w:numPr>
          <w:ilvl w:val="0"/>
          <w:numId w:val="50"/>
        </w:numPr>
        <w:spacing w:after="0" w:line="240" w:lineRule="auto"/>
        <w:ind w:left="0" w:firstLine="709"/>
        <w:jc w:val="both"/>
        <w:rPr>
          <w:rFonts w:ascii="Times New Roman" w:hAnsi="Times New Roman"/>
          <w:sz w:val="28"/>
          <w:szCs w:val="28"/>
        </w:rPr>
      </w:pPr>
      <w:r w:rsidRPr="00F1396F">
        <w:rPr>
          <w:rFonts w:ascii="Times New Roman" w:hAnsi="Times New Roman"/>
          <w:sz w:val="28"/>
          <w:szCs w:val="28"/>
        </w:rPr>
        <w:t>оформление заказов по телефону либо в социальных сетях (мобильных приложениях);</w:t>
      </w:r>
    </w:p>
    <w:p w:rsidR="00A842B9" w:rsidRPr="00F1396F" w:rsidRDefault="00A842B9" w:rsidP="00A842B9">
      <w:pPr>
        <w:pStyle w:val="ad"/>
        <w:numPr>
          <w:ilvl w:val="0"/>
          <w:numId w:val="50"/>
        </w:numPr>
        <w:spacing w:after="0" w:line="240" w:lineRule="auto"/>
        <w:ind w:left="0" w:firstLine="709"/>
        <w:jc w:val="both"/>
        <w:rPr>
          <w:rFonts w:ascii="Times New Roman" w:hAnsi="Times New Roman"/>
          <w:sz w:val="28"/>
          <w:szCs w:val="28"/>
        </w:rPr>
      </w:pPr>
      <w:r w:rsidRPr="00F1396F">
        <w:rPr>
          <w:rFonts w:ascii="Times New Roman" w:hAnsi="Times New Roman"/>
          <w:sz w:val="28"/>
          <w:szCs w:val="28"/>
        </w:rPr>
        <w:t>обслуживание банкетов;</w:t>
      </w:r>
    </w:p>
    <w:p w:rsidR="00A842B9" w:rsidRPr="00F1396F" w:rsidRDefault="00A842B9" w:rsidP="00A842B9">
      <w:pPr>
        <w:pStyle w:val="ad"/>
        <w:numPr>
          <w:ilvl w:val="0"/>
          <w:numId w:val="50"/>
        </w:numPr>
        <w:spacing w:after="0" w:line="240" w:lineRule="auto"/>
        <w:ind w:left="0" w:firstLine="709"/>
        <w:jc w:val="both"/>
        <w:rPr>
          <w:rFonts w:ascii="Times New Roman" w:hAnsi="Times New Roman"/>
          <w:sz w:val="28"/>
          <w:szCs w:val="28"/>
        </w:rPr>
      </w:pPr>
      <w:r w:rsidRPr="00F1396F">
        <w:rPr>
          <w:rFonts w:ascii="Times New Roman" w:hAnsi="Times New Roman"/>
          <w:sz w:val="28"/>
          <w:szCs w:val="28"/>
        </w:rPr>
        <w:t>изготовление готовой продукции общественного питания на вынос (доставку);</w:t>
      </w:r>
    </w:p>
    <w:p w:rsidR="00A842B9" w:rsidRPr="00F1396F" w:rsidRDefault="00A842B9" w:rsidP="00A842B9">
      <w:pPr>
        <w:pStyle w:val="ad"/>
        <w:numPr>
          <w:ilvl w:val="0"/>
          <w:numId w:val="50"/>
        </w:numPr>
        <w:spacing w:after="0" w:line="240" w:lineRule="auto"/>
        <w:ind w:left="0" w:firstLine="709"/>
        <w:jc w:val="both"/>
        <w:rPr>
          <w:rFonts w:ascii="Times New Roman" w:hAnsi="Times New Roman"/>
          <w:sz w:val="28"/>
          <w:szCs w:val="28"/>
        </w:rPr>
      </w:pPr>
      <w:r w:rsidRPr="00F1396F">
        <w:rPr>
          <w:rFonts w:ascii="Times New Roman" w:hAnsi="Times New Roman"/>
          <w:color w:val="000000"/>
          <w:sz w:val="28"/>
          <w:szCs w:val="28"/>
        </w:rPr>
        <w:t>изготовление кондитерских и кулинарных изделий по индивидуальным заказам.</w:t>
      </w:r>
    </w:p>
    <w:p w:rsidR="00A842B9" w:rsidRPr="00F1396F" w:rsidRDefault="00A842B9" w:rsidP="00CD4DEE">
      <w:pPr>
        <w:ind w:right="142" w:firstLine="709"/>
        <w:jc w:val="both"/>
        <w:rPr>
          <w:sz w:val="28"/>
          <w:szCs w:val="28"/>
        </w:rPr>
      </w:pPr>
    </w:p>
    <w:p w:rsidR="0096465F" w:rsidRPr="00F1396F" w:rsidRDefault="0096465F" w:rsidP="003F0A32">
      <w:pPr>
        <w:spacing w:before="100" w:beforeAutospacing="1" w:line="360" w:lineRule="auto"/>
        <w:rPr>
          <w:b/>
          <w:i/>
          <w:sz w:val="28"/>
          <w:szCs w:val="28"/>
        </w:rPr>
      </w:pPr>
      <w:r w:rsidRPr="00F1396F">
        <w:rPr>
          <w:b/>
          <w:i/>
          <w:sz w:val="28"/>
          <w:szCs w:val="28"/>
        </w:rPr>
        <w:t>Платные услуги</w:t>
      </w:r>
    </w:p>
    <w:p w:rsidR="00A842B9" w:rsidRPr="00F1396F" w:rsidRDefault="00A842B9" w:rsidP="00A842B9">
      <w:pPr>
        <w:ind w:right="142" w:firstLine="709"/>
        <w:jc w:val="both"/>
        <w:rPr>
          <w:sz w:val="28"/>
          <w:szCs w:val="28"/>
        </w:rPr>
      </w:pPr>
      <w:r w:rsidRPr="00F1396F">
        <w:rPr>
          <w:sz w:val="28"/>
          <w:szCs w:val="28"/>
        </w:rPr>
        <w:t>Объем платных услуг населению по оценке за</w:t>
      </w:r>
      <w:r w:rsidRPr="00F1396F">
        <w:rPr>
          <w:color w:val="FF0000"/>
          <w:sz w:val="28"/>
          <w:szCs w:val="28"/>
        </w:rPr>
        <w:t xml:space="preserve"> </w:t>
      </w:r>
      <w:r w:rsidR="00EC202D" w:rsidRPr="00F1396F">
        <w:rPr>
          <w:sz w:val="28"/>
          <w:szCs w:val="28"/>
        </w:rPr>
        <w:t>1 квартал 2025 года составил 441,00</w:t>
      </w:r>
      <w:r w:rsidRPr="00F1396F">
        <w:rPr>
          <w:sz w:val="28"/>
          <w:szCs w:val="28"/>
        </w:rPr>
        <w:t xml:space="preserve"> млн. рублей или </w:t>
      </w:r>
      <w:r w:rsidR="00EC202D" w:rsidRPr="00F1396F">
        <w:rPr>
          <w:sz w:val="28"/>
          <w:szCs w:val="28"/>
        </w:rPr>
        <w:t>101,88</w:t>
      </w:r>
      <w:r w:rsidRPr="00F1396F">
        <w:rPr>
          <w:sz w:val="28"/>
          <w:szCs w:val="28"/>
        </w:rPr>
        <w:t>% к величине показателя аналогичного периода 2024 года в сопоставимых ценах.</w:t>
      </w:r>
    </w:p>
    <w:p w:rsidR="00A842B9" w:rsidRPr="00F1396F" w:rsidRDefault="00A842B9" w:rsidP="00A842B9">
      <w:pPr>
        <w:ind w:firstLine="709"/>
        <w:jc w:val="both"/>
        <w:rPr>
          <w:sz w:val="28"/>
          <w:szCs w:val="28"/>
        </w:rPr>
      </w:pPr>
      <w:r w:rsidRPr="00F1396F">
        <w:rPr>
          <w:sz w:val="28"/>
          <w:szCs w:val="28"/>
        </w:rPr>
        <w:t>По состоянию на 01.04.2025 количество организаций по предоставлению бытовых услуг населению составляет 134 ед. Бытовые услуги населению предоставляют в основном индивидуальные предприниматели и самозанятые граждане.</w:t>
      </w:r>
    </w:p>
    <w:p w:rsidR="00A842B9" w:rsidRPr="00F1396F" w:rsidRDefault="00A842B9" w:rsidP="00A842B9">
      <w:pPr>
        <w:spacing w:line="240" w:lineRule="atLeast"/>
        <w:ind w:firstLine="709"/>
        <w:jc w:val="both"/>
        <w:rPr>
          <w:sz w:val="28"/>
          <w:szCs w:val="28"/>
        </w:rPr>
      </w:pPr>
      <w:r w:rsidRPr="00F1396F">
        <w:rPr>
          <w:sz w:val="28"/>
          <w:szCs w:val="28"/>
        </w:rPr>
        <w:t>В структуре бытового обслуживания преобладают услуги по оказанию парикмахерских и косметических услуг (45,5%), по техническому обслуживанию и ремонту автотранспортных средств, детейлинга (7,4%), по ремонту жилья (5,2%), также предоставляются прочие персональные услуги – услуги по чистке ковров, обработке почвы, уборке снега, физкультурно-оздоровительные услуги, по ремонту одежды и бытовой техники, санитарно-технические работы, фото-услуги, ритуальные услуги, услуги бань.</w:t>
      </w:r>
    </w:p>
    <w:p w:rsidR="00A842B9" w:rsidRPr="00F1396F" w:rsidRDefault="00A842B9" w:rsidP="00A842B9">
      <w:pPr>
        <w:ind w:firstLine="720"/>
        <w:jc w:val="both"/>
        <w:rPr>
          <w:sz w:val="28"/>
          <w:szCs w:val="28"/>
        </w:rPr>
      </w:pPr>
      <w:r w:rsidRPr="00F1396F">
        <w:rPr>
          <w:sz w:val="28"/>
          <w:szCs w:val="28"/>
        </w:rPr>
        <w:t>Для инвалидов и маломобильных групп населения оборудовано пандусами 4 объекта в сфере бытового обслуживания.</w:t>
      </w:r>
    </w:p>
    <w:p w:rsidR="009637E7" w:rsidRPr="00F1396F" w:rsidRDefault="009637E7" w:rsidP="003F0A32">
      <w:pPr>
        <w:ind w:firstLine="708"/>
        <w:jc w:val="center"/>
        <w:rPr>
          <w:b/>
          <w:spacing w:val="10"/>
          <w:sz w:val="28"/>
          <w:szCs w:val="28"/>
        </w:rPr>
      </w:pPr>
    </w:p>
    <w:p w:rsidR="0032689E" w:rsidRPr="00F1396F" w:rsidRDefault="0032689E" w:rsidP="003F0A32">
      <w:pPr>
        <w:ind w:firstLine="708"/>
        <w:jc w:val="center"/>
        <w:rPr>
          <w:b/>
          <w:spacing w:val="10"/>
          <w:sz w:val="28"/>
          <w:szCs w:val="28"/>
        </w:rPr>
      </w:pPr>
      <w:r w:rsidRPr="00F1396F">
        <w:rPr>
          <w:b/>
          <w:spacing w:val="10"/>
          <w:sz w:val="28"/>
          <w:szCs w:val="28"/>
        </w:rPr>
        <w:t>Труд и занятость населения</w:t>
      </w:r>
    </w:p>
    <w:p w:rsidR="0032689E" w:rsidRPr="00F1396F" w:rsidRDefault="0032689E" w:rsidP="003F0A32">
      <w:pPr>
        <w:ind w:firstLine="708"/>
        <w:jc w:val="center"/>
        <w:rPr>
          <w:b/>
          <w:spacing w:val="10"/>
          <w:sz w:val="28"/>
          <w:szCs w:val="28"/>
        </w:rPr>
      </w:pPr>
    </w:p>
    <w:p w:rsidR="00DC1F01" w:rsidRPr="00F1396F" w:rsidRDefault="00DC1F01" w:rsidP="00DC1F01">
      <w:pPr>
        <w:widowControl w:val="0"/>
        <w:autoSpaceDE w:val="0"/>
        <w:autoSpaceDN w:val="0"/>
        <w:adjustRightInd w:val="0"/>
        <w:ind w:firstLine="567"/>
        <w:jc w:val="both"/>
        <w:rPr>
          <w:sz w:val="28"/>
          <w:szCs w:val="28"/>
        </w:rPr>
      </w:pPr>
      <w:r w:rsidRPr="00F1396F">
        <w:rPr>
          <w:sz w:val="28"/>
          <w:szCs w:val="28"/>
          <w:lang w:eastAsia="ar-SA"/>
        </w:rPr>
        <w:t xml:space="preserve">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 в том числе </w:t>
      </w:r>
      <w:r w:rsidRPr="00F1396F">
        <w:rPr>
          <w:sz w:val="28"/>
          <w:szCs w:val="28"/>
        </w:rPr>
        <w:t>сохранение занятости населения и стимулирование самозанятости граждан.</w:t>
      </w:r>
    </w:p>
    <w:p w:rsidR="00DC1F01" w:rsidRPr="00F1396F" w:rsidRDefault="00DC1F01" w:rsidP="00DC1F01">
      <w:pPr>
        <w:ind w:firstLine="567"/>
        <w:jc w:val="both"/>
        <w:rPr>
          <w:color w:val="000000"/>
          <w:sz w:val="28"/>
          <w:szCs w:val="28"/>
          <w:shd w:val="clear" w:color="auto" w:fill="FFFFFF"/>
        </w:rPr>
      </w:pPr>
      <w:r w:rsidRPr="00F1396F">
        <w:rPr>
          <w:sz w:val="28"/>
          <w:szCs w:val="28"/>
        </w:rPr>
        <w:t>Трудовой потенциал территории определен численностью трудоспособного населения и численностью экономически активного населения:</w:t>
      </w:r>
    </w:p>
    <w:p w:rsidR="00DC1F01" w:rsidRPr="00F1396F" w:rsidRDefault="00DC1F01" w:rsidP="00DC1F01">
      <w:pPr>
        <w:ind w:firstLine="567"/>
        <w:jc w:val="both"/>
        <w:rPr>
          <w:sz w:val="28"/>
          <w:szCs w:val="28"/>
          <w:shd w:val="clear" w:color="auto" w:fill="FFFFFF"/>
        </w:rPr>
      </w:pPr>
      <w:r w:rsidRPr="00F1396F">
        <w:rPr>
          <w:color w:val="000000"/>
          <w:sz w:val="28"/>
          <w:szCs w:val="28"/>
          <w:shd w:val="clear" w:color="auto" w:fill="FFFFFF"/>
        </w:rPr>
        <w:t xml:space="preserve">- трудоспособное население – это часть населения, способная полноценно участвовать в трудовом процессе. </w:t>
      </w:r>
      <w:r w:rsidR="002A23CF" w:rsidRPr="00F1396F">
        <w:rPr>
          <w:sz w:val="28"/>
          <w:szCs w:val="28"/>
          <w:shd w:val="clear" w:color="auto" w:fill="FFFFFF"/>
        </w:rPr>
        <w:t>По состоянию на 01.01.2024 трудоспособное население увеличилось на 3,29% и достигло 13 416 человек</w:t>
      </w:r>
      <w:r w:rsidR="002A23CF" w:rsidRPr="00F1396F">
        <w:rPr>
          <w:color w:val="000000"/>
          <w:sz w:val="28"/>
          <w:szCs w:val="28"/>
          <w:shd w:val="clear" w:color="auto" w:fill="FFFFFF"/>
        </w:rPr>
        <w:t xml:space="preserve">. </w:t>
      </w:r>
      <w:r w:rsidRPr="00F1396F">
        <w:rPr>
          <w:color w:val="000000"/>
          <w:sz w:val="28"/>
          <w:szCs w:val="28"/>
          <w:shd w:val="clear" w:color="auto" w:fill="FFFFFF"/>
        </w:rPr>
        <w:t xml:space="preserve">Ежегодное увеличение данной категории связано </w:t>
      </w:r>
      <w:r w:rsidR="002A23CF" w:rsidRPr="00F1396F">
        <w:rPr>
          <w:color w:val="000000"/>
          <w:sz w:val="28"/>
          <w:szCs w:val="28"/>
          <w:shd w:val="clear" w:color="auto" w:fill="FFFFFF"/>
        </w:rPr>
        <w:t xml:space="preserve">с </w:t>
      </w:r>
      <w:r w:rsidRPr="00F1396F">
        <w:rPr>
          <w:color w:val="000000"/>
          <w:sz w:val="28"/>
          <w:szCs w:val="28"/>
          <w:shd w:val="clear" w:color="auto" w:fill="FFFFFF"/>
        </w:rPr>
        <w:t xml:space="preserve">поступательной реализацией пенсионной реформы Российской Федерации путем постепенного возрастного подъема </w:t>
      </w:r>
      <w:r w:rsidRPr="00F1396F">
        <w:rPr>
          <w:sz w:val="28"/>
          <w:szCs w:val="28"/>
          <w:shd w:val="clear" w:color="auto" w:fill="FFFFFF"/>
        </w:rPr>
        <w:t>от 55 до 60 лет для женщин и от 60 до 65 лет для мужчин;</w:t>
      </w:r>
    </w:p>
    <w:p w:rsidR="00DC1F01" w:rsidRPr="00F1396F" w:rsidRDefault="00DC1F01" w:rsidP="00DC1F01">
      <w:pPr>
        <w:ind w:firstLine="567"/>
        <w:jc w:val="both"/>
        <w:rPr>
          <w:sz w:val="28"/>
          <w:szCs w:val="28"/>
        </w:rPr>
      </w:pPr>
      <w:r w:rsidRPr="00F1396F">
        <w:rPr>
          <w:sz w:val="28"/>
          <w:szCs w:val="28"/>
          <w:shd w:val="clear" w:color="auto" w:fill="FFFFFF"/>
        </w:rPr>
        <w:t xml:space="preserve">- </w:t>
      </w:r>
      <w:r w:rsidRPr="00F1396F">
        <w:rPr>
          <w:sz w:val="28"/>
          <w:szCs w:val="28"/>
        </w:rPr>
        <w:t xml:space="preserve">численность экономически активного населения возросло на 2,66%, составив 13 067 человек или </w:t>
      </w:r>
      <w:r w:rsidR="008F7322" w:rsidRPr="00F1396F">
        <w:rPr>
          <w:sz w:val="28"/>
          <w:szCs w:val="28"/>
        </w:rPr>
        <w:t>57,91</w:t>
      </w:r>
      <w:r w:rsidRPr="00F1396F">
        <w:rPr>
          <w:sz w:val="28"/>
          <w:szCs w:val="28"/>
        </w:rPr>
        <w:t>% от общей численности населения (01.01.202</w:t>
      </w:r>
      <w:r w:rsidR="008F7322" w:rsidRPr="00F1396F">
        <w:rPr>
          <w:sz w:val="28"/>
          <w:szCs w:val="28"/>
        </w:rPr>
        <w:t>5</w:t>
      </w:r>
      <w:r w:rsidRPr="00F1396F">
        <w:rPr>
          <w:sz w:val="28"/>
          <w:szCs w:val="28"/>
        </w:rPr>
        <w:t xml:space="preserve"> – 22 </w:t>
      </w:r>
      <w:r w:rsidR="008F7322" w:rsidRPr="00F1396F">
        <w:rPr>
          <w:sz w:val="28"/>
          <w:szCs w:val="28"/>
        </w:rPr>
        <w:t>563</w:t>
      </w:r>
      <w:r w:rsidRPr="00F1396F">
        <w:rPr>
          <w:sz w:val="28"/>
          <w:szCs w:val="28"/>
        </w:rPr>
        <w:t xml:space="preserve"> человек).</w:t>
      </w:r>
    </w:p>
    <w:p w:rsidR="00DC1F01" w:rsidRPr="00F1396F" w:rsidRDefault="00DC1F01" w:rsidP="00DC1F01">
      <w:pPr>
        <w:tabs>
          <w:tab w:val="left" w:pos="540"/>
        </w:tabs>
        <w:autoSpaceDE w:val="0"/>
        <w:autoSpaceDN w:val="0"/>
        <w:adjustRightInd w:val="0"/>
        <w:ind w:firstLine="567"/>
        <w:jc w:val="both"/>
        <w:rPr>
          <w:sz w:val="28"/>
          <w:szCs w:val="28"/>
        </w:rPr>
      </w:pPr>
      <w:r w:rsidRPr="00F1396F">
        <w:rPr>
          <w:sz w:val="28"/>
          <w:szCs w:val="28"/>
        </w:rPr>
        <w:t>Среднесписочная численность работников (по предприятиям, не относящихся к субъектам малого предпринимательства) за январь 2024 года составила 6 837 человек, снижение к уровню аналогичного периода про</w:t>
      </w:r>
      <w:r w:rsidR="002A23CF" w:rsidRPr="00F1396F">
        <w:rPr>
          <w:sz w:val="28"/>
          <w:szCs w:val="28"/>
        </w:rPr>
        <w:t>шлого года на 3,73% (январь 2025</w:t>
      </w:r>
      <w:r w:rsidRPr="00F1396F">
        <w:rPr>
          <w:sz w:val="28"/>
          <w:szCs w:val="28"/>
        </w:rPr>
        <w:t xml:space="preserve"> года - 7 102 чел.).</w:t>
      </w:r>
    </w:p>
    <w:p w:rsidR="00DC1F01" w:rsidRPr="00F1396F" w:rsidRDefault="00DC1F01" w:rsidP="00DC1F01">
      <w:pPr>
        <w:tabs>
          <w:tab w:val="left" w:pos="540"/>
        </w:tabs>
        <w:autoSpaceDE w:val="0"/>
        <w:autoSpaceDN w:val="0"/>
        <w:adjustRightInd w:val="0"/>
        <w:ind w:firstLine="567"/>
        <w:jc w:val="both"/>
        <w:rPr>
          <w:sz w:val="28"/>
          <w:szCs w:val="28"/>
        </w:rPr>
      </w:pPr>
      <w:r w:rsidRPr="00F1396F">
        <w:rPr>
          <w:sz w:val="28"/>
          <w:szCs w:val="28"/>
        </w:rPr>
        <w:t>Большая доля работающих на крупных и средних предприятиях, сосредоточена в отраслях: транспортировка и хранение – 26,93%, образование – 20,13%, здравоохранение и предоставление социальных услуг – 14,68%, государственное управление и обеспечение военной безопасности, социальное обеспечение – 12,83%.</w:t>
      </w:r>
    </w:p>
    <w:p w:rsidR="00DC1F01" w:rsidRPr="00F1396F" w:rsidRDefault="00DC1F01" w:rsidP="00DC1F01">
      <w:pPr>
        <w:ind w:firstLine="567"/>
        <w:jc w:val="both"/>
        <w:rPr>
          <w:sz w:val="28"/>
          <w:szCs w:val="28"/>
        </w:rPr>
      </w:pPr>
      <w:r w:rsidRPr="00F1396F">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 денежных средств </w:t>
      </w:r>
      <w:r w:rsidR="002A23CF" w:rsidRPr="00F1396F">
        <w:rPr>
          <w:sz w:val="28"/>
          <w:szCs w:val="28"/>
        </w:rPr>
        <w:t>0,84</w:t>
      </w:r>
      <w:r w:rsidRPr="00F1396F">
        <w:rPr>
          <w:sz w:val="28"/>
          <w:szCs w:val="28"/>
        </w:rPr>
        <w:t xml:space="preserve"> млн. рублей, освоение составило </w:t>
      </w:r>
      <w:r w:rsidR="002A23CF" w:rsidRPr="00F1396F">
        <w:rPr>
          <w:sz w:val="28"/>
          <w:szCs w:val="28"/>
        </w:rPr>
        <w:t>6,07</w:t>
      </w:r>
      <w:r w:rsidRPr="00F1396F">
        <w:rPr>
          <w:sz w:val="28"/>
          <w:szCs w:val="28"/>
        </w:rPr>
        <w:t xml:space="preserve">%. </w:t>
      </w:r>
    </w:p>
    <w:p w:rsidR="00DC1F01" w:rsidRPr="00F1396F" w:rsidRDefault="00DC1F01" w:rsidP="00DC1F01">
      <w:pPr>
        <w:ind w:firstLine="567"/>
        <w:jc w:val="both"/>
        <w:rPr>
          <w:sz w:val="28"/>
          <w:szCs w:val="28"/>
        </w:rPr>
      </w:pPr>
      <w:r w:rsidRPr="00F1396F">
        <w:rPr>
          <w:sz w:val="28"/>
          <w:szCs w:val="28"/>
        </w:rPr>
        <w:t xml:space="preserve">По информации Территориального Центра занятости населения по Березовскому району по состоянию на 01 апреля 2025 года число граждан, обратившихся за содействием в поиске подходящей работы в органы службы занятости населения (на конец периода) составило 208 человек. Доля трудоустроенных граждан, ищущих работу составила 44,71%.  </w:t>
      </w:r>
    </w:p>
    <w:p w:rsidR="00DC1F01" w:rsidRPr="00F1396F" w:rsidRDefault="00DC1F01" w:rsidP="00DC1F01">
      <w:pPr>
        <w:widowControl w:val="0"/>
        <w:ind w:right="-1" w:firstLine="567"/>
        <w:jc w:val="both"/>
        <w:rPr>
          <w:sz w:val="28"/>
          <w:szCs w:val="28"/>
        </w:rPr>
      </w:pPr>
      <w:r w:rsidRPr="00F1396F">
        <w:rPr>
          <w:sz w:val="28"/>
          <w:szCs w:val="28"/>
        </w:rPr>
        <w:t>Безработица - это наличие на территории людей трудоспособного возраста, составляющих часть </w:t>
      </w:r>
      <w:hyperlink r:id="rId20" w:tooltip="Экономически активное население" w:history="1">
        <w:r w:rsidRPr="00F1396F">
          <w:rPr>
            <w:rStyle w:val="af2"/>
            <w:color w:val="auto"/>
            <w:sz w:val="28"/>
            <w:szCs w:val="28"/>
            <w:u w:val="none"/>
          </w:rPr>
          <w:t>экономически активного населения</w:t>
        </w:r>
      </w:hyperlink>
      <w:r w:rsidRPr="00F1396F">
        <w:rPr>
          <w:sz w:val="28"/>
          <w:szCs w:val="28"/>
        </w:rPr>
        <w:t>, способных и желающих трудиться.</w:t>
      </w:r>
    </w:p>
    <w:p w:rsidR="00DC1F01" w:rsidRPr="00F1396F" w:rsidRDefault="00DC1F01" w:rsidP="00DC1F01">
      <w:pPr>
        <w:widowControl w:val="0"/>
        <w:ind w:right="-1" w:firstLine="567"/>
        <w:jc w:val="both"/>
        <w:rPr>
          <w:sz w:val="28"/>
          <w:szCs w:val="28"/>
        </w:rPr>
      </w:pPr>
      <w:r w:rsidRPr="00F1396F">
        <w:rPr>
          <w:sz w:val="28"/>
          <w:szCs w:val="28"/>
        </w:rPr>
        <w:t xml:space="preserve">По состоянию на 01 апреля 2025 года зафиксировано снижение численности безработных граждан (на 29,41%) по сравнению с показателем аналогичного периода прошлого года, который составил 120 человек, в связи с ростом популярности самозанятости и неполной занятости безработных граждан. В результате, уровень безработицы снизился до 0,92% (на 01.04.2024 – 1,30%). </w:t>
      </w:r>
    </w:p>
    <w:p w:rsidR="00DC1F01" w:rsidRPr="00F1396F" w:rsidRDefault="00DC1F01" w:rsidP="00DC1F01">
      <w:pPr>
        <w:widowControl w:val="0"/>
        <w:ind w:right="-1" w:firstLine="567"/>
        <w:jc w:val="both"/>
        <w:rPr>
          <w:color w:val="000000"/>
          <w:sz w:val="28"/>
          <w:szCs w:val="28"/>
          <w:shd w:val="clear" w:color="auto" w:fill="FFFFFF"/>
        </w:rPr>
      </w:pPr>
      <w:r w:rsidRPr="00F1396F">
        <w:rPr>
          <w:sz w:val="28"/>
          <w:szCs w:val="28"/>
        </w:rPr>
        <w:t>Коэффициент напряженности составил 0,43 человека на 1 свободное рабочее место (на 01.04.2024 – 1,1), имеется 279 вакансий.</w:t>
      </w:r>
      <w:r w:rsidRPr="00F1396F">
        <w:rPr>
          <w:color w:val="000000"/>
          <w:sz w:val="28"/>
          <w:szCs w:val="28"/>
          <w:shd w:val="clear" w:color="auto" w:fill="FFFFFF"/>
        </w:rPr>
        <w:t xml:space="preserve">           </w:t>
      </w:r>
    </w:p>
    <w:p w:rsidR="00DC1F01" w:rsidRPr="00F1396F" w:rsidRDefault="00DC1F01" w:rsidP="00DC1F01">
      <w:pPr>
        <w:widowControl w:val="0"/>
        <w:autoSpaceDE w:val="0"/>
        <w:autoSpaceDN w:val="0"/>
        <w:adjustRightInd w:val="0"/>
        <w:ind w:right="-1" w:firstLine="567"/>
        <w:jc w:val="both"/>
        <w:rPr>
          <w:color w:val="000000"/>
          <w:sz w:val="28"/>
          <w:szCs w:val="28"/>
          <w:shd w:val="clear" w:color="auto" w:fill="FFFFFF"/>
        </w:rPr>
      </w:pPr>
      <w:r w:rsidRPr="00F1396F">
        <w:rPr>
          <w:color w:val="000000"/>
          <w:sz w:val="28"/>
          <w:szCs w:val="28"/>
          <w:shd w:val="clear" w:color="auto" w:fill="FFFFFF"/>
        </w:rPr>
        <w:t>Наименьшая доля не занятых граждан сохраняется в сельской местности района, которая составляет 30% от общего количества безработных граждан. Основная причина – слабое развитие экономической конъюнктуры в сфере занятости.</w:t>
      </w:r>
    </w:p>
    <w:p w:rsidR="00DC1F01" w:rsidRPr="00F1396F" w:rsidRDefault="00DC1F01" w:rsidP="00DC1F01">
      <w:pPr>
        <w:ind w:right="-1" w:firstLine="567"/>
        <w:jc w:val="both"/>
        <w:rPr>
          <w:bCs/>
          <w:spacing w:val="3"/>
          <w:sz w:val="28"/>
          <w:szCs w:val="28"/>
        </w:rPr>
      </w:pPr>
      <w:r w:rsidRPr="00F1396F">
        <w:rPr>
          <w:bCs/>
          <w:spacing w:val="3"/>
          <w:sz w:val="28"/>
          <w:szCs w:val="28"/>
        </w:rPr>
        <w:t xml:space="preserve">Администрацией Березовского района, совместно с Территориальным Центром занятости населения по Березовскому району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DC1F01" w:rsidRPr="00F1396F" w:rsidRDefault="00DC1F01" w:rsidP="00DC1F01">
      <w:pPr>
        <w:ind w:right="-1" w:firstLine="567"/>
        <w:jc w:val="both"/>
        <w:rPr>
          <w:sz w:val="28"/>
          <w:szCs w:val="28"/>
        </w:rPr>
      </w:pPr>
      <w:r w:rsidRPr="00F1396F">
        <w:rPr>
          <w:sz w:val="28"/>
          <w:szCs w:val="28"/>
        </w:rPr>
        <w:t>В целях своевременного реагирования и минимизации колебаний на рынке труда на постоянной основе проводятся заседания Координационного совета по содействию занятости населения Березовского района. В отчетном периоде проведено 1 заседание, на котором были рассмотрены вопросы: анализ ситуации на рынке труда Березовского района, привлечение безработных граждан к общественным работам, реализация муниципальной программы «Поддержка занятости населения в Березовском районе» в 2024 году.</w:t>
      </w:r>
    </w:p>
    <w:p w:rsidR="00DC1F01" w:rsidRPr="00F1396F" w:rsidRDefault="00DC1F01" w:rsidP="00DC1F01">
      <w:pPr>
        <w:ind w:right="-1" w:firstLine="567"/>
        <w:jc w:val="both"/>
        <w:rPr>
          <w:sz w:val="28"/>
          <w:szCs w:val="28"/>
        </w:rPr>
      </w:pPr>
      <w:r w:rsidRPr="00F1396F">
        <w:rPr>
          <w:sz w:val="28"/>
          <w:szCs w:val="28"/>
        </w:rPr>
        <w:t>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3-х лет, граждане предпенсионного и пенсионного возраста и др.), а также мероприятия во исполнение поручений Президента Российской Федерации.</w:t>
      </w:r>
    </w:p>
    <w:p w:rsidR="00DC1F01" w:rsidRPr="00F1396F" w:rsidRDefault="00DC1F01" w:rsidP="00DC1F01">
      <w:pPr>
        <w:widowControl w:val="0"/>
        <w:ind w:right="-1" w:firstLine="567"/>
        <w:jc w:val="both"/>
        <w:rPr>
          <w:color w:val="000000"/>
          <w:sz w:val="28"/>
          <w:szCs w:val="28"/>
        </w:rPr>
      </w:pPr>
      <w:r w:rsidRPr="00F1396F">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F1396F">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DC1F01" w:rsidRPr="00F1396F" w:rsidRDefault="00DC1F01" w:rsidP="00DC1F01">
      <w:pPr>
        <w:widowControl w:val="0"/>
        <w:ind w:firstLine="567"/>
        <w:jc w:val="both"/>
        <w:rPr>
          <w:color w:val="000000"/>
          <w:sz w:val="28"/>
          <w:szCs w:val="28"/>
        </w:rPr>
      </w:pPr>
      <w:r w:rsidRPr="00F1396F">
        <w:rPr>
          <w:color w:val="000000"/>
          <w:sz w:val="28"/>
          <w:szCs w:val="28"/>
        </w:rPr>
        <w:t xml:space="preserve">Для решения данной проблемы Территориальным Центром занятости населения по Березовскому району ведется работа по профессиональной подготовке, переподготовке безработных граждан по рабочим профессиям. По состоянию на 01 апреля 2025 года 2 человека из числа безработных граждан Березовского района направлены на обучение, что позволяет повышать профессиональный уровень граждан. </w:t>
      </w:r>
    </w:p>
    <w:p w:rsidR="00DC1F01" w:rsidRPr="00F1396F" w:rsidRDefault="00DC1F01" w:rsidP="00DC1F01">
      <w:pPr>
        <w:suppressAutoHyphens/>
        <w:ind w:firstLine="709"/>
        <w:jc w:val="both"/>
        <w:rPr>
          <w:sz w:val="28"/>
          <w:szCs w:val="28"/>
          <w:lang w:eastAsia="ar-SA"/>
        </w:rPr>
      </w:pPr>
      <w:r w:rsidRPr="00F1396F">
        <w:rPr>
          <w:sz w:val="28"/>
          <w:szCs w:val="28"/>
          <w:lang w:eastAsia="ar-SA"/>
        </w:rPr>
        <w:t xml:space="preserve">При нарастании угрозы возможных рисков высвобождения работников </w:t>
      </w:r>
      <w:r w:rsidRPr="00F1396F">
        <w:rPr>
          <w:sz w:val="28"/>
          <w:szCs w:val="28"/>
        </w:rPr>
        <w:t xml:space="preserve">работодателями, деятельность которых зависит от санкций, запланирована работа в соответствии с </w:t>
      </w:r>
      <w:hyperlink r:id="rId21" w:anchor="1000" w:history="1">
        <w:r w:rsidRPr="00F1396F">
          <w:rPr>
            <w:sz w:val="28"/>
            <w:szCs w:val="28"/>
            <w:bdr w:val="none" w:sz="0" w:space="0" w:color="auto" w:frame="1"/>
          </w:rPr>
          <w:t>методическими рекомендаци</w:t>
        </w:r>
      </w:hyperlink>
      <w:r w:rsidRPr="00F1396F">
        <w:rPr>
          <w:sz w:val="28"/>
          <w:szCs w:val="28"/>
        </w:rPr>
        <w:t>ями для органов службы занятости по организации превентивного мониторинга состояния рынка труда (</w:t>
      </w:r>
      <w:hyperlink r:id="rId22" w:history="1">
        <w:r w:rsidRPr="00F1396F">
          <w:rPr>
            <w:sz w:val="28"/>
            <w:szCs w:val="28"/>
            <w:bdr w:val="none" w:sz="0" w:space="0" w:color="auto" w:frame="1"/>
          </w:rPr>
          <w:t>Приказ Министерства труда и социальной защиты РФ от 22 марта 2022 г. № 157</w:t>
        </w:r>
      </w:hyperlink>
      <w:r w:rsidRPr="00F1396F">
        <w:rPr>
          <w:sz w:val="28"/>
          <w:szCs w:val="28"/>
        </w:rPr>
        <w:t>).</w:t>
      </w:r>
    </w:p>
    <w:p w:rsidR="00DC1F01" w:rsidRPr="00F1396F" w:rsidRDefault="00DC1F01" w:rsidP="00DC1F01">
      <w:pPr>
        <w:widowControl w:val="0"/>
        <w:ind w:firstLine="567"/>
        <w:jc w:val="both"/>
        <w:rPr>
          <w:color w:val="000000"/>
          <w:sz w:val="28"/>
          <w:szCs w:val="28"/>
        </w:rPr>
      </w:pPr>
      <w:r w:rsidRPr="00F1396F">
        <w:rPr>
          <w:color w:val="000000"/>
          <w:sz w:val="28"/>
          <w:szCs w:val="28"/>
        </w:rPr>
        <w:t>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Березовского района, Территориальным Центром занятости населения по Березовскому району,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трудоспособного населения.</w:t>
      </w:r>
    </w:p>
    <w:p w:rsidR="00C57BEE" w:rsidRPr="00F1396F" w:rsidRDefault="00C57BEE" w:rsidP="003F0A32">
      <w:pPr>
        <w:pStyle w:val="ab"/>
        <w:tabs>
          <w:tab w:val="left" w:pos="709"/>
          <w:tab w:val="center" w:pos="5320"/>
        </w:tabs>
        <w:ind w:firstLine="720"/>
        <w:jc w:val="center"/>
        <w:rPr>
          <w:rFonts w:ascii="Times New Roman" w:hAnsi="Times New Roman"/>
          <w:b/>
          <w:sz w:val="28"/>
          <w:szCs w:val="28"/>
        </w:rPr>
      </w:pPr>
    </w:p>
    <w:p w:rsidR="00C57BEE" w:rsidRPr="00F1396F" w:rsidRDefault="00C57BEE" w:rsidP="003F0A32">
      <w:pPr>
        <w:pStyle w:val="ab"/>
        <w:tabs>
          <w:tab w:val="left" w:pos="709"/>
          <w:tab w:val="center" w:pos="5320"/>
        </w:tabs>
        <w:ind w:firstLine="720"/>
        <w:jc w:val="center"/>
        <w:rPr>
          <w:rFonts w:ascii="Times New Roman" w:hAnsi="Times New Roman"/>
          <w:b/>
          <w:sz w:val="28"/>
          <w:szCs w:val="28"/>
        </w:rPr>
      </w:pPr>
    </w:p>
    <w:p w:rsidR="0032689E" w:rsidRPr="00F1396F" w:rsidRDefault="0032689E" w:rsidP="003F0A32">
      <w:pPr>
        <w:pStyle w:val="ab"/>
        <w:tabs>
          <w:tab w:val="left" w:pos="709"/>
          <w:tab w:val="center" w:pos="5320"/>
        </w:tabs>
        <w:ind w:firstLine="720"/>
        <w:jc w:val="center"/>
        <w:rPr>
          <w:rFonts w:ascii="Times New Roman" w:hAnsi="Times New Roman"/>
          <w:b/>
          <w:sz w:val="28"/>
          <w:szCs w:val="28"/>
        </w:rPr>
      </w:pPr>
      <w:r w:rsidRPr="00F1396F">
        <w:rPr>
          <w:rFonts w:ascii="Times New Roman" w:hAnsi="Times New Roman"/>
          <w:b/>
          <w:sz w:val="28"/>
          <w:szCs w:val="28"/>
        </w:rPr>
        <w:t>Управление и структура</w:t>
      </w:r>
      <w:r w:rsidR="00640446" w:rsidRPr="00F1396F">
        <w:rPr>
          <w:rFonts w:ascii="Times New Roman" w:hAnsi="Times New Roman"/>
          <w:b/>
          <w:sz w:val="28"/>
          <w:szCs w:val="28"/>
        </w:rPr>
        <w:t xml:space="preserve"> </w:t>
      </w:r>
      <w:r w:rsidRPr="00F1396F">
        <w:rPr>
          <w:rFonts w:ascii="Times New Roman" w:hAnsi="Times New Roman"/>
          <w:b/>
          <w:sz w:val="28"/>
          <w:szCs w:val="28"/>
        </w:rPr>
        <w:t>муниципальной собственности</w:t>
      </w:r>
    </w:p>
    <w:p w:rsidR="00640446" w:rsidRPr="00F1396F" w:rsidRDefault="00640446" w:rsidP="003F0A32">
      <w:pPr>
        <w:pStyle w:val="ab"/>
        <w:tabs>
          <w:tab w:val="left" w:pos="709"/>
          <w:tab w:val="center" w:pos="5320"/>
        </w:tabs>
        <w:ind w:firstLine="720"/>
        <w:rPr>
          <w:rFonts w:ascii="Times New Roman" w:hAnsi="Times New Roman"/>
          <w:b/>
          <w:sz w:val="28"/>
          <w:szCs w:val="28"/>
        </w:rPr>
      </w:pPr>
    </w:p>
    <w:p w:rsidR="00623CB4" w:rsidRPr="00F1396F" w:rsidRDefault="00623CB4" w:rsidP="00623CB4">
      <w:pPr>
        <w:ind w:left="51" w:firstLine="720"/>
        <w:contextualSpacing/>
        <w:jc w:val="both"/>
        <w:rPr>
          <w:sz w:val="28"/>
          <w:szCs w:val="28"/>
        </w:rPr>
      </w:pPr>
      <w:r w:rsidRPr="00F1396F">
        <w:rPr>
          <w:sz w:val="28"/>
          <w:szCs w:val="28"/>
        </w:rPr>
        <w:t xml:space="preserve">В отчетном периоде 2025 года стоимость муниципального имущества Березовского района, с учетом имущества поселений составила 13 693,29 млн. рублей, в том числе стоимость имущества муниципального образования Березовский район 7 286,55 млн. рублей. </w:t>
      </w:r>
    </w:p>
    <w:p w:rsidR="00623CB4" w:rsidRPr="00F1396F" w:rsidRDefault="005E5DB3" w:rsidP="00623CB4">
      <w:pPr>
        <w:tabs>
          <w:tab w:val="left" w:pos="540"/>
        </w:tabs>
        <w:ind w:firstLine="720"/>
        <w:jc w:val="both"/>
        <w:rPr>
          <w:color w:val="000000"/>
          <w:spacing w:val="2"/>
          <w:sz w:val="28"/>
          <w:szCs w:val="28"/>
        </w:rPr>
      </w:pPr>
      <w:r w:rsidRPr="00F1396F">
        <w:rPr>
          <w:color w:val="000000"/>
          <w:spacing w:val="2"/>
          <w:sz w:val="28"/>
          <w:szCs w:val="28"/>
        </w:rPr>
        <w:t>П</w:t>
      </w:r>
      <w:r w:rsidR="00623CB4" w:rsidRPr="00F1396F">
        <w:rPr>
          <w:color w:val="000000"/>
          <w:spacing w:val="2"/>
          <w:sz w:val="28"/>
          <w:szCs w:val="28"/>
        </w:rPr>
        <w:t>оступление имущества в муниципальную собственность, в том числе:</w:t>
      </w:r>
    </w:p>
    <w:p w:rsidR="00623CB4" w:rsidRPr="00F1396F" w:rsidRDefault="00623CB4" w:rsidP="00623CB4">
      <w:pPr>
        <w:tabs>
          <w:tab w:val="left" w:pos="540"/>
        </w:tabs>
        <w:ind w:firstLine="720"/>
        <w:jc w:val="both"/>
        <w:rPr>
          <w:spacing w:val="2"/>
          <w:sz w:val="28"/>
          <w:szCs w:val="28"/>
        </w:rPr>
      </w:pPr>
      <w:r w:rsidRPr="00F1396F">
        <w:rPr>
          <w:spacing w:val="2"/>
          <w:sz w:val="28"/>
          <w:szCs w:val="28"/>
        </w:rPr>
        <w:t>- жилые помещения для переселения граждан из аварийного жилья;</w:t>
      </w:r>
    </w:p>
    <w:p w:rsidR="00623CB4" w:rsidRPr="00F1396F" w:rsidRDefault="00623CB4" w:rsidP="00623CB4">
      <w:pPr>
        <w:tabs>
          <w:tab w:val="left" w:pos="540"/>
        </w:tabs>
        <w:ind w:firstLine="720"/>
        <w:jc w:val="both"/>
        <w:rPr>
          <w:spacing w:val="2"/>
          <w:sz w:val="28"/>
          <w:szCs w:val="28"/>
        </w:rPr>
      </w:pPr>
      <w:r w:rsidRPr="00F1396F">
        <w:rPr>
          <w:spacing w:val="2"/>
          <w:sz w:val="28"/>
          <w:szCs w:val="28"/>
        </w:rPr>
        <w:t>- земельных участков, бесхозяйного недвижимого имущества;</w:t>
      </w:r>
    </w:p>
    <w:p w:rsidR="00623CB4" w:rsidRPr="00F1396F" w:rsidRDefault="00623CB4" w:rsidP="00623CB4">
      <w:pPr>
        <w:tabs>
          <w:tab w:val="left" w:pos="540"/>
        </w:tabs>
        <w:ind w:firstLine="720"/>
        <w:jc w:val="both"/>
        <w:rPr>
          <w:spacing w:val="2"/>
          <w:sz w:val="28"/>
          <w:szCs w:val="28"/>
        </w:rPr>
      </w:pPr>
      <w:r w:rsidRPr="00F1396F">
        <w:rPr>
          <w:spacing w:val="2"/>
          <w:sz w:val="28"/>
          <w:szCs w:val="28"/>
        </w:rPr>
        <w:t>- доли в праве собственности на объект «Больница на 15 коек в п. Светлый» (внутриплощадочные сети электроснабжения, сети тепловодоснабжения, канализации, трансформаторная подстанция);</w:t>
      </w:r>
    </w:p>
    <w:p w:rsidR="00623CB4" w:rsidRPr="00F1396F" w:rsidRDefault="00623CB4" w:rsidP="00623CB4">
      <w:pPr>
        <w:tabs>
          <w:tab w:val="left" w:pos="540"/>
        </w:tabs>
        <w:ind w:firstLine="720"/>
        <w:jc w:val="both"/>
        <w:rPr>
          <w:spacing w:val="2"/>
          <w:sz w:val="28"/>
          <w:szCs w:val="28"/>
        </w:rPr>
      </w:pPr>
      <w:r w:rsidRPr="00F1396F">
        <w:rPr>
          <w:spacing w:val="2"/>
          <w:sz w:val="28"/>
          <w:szCs w:val="28"/>
        </w:rPr>
        <w:t>- имущества, необходимого для осуществления уставной деятельности муниципальных учреждений и предприятий;</w:t>
      </w:r>
    </w:p>
    <w:p w:rsidR="00623CB4" w:rsidRPr="00F1396F" w:rsidRDefault="00623CB4" w:rsidP="00623CB4">
      <w:pPr>
        <w:tabs>
          <w:tab w:val="left" w:pos="540"/>
        </w:tabs>
        <w:ind w:firstLine="720"/>
        <w:jc w:val="both"/>
        <w:rPr>
          <w:spacing w:val="2"/>
          <w:sz w:val="28"/>
          <w:szCs w:val="28"/>
        </w:rPr>
      </w:pPr>
      <w:r w:rsidRPr="00F1396F">
        <w:rPr>
          <w:spacing w:val="2"/>
          <w:sz w:val="28"/>
          <w:szCs w:val="28"/>
        </w:rPr>
        <w:t xml:space="preserve">- жилых помещений для </w:t>
      </w:r>
      <w:r w:rsidRPr="00F1396F">
        <w:rPr>
          <w:sz w:val="28"/>
          <w:szCs w:val="28"/>
        </w:rPr>
        <w:t>реализации полномочий по вопросам обеспечения детей-сирот, лиц из их числа жилыми помещениями специализированного жилищного фонда в Ханты-Мансийском автономном округе – Югре;</w:t>
      </w:r>
    </w:p>
    <w:p w:rsidR="00623CB4" w:rsidRPr="00F1396F" w:rsidRDefault="00623CB4" w:rsidP="00623CB4">
      <w:pPr>
        <w:tabs>
          <w:tab w:val="left" w:pos="540"/>
        </w:tabs>
        <w:ind w:firstLine="720"/>
        <w:jc w:val="both"/>
        <w:rPr>
          <w:spacing w:val="2"/>
          <w:sz w:val="28"/>
          <w:szCs w:val="28"/>
        </w:rPr>
      </w:pPr>
      <w:r w:rsidRPr="00F1396F">
        <w:rPr>
          <w:spacing w:val="2"/>
          <w:sz w:val="28"/>
          <w:szCs w:val="28"/>
        </w:rPr>
        <w:t>- имущества, необходимого для реализации полномочий.</w:t>
      </w:r>
    </w:p>
    <w:p w:rsidR="00623CB4" w:rsidRPr="00F1396F" w:rsidRDefault="00623CB4" w:rsidP="00623CB4">
      <w:pPr>
        <w:widowControl w:val="0"/>
        <w:autoSpaceDE w:val="0"/>
        <w:autoSpaceDN w:val="0"/>
        <w:adjustRightInd w:val="0"/>
        <w:ind w:firstLine="708"/>
        <w:jc w:val="both"/>
        <w:rPr>
          <w:sz w:val="28"/>
          <w:szCs w:val="28"/>
        </w:rPr>
      </w:pPr>
      <w:r w:rsidRPr="00F1396F">
        <w:rPr>
          <w:sz w:val="28"/>
          <w:szCs w:val="28"/>
        </w:rPr>
        <w:t xml:space="preserve">Выбытие муниципального имущества осуществлено путем: </w:t>
      </w:r>
    </w:p>
    <w:p w:rsidR="00623CB4" w:rsidRPr="00F1396F" w:rsidRDefault="00623CB4" w:rsidP="00623CB4">
      <w:pPr>
        <w:widowControl w:val="0"/>
        <w:autoSpaceDE w:val="0"/>
        <w:autoSpaceDN w:val="0"/>
        <w:adjustRightInd w:val="0"/>
        <w:ind w:firstLine="708"/>
        <w:jc w:val="both"/>
        <w:rPr>
          <w:sz w:val="28"/>
          <w:szCs w:val="28"/>
        </w:rPr>
      </w:pPr>
      <w:r w:rsidRPr="00F1396F">
        <w:rPr>
          <w:sz w:val="28"/>
          <w:szCs w:val="28"/>
        </w:rPr>
        <w:t>- исключения из реестра доли муниципальной собственности в уставном капитале ОАО «Северавтотранс», в связи с ликвидацией общества;</w:t>
      </w:r>
    </w:p>
    <w:p w:rsidR="00623CB4" w:rsidRPr="00F1396F" w:rsidRDefault="00623CB4" w:rsidP="00623CB4">
      <w:pPr>
        <w:widowControl w:val="0"/>
        <w:autoSpaceDE w:val="0"/>
        <w:autoSpaceDN w:val="0"/>
        <w:adjustRightInd w:val="0"/>
        <w:ind w:firstLine="708"/>
        <w:jc w:val="both"/>
        <w:rPr>
          <w:sz w:val="28"/>
          <w:szCs w:val="28"/>
        </w:rPr>
      </w:pPr>
      <w:r w:rsidRPr="00F1396F">
        <w:rPr>
          <w:sz w:val="28"/>
          <w:szCs w:val="28"/>
        </w:rPr>
        <w:t>- исключения из реестра муниципальной собственности именных бездокументарных акций ликвидируемого общества ОАО «Игримторг»;</w:t>
      </w:r>
    </w:p>
    <w:p w:rsidR="00623CB4" w:rsidRPr="00F1396F" w:rsidRDefault="00623CB4" w:rsidP="00623CB4">
      <w:pPr>
        <w:widowControl w:val="0"/>
        <w:autoSpaceDE w:val="0"/>
        <w:autoSpaceDN w:val="0"/>
        <w:adjustRightInd w:val="0"/>
        <w:ind w:firstLine="708"/>
        <w:jc w:val="both"/>
        <w:rPr>
          <w:sz w:val="28"/>
          <w:szCs w:val="28"/>
        </w:rPr>
      </w:pPr>
      <w:r w:rsidRPr="00F1396F">
        <w:rPr>
          <w:sz w:val="28"/>
          <w:szCs w:val="28"/>
        </w:rPr>
        <w:t>- передачи в собственность субъекта Российской Федерации Ханты-Мансийского автономного округа – Югры доли в праве собственности на объекты к объекту «Участковая больница в п. Светлый» (здание хозяйственного корпуса с моргом, сети телефонизации, благоустройство больницы, дизельной электростанции).</w:t>
      </w:r>
    </w:p>
    <w:p w:rsidR="00623CB4" w:rsidRPr="00F1396F" w:rsidRDefault="00623CB4" w:rsidP="00623CB4">
      <w:pPr>
        <w:ind w:left="51" w:firstLine="720"/>
        <w:contextualSpacing/>
        <w:jc w:val="both"/>
        <w:rPr>
          <w:sz w:val="28"/>
          <w:szCs w:val="28"/>
        </w:rPr>
      </w:pPr>
      <w:r w:rsidRPr="00F1396F">
        <w:rPr>
          <w:sz w:val="28"/>
          <w:szCs w:val="28"/>
        </w:rPr>
        <w:t>Стоимость муниципального имущества обусловлена разграничением муниципальной собственности между Березовским муниципальным районом и входящими в его состав городскими (сельскими) поселениями, исполнением прогнозного плана программы приватизации муниципального имущества Березовского района.</w:t>
      </w:r>
    </w:p>
    <w:p w:rsidR="00623CB4" w:rsidRPr="00F1396F" w:rsidRDefault="00623CB4" w:rsidP="00623CB4">
      <w:pPr>
        <w:ind w:left="51" w:firstLine="720"/>
        <w:contextualSpacing/>
        <w:jc w:val="both"/>
        <w:rPr>
          <w:sz w:val="28"/>
          <w:szCs w:val="28"/>
        </w:rPr>
      </w:pPr>
      <w:r w:rsidRPr="00F1396F">
        <w:rPr>
          <w:sz w:val="28"/>
          <w:szCs w:val="28"/>
        </w:rPr>
        <w:t xml:space="preserve">Для обеспечения эффективного управления муниципальным имуществом, временно не используемое имущество предоставляется в аренду и безвозмездное пользование сторонним организациям.  </w:t>
      </w:r>
    </w:p>
    <w:p w:rsidR="00623CB4" w:rsidRPr="00F1396F" w:rsidRDefault="00623CB4" w:rsidP="00623CB4">
      <w:pPr>
        <w:ind w:firstLine="709"/>
        <w:contextualSpacing/>
        <w:jc w:val="both"/>
        <w:rPr>
          <w:rFonts w:eastAsia="Calibri"/>
          <w:sz w:val="28"/>
          <w:szCs w:val="28"/>
          <w:lang w:eastAsia="en-US"/>
        </w:rPr>
      </w:pPr>
      <w:r w:rsidRPr="00F1396F">
        <w:rPr>
          <w:rFonts w:eastAsia="Calibri"/>
          <w:sz w:val="28"/>
          <w:szCs w:val="28"/>
          <w:lang w:eastAsia="en-US"/>
        </w:rPr>
        <w:t>На 01.04.2025 действует 34 договора аренды на использование муниципального нежилого фонда, движимого имущества и объектов инженерной инфраструктуры, что выше уровня аналогичного периода 2024 года на 1 единицу (на 01.04.2024 – 33 договора).</w:t>
      </w:r>
    </w:p>
    <w:p w:rsidR="00623CB4" w:rsidRPr="00F1396F" w:rsidRDefault="00623CB4" w:rsidP="00623CB4">
      <w:pPr>
        <w:ind w:firstLine="709"/>
        <w:contextualSpacing/>
        <w:jc w:val="both"/>
        <w:rPr>
          <w:rFonts w:eastAsia="Calibri"/>
          <w:sz w:val="28"/>
          <w:szCs w:val="28"/>
          <w:lang w:eastAsia="en-US"/>
        </w:rPr>
      </w:pPr>
      <w:r w:rsidRPr="00F1396F">
        <w:rPr>
          <w:rFonts w:eastAsia="Calibri"/>
          <w:sz w:val="28"/>
          <w:szCs w:val="28"/>
          <w:lang w:eastAsia="en-US"/>
        </w:rPr>
        <w:t>В составе действующих договоров аренды 16 договоров заключены с субъектами малого и среднего предпринимательства, в сравнении с аналогичным периодом 2024 года количеств</w:t>
      </w:r>
      <w:r w:rsidR="002A23CF" w:rsidRPr="00F1396F">
        <w:rPr>
          <w:rFonts w:eastAsia="Calibri"/>
          <w:sz w:val="28"/>
          <w:szCs w:val="28"/>
          <w:lang w:eastAsia="en-US"/>
        </w:rPr>
        <w:t>о</w:t>
      </w:r>
      <w:r w:rsidRPr="00F1396F">
        <w:rPr>
          <w:rFonts w:eastAsia="Calibri"/>
          <w:sz w:val="28"/>
          <w:szCs w:val="28"/>
          <w:lang w:eastAsia="en-US"/>
        </w:rPr>
        <w:t xml:space="preserve"> договоров осталось неизменным (01.04.2024 – 16 договоров). В бюджет Березовского района от аренды муниципального имущества поступило 2 032,1 тыс. руб., что составляет 120,34% к факту аналогичного периода 2024 года (на 01.04.2024 – 1 688,7 тыс. руб.). </w:t>
      </w:r>
    </w:p>
    <w:p w:rsidR="00623CB4" w:rsidRPr="00F1396F" w:rsidRDefault="00623CB4" w:rsidP="00623CB4">
      <w:pPr>
        <w:ind w:firstLine="567"/>
        <w:contextualSpacing/>
        <w:jc w:val="both"/>
        <w:rPr>
          <w:rFonts w:eastAsia="Calibri"/>
          <w:sz w:val="28"/>
          <w:szCs w:val="28"/>
          <w:lang w:eastAsia="en-US"/>
        </w:rPr>
      </w:pPr>
      <w:r w:rsidRPr="00F1396F">
        <w:rPr>
          <w:rFonts w:eastAsia="Calibri"/>
          <w:sz w:val="28"/>
          <w:szCs w:val="28"/>
          <w:lang w:eastAsia="en-US"/>
        </w:rPr>
        <w:t>По итогам 1 квартала 2025 года действует 32 договора безвозмездного пользования муниципальным имуществом (на 01.01.2024 – 30 договоров), переданным для целей, не связанных с предпринимательской деятельностью с использованием передаваемого имущества.</w:t>
      </w:r>
    </w:p>
    <w:p w:rsidR="00623CB4" w:rsidRPr="00F1396F" w:rsidRDefault="00623CB4" w:rsidP="00623CB4">
      <w:pPr>
        <w:ind w:firstLine="567"/>
        <w:jc w:val="both"/>
        <w:rPr>
          <w:rFonts w:eastAsia="Calibri"/>
          <w:sz w:val="28"/>
          <w:szCs w:val="28"/>
          <w:lang w:eastAsia="en-US"/>
        </w:rPr>
      </w:pPr>
      <w:r w:rsidRPr="00F1396F">
        <w:rPr>
          <w:rFonts w:eastAsia="Calibri"/>
          <w:sz w:val="28"/>
          <w:szCs w:val="28"/>
          <w:lang w:eastAsia="en-US" w:bidi="hi-IN"/>
        </w:rPr>
        <w:t>В целях имущественной поддержки социально ориентированных организаций ведется перечень помещений, предоставляемых организациям, осуществляющим социальную деятельность.</w:t>
      </w:r>
      <w:r w:rsidRPr="00F1396F">
        <w:rPr>
          <w:rFonts w:eastAsia="Calibri"/>
          <w:sz w:val="28"/>
          <w:szCs w:val="28"/>
          <w:lang w:eastAsia="en-US"/>
        </w:rPr>
        <w:t xml:space="preserve"> </w:t>
      </w:r>
    </w:p>
    <w:p w:rsidR="00623CB4" w:rsidRPr="00F1396F" w:rsidRDefault="00623CB4" w:rsidP="00623CB4">
      <w:pPr>
        <w:ind w:firstLine="567"/>
        <w:jc w:val="both"/>
        <w:rPr>
          <w:rFonts w:eastAsia="Calibri"/>
          <w:sz w:val="28"/>
          <w:szCs w:val="28"/>
          <w:lang w:eastAsia="en-US"/>
        </w:rPr>
      </w:pPr>
      <w:r w:rsidRPr="00F1396F">
        <w:rPr>
          <w:rFonts w:eastAsia="Calibri"/>
          <w:sz w:val="28"/>
          <w:szCs w:val="28"/>
          <w:lang w:eastAsia="en-US"/>
        </w:rPr>
        <w:t>В настоящее время в Перечень включены 4 объекта недвижимого имущества и 2 объекта движимого имущества из состава казны Березовского района.</w:t>
      </w:r>
    </w:p>
    <w:p w:rsidR="00623CB4" w:rsidRPr="00F1396F" w:rsidRDefault="00623CB4" w:rsidP="00623CB4">
      <w:pPr>
        <w:ind w:firstLine="567"/>
        <w:jc w:val="both"/>
        <w:rPr>
          <w:rFonts w:eastAsia="Calibri"/>
          <w:sz w:val="28"/>
          <w:szCs w:val="28"/>
          <w:lang w:eastAsia="en-US"/>
        </w:rPr>
      </w:pPr>
      <w:r w:rsidRPr="00F1396F">
        <w:rPr>
          <w:rFonts w:eastAsia="Calibri"/>
          <w:sz w:val="28"/>
          <w:szCs w:val="28"/>
          <w:lang w:eastAsia="en-US"/>
        </w:rPr>
        <w:t>Всего в безвозмездное пользование социально ориентированным негосударственным организациям передано 9 объектов недвижимого имущества, (1 квартал 2024 года – 9 объектов) и 2 объекта движимого имущества (1 квартал 2024 года – 2).</w:t>
      </w:r>
    </w:p>
    <w:p w:rsidR="00623CB4" w:rsidRPr="00F1396F" w:rsidRDefault="00623CB4" w:rsidP="00623CB4">
      <w:pPr>
        <w:tabs>
          <w:tab w:val="left" w:pos="993"/>
        </w:tabs>
        <w:ind w:firstLine="709"/>
        <w:contextualSpacing/>
        <w:jc w:val="both"/>
        <w:rPr>
          <w:rFonts w:eastAsia="Calibri"/>
          <w:sz w:val="28"/>
          <w:szCs w:val="28"/>
          <w:lang w:eastAsia="en-US"/>
        </w:rPr>
      </w:pPr>
      <w:r w:rsidRPr="00F1396F">
        <w:rPr>
          <w:rFonts w:eastAsia="Calibri"/>
          <w:sz w:val="28"/>
          <w:szCs w:val="28"/>
          <w:lang w:eastAsia="en-US"/>
        </w:rPr>
        <w:t>На постоянной основе ведутся мероприятия по мониторингу и контролю за надлежащим фактическим использованием муниципального имущества и своевременным внесением арендной платы.</w:t>
      </w:r>
    </w:p>
    <w:p w:rsidR="00623CB4" w:rsidRPr="00F1396F" w:rsidRDefault="00623CB4" w:rsidP="00623CB4">
      <w:pPr>
        <w:tabs>
          <w:tab w:val="left" w:pos="993"/>
        </w:tabs>
        <w:ind w:firstLine="709"/>
        <w:contextualSpacing/>
        <w:jc w:val="both"/>
        <w:rPr>
          <w:rFonts w:eastAsia="Calibri"/>
          <w:sz w:val="28"/>
          <w:szCs w:val="28"/>
          <w:lang w:eastAsia="en-US"/>
        </w:rPr>
      </w:pPr>
      <w:r w:rsidRPr="00F1396F">
        <w:rPr>
          <w:rFonts w:eastAsia="Calibri"/>
          <w:sz w:val="28"/>
          <w:szCs w:val="28"/>
          <w:lang w:eastAsia="en-US"/>
        </w:rPr>
        <w:t>В результате</w:t>
      </w:r>
      <w:r w:rsidR="002A23CF" w:rsidRPr="00F1396F">
        <w:rPr>
          <w:rFonts w:eastAsia="Calibri"/>
          <w:sz w:val="28"/>
          <w:szCs w:val="28"/>
          <w:lang w:eastAsia="en-US"/>
        </w:rPr>
        <w:t>,</w:t>
      </w:r>
      <w:r w:rsidRPr="00F1396F">
        <w:rPr>
          <w:rFonts w:eastAsia="Calibri"/>
          <w:sz w:val="28"/>
          <w:szCs w:val="28"/>
          <w:lang w:eastAsia="en-US"/>
        </w:rPr>
        <w:t xml:space="preserve"> принимаемых в 1 квартале 2025 года мер, в счет погашения дебиторской задолженности по арендной плате</w:t>
      </w:r>
      <w:r w:rsidR="002A23CF" w:rsidRPr="00F1396F">
        <w:rPr>
          <w:rFonts w:eastAsia="Calibri"/>
          <w:sz w:val="28"/>
          <w:szCs w:val="28"/>
          <w:lang w:eastAsia="en-US"/>
        </w:rPr>
        <w:t>,</w:t>
      </w:r>
      <w:r w:rsidRPr="00F1396F">
        <w:rPr>
          <w:rFonts w:eastAsia="Calibri"/>
          <w:sz w:val="28"/>
          <w:szCs w:val="28"/>
          <w:lang w:eastAsia="en-US"/>
        </w:rPr>
        <w:t xml:space="preserve"> поступило 280,1 тыс. рублей. </w:t>
      </w:r>
    </w:p>
    <w:p w:rsidR="00623CB4" w:rsidRPr="00F1396F" w:rsidRDefault="00623CB4" w:rsidP="00623CB4">
      <w:pPr>
        <w:spacing w:line="0" w:lineRule="atLeast"/>
        <w:ind w:firstLine="720"/>
        <w:jc w:val="both"/>
        <w:rPr>
          <w:rFonts w:eastAsia="Calibri"/>
          <w:sz w:val="28"/>
          <w:szCs w:val="28"/>
        </w:rPr>
      </w:pPr>
      <w:r w:rsidRPr="00F1396F">
        <w:rPr>
          <w:rFonts w:eastAsia="Calibri"/>
          <w:sz w:val="28"/>
          <w:szCs w:val="28"/>
        </w:rPr>
        <w:t xml:space="preserve">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 по предоставлению земельных участков гражданам и юридическим лицам, по формированию земельных участков для их дальнейшей реализации посредством торгов (аукционов). </w:t>
      </w:r>
    </w:p>
    <w:p w:rsidR="00623CB4" w:rsidRPr="00F1396F" w:rsidRDefault="00623CB4" w:rsidP="00623CB4">
      <w:pPr>
        <w:pStyle w:val="af"/>
        <w:ind w:firstLine="708"/>
      </w:pPr>
      <w:r w:rsidRPr="00F1396F">
        <w:t>Заключено договоров на земельные участки – 6 (1 квартал 2024 года - 5), в том числе:</w:t>
      </w:r>
    </w:p>
    <w:p w:rsidR="00623CB4" w:rsidRPr="00F1396F" w:rsidRDefault="00623CB4" w:rsidP="00623CB4">
      <w:pPr>
        <w:widowControl w:val="0"/>
        <w:autoSpaceDE w:val="0"/>
        <w:autoSpaceDN w:val="0"/>
        <w:adjustRightInd w:val="0"/>
        <w:ind w:firstLine="709"/>
        <w:jc w:val="both"/>
        <w:rPr>
          <w:sz w:val="28"/>
          <w:szCs w:val="28"/>
        </w:rPr>
      </w:pPr>
      <w:r w:rsidRPr="00F1396F">
        <w:rPr>
          <w:sz w:val="28"/>
          <w:szCs w:val="28"/>
        </w:rPr>
        <w:t>-  договоров аренды с юридическими лицами – 2 (1 квартал 2024 года - 3), из них с аукциона – 0 (1 квартал 2024 года - 0) участков;</w:t>
      </w:r>
    </w:p>
    <w:p w:rsidR="00623CB4" w:rsidRPr="00F1396F" w:rsidRDefault="00623CB4" w:rsidP="00623CB4">
      <w:pPr>
        <w:widowControl w:val="0"/>
        <w:autoSpaceDE w:val="0"/>
        <w:autoSpaceDN w:val="0"/>
        <w:adjustRightInd w:val="0"/>
        <w:ind w:firstLine="709"/>
        <w:jc w:val="both"/>
        <w:rPr>
          <w:sz w:val="28"/>
          <w:szCs w:val="28"/>
        </w:rPr>
      </w:pPr>
      <w:r w:rsidRPr="00F1396F">
        <w:rPr>
          <w:sz w:val="28"/>
          <w:szCs w:val="28"/>
        </w:rPr>
        <w:t>- договоров аренды с физическими лицами - 4 (1 квартал 2024 года – 2), из них с аукциона – 0 (1 квартал 2024 года - 2) участков;</w:t>
      </w:r>
    </w:p>
    <w:p w:rsidR="00623CB4" w:rsidRPr="00F1396F" w:rsidRDefault="00623CB4" w:rsidP="00623CB4">
      <w:pPr>
        <w:widowControl w:val="0"/>
        <w:autoSpaceDE w:val="0"/>
        <w:autoSpaceDN w:val="0"/>
        <w:adjustRightInd w:val="0"/>
        <w:ind w:firstLine="709"/>
        <w:jc w:val="both"/>
        <w:rPr>
          <w:sz w:val="28"/>
          <w:szCs w:val="28"/>
        </w:rPr>
      </w:pPr>
      <w:r w:rsidRPr="00F1396F">
        <w:rPr>
          <w:sz w:val="28"/>
          <w:szCs w:val="28"/>
        </w:rPr>
        <w:t>- договоров безвозмездного срочного пользования участками – 8 (1 квартал 2024 года - 7).</w:t>
      </w:r>
    </w:p>
    <w:p w:rsidR="00623CB4" w:rsidRPr="00F1396F" w:rsidRDefault="00623CB4" w:rsidP="00623CB4">
      <w:pPr>
        <w:widowControl w:val="0"/>
        <w:autoSpaceDE w:val="0"/>
        <w:autoSpaceDN w:val="0"/>
        <w:adjustRightInd w:val="0"/>
        <w:ind w:firstLine="709"/>
        <w:jc w:val="both"/>
        <w:rPr>
          <w:sz w:val="28"/>
          <w:szCs w:val="28"/>
        </w:rPr>
      </w:pPr>
      <w:r w:rsidRPr="00F1396F">
        <w:rPr>
          <w:sz w:val="28"/>
          <w:szCs w:val="28"/>
        </w:rPr>
        <w:t>Предоставлено в аренду</w:t>
      </w:r>
      <w:r w:rsidRPr="00F1396F">
        <w:rPr>
          <w:color w:val="244061"/>
          <w:sz w:val="28"/>
          <w:szCs w:val="28"/>
        </w:rPr>
        <w:t xml:space="preserve"> 6 </w:t>
      </w:r>
      <w:r w:rsidRPr="00F1396F">
        <w:rPr>
          <w:sz w:val="28"/>
          <w:szCs w:val="28"/>
        </w:rPr>
        <w:t xml:space="preserve">(на 01.04.2024 - 3) земельных участков для жилищного строительства и личного подсобного хозяйства. </w:t>
      </w:r>
    </w:p>
    <w:p w:rsidR="00623CB4" w:rsidRPr="00F1396F" w:rsidRDefault="00623CB4" w:rsidP="00623CB4">
      <w:pPr>
        <w:widowControl w:val="0"/>
        <w:autoSpaceDE w:val="0"/>
        <w:autoSpaceDN w:val="0"/>
        <w:adjustRightInd w:val="0"/>
        <w:ind w:firstLine="709"/>
        <w:jc w:val="both"/>
        <w:rPr>
          <w:color w:val="FF0000"/>
          <w:sz w:val="28"/>
          <w:szCs w:val="28"/>
        </w:rPr>
      </w:pPr>
    </w:p>
    <w:tbl>
      <w:tblPr>
        <w:tblW w:w="9995" w:type="dxa"/>
        <w:tblInd w:w="93" w:type="dxa"/>
        <w:tblLayout w:type="fixed"/>
        <w:tblLook w:val="04A0" w:firstRow="1" w:lastRow="0" w:firstColumn="1" w:lastColumn="0" w:noHBand="0" w:noVBand="1"/>
      </w:tblPr>
      <w:tblGrid>
        <w:gridCol w:w="1603"/>
        <w:gridCol w:w="2410"/>
        <w:gridCol w:w="2126"/>
        <w:gridCol w:w="1984"/>
        <w:gridCol w:w="1872"/>
      </w:tblGrid>
      <w:tr w:rsidR="00623CB4" w:rsidRPr="00F1396F" w:rsidTr="00623CB4">
        <w:trPr>
          <w:trHeight w:val="648"/>
        </w:trPr>
        <w:tc>
          <w:tcPr>
            <w:tcW w:w="1603" w:type="dxa"/>
            <w:tcBorders>
              <w:top w:val="single" w:sz="4" w:space="0" w:color="auto"/>
              <w:left w:val="single" w:sz="4" w:space="0" w:color="auto"/>
              <w:bottom w:val="single" w:sz="4" w:space="0" w:color="auto"/>
              <w:right w:val="nil"/>
            </w:tcBorders>
            <w:shd w:val="clear" w:color="auto" w:fill="auto"/>
            <w:vAlign w:val="center"/>
            <w:hideMark/>
          </w:tcPr>
          <w:p w:rsidR="00623CB4" w:rsidRPr="00F1396F" w:rsidRDefault="00623CB4" w:rsidP="00074905">
            <w:pPr>
              <w:jc w:val="center"/>
              <w:rPr>
                <w:b/>
                <w:color w:val="244061"/>
                <w:sz w:val="24"/>
                <w:szCs w:val="24"/>
              </w:rPr>
            </w:pPr>
          </w:p>
        </w:tc>
        <w:tc>
          <w:tcPr>
            <w:tcW w:w="2410" w:type="dxa"/>
            <w:tcBorders>
              <w:top w:val="single" w:sz="4" w:space="0" w:color="auto"/>
              <w:left w:val="single" w:sz="4" w:space="0" w:color="auto"/>
              <w:bottom w:val="single" w:sz="4" w:space="0" w:color="auto"/>
              <w:right w:val="nil"/>
            </w:tcBorders>
            <w:shd w:val="clear" w:color="auto" w:fill="auto"/>
            <w:vAlign w:val="center"/>
            <w:hideMark/>
          </w:tcPr>
          <w:p w:rsidR="00623CB4" w:rsidRPr="00F1396F" w:rsidRDefault="00623CB4" w:rsidP="00074905">
            <w:pPr>
              <w:jc w:val="center"/>
              <w:rPr>
                <w:b/>
                <w:sz w:val="24"/>
                <w:szCs w:val="24"/>
              </w:rPr>
            </w:pPr>
            <w:r w:rsidRPr="00F1396F">
              <w:rPr>
                <w:b/>
                <w:sz w:val="24"/>
                <w:szCs w:val="24"/>
              </w:rPr>
              <w:t xml:space="preserve">Заключено договоров </w:t>
            </w:r>
          </w:p>
          <w:p w:rsidR="00623CB4" w:rsidRPr="00F1396F" w:rsidRDefault="00623CB4" w:rsidP="00074905">
            <w:pPr>
              <w:jc w:val="center"/>
              <w:rPr>
                <w:b/>
                <w:sz w:val="24"/>
                <w:szCs w:val="24"/>
              </w:rPr>
            </w:pPr>
            <w:r w:rsidRPr="00F1396F">
              <w:rPr>
                <w:b/>
                <w:sz w:val="24"/>
                <w:szCs w:val="24"/>
              </w:rPr>
              <w:t>в 1 квартале 2025 года/</w:t>
            </w:r>
          </w:p>
          <w:p w:rsidR="00623CB4" w:rsidRPr="00F1396F" w:rsidRDefault="00623CB4" w:rsidP="00074905">
            <w:pPr>
              <w:jc w:val="center"/>
              <w:rPr>
                <w:b/>
                <w:sz w:val="24"/>
                <w:szCs w:val="24"/>
              </w:rPr>
            </w:pPr>
            <w:r w:rsidRPr="00F1396F">
              <w:rPr>
                <w:b/>
                <w:sz w:val="24"/>
                <w:szCs w:val="24"/>
              </w:rPr>
              <w:t>1 квартал 2024 года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jc w:val="center"/>
              <w:rPr>
                <w:b/>
                <w:sz w:val="24"/>
                <w:szCs w:val="24"/>
              </w:rPr>
            </w:pPr>
            <w:r w:rsidRPr="00F1396F">
              <w:rPr>
                <w:b/>
                <w:sz w:val="24"/>
                <w:szCs w:val="24"/>
              </w:rPr>
              <w:t>Без аукциона в 1 квартале 2025 года/</w:t>
            </w:r>
          </w:p>
          <w:p w:rsidR="00623CB4" w:rsidRPr="00F1396F" w:rsidRDefault="00623CB4" w:rsidP="00074905">
            <w:pPr>
              <w:jc w:val="center"/>
              <w:rPr>
                <w:b/>
                <w:sz w:val="24"/>
                <w:szCs w:val="24"/>
              </w:rPr>
            </w:pPr>
            <w:r w:rsidRPr="00F1396F">
              <w:rPr>
                <w:b/>
                <w:sz w:val="24"/>
                <w:szCs w:val="24"/>
              </w:rPr>
              <w:t>1 квартал 2024 года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3CB4" w:rsidRPr="00F1396F" w:rsidRDefault="00623CB4" w:rsidP="00074905">
            <w:pPr>
              <w:jc w:val="center"/>
              <w:rPr>
                <w:b/>
                <w:sz w:val="24"/>
                <w:szCs w:val="24"/>
              </w:rPr>
            </w:pPr>
            <w:r w:rsidRPr="00F1396F">
              <w:rPr>
                <w:b/>
                <w:sz w:val="24"/>
                <w:szCs w:val="24"/>
              </w:rPr>
              <w:t>Безвозмездное пользование в</w:t>
            </w:r>
          </w:p>
          <w:p w:rsidR="00623CB4" w:rsidRPr="00F1396F" w:rsidRDefault="00623CB4" w:rsidP="00074905">
            <w:pPr>
              <w:jc w:val="center"/>
              <w:rPr>
                <w:b/>
                <w:sz w:val="24"/>
                <w:szCs w:val="24"/>
              </w:rPr>
            </w:pPr>
            <w:r w:rsidRPr="00F1396F">
              <w:rPr>
                <w:b/>
                <w:sz w:val="24"/>
                <w:szCs w:val="24"/>
              </w:rPr>
              <w:t>1 квартале 2025 года/1 квартал 2024 года</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3CB4" w:rsidRPr="00F1396F" w:rsidRDefault="00623CB4" w:rsidP="00074905">
            <w:pPr>
              <w:jc w:val="center"/>
              <w:rPr>
                <w:b/>
                <w:sz w:val="24"/>
                <w:szCs w:val="24"/>
              </w:rPr>
            </w:pPr>
            <w:r w:rsidRPr="00F1396F">
              <w:rPr>
                <w:b/>
                <w:sz w:val="24"/>
                <w:szCs w:val="24"/>
              </w:rPr>
              <w:t>С аукциона в 1 квартале 2025 года/в 1 квартале 2024 года</w:t>
            </w:r>
          </w:p>
        </w:tc>
      </w:tr>
      <w:tr w:rsidR="00623CB4" w:rsidRPr="00F1396F" w:rsidTr="00623CB4">
        <w:trPr>
          <w:trHeight w:val="255"/>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rPr>
                <w:b/>
                <w:bCs/>
                <w:sz w:val="24"/>
                <w:szCs w:val="24"/>
              </w:rPr>
            </w:pPr>
            <w:r w:rsidRPr="00F1396F">
              <w:rPr>
                <w:b/>
                <w:bCs/>
                <w:sz w:val="24"/>
                <w:szCs w:val="24"/>
              </w:rPr>
              <w:t xml:space="preserve">Всего, </w:t>
            </w:r>
          </w:p>
          <w:p w:rsidR="00623CB4" w:rsidRPr="00F1396F" w:rsidRDefault="00623CB4" w:rsidP="00074905">
            <w:pPr>
              <w:rPr>
                <w:b/>
                <w:bCs/>
                <w:sz w:val="24"/>
                <w:szCs w:val="24"/>
              </w:rPr>
            </w:pPr>
            <w:r w:rsidRPr="00F1396F">
              <w:rPr>
                <w:b/>
                <w:sz w:val="24"/>
                <w:szCs w:val="24"/>
              </w:rPr>
              <w:t>в том числе:</w:t>
            </w:r>
          </w:p>
        </w:tc>
        <w:tc>
          <w:tcPr>
            <w:tcW w:w="2410" w:type="dxa"/>
            <w:tcBorders>
              <w:top w:val="nil"/>
              <w:left w:val="nil"/>
              <w:bottom w:val="single" w:sz="4" w:space="0" w:color="auto"/>
              <w:right w:val="single" w:sz="4" w:space="0" w:color="auto"/>
            </w:tcBorders>
            <w:shd w:val="clear" w:color="auto" w:fill="auto"/>
            <w:noWrap/>
            <w:vAlign w:val="center"/>
            <w:hideMark/>
          </w:tcPr>
          <w:p w:rsidR="00623CB4" w:rsidRPr="00F1396F" w:rsidRDefault="00623CB4" w:rsidP="00074905">
            <w:pPr>
              <w:jc w:val="center"/>
              <w:rPr>
                <w:b/>
                <w:sz w:val="24"/>
                <w:szCs w:val="24"/>
              </w:rPr>
            </w:pPr>
            <w:r w:rsidRPr="00F1396F">
              <w:rPr>
                <w:b/>
                <w:sz w:val="24"/>
                <w:szCs w:val="24"/>
              </w:rPr>
              <w:t>14/12</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jc w:val="center"/>
              <w:rPr>
                <w:b/>
                <w:sz w:val="24"/>
                <w:szCs w:val="24"/>
              </w:rPr>
            </w:pPr>
            <w:r w:rsidRPr="00F1396F">
              <w:rPr>
                <w:b/>
                <w:sz w:val="24"/>
                <w:szCs w:val="24"/>
              </w:rPr>
              <w:t>6/3</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jc w:val="center"/>
              <w:rPr>
                <w:b/>
                <w:sz w:val="24"/>
                <w:szCs w:val="24"/>
              </w:rPr>
            </w:pPr>
            <w:r w:rsidRPr="00F1396F">
              <w:rPr>
                <w:b/>
                <w:sz w:val="24"/>
                <w:szCs w:val="24"/>
              </w:rPr>
              <w:t>8/7</w:t>
            </w:r>
          </w:p>
        </w:tc>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jc w:val="center"/>
              <w:rPr>
                <w:b/>
                <w:sz w:val="24"/>
                <w:szCs w:val="24"/>
              </w:rPr>
            </w:pPr>
            <w:r w:rsidRPr="00F1396F">
              <w:rPr>
                <w:b/>
                <w:sz w:val="24"/>
                <w:szCs w:val="24"/>
              </w:rPr>
              <w:t>0/2</w:t>
            </w:r>
          </w:p>
        </w:tc>
      </w:tr>
      <w:tr w:rsidR="00623CB4" w:rsidRPr="00F1396F" w:rsidTr="00623CB4">
        <w:trPr>
          <w:trHeight w:val="263"/>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rPr>
                <w:sz w:val="24"/>
                <w:szCs w:val="24"/>
              </w:rPr>
            </w:pPr>
            <w:r w:rsidRPr="00F1396F">
              <w:rPr>
                <w:sz w:val="24"/>
                <w:szCs w:val="24"/>
              </w:rPr>
              <w:t>юридические лица</w:t>
            </w:r>
          </w:p>
        </w:tc>
        <w:tc>
          <w:tcPr>
            <w:tcW w:w="2410" w:type="dxa"/>
            <w:tcBorders>
              <w:top w:val="nil"/>
              <w:left w:val="nil"/>
              <w:bottom w:val="single" w:sz="4" w:space="0" w:color="auto"/>
              <w:right w:val="single" w:sz="4" w:space="0" w:color="auto"/>
            </w:tcBorders>
            <w:shd w:val="clear" w:color="auto" w:fill="auto"/>
            <w:noWrap/>
            <w:vAlign w:val="center"/>
            <w:hideMark/>
          </w:tcPr>
          <w:p w:rsidR="00623CB4" w:rsidRPr="00F1396F" w:rsidRDefault="00623CB4" w:rsidP="00074905">
            <w:pPr>
              <w:jc w:val="center"/>
              <w:rPr>
                <w:sz w:val="24"/>
                <w:szCs w:val="24"/>
              </w:rPr>
            </w:pPr>
            <w:r w:rsidRPr="00F1396F">
              <w:rPr>
                <w:sz w:val="24"/>
                <w:szCs w:val="24"/>
              </w:rPr>
              <w:t>10/10</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jc w:val="center"/>
              <w:rPr>
                <w:sz w:val="24"/>
                <w:szCs w:val="24"/>
              </w:rPr>
            </w:pPr>
            <w:r w:rsidRPr="00F1396F">
              <w:rPr>
                <w:sz w:val="24"/>
                <w:szCs w:val="24"/>
              </w:rPr>
              <w:t>2/3</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jc w:val="center"/>
              <w:rPr>
                <w:sz w:val="24"/>
                <w:szCs w:val="24"/>
              </w:rPr>
            </w:pPr>
            <w:r w:rsidRPr="00F1396F">
              <w:rPr>
                <w:sz w:val="24"/>
                <w:szCs w:val="24"/>
              </w:rPr>
              <w:t>8/7</w:t>
            </w:r>
          </w:p>
        </w:tc>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jc w:val="center"/>
              <w:rPr>
                <w:sz w:val="24"/>
                <w:szCs w:val="24"/>
              </w:rPr>
            </w:pPr>
            <w:r w:rsidRPr="00F1396F">
              <w:rPr>
                <w:sz w:val="24"/>
                <w:szCs w:val="24"/>
              </w:rPr>
              <w:t>0/0</w:t>
            </w:r>
          </w:p>
        </w:tc>
      </w:tr>
      <w:tr w:rsidR="00623CB4" w:rsidRPr="00F1396F" w:rsidTr="00623CB4">
        <w:trPr>
          <w:trHeight w:val="255"/>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rPr>
                <w:sz w:val="24"/>
                <w:szCs w:val="24"/>
              </w:rPr>
            </w:pPr>
            <w:r w:rsidRPr="00F1396F">
              <w:rPr>
                <w:sz w:val="24"/>
                <w:szCs w:val="24"/>
              </w:rPr>
              <w:t>физические лица</w:t>
            </w:r>
          </w:p>
        </w:tc>
        <w:tc>
          <w:tcPr>
            <w:tcW w:w="2410" w:type="dxa"/>
            <w:tcBorders>
              <w:top w:val="nil"/>
              <w:left w:val="nil"/>
              <w:bottom w:val="single" w:sz="4" w:space="0" w:color="auto"/>
              <w:right w:val="single" w:sz="4" w:space="0" w:color="auto"/>
            </w:tcBorders>
            <w:shd w:val="clear" w:color="auto" w:fill="auto"/>
            <w:noWrap/>
            <w:vAlign w:val="center"/>
            <w:hideMark/>
          </w:tcPr>
          <w:p w:rsidR="00623CB4" w:rsidRPr="00F1396F" w:rsidRDefault="00623CB4" w:rsidP="00074905">
            <w:pPr>
              <w:jc w:val="center"/>
              <w:rPr>
                <w:sz w:val="24"/>
                <w:szCs w:val="24"/>
              </w:rPr>
            </w:pPr>
            <w:r w:rsidRPr="00F1396F">
              <w:rPr>
                <w:sz w:val="24"/>
                <w:szCs w:val="24"/>
              </w:rPr>
              <w:t>4/2</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jc w:val="center"/>
              <w:rPr>
                <w:sz w:val="24"/>
                <w:szCs w:val="24"/>
              </w:rPr>
            </w:pPr>
            <w:r w:rsidRPr="00F1396F">
              <w:rPr>
                <w:sz w:val="24"/>
                <w:szCs w:val="24"/>
              </w:rPr>
              <w:t>4/0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jc w:val="center"/>
              <w:rPr>
                <w:sz w:val="24"/>
                <w:szCs w:val="24"/>
              </w:rPr>
            </w:pPr>
            <w:r w:rsidRPr="00F1396F">
              <w:rPr>
                <w:sz w:val="24"/>
                <w:szCs w:val="24"/>
              </w:rPr>
              <w:t>0/0</w:t>
            </w:r>
          </w:p>
        </w:tc>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623CB4" w:rsidRPr="00F1396F" w:rsidRDefault="00623CB4" w:rsidP="00074905">
            <w:pPr>
              <w:jc w:val="center"/>
              <w:rPr>
                <w:sz w:val="24"/>
                <w:szCs w:val="24"/>
              </w:rPr>
            </w:pPr>
            <w:r w:rsidRPr="00F1396F">
              <w:rPr>
                <w:sz w:val="24"/>
                <w:szCs w:val="24"/>
              </w:rPr>
              <w:t>0/2</w:t>
            </w:r>
          </w:p>
        </w:tc>
      </w:tr>
    </w:tbl>
    <w:p w:rsidR="00623CB4" w:rsidRPr="00F1396F" w:rsidRDefault="00623CB4" w:rsidP="00623CB4">
      <w:pPr>
        <w:pStyle w:val="af"/>
        <w:rPr>
          <w:color w:val="FF0000"/>
        </w:rPr>
      </w:pPr>
    </w:p>
    <w:p w:rsidR="00623CB4" w:rsidRPr="00F1396F" w:rsidRDefault="00623CB4" w:rsidP="00623CB4">
      <w:pPr>
        <w:pStyle w:val="52"/>
        <w:ind w:firstLine="708"/>
        <w:jc w:val="both"/>
        <w:rPr>
          <w:rFonts w:ascii="Times New Roman" w:hAnsi="Times New Roman" w:cs="Times New Roman"/>
          <w:sz w:val="28"/>
          <w:szCs w:val="28"/>
        </w:rPr>
      </w:pPr>
      <w:r w:rsidRPr="00F1396F">
        <w:rPr>
          <w:rFonts w:ascii="Times New Roman" w:hAnsi="Times New Roman" w:cs="Times New Roman"/>
          <w:sz w:val="28"/>
          <w:szCs w:val="28"/>
        </w:rPr>
        <w:t xml:space="preserve">В 1 квартале 2025 года предложены земельные участки </w:t>
      </w:r>
      <w:r w:rsidRPr="00F1396F">
        <w:rPr>
          <w:rFonts w:ascii="Times New Roman" w:eastAsia="Times New Roman" w:hAnsi="Times New Roman" w:cs="Times New Roman"/>
          <w:sz w:val="28"/>
          <w:szCs w:val="28"/>
        </w:rPr>
        <w:t xml:space="preserve">для индивидуального жилищного строительства, расположенные в </w:t>
      </w:r>
      <w:r w:rsidRPr="00F1396F">
        <w:rPr>
          <w:rFonts w:ascii="Times New Roman" w:hAnsi="Times New Roman" w:cs="Times New Roman"/>
          <w:sz w:val="28"/>
          <w:szCs w:val="28"/>
        </w:rPr>
        <w:t>Березовском районе льготным категориям граждан, в том числе, многодетным семьям по следующим территориям:</w:t>
      </w:r>
    </w:p>
    <w:p w:rsidR="00623CB4" w:rsidRPr="00F1396F" w:rsidRDefault="00623CB4" w:rsidP="00623CB4">
      <w:pPr>
        <w:pStyle w:val="52"/>
        <w:ind w:firstLine="708"/>
        <w:jc w:val="both"/>
        <w:rPr>
          <w:rFonts w:ascii="Times New Roman" w:hAnsi="Times New Roman"/>
          <w:sz w:val="28"/>
          <w:szCs w:val="28"/>
        </w:rPr>
      </w:pPr>
      <w:r w:rsidRPr="00F1396F">
        <w:rPr>
          <w:rFonts w:ascii="Times New Roman" w:hAnsi="Times New Roman"/>
          <w:sz w:val="28"/>
          <w:szCs w:val="28"/>
        </w:rPr>
        <w:t>- пгт. Березово – 1 семье (0 – 1 квартал 2024 года);</w:t>
      </w:r>
    </w:p>
    <w:p w:rsidR="00623CB4" w:rsidRPr="00F1396F" w:rsidRDefault="00623CB4" w:rsidP="00623CB4">
      <w:pPr>
        <w:pStyle w:val="52"/>
        <w:ind w:firstLine="708"/>
        <w:jc w:val="both"/>
        <w:rPr>
          <w:rFonts w:ascii="Times New Roman" w:hAnsi="Times New Roman"/>
          <w:sz w:val="28"/>
          <w:szCs w:val="28"/>
        </w:rPr>
      </w:pPr>
      <w:r w:rsidRPr="00F1396F">
        <w:rPr>
          <w:rFonts w:ascii="Times New Roman" w:hAnsi="Times New Roman"/>
          <w:sz w:val="28"/>
          <w:szCs w:val="28"/>
        </w:rPr>
        <w:t>- с. Саранпауль - 2 семьям (1 – 1 квартал 2024 года);</w:t>
      </w:r>
    </w:p>
    <w:p w:rsidR="00623CB4" w:rsidRPr="00F1396F" w:rsidRDefault="00623CB4" w:rsidP="00623CB4">
      <w:pPr>
        <w:pStyle w:val="52"/>
        <w:ind w:firstLine="708"/>
        <w:jc w:val="both"/>
        <w:rPr>
          <w:rFonts w:ascii="Times New Roman" w:hAnsi="Times New Roman"/>
          <w:sz w:val="28"/>
          <w:szCs w:val="28"/>
        </w:rPr>
      </w:pPr>
      <w:r w:rsidRPr="00F1396F">
        <w:rPr>
          <w:rFonts w:ascii="Times New Roman" w:hAnsi="Times New Roman"/>
          <w:sz w:val="28"/>
          <w:szCs w:val="28"/>
        </w:rPr>
        <w:t>- п. Светлый - 2 семьям (0 – 1 квартал 2024 года).</w:t>
      </w:r>
    </w:p>
    <w:p w:rsidR="00623CB4" w:rsidRPr="00F1396F" w:rsidRDefault="00623CB4" w:rsidP="00623CB4">
      <w:pPr>
        <w:autoSpaceDE w:val="0"/>
        <w:autoSpaceDN w:val="0"/>
        <w:adjustRightInd w:val="0"/>
        <w:ind w:firstLine="540"/>
        <w:jc w:val="both"/>
        <w:rPr>
          <w:color w:val="000000"/>
          <w:sz w:val="28"/>
          <w:szCs w:val="28"/>
        </w:rPr>
      </w:pPr>
      <w:r w:rsidRPr="00F1396F">
        <w:rPr>
          <w:color w:val="FF0000"/>
          <w:sz w:val="28"/>
          <w:szCs w:val="28"/>
        </w:rPr>
        <w:tab/>
      </w:r>
      <w:r w:rsidRPr="00F1396F">
        <w:rPr>
          <w:sz w:val="28"/>
          <w:szCs w:val="28"/>
        </w:rPr>
        <w:t>В настоящее время на учете граждан, относящихся к льготным категориям изъявивших желание получить бесплатно земельный участок для индивидуального жилищного строительства всего состоит 43 (57 на 01.04.2024). В отчетном периоде п</w:t>
      </w:r>
      <w:r w:rsidRPr="00F1396F">
        <w:rPr>
          <w:color w:val="000000"/>
          <w:sz w:val="28"/>
          <w:szCs w:val="28"/>
        </w:rPr>
        <w:t>оставлено на учет граждан, относящихся к льготным категориям – 3 многодетные семьи (1 квартал 2024 года - 1 многодетная семья).</w:t>
      </w:r>
    </w:p>
    <w:p w:rsidR="00623CB4" w:rsidRPr="00F1396F" w:rsidRDefault="00623CB4" w:rsidP="00623CB4">
      <w:pPr>
        <w:pStyle w:val="52"/>
        <w:ind w:firstLine="708"/>
        <w:jc w:val="both"/>
        <w:rPr>
          <w:rFonts w:ascii="Times New Roman" w:hAnsi="Times New Roman" w:cs="Times New Roman"/>
          <w:sz w:val="28"/>
          <w:szCs w:val="28"/>
        </w:rPr>
      </w:pPr>
      <w:r w:rsidRPr="00F1396F">
        <w:rPr>
          <w:rFonts w:ascii="Times New Roman" w:hAnsi="Times New Roman" w:cs="Times New Roman"/>
          <w:sz w:val="28"/>
          <w:szCs w:val="28"/>
        </w:rPr>
        <w:t>В отчетном периоде 2025 года поступило доходов в консолидированный бюджет от передачи земельных участков в аренду и продажи земельных участков 1 002,17 тыс. руб.</w:t>
      </w:r>
      <w:r w:rsidRPr="00F1396F">
        <w:rPr>
          <w:rFonts w:ascii="Times New Roman" w:hAnsi="Times New Roman" w:cs="Times New Roman"/>
          <w:color w:val="0070C0"/>
          <w:sz w:val="28"/>
          <w:szCs w:val="28"/>
        </w:rPr>
        <w:t xml:space="preserve"> </w:t>
      </w:r>
      <w:r w:rsidRPr="00F1396F">
        <w:rPr>
          <w:rFonts w:ascii="Times New Roman" w:hAnsi="Times New Roman" w:cs="Times New Roman"/>
          <w:sz w:val="28"/>
          <w:szCs w:val="28"/>
        </w:rPr>
        <w:t>(на 01.04.2024 – 1 006,14 тыс. руб.) из них:</w:t>
      </w:r>
    </w:p>
    <w:p w:rsidR="00623CB4" w:rsidRPr="00F1396F" w:rsidRDefault="00623CB4" w:rsidP="00623CB4">
      <w:pPr>
        <w:pStyle w:val="52"/>
        <w:ind w:firstLine="708"/>
        <w:jc w:val="both"/>
        <w:rPr>
          <w:rFonts w:ascii="Times New Roman" w:hAnsi="Times New Roman" w:cs="Times New Roman"/>
          <w:sz w:val="28"/>
          <w:szCs w:val="28"/>
        </w:rPr>
      </w:pPr>
      <w:r w:rsidRPr="00F1396F">
        <w:rPr>
          <w:rFonts w:ascii="Times New Roman" w:hAnsi="Times New Roman" w:cs="Times New Roman"/>
          <w:sz w:val="28"/>
          <w:szCs w:val="28"/>
        </w:rPr>
        <w:t xml:space="preserve">- от передачи земельных участков в аренду 968,22 тыс. руб. (на 01.04.2024 – 930,52 тыс. руб.); </w:t>
      </w:r>
    </w:p>
    <w:p w:rsidR="00623CB4" w:rsidRPr="00F1396F" w:rsidRDefault="00623CB4" w:rsidP="00623CB4">
      <w:pPr>
        <w:pStyle w:val="52"/>
        <w:ind w:firstLine="708"/>
        <w:jc w:val="both"/>
        <w:rPr>
          <w:rFonts w:ascii="Times New Roman" w:hAnsi="Times New Roman" w:cs="Times New Roman"/>
          <w:sz w:val="28"/>
          <w:szCs w:val="28"/>
        </w:rPr>
      </w:pPr>
      <w:r w:rsidRPr="00F1396F">
        <w:rPr>
          <w:rFonts w:ascii="Times New Roman" w:hAnsi="Times New Roman" w:cs="Times New Roman"/>
          <w:sz w:val="28"/>
          <w:szCs w:val="28"/>
        </w:rPr>
        <w:t xml:space="preserve">- от продажи земельных участков - 33,95 тыс. руб. (на 01.04.2024 – 75,62 тыс. руб.). </w:t>
      </w:r>
    </w:p>
    <w:p w:rsidR="00623CB4" w:rsidRPr="00F1396F" w:rsidRDefault="00623CB4" w:rsidP="00623CB4"/>
    <w:p w:rsidR="00F97538" w:rsidRPr="00F1396F" w:rsidRDefault="00F97538" w:rsidP="003F0A32">
      <w:pPr>
        <w:widowControl w:val="0"/>
        <w:autoSpaceDE w:val="0"/>
        <w:autoSpaceDN w:val="0"/>
        <w:adjustRightInd w:val="0"/>
        <w:ind w:firstLine="709"/>
        <w:jc w:val="center"/>
        <w:rPr>
          <w:b/>
          <w:sz w:val="28"/>
          <w:szCs w:val="28"/>
        </w:rPr>
      </w:pPr>
    </w:p>
    <w:p w:rsidR="0032689E" w:rsidRPr="00F1396F" w:rsidRDefault="0032689E" w:rsidP="003F0A32">
      <w:pPr>
        <w:jc w:val="center"/>
        <w:rPr>
          <w:b/>
          <w:sz w:val="28"/>
          <w:szCs w:val="28"/>
        </w:rPr>
      </w:pPr>
      <w:r w:rsidRPr="00F1396F">
        <w:rPr>
          <w:b/>
          <w:sz w:val="28"/>
          <w:szCs w:val="28"/>
        </w:rPr>
        <w:t>Малочисленные народы Севера</w:t>
      </w:r>
    </w:p>
    <w:p w:rsidR="0032689E" w:rsidRPr="00F1396F" w:rsidRDefault="0032689E" w:rsidP="003F0A32">
      <w:pPr>
        <w:ind w:firstLine="709"/>
        <w:jc w:val="both"/>
        <w:rPr>
          <w:sz w:val="28"/>
          <w:szCs w:val="28"/>
        </w:rPr>
      </w:pPr>
    </w:p>
    <w:p w:rsidR="005C3090" w:rsidRPr="00F1396F" w:rsidRDefault="005C3090" w:rsidP="005C3090">
      <w:pPr>
        <w:spacing w:line="0" w:lineRule="atLeast"/>
        <w:ind w:firstLine="709"/>
        <w:jc w:val="both"/>
        <w:rPr>
          <w:sz w:val="28"/>
          <w:szCs w:val="28"/>
        </w:rPr>
      </w:pPr>
      <w:r w:rsidRPr="00F1396F">
        <w:rPr>
          <w:sz w:val="28"/>
          <w:szCs w:val="28"/>
        </w:rPr>
        <w:t>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 ханты, манси, ненцы (около 2</w:t>
      </w:r>
      <w:r w:rsidR="002A23CF" w:rsidRPr="00F1396F">
        <w:rPr>
          <w:sz w:val="28"/>
          <w:szCs w:val="28"/>
        </w:rPr>
        <w:t>5</w:t>
      </w:r>
      <w:r w:rsidRPr="00F1396F">
        <w:rPr>
          <w:sz w:val="28"/>
          <w:szCs w:val="28"/>
        </w:rPr>
        <w:t>% жителей от общей численности населения района).</w:t>
      </w:r>
    </w:p>
    <w:p w:rsidR="005C3090" w:rsidRPr="00F1396F" w:rsidRDefault="005C3090" w:rsidP="005C3090">
      <w:pPr>
        <w:spacing w:line="0" w:lineRule="atLeast"/>
        <w:ind w:firstLine="709"/>
        <w:jc w:val="both"/>
        <w:rPr>
          <w:sz w:val="28"/>
          <w:szCs w:val="28"/>
        </w:rPr>
      </w:pPr>
      <w:r w:rsidRPr="00F1396F">
        <w:rPr>
          <w:sz w:val="28"/>
          <w:szCs w:val="28"/>
        </w:rPr>
        <w:t>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w:t>
      </w:r>
      <w:r w:rsidR="002A23CF" w:rsidRPr="00F1396F">
        <w:rPr>
          <w:sz w:val="28"/>
          <w:szCs w:val="28"/>
        </w:rPr>
        <w:t xml:space="preserve"> данным Всероссийской переписи населения 2020 </w:t>
      </w:r>
      <w:r w:rsidRPr="00F1396F">
        <w:rPr>
          <w:sz w:val="28"/>
          <w:szCs w:val="28"/>
        </w:rPr>
        <w:t xml:space="preserve">года общая численность коренного населения, проживающего на территории Березовского района, составляет 5 766 человек. </w:t>
      </w:r>
    </w:p>
    <w:p w:rsidR="005C3090" w:rsidRPr="00F1396F" w:rsidRDefault="005C3090" w:rsidP="005C3090">
      <w:pPr>
        <w:ind w:firstLine="709"/>
        <w:jc w:val="both"/>
        <w:rPr>
          <w:sz w:val="28"/>
          <w:szCs w:val="28"/>
        </w:rPr>
      </w:pPr>
      <w:r w:rsidRPr="00F1396F">
        <w:rPr>
          <w:sz w:val="28"/>
          <w:szCs w:val="28"/>
        </w:rPr>
        <w:t>С целью содействия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(оленеводство), развитию и поддержке национального предпринимательства, глава Березовского района выступил с инициативой перед Губернатором Ханты-Мансийского автономного округа – Югры о включении коми-зырян в состав КМНС Ханты-Мансийского автономного округа – Югры.</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701"/>
        <w:gridCol w:w="1162"/>
        <w:gridCol w:w="1247"/>
        <w:gridCol w:w="1844"/>
      </w:tblGrid>
      <w:tr w:rsidR="005C3090" w:rsidRPr="00F1396F" w:rsidTr="005C3090">
        <w:tc>
          <w:tcPr>
            <w:tcW w:w="3998" w:type="dxa"/>
            <w:vMerge w:val="restart"/>
            <w:shd w:val="clear" w:color="auto" w:fill="auto"/>
            <w:vAlign w:val="center"/>
          </w:tcPr>
          <w:p w:rsidR="005C3090" w:rsidRPr="00F1396F" w:rsidRDefault="005C3090" w:rsidP="005C3090">
            <w:pPr>
              <w:spacing w:line="0" w:lineRule="atLeast"/>
              <w:jc w:val="center"/>
              <w:rPr>
                <w:b/>
                <w:bCs/>
                <w:sz w:val="24"/>
                <w:szCs w:val="24"/>
              </w:rPr>
            </w:pPr>
            <w:r w:rsidRPr="00F1396F">
              <w:rPr>
                <w:b/>
                <w:bCs/>
                <w:sz w:val="24"/>
                <w:szCs w:val="24"/>
              </w:rPr>
              <w:t>Наименование городских и сельских</w:t>
            </w:r>
          </w:p>
          <w:p w:rsidR="005C3090" w:rsidRPr="00F1396F" w:rsidRDefault="005C3090" w:rsidP="005C3090">
            <w:pPr>
              <w:spacing w:line="0" w:lineRule="atLeast"/>
              <w:jc w:val="center"/>
              <w:rPr>
                <w:b/>
                <w:bCs/>
                <w:sz w:val="24"/>
                <w:szCs w:val="24"/>
              </w:rPr>
            </w:pPr>
            <w:r w:rsidRPr="00F1396F">
              <w:rPr>
                <w:b/>
                <w:bCs/>
                <w:sz w:val="24"/>
                <w:szCs w:val="24"/>
              </w:rPr>
              <w:t>поселений Березовского района</w:t>
            </w:r>
          </w:p>
          <w:p w:rsidR="005C3090" w:rsidRPr="00F1396F" w:rsidRDefault="005C3090" w:rsidP="005C3090">
            <w:pPr>
              <w:spacing w:line="0" w:lineRule="atLeast"/>
              <w:jc w:val="center"/>
              <w:rPr>
                <w:sz w:val="24"/>
                <w:szCs w:val="24"/>
              </w:rPr>
            </w:pPr>
          </w:p>
        </w:tc>
        <w:tc>
          <w:tcPr>
            <w:tcW w:w="1701" w:type="dxa"/>
            <w:vMerge w:val="restart"/>
            <w:shd w:val="clear" w:color="auto" w:fill="auto"/>
            <w:vAlign w:val="center"/>
          </w:tcPr>
          <w:p w:rsidR="005C3090" w:rsidRPr="00F1396F" w:rsidRDefault="005C3090" w:rsidP="005C3090">
            <w:pPr>
              <w:spacing w:line="0" w:lineRule="atLeast"/>
              <w:jc w:val="center"/>
              <w:rPr>
                <w:sz w:val="24"/>
                <w:szCs w:val="24"/>
              </w:rPr>
            </w:pPr>
            <w:r w:rsidRPr="00F1396F">
              <w:rPr>
                <w:b/>
                <w:bCs/>
                <w:sz w:val="24"/>
                <w:szCs w:val="24"/>
              </w:rPr>
              <w:t>Численность коренных малочисленных народов Севера, (человек)</w:t>
            </w:r>
          </w:p>
        </w:tc>
        <w:tc>
          <w:tcPr>
            <w:tcW w:w="4253" w:type="dxa"/>
            <w:gridSpan w:val="3"/>
            <w:shd w:val="clear" w:color="auto" w:fill="auto"/>
          </w:tcPr>
          <w:p w:rsidR="005C3090" w:rsidRPr="00F1396F" w:rsidRDefault="005C3090" w:rsidP="005C3090">
            <w:pPr>
              <w:jc w:val="center"/>
            </w:pPr>
            <w:r w:rsidRPr="00F1396F">
              <w:rPr>
                <w:b/>
                <w:bCs/>
                <w:sz w:val="24"/>
                <w:szCs w:val="24"/>
              </w:rPr>
              <w:t>Национальная принадлежность (состав) коренных малочисленных народов Севера, (человек)</w:t>
            </w:r>
          </w:p>
        </w:tc>
      </w:tr>
      <w:tr w:rsidR="005C3090" w:rsidRPr="00F1396F" w:rsidTr="005C3090">
        <w:tc>
          <w:tcPr>
            <w:tcW w:w="3998" w:type="dxa"/>
            <w:vMerge/>
            <w:shd w:val="clear" w:color="auto" w:fill="auto"/>
            <w:vAlign w:val="center"/>
          </w:tcPr>
          <w:p w:rsidR="005C3090" w:rsidRPr="00F1396F" w:rsidRDefault="005C3090" w:rsidP="005C3090">
            <w:pPr>
              <w:spacing w:line="0" w:lineRule="atLeast"/>
              <w:jc w:val="center"/>
              <w:rPr>
                <w:sz w:val="24"/>
                <w:szCs w:val="24"/>
              </w:rPr>
            </w:pPr>
          </w:p>
        </w:tc>
        <w:tc>
          <w:tcPr>
            <w:tcW w:w="1701" w:type="dxa"/>
            <w:vMerge/>
            <w:shd w:val="clear" w:color="auto" w:fill="auto"/>
            <w:vAlign w:val="center"/>
          </w:tcPr>
          <w:p w:rsidR="005C3090" w:rsidRPr="00F1396F" w:rsidRDefault="005C3090" w:rsidP="005C3090">
            <w:pPr>
              <w:spacing w:line="0" w:lineRule="atLeast"/>
              <w:jc w:val="center"/>
              <w:rPr>
                <w:sz w:val="24"/>
                <w:szCs w:val="24"/>
              </w:rPr>
            </w:pPr>
          </w:p>
        </w:tc>
        <w:tc>
          <w:tcPr>
            <w:tcW w:w="1162" w:type="dxa"/>
            <w:shd w:val="clear" w:color="auto" w:fill="auto"/>
          </w:tcPr>
          <w:p w:rsidR="005C3090" w:rsidRPr="00F1396F" w:rsidRDefault="005C3090" w:rsidP="005C3090">
            <w:pPr>
              <w:jc w:val="center"/>
              <w:rPr>
                <w:b/>
              </w:rPr>
            </w:pPr>
            <w:r w:rsidRPr="00F1396F">
              <w:rPr>
                <w:b/>
              </w:rPr>
              <w:t>ханты</w:t>
            </w:r>
          </w:p>
        </w:tc>
        <w:tc>
          <w:tcPr>
            <w:tcW w:w="1247" w:type="dxa"/>
            <w:shd w:val="clear" w:color="auto" w:fill="auto"/>
          </w:tcPr>
          <w:p w:rsidR="005C3090" w:rsidRPr="00F1396F" w:rsidRDefault="005C3090" w:rsidP="005C3090">
            <w:pPr>
              <w:jc w:val="center"/>
              <w:rPr>
                <w:b/>
              </w:rPr>
            </w:pPr>
            <w:r w:rsidRPr="00F1396F">
              <w:rPr>
                <w:b/>
              </w:rPr>
              <w:t>манси</w:t>
            </w:r>
          </w:p>
        </w:tc>
        <w:tc>
          <w:tcPr>
            <w:tcW w:w="1844" w:type="dxa"/>
            <w:shd w:val="clear" w:color="auto" w:fill="auto"/>
          </w:tcPr>
          <w:p w:rsidR="005C3090" w:rsidRPr="00F1396F" w:rsidRDefault="005C3090" w:rsidP="005C3090">
            <w:pPr>
              <w:jc w:val="center"/>
              <w:rPr>
                <w:b/>
              </w:rPr>
            </w:pPr>
            <w:r w:rsidRPr="00F1396F">
              <w:rPr>
                <w:b/>
              </w:rPr>
              <w:t>ненцы</w:t>
            </w:r>
          </w:p>
        </w:tc>
      </w:tr>
      <w:tr w:rsidR="005C3090" w:rsidRPr="00F1396F" w:rsidTr="005C3090">
        <w:tc>
          <w:tcPr>
            <w:tcW w:w="3998" w:type="dxa"/>
            <w:shd w:val="clear" w:color="auto" w:fill="auto"/>
            <w:vAlign w:val="center"/>
          </w:tcPr>
          <w:p w:rsidR="005C3090" w:rsidRPr="00F1396F" w:rsidRDefault="005C3090" w:rsidP="005C3090">
            <w:pPr>
              <w:spacing w:line="0" w:lineRule="atLeast"/>
              <w:rPr>
                <w:sz w:val="24"/>
                <w:szCs w:val="24"/>
              </w:rPr>
            </w:pPr>
            <w:r w:rsidRPr="00F1396F">
              <w:rPr>
                <w:bCs/>
                <w:sz w:val="24"/>
                <w:szCs w:val="24"/>
              </w:rPr>
              <w:t>Городское поселение Березово</w:t>
            </w:r>
          </w:p>
        </w:tc>
        <w:tc>
          <w:tcPr>
            <w:tcW w:w="1701" w:type="dxa"/>
            <w:shd w:val="clear" w:color="auto" w:fill="auto"/>
            <w:vAlign w:val="center"/>
          </w:tcPr>
          <w:p w:rsidR="005C3090" w:rsidRPr="00F1396F" w:rsidRDefault="005C3090" w:rsidP="005C3090">
            <w:pPr>
              <w:jc w:val="center"/>
              <w:rPr>
                <w:sz w:val="24"/>
                <w:szCs w:val="24"/>
              </w:rPr>
            </w:pPr>
            <w:r w:rsidRPr="00F1396F">
              <w:rPr>
                <w:sz w:val="24"/>
                <w:szCs w:val="24"/>
              </w:rPr>
              <w:t>1 771</w:t>
            </w:r>
          </w:p>
        </w:tc>
        <w:tc>
          <w:tcPr>
            <w:tcW w:w="1162" w:type="dxa"/>
            <w:shd w:val="clear" w:color="auto" w:fill="auto"/>
            <w:vAlign w:val="center"/>
          </w:tcPr>
          <w:p w:rsidR="005C3090" w:rsidRPr="00F1396F" w:rsidRDefault="005C3090" w:rsidP="005C3090">
            <w:pPr>
              <w:jc w:val="center"/>
              <w:rPr>
                <w:sz w:val="24"/>
                <w:szCs w:val="24"/>
              </w:rPr>
            </w:pPr>
            <w:r w:rsidRPr="00F1396F">
              <w:rPr>
                <w:sz w:val="24"/>
                <w:szCs w:val="24"/>
              </w:rPr>
              <w:t>1 117</w:t>
            </w:r>
          </w:p>
        </w:tc>
        <w:tc>
          <w:tcPr>
            <w:tcW w:w="1247" w:type="dxa"/>
            <w:shd w:val="clear" w:color="auto" w:fill="auto"/>
            <w:vAlign w:val="center"/>
          </w:tcPr>
          <w:p w:rsidR="005C3090" w:rsidRPr="00F1396F" w:rsidRDefault="005C3090" w:rsidP="005C3090">
            <w:pPr>
              <w:jc w:val="center"/>
              <w:rPr>
                <w:sz w:val="24"/>
                <w:szCs w:val="24"/>
              </w:rPr>
            </w:pPr>
            <w:r w:rsidRPr="00F1396F">
              <w:rPr>
                <w:sz w:val="24"/>
                <w:szCs w:val="24"/>
              </w:rPr>
              <w:t>601</w:t>
            </w:r>
          </w:p>
        </w:tc>
        <w:tc>
          <w:tcPr>
            <w:tcW w:w="1844" w:type="dxa"/>
            <w:shd w:val="clear" w:color="auto" w:fill="auto"/>
            <w:vAlign w:val="center"/>
          </w:tcPr>
          <w:p w:rsidR="005C3090" w:rsidRPr="00F1396F" w:rsidRDefault="005C3090" w:rsidP="005C3090">
            <w:pPr>
              <w:jc w:val="center"/>
              <w:rPr>
                <w:sz w:val="24"/>
                <w:szCs w:val="24"/>
              </w:rPr>
            </w:pPr>
            <w:r w:rsidRPr="00F1396F">
              <w:rPr>
                <w:sz w:val="24"/>
                <w:szCs w:val="24"/>
              </w:rPr>
              <w:t>53</w:t>
            </w:r>
          </w:p>
        </w:tc>
      </w:tr>
      <w:tr w:rsidR="005C3090" w:rsidRPr="00F1396F" w:rsidTr="005C3090">
        <w:tc>
          <w:tcPr>
            <w:tcW w:w="3998" w:type="dxa"/>
            <w:shd w:val="clear" w:color="auto" w:fill="auto"/>
            <w:vAlign w:val="center"/>
          </w:tcPr>
          <w:p w:rsidR="005C3090" w:rsidRPr="00F1396F" w:rsidRDefault="005C3090" w:rsidP="005C3090">
            <w:pPr>
              <w:spacing w:line="0" w:lineRule="atLeast"/>
              <w:rPr>
                <w:sz w:val="24"/>
                <w:szCs w:val="24"/>
              </w:rPr>
            </w:pPr>
            <w:r w:rsidRPr="00F1396F">
              <w:rPr>
                <w:bCs/>
                <w:sz w:val="24"/>
                <w:szCs w:val="24"/>
              </w:rPr>
              <w:t>Городское поселение Игрим</w:t>
            </w:r>
          </w:p>
        </w:tc>
        <w:tc>
          <w:tcPr>
            <w:tcW w:w="1701" w:type="dxa"/>
            <w:shd w:val="clear" w:color="auto" w:fill="auto"/>
            <w:vAlign w:val="center"/>
          </w:tcPr>
          <w:p w:rsidR="005C3090" w:rsidRPr="00F1396F" w:rsidRDefault="005C3090" w:rsidP="005C3090">
            <w:pPr>
              <w:jc w:val="center"/>
              <w:rPr>
                <w:sz w:val="24"/>
                <w:szCs w:val="24"/>
                <w:lang w:val="en-US"/>
              </w:rPr>
            </w:pPr>
            <w:r w:rsidRPr="00F1396F">
              <w:rPr>
                <w:sz w:val="24"/>
                <w:szCs w:val="24"/>
              </w:rPr>
              <w:t>1 3</w:t>
            </w:r>
            <w:r w:rsidRPr="00F1396F">
              <w:rPr>
                <w:sz w:val="24"/>
                <w:szCs w:val="24"/>
                <w:lang w:val="en-US"/>
              </w:rPr>
              <w:t>65</w:t>
            </w:r>
          </w:p>
        </w:tc>
        <w:tc>
          <w:tcPr>
            <w:tcW w:w="1162" w:type="dxa"/>
            <w:shd w:val="clear" w:color="auto" w:fill="auto"/>
            <w:vAlign w:val="center"/>
          </w:tcPr>
          <w:p w:rsidR="005C3090" w:rsidRPr="00F1396F" w:rsidRDefault="005C3090" w:rsidP="005C3090">
            <w:pPr>
              <w:jc w:val="center"/>
              <w:rPr>
                <w:sz w:val="24"/>
                <w:szCs w:val="24"/>
              </w:rPr>
            </w:pPr>
            <w:r w:rsidRPr="00F1396F">
              <w:rPr>
                <w:sz w:val="24"/>
                <w:szCs w:val="24"/>
              </w:rPr>
              <w:t>232</w:t>
            </w:r>
          </w:p>
        </w:tc>
        <w:tc>
          <w:tcPr>
            <w:tcW w:w="1247" w:type="dxa"/>
            <w:shd w:val="clear" w:color="auto" w:fill="auto"/>
            <w:vAlign w:val="center"/>
          </w:tcPr>
          <w:p w:rsidR="005C3090" w:rsidRPr="00F1396F" w:rsidRDefault="005C3090" w:rsidP="005C3090">
            <w:pPr>
              <w:jc w:val="center"/>
              <w:rPr>
                <w:sz w:val="24"/>
                <w:szCs w:val="24"/>
              </w:rPr>
            </w:pPr>
            <w:r w:rsidRPr="00F1396F">
              <w:rPr>
                <w:sz w:val="24"/>
                <w:szCs w:val="24"/>
              </w:rPr>
              <w:t>1 088</w:t>
            </w:r>
          </w:p>
        </w:tc>
        <w:tc>
          <w:tcPr>
            <w:tcW w:w="1844" w:type="dxa"/>
            <w:shd w:val="clear" w:color="auto" w:fill="auto"/>
            <w:vAlign w:val="center"/>
          </w:tcPr>
          <w:p w:rsidR="005C3090" w:rsidRPr="00F1396F" w:rsidRDefault="005C3090" w:rsidP="005C3090">
            <w:pPr>
              <w:jc w:val="center"/>
              <w:rPr>
                <w:sz w:val="24"/>
                <w:szCs w:val="24"/>
              </w:rPr>
            </w:pPr>
            <w:r w:rsidRPr="00F1396F">
              <w:rPr>
                <w:sz w:val="24"/>
                <w:szCs w:val="24"/>
              </w:rPr>
              <w:t>45</w:t>
            </w:r>
          </w:p>
        </w:tc>
      </w:tr>
      <w:tr w:rsidR="005C3090" w:rsidRPr="00F1396F" w:rsidTr="005C3090">
        <w:tc>
          <w:tcPr>
            <w:tcW w:w="3998" w:type="dxa"/>
            <w:shd w:val="clear" w:color="auto" w:fill="auto"/>
            <w:vAlign w:val="center"/>
          </w:tcPr>
          <w:p w:rsidR="005C3090" w:rsidRPr="00F1396F" w:rsidRDefault="005C3090" w:rsidP="005C3090">
            <w:pPr>
              <w:spacing w:line="0" w:lineRule="atLeast"/>
              <w:rPr>
                <w:bCs/>
                <w:sz w:val="24"/>
                <w:szCs w:val="24"/>
              </w:rPr>
            </w:pPr>
            <w:r w:rsidRPr="00F1396F">
              <w:rPr>
                <w:bCs/>
                <w:sz w:val="24"/>
                <w:szCs w:val="24"/>
              </w:rPr>
              <w:t>Сельское поселение Саранпауль</w:t>
            </w:r>
          </w:p>
        </w:tc>
        <w:tc>
          <w:tcPr>
            <w:tcW w:w="1701" w:type="dxa"/>
            <w:shd w:val="clear" w:color="auto" w:fill="auto"/>
            <w:vAlign w:val="center"/>
          </w:tcPr>
          <w:p w:rsidR="005C3090" w:rsidRPr="00F1396F" w:rsidRDefault="005C3090" w:rsidP="005C3090">
            <w:pPr>
              <w:jc w:val="center"/>
              <w:rPr>
                <w:sz w:val="24"/>
                <w:szCs w:val="24"/>
              </w:rPr>
            </w:pPr>
            <w:r w:rsidRPr="00F1396F">
              <w:rPr>
                <w:sz w:val="24"/>
                <w:szCs w:val="24"/>
              </w:rPr>
              <w:t>1 913</w:t>
            </w:r>
          </w:p>
        </w:tc>
        <w:tc>
          <w:tcPr>
            <w:tcW w:w="1162" w:type="dxa"/>
            <w:shd w:val="clear" w:color="auto" w:fill="auto"/>
            <w:vAlign w:val="center"/>
          </w:tcPr>
          <w:p w:rsidR="005C3090" w:rsidRPr="00F1396F" w:rsidRDefault="005C3090" w:rsidP="005C3090">
            <w:pPr>
              <w:jc w:val="center"/>
              <w:rPr>
                <w:sz w:val="24"/>
                <w:szCs w:val="24"/>
              </w:rPr>
            </w:pPr>
            <w:r w:rsidRPr="00F1396F">
              <w:rPr>
                <w:sz w:val="24"/>
                <w:szCs w:val="24"/>
              </w:rPr>
              <w:t>72</w:t>
            </w:r>
          </w:p>
        </w:tc>
        <w:tc>
          <w:tcPr>
            <w:tcW w:w="1247" w:type="dxa"/>
            <w:shd w:val="clear" w:color="auto" w:fill="auto"/>
            <w:vAlign w:val="center"/>
          </w:tcPr>
          <w:p w:rsidR="005C3090" w:rsidRPr="00F1396F" w:rsidRDefault="005C3090" w:rsidP="005C3090">
            <w:pPr>
              <w:jc w:val="center"/>
              <w:rPr>
                <w:sz w:val="24"/>
                <w:szCs w:val="24"/>
              </w:rPr>
            </w:pPr>
            <w:r w:rsidRPr="00F1396F">
              <w:rPr>
                <w:sz w:val="24"/>
                <w:szCs w:val="24"/>
              </w:rPr>
              <w:t>1 470</w:t>
            </w:r>
          </w:p>
        </w:tc>
        <w:tc>
          <w:tcPr>
            <w:tcW w:w="1844" w:type="dxa"/>
            <w:shd w:val="clear" w:color="auto" w:fill="auto"/>
            <w:vAlign w:val="center"/>
          </w:tcPr>
          <w:p w:rsidR="005C3090" w:rsidRPr="00F1396F" w:rsidRDefault="005C3090" w:rsidP="005C3090">
            <w:pPr>
              <w:jc w:val="center"/>
              <w:rPr>
                <w:sz w:val="24"/>
                <w:szCs w:val="24"/>
              </w:rPr>
            </w:pPr>
            <w:r w:rsidRPr="00F1396F">
              <w:rPr>
                <w:sz w:val="24"/>
                <w:szCs w:val="24"/>
              </w:rPr>
              <w:t>371</w:t>
            </w:r>
          </w:p>
        </w:tc>
      </w:tr>
      <w:tr w:rsidR="005C3090" w:rsidRPr="00F1396F" w:rsidTr="005C3090">
        <w:tc>
          <w:tcPr>
            <w:tcW w:w="3998" w:type="dxa"/>
            <w:shd w:val="clear" w:color="auto" w:fill="auto"/>
            <w:vAlign w:val="center"/>
          </w:tcPr>
          <w:p w:rsidR="005C3090" w:rsidRPr="00F1396F" w:rsidRDefault="005C3090" w:rsidP="005C3090">
            <w:pPr>
              <w:spacing w:line="0" w:lineRule="atLeast"/>
              <w:rPr>
                <w:sz w:val="24"/>
                <w:szCs w:val="24"/>
              </w:rPr>
            </w:pPr>
            <w:r w:rsidRPr="00F1396F">
              <w:rPr>
                <w:bCs/>
                <w:sz w:val="24"/>
                <w:szCs w:val="24"/>
              </w:rPr>
              <w:t>Сельское поселение Приполярный</w:t>
            </w:r>
          </w:p>
        </w:tc>
        <w:tc>
          <w:tcPr>
            <w:tcW w:w="1701" w:type="dxa"/>
            <w:shd w:val="clear" w:color="auto" w:fill="auto"/>
            <w:vAlign w:val="center"/>
          </w:tcPr>
          <w:p w:rsidR="005C3090" w:rsidRPr="00F1396F" w:rsidRDefault="005C3090" w:rsidP="005C3090">
            <w:pPr>
              <w:jc w:val="center"/>
              <w:rPr>
                <w:sz w:val="24"/>
                <w:szCs w:val="24"/>
              </w:rPr>
            </w:pPr>
            <w:r w:rsidRPr="00F1396F">
              <w:rPr>
                <w:sz w:val="24"/>
                <w:szCs w:val="24"/>
              </w:rPr>
              <w:t>27</w:t>
            </w:r>
          </w:p>
        </w:tc>
        <w:tc>
          <w:tcPr>
            <w:tcW w:w="1162" w:type="dxa"/>
            <w:shd w:val="clear" w:color="auto" w:fill="auto"/>
            <w:vAlign w:val="center"/>
          </w:tcPr>
          <w:p w:rsidR="005C3090" w:rsidRPr="00F1396F" w:rsidRDefault="005C3090" w:rsidP="005C3090">
            <w:pPr>
              <w:jc w:val="center"/>
              <w:rPr>
                <w:sz w:val="24"/>
                <w:szCs w:val="24"/>
              </w:rPr>
            </w:pPr>
            <w:r w:rsidRPr="00F1396F">
              <w:rPr>
                <w:sz w:val="24"/>
                <w:szCs w:val="24"/>
              </w:rPr>
              <w:t>9</w:t>
            </w:r>
          </w:p>
        </w:tc>
        <w:tc>
          <w:tcPr>
            <w:tcW w:w="1247" w:type="dxa"/>
            <w:shd w:val="clear" w:color="auto" w:fill="auto"/>
            <w:vAlign w:val="center"/>
          </w:tcPr>
          <w:p w:rsidR="005C3090" w:rsidRPr="00F1396F" w:rsidRDefault="005C3090" w:rsidP="005C3090">
            <w:pPr>
              <w:jc w:val="center"/>
              <w:rPr>
                <w:sz w:val="24"/>
                <w:szCs w:val="24"/>
              </w:rPr>
            </w:pPr>
            <w:r w:rsidRPr="00F1396F">
              <w:rPr>
                <w:sz w:val="24"/>
                <w:szCs w:val="24"/>
              </w:rPr>
              <w:t>18</w:t>
            </w:r>
          </w:p>
        </w:tc>
        <w:tc>
          <w:tcPr>
            <w:tcW w:w="1844" w:type="dxa"/>
            <w:shd w:val="clear" w:color="auto" w:fill="auto"/>
            <w:vAlign w:val="center"/>
          </w:tcPr>
          <w:p w:rsidR="005C3090" w:rsidRPr="00F1396F" w:rsidRDefault="005C3090" w:rsidP="005C3090">
            <w:pPr>
              <w:jc w:val="center"/>
              <w:rPr>
                <w:sz w:val="24"/>
                <w:szCs w:val="24"/>
              </w:rPr>
            </w:pPr>
            <w:r w:rsidRPr="00F1396F">
              <w:rPr>
                <w:sz w:val="24"/>
                <w:szCs w:val="24"/>
              </w:rPr>
              <w:t>-</w:t>
            </w:r>
          </w:p>
        </w:tc>
      </w:tr>
      <w:tr w:rsidR="005C3090" w:rsidRPr="00F1396F" w:rsidTr="005C3090">
        <w:tc>
          <w:tcPr>
            <w:tcW w:w="3998" w:type="dxa"/>
            <w:shd w:val="clear" w:color="auto" w:fill="auto"/>
            <w:vAlign w:val="center"/>
          </w:tcPr>
          <w:p w:rsidR="005C3090" w:rsidRPr="00F1396F" w:rsidRDefault="005C3090" w:rsidP="005C3090">
            <w:pPr>
              <w:spacing w:line="0" w:lineRule="atLeast"/>
              <w:rPr>
                <w:sz w:val="24"/>
                <w:szCs w:val="24"/>
              </w:rPr>
            </w:pPr>
            <w:r w:rsidRPr="00F1396F">
              <w:rPr>
                <w:bCs/>
                <w:sz w:val="24"/>
                <w:szCs w:val="24"/>
              </w:rPr>
              <w:t>Сельское поселение Хулимсунт</w:t>
            </w:r>
          </w:p>
        </w:tc>
        <w:tc>
          <w:tcPr>
            <w:tcW w:w="1701" w:type="dxa"/>
            <w:shd w:val="clear" w:color="auto" w:fill="auto"/>
            <w:vAlign w:val="center"/>
          </w:tcPr>
          <w:p w:rsidR="005C3090" w:rsidRPr="00F1396F" w:rsidRDefault="005C3090" w:rsidP="005C3090">
            <w:pPr>
              <w:jc w:val="center"/>
              <w:rPr>
                <w:sz w:val="24"/>
                <w:szCs w:val="24"/>
              </w:rPr>
            </w:pPr>
            <w:r w:rsidRPr="00F1396F">
              <w:rPr>
                <w:sz w:val="24"/>
                <w:szCs w:val="24"/>
              </w:rPr>
              <w:t>600</w:t>
            </w:r>
          </w:p>
        </w:tc>
        <w:tc>
          <w:tcPr>
            <w:tcW w:w="1162" w:type="dxa"/>
            <w:shd w:val="clear" w:color="auto" w:fill="auto"/>
            <w:vAlign w:val="center"/>
          </w:tcPr>
          <w:p w:rsidR="005C3090" w:rsidRPr="00F1396F" w:rsidRDefault="005C3090" w:rsidP="005C3090">
            <w:pPr>
              <w:jc w:val="center"/>
              <w:rPr>
                <w:sz w:val="24"/>
                <w:szCs w:val="24"/>
              </w:rPr>
            </w:pPr>
            <w:r w:rsidRPr="00F1396F">
              <w:rPr>
                <w:sz w:val="24"/>
                <w:szCs w:val="24"/>
              </w:rPr>
              <w:t>34</w:t>
            </w:r>
          </w:p>
        </w:tc>
        <w:tc>
          <w:tcPr>
            <w:tcW w:w="1247" w:type="dxa"/>
            <w:shd w:val="clear" w:color="auto" w:fill="auto"/>
            <w:vAlign w:val="center"/>
          </w:tcPr>
          <w:p w:rsidR="005C3090" w:rsidRPr="00F1396F" w:rsidRDefault="005C3090" w:rsidP="005C3090">
            <w:pPr>
              <w:jc w:val="center"/>
              <w:rPr>
                <w:sz w:val="24"/>
                <w:szCs w:val="24"/>
              </w:rPr>
            </w:pPr>
            <w:r w:rsidRPr="00F1396F">
              <w:rPr>
                <w:sz w:val="24"/>
                <w:szCs w:val="24"/>
              </w:rPr>
              <w:t>527</w:t>
            </w:r>
          </w:p>
        </w:tc>
        <w:tc>
          <w:tcPr>
            <w:tcW w:w="1844" w:type="dxa"/>
            <w:shd w:val="clear" w:color="auto" w:fill="auto"/>
            <w:vAlign w:val="center"/>
          </w:tcPr>
          <w:p w:rsidR="005C3090" w:rsidRPr="00F1396F" w:rsidRDefault="005C3090" w:rsidP="005C3090">
            <w:pPr>
              <w:jc w:val="center"/>
              <w:rPr>
                <w:sz w:val="24"/>
                <w:szCs w:val="24"/>
              </w:rPr>
            </w:pPr>
            <w:r w:rsidRPr="00F1396F">
              <w:rPr>
                <w:sz w:val="24"/>
                <w:szCs w:val="24"/>
              </w:rPr>
              <w:t>39</w:t>
            </w:r>
          </w:p>
        </w:tc>
      </w:tr>
      <w:tr w:rsidR="005C3090" w:rsidRPr="00F1396F" w:rsidTr="005C3090">
        <w:tc>
          <w:tcPr>
            <w:tcW w:w="3998" w:type="dxa"/>
            <w:shd w:val="clear" w:color="auto" w:fill="auto"/>
            <w:vAlign w:val="center"/>
          </w:tcPr>
          <w:p w:rsidR="005C3090" w:rsidRPr="00F1396F" w:rsidRDefault="005C3090" w:rsidP="005C3090">
            <w:pPr>
              <w:spacing w:line="0" w:lineRule="atLeast"/>
              <w:rPr>
                <w:sz w:val="24"/>
                <w:szCs w:val="24"/>
              </w:rPr>
            </w:pPr>
            <w:r w:rsidRPr="00F1396F">
              <w:rPr>
                <w:bCs/>
                <w:sz w:val="24"/>
                <w:szCs w:val="24"/>
              </w:rPr>
              <w:t>Сельское поселение Светлый</w:t>
            </w:r>
          </w:p>
        </w:tc>
        <w:tc>
          <w:tcPr>
            <w:tcW w:w="1701" w:type="dxa"/>
            <w:shd w:val="clear" w:color="auto" w:fill="auto"/>
            <w:vAlign w:val="center"/>
          </w:tcPr>
          <w:p w:rsidR="005C3090" w:rsidRPr="00F1396F" w:rsidRDefault="005C3090" w:rsidP="005C3090">
            <w:pPr>
              <w:jc w:val="center"/>
              <w:rPr>
                <w:sz w:val="24"/>
                <w:szCs w:val="24"/>
              </w:rPr>
            </w:pPr>
            <w:r w:rsidRPr="00F1396F">
              <w:rPr>
                <w:sz w:val="24"/>
                <w:szCs w:val="24"/>
              </w:rPr>
              <w:t>90</w:t>
            </w:r>
          </w:p>
        </w:tc>
        <w:tc>
          <w:tcPr>
            <w:tcW w:w="1162" w:type="dxa"/>
            <w:shd w:val="clear" w:color="auto" w:fill="auto"/>
            <w:vAlign w:val="center"/>
          </w:tcPr>
          <w:p w:rsidR="005C3090" w:rsidRPr="00F1396F" w:rsidRDefault="005C3090" w:rsidP="005C3090">
            <w:pPr>
              <w:jc w:val="center"/>
              <w:rPr>
                <w:sz w:val="24"/>
                <w:szCs w:val="24"/>
              </w:rPr>
            </w:pPr>
            <w:r w:rsidRPr="00F1396F">
              <w:rPr>
                <w:sz w:val="24"/>
                <w:szCs w:val="24"/>
              </w:rPr>
              <w:t>34</w:t>
            </w:r>
          </w:p>
        </w:tc>
        <w:tc>
          <w:tcPr>
            <w:tcW w:w="1247" w:type="dxa"/>
            <w:shd w:val="clear" w:color="auto" w:fill="auto"/>
            <w:vAlign w:val="center"/>
          </w:tcPr>
          <w:p w:rsidR="005C3090" w:rsidRPr="00F1396F" w:rsidRDefault="005C3090" w:rsidP="005C3090">
            <w:pPr>
              <w:jc w:val="center"/>
              <w:rPr>
                <w:sz w:val="24"/>
                <w:szCs w:val="24"/>
              </w:rPr>
            </w:pPr>
            <w:r w:rsidRPr="00F1396F">
              <w:rPr>
                <w:sz w:val="24"/>
                <w:szCs w:val="24"/>
              </w:rPr>
              <w:t>51</w:t>
            </w:r>
          </w:p>
        </w:tc>
        <w:tc>
          <w:tcPr>
            <w:tcW w:w="1844" w:type="dxa"/>
            <w:shd w:val="clear" w:color="auto" w:fill="auto"/>
            <w:vAlign w:val="center"/>
          </w:tcPr>
          <w:p w:rsidR="005C3090" w:rsidRPr="00F1396F" w:rsidRDefault="005C3090" w:rsidP="005C3090">
            <w:pPr>
              <w:jc w:val="center"/>
              <w:rPr>
                <w:sz w:val="24"/>
                <w:szCs w:val="24"/>
              </w:rPr>
            </w:pPr>
            <w:r w:rsidRPr="00F1396F">
              <w:rPr>
                <w:sz w:val="24"/>
                <w:szCs w:val="24"/>
              </w:rPr>
              <w:t>5</w:t>
            </w:r>
          </w:p>
        </w:tc>
      </w:tr>
      <w:tr w:rsidR="005C3090" w:rsidRPr="00F1396F" w:rsidTr="005C3090">
        <w:tc>
          <w:tcPr>
            <w:tcW w:w="3998" w:type="dxa"/>
            <w:shd w:val="clear" w:color="auto" w:fill="auto"/>
            <w:vAlign w:val="center"/>
          </w:tcPr>
          <w:p w:rsidR="005C3090" w:rsidRPr="00F1396F" w:rsidRDefault="005C3090" w:rsidP="005C3090">
            <w:pPr>
              <w:spacing w:line="0" w:lineRule="atLeast"/>
              <w:jc w:val="center"/>
              <w:rPr>
                <w:sz w:val="24"/>
                <w:szCs w:val="24"/>
              </w:rPr>
            </w:pPr>
            <w:r w:rsidRPr="00F1396F">
              <w:rPr>
                <w:b/>
                <w:bCs/>
                <w:sz w:val="24"/>
                <w:szCs w:val="24"/>
              </w:rPr>
              <w:t>Всего:</w:t>
            </w:r>
          </w:p>
        </w:tc>
        <w:tc>
          <w:tcPr>
            <w:tcW w:w="1701" w:type="dxa"/>
            <w:shd w:val="clear" w:color="auto" w:fill="auto"/>
            <w:vAlign w:val="center"/>
          </w:tcPr>
          <w:p w:rsidR="005C3090" w:rsidRPr="00F1396F" w:rsidRDefault="005C3090" w:rsidP="005C3090">
            <w:pPr>
              <w:jc w:val="center"/>
              <w:rPr>
                <w:b/>
                <w:sz w:val="24"/>
                <w:szCs w:val="24"/>
              </w:rPr>
            </w:pPr>
            <w:r w:rsidRPr="00F1396F">
              <w:rPr>
                <w:b/>
                <w:sz w:val="24"/>
                <w:szCs w:val="24"/>
              </w:rPr>
              <w:t>5 766</w:t>
            </w:r>
          </w:p>
        </w:tc>
        <w:tc>
          <w:tcPr>
            <w:tcW w:w="1162" w:type="dxa"/>
            <w:shd w:val="clear" w:color="auto" w:fill="auto"/>
            <w:vAlign w:val="center"/>
          </w:tcPr>
          <w:p w:rsidR="005C3090" w:rsidRPr="00F1396F" w:rsidRDefault="005C3090" w:rsidP="005C3090">
            <w:pPr>
              <w:jc w:val="center"/>
              <w:rPr>
                <w:b/>
                <w:sz w:val="24"/>
                <w:szCs w:val="24"/>
              </w:rPr>
            </w:pPr>
            <w:r w:rsidRPr="00F1396F">
              <w:rPr>
                <w:b/>
                <w:sz w:val="24"/>
                <w:szCs w:val="24"/>
              </w:rPr>
              <w:t>1 498</w:t>
            </w:r>
          </w:p>
        </w:tc>
        <w:tc>
          <w:tcPr>
            <w:tcW w:w="1247" w:type="dxa"/>
            <w:shd w:val="clear" w:color="auto" w:fill="auto"/>
            <w:vAlign w:val="center"/>
          </w:tcPr>
          <w:p w:rsidR="005C3090" w:rsidRPr="00F1396F" w:rsidRDefault="005C3090" w:rsidP="005C3090">
            <w:pPr>
              <w:jc w:val="center"/>
              <w:rPr>
                <w:b/>
                <w:sz w:val="24"/>
                <w:szCs w:val="24"/>
              </w:rPr>
            </w:pPr>
            <w:r w:rsidRPr="00F1396F">
              <w:rPr>
                <w:b/>
                <w:sz w:val="24"/>
                <w:szCs w:val="24"/>
              </w:rPr>
              <w:t>3 755</w:t>
            </w:r>
          </w:p>
        </w:tc>
        <w:tc>
          <w:tcPr>
            <w:tcW w:w="1844" w:type="dxa"/>
            <w:shd w:val="clear" w:color="auto" w:fill="auto"/>
            <w:vAlign w:val="center"/>
          </w:tcPr>
          <w:p w:rsidR="005C3090" w:rsidRPr="00F1396F" w:rsidRDefault="005C3090" w:rsidP="005C3090">
            <w:pPr>
              <w:jc w:val="center"/>
              <w:rPr>
                <w:b/>
                <w:sz w:val="24"/>
                <w:szCs w:val="24"/>
              </w:rPr>
            </w:pPr>
            <w:r w:rsidRPr="00F1396F">
              <w:rPr>
                <w:b/>
                <w:sz w:val="24"/>
                <w:szCs w:val="24"/>
              </w:rPr>
              <w:t>513</w:t>
            </w:r>
          </w:p>
        </w:tc>
      </w:tr>
    </w:tbl>
    <w:p w:rsidR="005C3090" w:rsidRPr="00F1396F" w:rsidRDefault="005C3090" w:rsidP="005C3090">
      <w:pPr>
        <w:spacing w:line="0" w:lineRule="atLeast"/>
        <w:ind w:firstLine="709"/>
        <w:jc w:val="both"/>
        <w:rPr>
          <w:sz w:val="28"/>
          <w:szCs w:val="28"/>
        </w:rPr>
      </w:pPr>
    </w:p>
    <w:p w:rsidR="005C3090" w:rsidRPr="00F1396F" w:rsidRDefault="005C3090" w:rsidP="005C3090">
      <w:pPr>
        <w:ind w:firstLine="709"/>
        <w:jc w:val="both"/>
        <w:rPr>
          <w:sz w:val="28"/>
          <w:szCs w:val="28"/>
        </w:rPr>
      </w:pPr>
      <w:r w:rsidRPr="00F1396F">
        <w:rPr>
          <w:sz w:val="28"/>
          <w:szCs w:val="28"/>
        </w:rPr>
        <w:t>По состоянию на 01.01.2025 в Бер</w:t>
      </w:r>
      <w:r w:rsidR="002A23CF" w:rsidRPr="00F1396F">
        <w:rPr>
          <w:sz w:val="28"/>
          <w:szCs w:val="28"/>
        </w:rPr>
        <w:t>езовском районе зарегистрирована</w:t>
      </w:r>
      <w:r w:rsidRPr="00F1396F">
        <w:rPr>
          <w:sz w:val="28"/>
          <w:szCs w:val="28"/>
        </w:rPr>
        <w:t xml:space="preserve"> 21 единица 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5C3090" w:rsidRPr="00F1396F" w:rsidRDefault="005C3090" w:rsidP="005C3090">
      <w:pPr>
        <w:ind w:firstLine="709"/>
        <w:jc w:val="both"/>
        <w:rPr>
          <w:sz w:val="28"/>
          <w:szCs w:val="28"/>
        </w:rPr>
      </w:pPr>
      <w:r w:rsidRPr="00F1396F">
        <w:rPr>
          <w:sz w:val="28"/>
          <w:szCs w:val="28"/>
        </w:rPr>
        <w:t>В районе сохранился настоящий самобытный уклад жизни и подлинный разговорный язык, «штучное» ремесло (орнаментация предметов быта, вышивание бисером и др.).</w:t>
      </w:r>
    </w:p>
    <w:p w:rsidR="005C3090" w:rsidRPr="00F1396F" w:rsidRDefault="005C3090" w:rsidP="005C3090">
      <w:pPr>
        <w:ind w:firstLine="709"/>
        <w:jc w:val="both"/>
        <w:rPr>
          <w:sz w:val="28"/>
          <w:szCs w:val="28"/>
        </w:rPr>
      </w:pPr>
      <w:r w:rsidRPr="00F1396F">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F1396F">
        <w:rPr>
          <w:bCs/>
          <w:sz w:val="28"/>
          <w:szCs w:val="28"/>
        </w:rPr>
        <w:t>«</w:t>
      </w:r>
      <w:r w:rsidRPr="00F1396F">
        <w:rPr>
          <w:sz w:val="28"/>
          <w:szCs w:val="28"/>
        </w:rPr>
        <w:t xml:space="preserve">Устойчивое развитие коренных малочисленных народов Севера в Березовском районе». </w:t>
      </w:r>
    </w:p>
    <w:p w:rsidR="005C3090" w:rsidRPr="00F1396F" w:rsidRDefault="005C3090" w:rsidP="005C3090">
      <w:pPr>
        <w:ind w:firstLine="708"/>
        <w:jc w:val="both"/>
        <w:rPr>
          <w:sz w:val="28"/>
          <w:szCs w:val="28"/>
        </w:rPr>
      </w:pPr>
      <w:r w:rsidRPr="00F1396F">
        <w:rPr>
          <w:sz w:val="28"/>
          <w:szCs w:val="28"/>
        </w:rPr>
        <w:t>На реализацию мероприятий муниципальной программы в 2025 году запланированы денежные средства в сумме 7,12 млн. рублей, по состоянию на 01.04.2025 освоение составило 7,46%. Средства направлены на:</w:t>
      </w:r>
    </w:p>
    <w:p w:rsidR="005C3090" w:rsidRPr="00F1396F" w:rsidRDefault="005C3090" w:rsidP="005C3090">
      <w:pPr>
        <w:ind w:firstLine="709"/>
        <w:jc w:val="both"/>
        <w:rPr>
          <w:sz w:val="28"/>
          <w:szCs w:val="28"/>
        </w:rPr>
      </w:pPr>
      <w:r w:rsidRPr="00F1396F">
        <w:rPr>
          <w:sz w:val="28"/>
          <w:szCs w:val="28"/>
        </w:rPr>
        <w:t>1. компенсацию расходов для приобретения материально – технических средств – 4 гражданам из числа коренных малочисленных народов Севера, в том числе: с. Саранпауль – 3, п. Сосьва – 1.</w:t>
      </w:r>
    </w:p>
    <w:p w:rsidR="005C3090" w:rsidRPr="00F1396F" w:rsidRDefault="005C3090" w:rsidP="005C3090">
      <w:pPr>
        <w:ind w:firstLine="708"/>
        <w:jc w:val="both"/>
        <w:rPr>
          <w:sz w:val="28"/>
          <w:szCs w:val="28"/>
        </w:rPr>
      </w:pPr>
      <w:r w:rsidRPr="00F1396F">
        <w:rPr>
          <w:sz w:val="28"/>
          <w:szCs w:val="28"/>
        </w:rPr>
        <w:t>Приобретено: лодочный мотор – 1, снегоход – 2, солнечная электростанция – 1.</w:t>
      </w:r>
    </w:p>
    <w:p w:rsidR="005C3090" w:rsidRPr="00F1396F" w:rsidRDefault="005C3090" w:rsidP="005C3090">
      <w:pPr>
        <w:ind w:firstLine="709"/>
        <w:jc w:val="both"/>
        <w:rPr>
          <w:sz w:val="28"/>
          <w:szCs w:val="28"/>
        </w:rPr>
      </w:pPr>
      <w:r w:rsidRPr="00F1396F">
        <w:rPr>
          <w:sz w:val="28"/>
          <w:szCs w:val="28"/>
        </w:rPr>
        <w:t>2. предоставление субсидии на возмещение затрат на оплату коммунальных услуг, понесенных в ходе заготовки и переработки продукции традиционной хозяйственной деятельности 1 организации в п. Сосьва;</w:t>
      </w:r>
    </w:p>
    <w:p w:rsidR="005C3090" w:rsidRPr="00F1396F" w:rsidRDefault="005C3090" w:rsidP="00E833F1">
      <w:pPr>
        <w:tabs>
          <w:tab w:val="left" w:pos="1134"/>
          <w:tab w:val="left" w:pos="1276"/>
          <w:tab w:val="left" w:pos="1418"/>
        </w:tabs>
        <w:ind w:firstLine="709"/>
        <w:jc w:val="both"/>
        <w:rPr>
          <w:sz w:val="28"/>
          <w:szCs w:val="28"/>
        </w:rPr>
      </w:pPr>
      <w:r w:rsidRPr="00F1396F">
        <w:rPr>
          <w:sz w:val="28"/>
          <w:szCs w:val="28"/>
        </w:rPr>
        <w:t>3. п</w:t>
      </w:r>
      <w:r w:rsidRPr="00F1396F">
        <w:rPr>
          <w:rFonts w:eastAsia="Calibri"/>
          <w:sz w:val="28"/>
          <w:szCs w:val="28"/>
          <w:lang w:eastAsia="en-US"/>
        </w:rPr>
        <w:t xml:space="preserve">редоставление </w:t>
      </w:r>
      <w:r w:rsidRPr="00F1396F">
        <w:rPr>
          <w:sz w:val="28"/>
          <w:szCs w:val="28"/>
        </w:rPr>
        <w:t>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на обустройство быта: д. Хулимсунт – 1.</w:t>
      </w:r>
    </w:p>
    <w:p w:rsidR="005C3090" w:rsidRPr="00F1396F" w:rsidRDefault="005C3090" w:rsidP="005C3090">
      <w:pPr>
        <w:ind w:firstLine="709"/>
        <w:jc w:val="both"/>
        <w:rPr>
          <w:sz w:val="28"/>
          <w:szCs w:val="28"/>
        </w:rPr>
      </w:pPr>
      <w:r w:rsidRPr="00F1396F">
        <w:rPr>
          <w:sz w:val="28"/>
          <w:szCs w:val="28"/>
        </w:rPr>
        <w:t xml:space="preserve">В целях содействия в сохранении, развитии и популяризации традиционных национальных ремесел и промыслов коренных малочисленных народов Севера в пгт. Березово во 2 квартале запланировано проведение межмуниципальной выставки-ярмарки и мастер-классов традиционных народных промыслов обско-угорских народов «ХОШУМ-ХОТ» (Теплый дом). Количество участников 35 человек. </w:t>
      </w:r>
    </w:p>
    <w:p w:rsidR="005C3090" w:rsidRPr="00F1396F" w:rsidRDefault="005C3090" w:rsidP="005C3090">
      <w:pPr>
        <w:ind w:firstLine="709"/>
        <w:jc w:val="both"/>
        <w:rPr>
          <w:sz w:val="28"/>
          <w:szCs w:val="28"/>
        </w:rPr>
      </w:pPr>
      <w:r w:rsidRPr="00F1396F">
        <w:rPr>
          <w:sz w:val="28"/>
          <w:szCs w:val="28"/>
        </w:rPr>
        <w:t>Содействие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(промыслами), развитие и поддержка национального предпринимательства, возрождение национальной культуры является одной из важнейших задач муниципального образования.</w:t>
      </w:r>
    </w:p>
    <w:p w:rsidR="005C3090" w:rsidRPr="00F1396F" w:rsidRDefault="005C3090" w:rsidP="005C3090">
      <w:pPr>
        <w:spacing w:line="0" w:lineRule="atLeast"/>
        <w:ind w:firstLine="709"/>
        <w:jc w:val="both"/>
        <w:rPr>
          <w:sz w:val="28"/>
          <w:szCs w:val="28"/>
        </w:rPr>
      </w:pPr>
      <w:r w:rsidRPr="00F1396F">
        <w:rPr>
          <w:sz w:val="28"/>
          <w:szCs w:val="28"/>
        </w:rPr>
        <w:t>С целью поддержания уникальности самобытности, ведения хозяйственной деятельности, развития национальной культуры, не имеющей мировых аналогов, необходима более активная государственная программная поддержка.</w:t>
      </w:r>
    </w:p>
    <w:p w:rsidR="005C3090" w:rsidRPr="00F1396F" w:rsidRDefault="005C3090" w:rsidP="005C3090"/>
    <w:p w:rsidR="000868AE" w:rsidRPr="00F1396F" w:rsidRDefault="000868AE" w:rsidP="003F0A32"/>
    <w:p w:rsidR="0032689E" w:rsidRPr="00F1396F" w:rsidRDefault="0032689E" w:rsidP="003F0A32">
      <w:pPr>
        <w:spacing w:line="0" w:lineRule="atLeast"/>
        <w:jc w:val="center"/>
        <w:rPr>
          <w:b/>
          <w:sz w:val="28"/>
          <w:szCs w:val="28"/>
        </w:rPr>
      </w:pPr>
      <w:r w:rsidRPr="00F1396F">
        <w:rPr>
          <w:b/>
          <w:sz w:val="28"/>
          <w:szCs w:val="28"/>
        </w:rPr>
        <w:t>Развитие туризма</w:t>
      </w:r>
    </w:p>
    <w:p w:rsidR="0032689E" w:rsidRPr="00F1396F" w:rsidRDefault="0032689E" w:rsidP="003F0A32">
      <w:pPr>
        <w:tabs>
          <w:tab w:val="left" w:pos="3940"/>
        </w:tabs>
        <w:spacing w:line="0" w:lineRule="atLeast"/>
        <w:ind w:firstLine="709"/>
        <w:jc w:val="both"/>
        <w:rPr>
          <w:sz w:val="28"/>
          <w:szCs w:val="28"/>
        </w:rPr>
      </w:pPr>
      <w:r w:rsidRPr="00F1396F">
        <w:rPr>
          <w:sz w:val="28"/>
          <w:szCs w:val="28"/>
        </w:rPr>
        <w:tab/>
      </w:r>
    </w:p>
    <w:p w:rsidR="00CD4DEE" w:rsidRPr="00F1396F" w:rsidRDefault="00CD4DEE" w:rsidP="00CD4DEE">
      <w:pPr>
        <w:ind w:firstLine="709"/>
        <w:jc w:val="both"/>
        <w:rPr>
          <w:sz w:val="28"/>
          <w:szCs w:val="28"/>
        </w:rPr>
      </w:pPr>
      <w:r w:rsidRPr="00F1396F">
        <w:rPr>
          <w:sz w:val="28"/>
          <w:szCs w:val="28"/>
        </w:rPr>
        <w:t xml:space="preserve">Развитие туризма является перспективным направлением деятельности. Учитывая расположение и разнообразие природных ландшафтов, историческое месторасположение, основными специализациями являются – экстремальный туризм, этнографический, экологический, познавательный, спортивная рыбалка и охота. </w:t>
      </w:r>
    </w:p>
    <w:p w:rsidR="00CD4DEE" w:rsidRPr="00F1396F" w:rsidRDefault="00CD4DEE" w:rsidP="00CD4DEE">
      <w:pPr>
        <w:ind w:firstLine="709"/>
        <w:jc w:val="both"/>
        <w:rPr>
          <w:sz w:val="28"/>
          <w:szCs w:val="28"/>
        </w:rPr>
      </w:pPr>
      <w:r w:rsidRPr="00F1396F">
        <w:rPr>
          <w:sz w:val="28"/>
          <w:szCs w:val="28"/>
        </w:rPr>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CD4DEE" w:rsidRPr="00F1396F" w:rsidRDefault="00CD4DEE" w:rsidP="00CD4DEE">
      <w:pPr>
        <w:ind w:firstLine="709"/>
        <w:jc w:val="both"/>
        <w:rPr>
          <w:sz w:val="28"/>
          <w:szCs w:val="28"/>
        </w:rPr>
      </w:pPr>
      <w:r w:rsidRPr="00F1396F">
        <w:rPr>
          <w:sz w:val="28"/>
          <w:szCs w:val="28"/>
        </w:rPr>
        <w:t>По состоянию на 01.01.2025 количество фирм, предоставляющих туристические услуги на территории района, составляет 11 единиц, в том числе:</w:t>
      </w:r>
    </w:p>
    <w:p w:rsidR="00CD4DEE" w:rsidRPr="00F1396F" w:rsidRDefault="00CD4DEE" w:rsidP="00CD4DEE">
      <w:pPr>
        <w:ind w:firstLine="709"/>
        <w:jc w:val="both"/>
        <w:rPr>
          <w:sz w:val="28"/>
          <w:szCs w:val="28"/>
        </w:rPr>
      </w:pPr>
      <w:r w:rsidRPr="00F1396F">
        <w:rPr>
          <w:sz w:val="28"/>
          <w:szCs w:val="28"/>
        </w:rPr>
        <w:t xml:space="preserve">- ООО «Рутил», ООО «Бедкаш», ООО «НП «Элаль», ООО «Национальная община «Нялк», ООО «Югра-тур», индивидуальные предприниматели – Давыдков Ю.В., Рокина Е.А, Маслов А.В., Охрименко А.А. (турагентство «География»), ООО «Алтатумп» и Рыболовная база Игрим. </w:t>
      </w:r>
    </w:p>
    <w:p w:rsidR="00CD4DEE" w:rsidRPr="00F1396F" w:rsidRDefault="00CD4DEE" w:rsidP="00CD4DEE">
      <w:pPr>
        <w:ind w:firstLine="709"/>
        <w:jc w:val="both"/>
        <w:rPr>
          <w:sz w:val="28"/>
          <w:szCs w:val="28"/>
        </w:rPr>
      </w:pPr>
      <w:r w:rsidRPr="00F1396F">
        <w:rPr>
          <w:sz w:val="28"/>
          <w:szCs w:val="28"/>
        </w:rPr>
        <w:t xml:space="preserve">Основная специализация – экстремальный туризм, отдых, спортивная рыбалка и охота, этнографический, экологический и познавательный туризм, детский отдых. </w:t>
      </w:r>
    </w:p>
    <w:p w:rsidR="00CD4DEE" w:rsidRPr="00F1396F" w:rsidRDefault="00CD4DEE" w:rsidP="00CD4DEE">
      <w:pPr>
        <w:ind w:firstLine="709"/>
        <w:jc w:val="both"/>
        <w:rPr>
          <w:sz w:val="28"/>
          <w:szCs w:val="28"/>
        </w:rPr>
      </w:pPr>
      <w:r w:rsidRPr="00F1396F">
        <w:rPr>
          <w:sz w:val="28"/>
          <w:szCs w:val="28"/>
        </w:rPr>
        <w:t xml:space="preserve">На территории действует 2 некоммерческие организации: МОУ ДОД «ДЮЦ Поиск», детское этностойбище «Мань Ускве». </w:t>
      </w:r>
    </w:p>
    <w:p w:rsidR="00CD4DEE" w:rsidRPr="00F1396F" w:rsidRDefault="00CD4DEE" w:rsidP="00CD4DEE">
      <w:pPr>
        <w:ind w:firstLine="709"/>
        <w:jc w:val="both"/>
        <w:rPr>
          <w:sz w:val="28"/>
          <w:szCs w:val="28"/>
        </w:rPr>
      </w:pPr>
      <w:r w:rsidRPr="00F1396F">
        <w:rPr>
          <w:sz w:val="28"/>
          <w:szCs w:val="28"/>
        </w:rPr>
        <w:t xml:space="preserve">В 1 квартале 2025 года общий поток организованных туристов и экскурсантов увеличился на 11,14% и составил 2 953 человек (1 квартал 2024 года – 2 657 чел.). Рост турпотока обусловлен проведенными юбилейными мероприятиями («Олимпиада оленеводов» в с. Саранпауль и юбилейный турнир по боксу </w:t>
      </w:r>
      <w:r w:rsidR="00E833F1" w:rsidRPr="00F1396F">
        <w:rPr>
          <w:sz w:val="28"/>
          <w:szCs w:val="28"/>
        </w:rPr>
        <w:t>на кубок Руслана Проводникова) и зимними рыболовными</w:t>
      </w:r>
      <w:r w:rsidRPr="00F1396F">
        <w:rPr>
          <w:sz w:val="28"/>
          <w:szCs w:val="28"/>
        </w:rPr>
        <w:t xml:space="preserve"> тур</w:t>
      </w:r>
      <w:r w:rsidR="00E833F1" w:rsidRPr="00F1396F">
        <w:rPr>
          <w:sz w:val="28"/>
          <w:szCs w:val="28"/>
        </w:rPr>
        <w:t>ами</w:t>
      </w:r>
      <w:r w:rsidRPr="00F1396F">
        <w:rPr>
          <w:sz w:val="28"/>
          <w:szCs w:val="28"/>
        </w:rPr>
        <w:t>.</w:t>
      </w:r>
    </w:p>
    <w:p w:rsidR="00CD4DEE" w:rsidRPr="00F1396F" w:rsidRDefault="00CD4DEE" w:rsidP="00CD4DEE">
      <w:pPr>
        <w:ind w:firstLine="709"/>
        <w:jc w:val="both"/>
        <w:rPr>
          <w:sz w:val="28"/>
          <w:szCs w:val="28"/>
        </w:rPr>
      </w:pPr>
      <w:r w:rsidRPr="00F1396F">
        <w:rPr>
          <w:sz w:val="28"/>
          <w:szCs w:val="28"/>
        </w:rPr>
        <w:t xml:space="preserve">Территория городского поселения Березово является историческим поселением. На протяжении 15 лет ведутся археологические раскопки, содержащие бесценные артефакты. </w:t>
      </w:r>
    </w:p>
    <w:p w:rsidR="00CD4DEE" w:rsidRPr="00F1396F" w:rsidRDefault="00CD4DEE" w:rsidP="00CD4DEE">
      <w:pPr>
        <w:ind w:firstLine="709"/>
        <w:jc w:val="both"/>
        <w:textAlignment w:val="baseline"/>
        <w:rPr>
          <w:sz w:val="28"/>
          <w:szCs w:val="28"/>
        </w:rPr>
      </w:pPr>
      <w:r w:rsidRPr="00F1396F">
        <w:rPr>
          <w:sz w:val="28"/>
          <w:szCs w:val="28"/>
        </w:rPr>
        <w:t xml:space="preserve">В 2021 году предложен проект благоустройства территории археологического объекта «городище Березовское» с возможностью воссоздания городской посадской усадьбы города Березов XVII-XVIII веков и острожной башни, которые будут являться </w:t>
      </w:r>
      <w:r w:rsidRPr="00F1396F">
        <w:rPr>
          <w:rFonts w:eastAsia="Calibri"/>
          <w:color w:val="000000"/>
          <w:sz w:val="28"/>
          <w:szCs w:val="28"/>
        </w:rPr>
        <w:t>исторической, научно обоснованной достопримечательностью для туристов.</w:t>
      </w:r>
    </w:p>
    <w:p w:rsidR="00CD4DEE" w:rsidRPr="00F1396F" w:rsidRDefault="00CD4DEE" w:rsidP="00CD4DEE">
      <w:pPr>
        <w:autoSpaceDE w:val="0"/>
        <w:autoSpaceDN w:val="0"/>
        <w:adjustRightInd w:val="0"/>
        <w:ind w:firstLine="709"/>
        <w:jc w:val="both"/>
        <w:rPr>
          <w:color w:val="000000"/>
          <w:sz w:val="28"/>
          <w:szCs w:val="28"/>
        </w:rPr>
      </w:pPr>
      <w:r w:rsidRPr="00F1396F">
        <w:rPr>
          <w:color w:val="000000"/>
          <w:sz w:val="28"/>
          <w:szCs w:val="28"/>
        </w:rPr>
        <w:t xml:space="preserve">Идея проекта привлекательна для развития туризма </w:t>
      </w:r>
      <w:r w:rsidRPr="00F1396F">
        <w:rPr>
          <w:color w:val="000000"/>
          <w:sz w:val="28"/>
          <w:szCs w:val="28"/>
        </w:rPr>
        <w:br/>
        <w:t>и культурно-досуговой деятельности на территории Березовского района, возможное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воссоздание (реставрация имеющихся объектов с аутентичной реконструкцией взамен утраченного).</w:t>
      </w:r>
    </w:p>
    <w:p w:rsidR="00CD4DEE" w:rsidRPr="00F1396F" w:rsidRDefault="00CD4DEE" w:rsidP="00CD4DEE">
      <w:pPr>
        <w:autoSpaceDE w:val="0"/>
        <w:autoSpaceDN w:val="0"/>
        <w:adjustRightInd w:val="0"/>
        <w:ind w:firstLine="709"/>
        <w:jc w:val="both"/>
        <w:rPr>
          <w:color w:val="000000"/>
          <w:sz w:val="28"/>
          <w:szCs w:val="28"/>
        </w:rPr>
      </w:pPr>
      <w:r w:rsidRPr="00F1396F">
        <w:rPr>
          <w:color w:val="000000"/>
          <w:sz w:val="28"/>
          <w:szCs w:val="28"/>
        </w:rPr>
        <w:t>В рамках реализации гранта Президента осуществляются работы по выполнению научной 3</w:t>
      </w:r>
      <w:r w:rsidRPr="00F1396F">
        <w:rPr>
          <w:color w:val="000000"/>
          <w:sz w:val="28"/>
          <w:szCs w:val="28"/>
          <w:lang w:val="en-US"/>
        </w:rPr>
        <w:t>D</w:t>
      </w:r>
      <w:r w:rsidRPr="00F1396F">
        <w:rPr>
          <w:color w:val="000000"/>
          <w:sz w:val="28"/>
          <w:szCs w:val="28"/>
        </w:rPr>
        <w:t xml:space="preserve">-модели усадьбы Березовского городища, острожной башни и стены. Грант получен АНИКНО «Сибирское наследие» (г. Нижневартовск). </w:t>
      </w:r>
    </w:p>
    <w:p w:rsidR="00CD4DEE" w:rsidRPr="00F1396F" w:rsidRDefault="00CD4DEE" w:rsidP="00CD4DEE">
      <w:pPr>
        <w:ind w:firstLine="709"/>
        <w:jc w:val="both"/>
        <w:rPr>
          <w:sz w:val="28"/>
          <w:szCs w:val="28"/>
        </w:rPr>
      </w:pPr>
      <w:r w:rsidRPr="00F1396F">
        <w:rPr>
          <w:sz w:val="28"/>
          <w:szCs w:val="28"/>
        </w:rPr>
        <w:t>Основными проблемами развития туризма в Березовском районе являются не 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CD4DEE" w:rsidRPr="00F1396F" w:rsidRDefault="00CD4DEE" w:rsidP="00CD4DEE">
      <w:pPr>
        <w:ind w:firstLine="709"/>
      </w:pPr>
    </w:p>
    <w:p w:rsidR="00C24DEA" w:rsidRPr="00F1396F" w:rsidRDefault="00C24DEA" w:rsidP="003F0A32">
      <w:pPr>
        <w:pStyle w:val="af"/>
        <w:tabs>
          <w:tab w:val="left" w:pos="540"/>
        </w:tabs>
        <w:ind w:firstLine="720"/>
        <w:jc w:val="center"/>
        <w:rPr>
          <w:b/>
          <w:bCs/>
          <w:iCs/>
        </w:rPr>
      </w:pPr>
    </w:p>
    <w:p w:rsidR="0032689E" w:rsidRPr="00F1396F" w:rsidRDefault="0032689E" w:rsidP="003F0A32">
      <w:pPr>
        <w:pStyle w:val="af"/>
        <w:tabs>
          <w:tab w:val="left" w:pos="540"/>
        </w:tabs>
        <w:ind w:firstLine="720"/>
        <w:jc w:val="center"/>
        <w:rPr>
          <w:b/>
          <w:bCs/>
          <w:iCs/>
        </w:rPr>
      </w:pPr>
      <w:r w:rsidRPr="00F1396F">
        <w:rPr>
          <w:b/>
          <w:bCs/>
          <w:iCs/>
        </w:rPr>
        <w:t>Социальная сфера</w:t>
      </w:r>
    </w:p>
    <w:p w:rsidR="0032689E" w:rsidRPr="00F1396F" w:rsidRDefault="0032689E" w:rsidP="003F0A32">
      <w:pPr>
        <w:pStyle w:val="af"/>
        <w:tabs>
          <w:tab w:val="left" w:pos="540"/>
        </w:tabs>
        <w:ind w:firstLine="720"/>
        <w:jc w:val="center"/>
        <w:rPr>
          <w:b/>
          <w:bCs/>
          <w:iCs/>
        </w:rPr>
      </w:pPr>
    </w:p>
    <w:p w:rsidR="0032689E" w:rsidRPr="00F1396F" w:rsidRDefault="0032689E" w:rsidP="003F0A32">
      <w:pPr>
        <w:pStyle w:val="af"/>
        <w:tabs>
          <w:tab w:val="left" w:pos="540"/>
        </w:tabs>
        <w:ind w:firstLine="709"/>
      </w:pPr>
      <w:r w:rsidRPr="00F1396F">
        <w:t>Доля расходов бюджета Березовского района на развитие отраслей социальной сферы по состоянию на 01.</w:t>
      </w:r>
      <w:r w:rsidR="00DC1F01" w:rsidRPr="00F1396F">
        <w:t>04</w:t>
      </w:r>
      <w:r w:rsidRPr="00F1396F">
        <w:t>.202</w:t>
      </w:r>
      <w:r w:rsidR="005120CE" w:rsidRPr="00F1396F">
        <w:t>5</w:t>
      </w:r>
      <w:r w:rsidRPr="00F1396F">
        <w:t xml:space="preserve"> составляет </w:t>
      </w:r>
      <w:r w:rsidR="008E080F" w:rsidRPr="00F1396F">
        <w:t>52,</w:t>
      </w:r>
      <w:r w:rsidR="008E5214" w:rsidRPr="00F1396F">
        <w:t>7</w:t>
      </w:r>
      <w:r w:rsidR="008E080F" w:rsidRPr="00F1396F">
        <w:t>3</w:t>
      </w:r>
      <w:r w:rsidRPr="00F1396F">
        <w:t xml:space="preserve">% или </w:t>
      </w:r>
      <w:r w:rsidR="008E5214" w:rsidRPr="00F1396F">
        <w:t>674,08</w:t>
      </w:r>
      <w:r w:rsidRPr="00F1396F">
        <w:t xml:space="preserve"> млн. рублей от общих расходов консолидированного бюджета района.</w:t>
      </w:r>
    </w:p>
    <w:p w:rsidR="00B7224B" w:rsidRPr="00F1396F" w:rsidRDefault="00B7224B" w:rsidP="003F0A32">
      <w:pPr>
        <w:pStyle w:val="1e"/>
        <w:ind w:left="0"/>
        <w:rPr>
          <w:b/>
          <w:sz w:val="28"/>
          <w:szCs w:val="28"/>
        </w:rPr>
      </w:pPr>
    </w:p>
    <w:p w:rsidR="0032689E" w:rsidRPr="00F1396F" w:rsidRDefault="0032689E" w:rsidP="003F0A32">
      <w:pPr>
        <w:pStyle w:val="1e"/>
        <w:ind w:left="0"/>
        <w:rPr>
          <w:b/>
          <w:sz w:val="28"/>
          <w:szCs w:val="28"/>
        </w:rPr>
      </w:pPr>
      <w:r w:rsidRPr="00F1396F">
        <w:rPr>
          <w:b/>
          <w:sz w:val="28"/>
          <w:szCs w:val="28"/>
        </w:rPr>
        <w:t>Образование</w:t>
      </w:r>
    </w:p>
    <w:p w:rsidR="00CD4DEE" w:rsidRPr="00F1396F" w:rsidRDefault="00CD4DEE" w:rsidP="00CD4DEE">
      <w:pPr>
        <w:widowControl w:val="0"/>
        <w:ind w:right="-54" w:firstLine="709"/>
        <w:jc w:val="both"/>
        <w:rPr>
          <w:sz w:val="28"/>
          <w:szCs w:val="28"/>
        </w:rPr>
      </w:pPr>
      <w:r w:rsidRPr="00F1396F">
        <w:rPr>
          <w:sz w:val="28"/>
          <w:szCs w:val="28"/>
        </w:rPr>
        <w:t>Деятельность образовательных учреждений Березовского района реализуется в рамках муниципальной программы «Развитие образования в Березовском районе», объем выделенных финансовых средств на 2025 год составляет 3 832,43 млн. рублей, освоение составило 14,37%.</w:t>
      </w:r>
    </w:p>
    <w:p w:rsidR="00CD4DEE" w:rsidRPr="00F1396F" w:rsidRDefault="00CD4DEE" w:rsidP="00CD4DEE">
      <w:pPr>
        <w:widowControl w:val="0"/>
        <w:tabs>
          <w:tab w:val="left" w:pos="540"/>
          <w:tab w:val="left" w:pos="1300"/>
        </w:tabs>
        <w:spacing w:line="0" w:lineRule="atLeast"/>
        <w:ind w:firstLine="709"/>
        <w:jc w:val="both"/>
        <w:rPr>
          <w:sz w:val="28"/>
          <w:szCs w:val="28"/>
        </w:rPr>
      </w:pPr>
      <w:r w:rsidRPr="00F1396F">
        <w:rPr>
          <w:sz w:val="28"/>
          <w:szCs w:val="28"/>
        </w:rPr>
        <w:t>Образовательную деятельность на территории Березовского района осуществляют 24 организации (22 муниципальных и 2 государственных образовательных учреждения), в том числе:</w:t>
      </w:r>
    </w:p>
    <w:p w:rsidR="00CD4DEE" w:rsidRPr="00F1396F" w:rsidRDefault="00CD4DEE" w:rsidP="00CD4DEE">
      <w:pPr>
        <w:widowControl w:val="0"/>
        <w:tabs>
          <w:tab w:val="left" w:pos="540"/>
          <w:tab w:val="left" w:pos="1300"/>
        </w:tabs>
        <w:spacing w:line="0" w:lineRule="atLeast"/>
        <w:ind w:firstLine="709"/>
        <w:jc w:val="both"/>
        <w:rPr>
          <w:sz w:val="28"/>
          <w:szCs w:val="28"/>
        </w:rPr>
      </w:pPr>
      <w:r w:rsidRPr="00F1396F">
        <w:rPr>
          <w:sz w:val="28"/>
          <w:szCs w:val="28"/>
        </w:rPr>
        <w:t>- 12 общеобразовательных организаций;</w:t>
      </w:r>
    </w:p>
    <w:p w:rsidR="00CD4DEE" w:rsidRPr="00F1396F" w:rsidRDefault="00CD4DEE" w:rsidP="00CD4DEE">
      <w:pPr>
        <w:widowControl w:val="0"/>
        <w:tabs>
          <w:tab w:val="left" w:pos="540"/>
          <w:tab w:val="left" w:pos="1300"/>
        </w:tabs>
        <w:spacing w:line="0" w:lineRule="atLeast"/>
        <w:ind w:firstLine="709"/>
        <w:jc w:val="both"/>
        <w:rPr>
          <w:sz w:val="28"/>
          <w:szCs w:val="28"/>
        </w:rPr>
      </w:pPr>
      <w:r w:rsidRPr="00F1396F">
        <w:rPr>
          <w:sz w:val="28"/>
          <w:szCs w:val="28"/>
        </w:rPr>
        <w:t>- 7 дошкольных образовательных организаций;</w:t>
      </w:r>
    </w:p>
    <w:p w:rsidR="00CD4DEE" w:rsidRPr="00F1396F" w:rsidRDefault="00CD4DEE" w:rsidP="00CD4DEE">
      <w:pPr>
        <w:widowControl w:val="0"/>
        <w:tabs>
          <w:tab w:val="left" w:pos="540"/>
          <w:tab w:val="left" w:pos="1300"/>
        </w:tabs>
        <w:spacing w:line="0" w:lineRule="atLeast"/>
        <w:ind w:firstLine="709"/>
        <w:jc w:val="both"/>
        <w:rPr>
          <w:sz w:val="28"/>
          <w:szCs w:val="28"/>
        </w:rPr>
      </w:pPr>
      <w:r w:rsidRPr="00F1396F">
        <w:rPr>
          <w:sz w:val="28"/>
          <w:szCs w:val="28"/>
        </w:rPr>
        <w:t>- 3 организации дополнительного образования;</w:t>
      </w:r>
    </w:p>
    <w:p w:rsidR="00CD4DEE" w:rsidRPr="00F1396F" w:rsidRDefault="00CD4DEE" w:rsidP="00CD4DEE">
      <w:pPr>
        <w:widowControl w:val="0"/>
        <w:tabs>
          <w:tab w:val="left" w:pos="540"/>
          <w:tab w:val="left" w:pos="1300"/>
        </w:tabs>
        <w:spacing w:line="0" w:lineRule="atLeast"/>
        <w:ind w:firstLine="709"/>
        <w:jc w:val="both"/>
        <w:rPr>
          <w:sz w:val="28"/>
          <w:szCs w:val="28"/>
        </w:rPr>
      </w:pPr>
      <w:r w:rsidRPr="00F1396F">
        <w:rPr>
          <w:sz w:val="28"/>
          <w:szCs w:val="28"/>
        </w:rPr>
        <w:t xml:space="preserve">- 2 государственные образовательные организации. </w:t>
      </w:r>
    </w:p>
    <w:p w:rsidR="00CD4DEE" w:rsidRPr="00F1396F" w:rsidRDefault="00CD4DEE" w:rsidP="00CD4DEE">
      <w:pPr>
        <w:widowControl w:val="0"/>
        <w:tabs>
          <w:tab w:val="left" w:pos="540"/>
        </w:tabs>
        <w:ind w:left="993"/>
        <w:contextualSpacing/>
        <w:jc w:val="center"/>
        <w:rPr>
          <w:b/>
          <w:sz w:val="28"/>
          <w:szCs w:val="28"/>
        </w:rPr>
      </w:pPr>
    </w:p>
    <w:p w:rsidR="00CD4DEE" w:rsidRPr="00F1396F" w:rsidRDefault="00CD4DEE" w:rsidP="00CD4DEE">
      <w:pPr>
        <w:widowControl w:val="0"/>
        <w:tabs>
          <w:tab w:val="left" w:pos="540"/>
        </w:tabs>
        <w:ind w:left="993"/>
        <w:contextualSpacing/>
        <w:jc w:val="center"/>
        <w:rPr>
          <w:b/>
          <w:sz w:val="28"/>
          <w:szCs w:val="28"/>
        </w:rPr>
      </w:pPr>
      <w:r w:rsidRPr="00F1396F">
        <w:rPr>
          <w:b/>
          <w:sz w:val="28"/>
          <w:szCs w:val="28"/>
        </w:rPr>
        <w:t>Показатели общеобразовательных школ</w:t>
      </w:r>
    </w:p>
    <w:p w:rsidR="00CD4DEE" w:rsidRPr="00F1396F" w:rsidRDefault="00CD4DEE" w:rsidP="00CD4DEE">
      <w:pPr>
        <w:jc w:val="center"/>
        <w:rPr>
          <w:b/>
          <w:sz w:val="28"/>
          <w:szCs w:val="28"/>
        </w:rPr>
      </w:pPr>
    </w:p>
    <w:tbl>
      <w:tblPr>
        <w:tblW w:w="99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525"/>
        <w:gridCol w:w="2011"/>
        <w:gridCol w:w="1909"/>
      </w:tblGrid>
      <w:tr w:rsidR="00CD4DEE" w:rsidRPr="00F1396F" w:rsidTr="00CD4DEE">
        <w:trPr>
          <w:cantSplit/>
          <w:trHeight w:val="363"/>
        </w:trPr>
        <w:tc>
          <w:tcPr>
            <w:tcW w:w="458"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b/>
                <w:sz w:val="24"/>
                <w:szCs w:val="24"/>
              </w:rPr>
            </w:pPr>
            <w:r w:rsidRPr="00F1396F">
              <w:rPr>
                <w:b/>
                <w:sz w:val="24"/>
                <w:szCs w:val="24"/>
              </w:rPr>
              <w:t>№</w:t>
            </w:r>
          </w:p>
        </w:tc>
        <w:tc>
          <w:tcPr>
            <w:tcW w:w="5525"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b/>
                <w:sz w:val="24"/>
                <w:szCs w:val="24"/>
              </w:rPr>
            </w:pPr>
            <w:r w:rsidRPr="00F1396F">
              <w:rPr>
                <w:b/>
                <w:sz w:val="24"/>
                <w:szCs w:val="24"/>
              </w:rPr>
              <w:t>Наименование показателей</w:t>
            </w:r>
          </w:p>
        </w:tc>
        <w:tc>
          <w:tcPr>
            <w:tcW w:w="2011"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0" w:lineRule="atLeast"/>
              <w:jc w:val="center"/>
              <w:rPr>
                <w:b/>
                <w:sz w:val="24"/>
                <w:szCs w:val="24"/>
              </w:rPr>
            </w:pPr>
            <w:r w:rsidRPr="00F1396F">
              <w:rPr>
                <w:b/>
                <w:sz w:val="24"/>
                <w:szCs w:val="24"/>
              </w:rPr>
              <w:t>по состоянию на 01.09.2023</w:t>
            </w:r>
          </w:p>
        </w:tc>
        <w:tc>
          <w:tcPr>
            <w:tcW w:w="190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0" w:lineRule="atLeast"/>
              <w:jc w:val="center"/>
              <w:rPr>
                <w:b/>
                <w:sz w:val="24"/>
                <w:szCs w:val="24"/>
              </w:rPr>
            </w:pPr>
            <w:r w:rsidRPr="00F1396F">
              <w:rPr>
                <w:b/>
                <w:sz w:val="24"/>
                <w:szCs w:val="24"/>
              </w:rPr>
              <w:t>по состоянию на 01.09.2024</w:t>
            </w:r>
          </w:p>
        </w:tc>
      </w:tr>
      <w:tr w:rsidR="00CD4DEE" w:rsidRPr="00F1396F" w:rsidTr="00CD4DEE">
        <w:trPr>
          <w:cantSplit/>
          <w:trHeight w:val="290"/>
        </w:trPr>
        <w:tc>
          <w:tcPr>
            <w:tcW w:w="458"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sz w:val="24"/>
                <w:szCs w:val="24"/>
              </w:rPr>
            </w:pPr>
            <w:r w:rsidRPr="00F1396F">
              <w:rPr>
                <w:sz w:val="24"/>
                <w:szCs w:val="24"/>
              </w:rPr>
              <w:t>1.</w:t>
            </w:r>
          </w:p>
        </w:tc>
        <w:tc>
          <w:tcPr>
            <w:tcW w:w="5525"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rPr>
                <w:sz w:val="24"/>
                <w:szCs w:val="24"/>
              </w:rPr>
            </w:pPr>
            <w:r w:rsidRPr="00F1396F">
              <w:rPr>
                <w:sz w:val="24"/>
                <w:szCs w:val="24"/>
              </w:rPr>
              <w:t>Количество общеобразовательных школ, ед.</w:t>
            </w:r>
          </w:p>
        </w:tc>
        <w:tc>
          <w:tcPr>
            <w:tcW w:w="2011"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0" w:lineRule="atLeast"/>
              <w:jc w:val="center"/>
              <w:rPr>
                <w:sz w:val="24"/>
                <w:szCs w:val="24"/>
              </w:rPr>
            </w:pPr>
            <w:r w:rsidRPr="00F1396F">
              <w:rPr>
                <w:sz w:val="24"/>
                <w:szCs w:val="24"/>
              </w:rPr>
              <w:t>12</w:t>
            </w:r>
          </w:p>
        </w:tc>
        <w:tc>
          <w:tcPr>
            <w:tcW w:w="190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276" w:lineRule="auto"/>
              <w:jc w:val="center"/>
              <w:rPr>
                <w:sz w:val="24"/>
                <w:szCs w:val="24"/>
              </w:rPr>
            </w:pPr>
            <w:r w:rsidRPr="00F1396F">
              <w:rPr>
                <w:sz w:val="24"/>
                <w:szCs w:val="24"/>
              </w:rPr>
              <w:t>12</w:t>
            </w:r>
          </w:p>
        </w:tc>
      </w:tr>
      <w:tr w:rsidR="00CD4DEE" w:rsidRPr="00F1396F" w:rsidTr="00CD4DEE">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sz w:val="24"/>
                <w:szCs w:val="24"/>
              </w:rPr>
            </w:pPr>
            <w:r w:rsidRPr="00F1396F">
              <w:rPr>
                <w:sz w:val="24"/>
                <w:szCs w:val="24"/>
              </w:rPr>
              <w:t>2.</w:t>
            </w:r>
          </w:p>
        </w:tc>
        <w:tc>
          <w:tcPr>
            <w:tcW w:w="5525"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rPr>
                <w:sz w:val="24"/>
                <w:szCs w:val="24"/>
              </w:rPr>
            </w:pPr>
            <w:r w:rsidRPr="00F1396F">
              <w:rPr>
                <w:sz w:val="24"/>
                <w:szCs w:val="24"/>
              </w:rPr>
              <w:t xml:space="preserve">Количество мест в общеобразовательных школах, мест </w:t>
            </w:r>
          </w:p>
        </w:tc>
        <w:tc>
          <w:tcPr>
            <w:tcW w:w="2011"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0" w:lineRule="atLeast"/>
              <w:jc w:val="center"/>
              <w:rPr>
                <w:sz w:val="24"/>
                <w:szCs w:val="24"/>
              </w:rPr>
            </w:pPr>
            <w:r w:rsidRPr="00F1396F">
              <w:rPr>
                <w:sz w:val="24"/>
                <w:szCs w:val="24"/>
              </w:rPr>
              <w:t>3 798</w:t>
            </w:r>
          </w:p>
        </w:tc>
        <w:tc>
          <w:tcPr>
            <w:tcW w:w="190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276" w:lineRule="auto"/>
              <w:jc w:val="center"/>
              <w:rPr>
                <w:sz w:val="24"/>
                <w:szCs w:val="24"/>
              </w:rPr>
            </w:pPr>
            <w:r w:rsidRPr="00F1396F">
              <w:rPr>
                <w:sz w:val="24"/>
                <w:szCs w:val="24"/>
              </w:rPr>
              <w:t>3 798</w:t>
            </w:r>
          </w:p>
        </w:tc>
      </w:tr>
      <w:tr w:rsidR="00CD4DEE" w:rsidRPr="00F1396F" w:rsidTr="00CD4DEE">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sz w:val="24"/>
                <w:szCs w:val="24"/>
              </w:rPr>
            </w:pPr>
            <w:r w:rsidRPr="00F1396F">
              <w:rPr>
                <w:sz w:val="24"/>
                <w:szCs w:val="24"/>
              </w:rPr>
              <w:t>3.</w:t>
            </w:r>
          </w:p>
        </w:tc>
        <w:tc>
          <w:tcPr>
            <w:tcW w:w="5525"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rPr>
                <w:sz w:val="24"/>
                <w:szCs w:val="24"/>
              </w:rPr>
            </w:pPr>
            <w:r w:rsidRPr="00F1396F">
              <w:rPr>
                <w:sz w:val="24"/>
                <w:szCs w:val="24"/>
              </w:rPr>
              <w:t xml:space="preserve">Количество учащихся в общеобразовательных школах, чел. </w:t>
            </w:r>
          </w:p>
        </w:tc>
        <w:tc>
          <w:tcPr>
            <w:tcW w:w="2011"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0" w:lineRule="atLeast"/>
              <w:jc w:val="center"/>
              <w:rPr>
                <w:sz w:val="24"/>
                <w:szCs w:val="24"/>
              </w:rPr>
            </w:pPr>
            <w:r w:rsidRPr="00F1396F">
              <w:rPr>
                <w:sz w:val="24"/>
                <w:szCs w:val="24"/>
              </w:rPr>
              <w:t>3 421</w:t>
            </w:r>
          </w:p>
        </w:tc>
        <w:tc>
          <w:tcPr>
            <w:tcW w:w="190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276" w:lineRule="auto"/>
              <w:jc w:val="center"/>
              <w:rPr>
                <w:color w:val="FF0000"/>
                <w:sz w:val="24"/>
                <w:szCs w:val="24"/>
              </w:rPr>
            </w:pPr>
            <w:r w:rsidRPr="00F1396F">
              <w:rPr>
                <w:sz w:val="24"/>
                <w:szCs w:val="24"/>
                <w:lang w:val="en-US"/>
              </w:rPr>
              <w:t>3</w:t>
            </w:r>
            <w:r w:rsidRPr="00F1396F">
              <w:rPr>
                <w:sz w:val="24"/>
                <w:szCs w:val="24"/>
              </w:rPr>
              <w:t xml:space="preserve"> </w:t>
            </w:r>
            <w:r w:rsidRPr="00F1396F">
              <w:rPr>
                <w:sz w:val="24"/>
                <w:szCs w:val="24"/>
                <w:lang w:val="en-US"/>
              </w:rPr>
              <w:t>253</w:t>
            </w:r>
          </w:p>
        </w:tc>
      </w:tr>
      <w:tr w:rsidR="00CD4DEE" w:rsidRPr="00F1396F" w:rsidTr="00CD4DEE">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sz w:val="24"/>
                <w:szCs w:val="24"/>
              </w:rPr>
            </w:pPr>
            <w:r w:rsidRPr="00F1396F">
              <w:rPr>
                <w:sz w:val="24"/>
                <w:szCs w:val="24"/>
              </w:rPr>
              <w:t>4.</w:t>
            </w:r>
          </w:p>
        </w:tc>
        <w:tc>
          <w:tcPr>
            <w:tcW w:w="5525"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rPr>
                <w:sz w:val="24"/>
                <w:szCs w:val="24"/>
              </w:rPr>
            </w:pPr>
            <w:r w:rsidRPr="00F1396F">
              <w:rPr>
                <w:sz w:val="24"/>
                <w:szCs w:val="24"/>
              </w:rPr>
              <w:t>Численность учащихся, занимающихся во вторую смену в общеобразовательных школах, чел.</w:t>
            </w:r>
          </w:p>
        </w:tc>
        <w:tc>
          <w:tcPr>
            <w:tcW w:w="2011"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keepNext/>
              <w:widowControl w:val="0"/>
              <w:spacing w:line="0" w:lineRule="atLeast"/>
              <w:jc w:val="center"/>
              <w:rPr>
                <w:sz w:val="24"/>
                <w:szCs w:val="24"/>
              </w:rPr>
            </w:pPr>
            <w:r w:rsidRPr="00F1396F">
              <w:rPr>
                <w:sz w:val="24"/>
                <w:szCs w:val="24"/>
              </w:rPr>
              <w:t>452</w:t>
            </w:r>
          </w:p>
        </w:tc>
        <w:tc>
          <w:tcPr>
            <w:tcW w:w="190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keepNext/>
              <w:widowControl w:val="0"/>
              <w:spacing w:line="276" w:lineRule="auto"/>
              <w:jc w:val="center"/>
              <w:rPr>
                <w:color w:val="FF0000"/>
                <w:sz w:val="24"/>
                <w:szCs w:val="24"/>
              </w:rPr>
            </w:pPr>
            <w:r w:rsidRPr="00F1396F">
              <w:rPr>
                <w:sz w:val="24"/>
                <w:szCs w:val="24"/>
                <w:lang w:val="en-US"/>
              </w:rPr>
              <w:t>549</w:t>
            </w:r>
          </w:p>
        </w:tc>
      </w:tr>
      <w:tr w:rsidR="00CD4DEE" w:rsidRPr="00F1396F" w:rsidTr="00CD4DEE">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sz w:val="24"/>
                <w:szCs w:val="24"/>
              </w:rPr>
            </w:pPr>
            <w:r w:rsidRPr="00F1396F">
              <w:rPr>
                <w:sz w:val="24"/>
                <w:szCs w:val="24"/>
              </w:rPr>
              <w:t>5.</w:t>
            </w:r>
          </w:p>
        </w:tc>
        <w:tc>
          <w:tcPr>
            <w:tcW w:w="5525"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rPr>
                <w:sz w:val="24"/>
                <w:szCs w:val="24"/>
              </w:rPr>
            </w:pPr>
            <w:r w:rsidRPr="00F1396F">
              <w:rPr>
                <w:sz w:val="24"/>
                <w:szCs w:val="24"/>
              </w:rPr>
              <w:t>Укомплектованность педагогическими кадрами в общеобразовательных учреждениях района (100%)</w:t>
            </w:r>
          </w:p>
        </w:tc>
        <w:tc>
          <w:tcPr>
            <w:tcW w:w="2011"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0" w:lineRule="atLeast"/>
              <w:jc w:val="center"/>
              <w:rPr>
                <w:sz w:val="24"/>
                <w:szCs w:val="24"/>
              </w:rPr>
            </w:pPr>
            <w:r w:rsidRPr="00F1396F">
              <w:rPr>
                <w:sz w:val="24"/>
                <w:szCs w:val="24"/>
              </w:rPr>
              <w:t>363</w:t>
            </w:r>
          </w:p>
        </w:tc>
        <w:tc>
          <w:tcPr>
            <w:tcW w:w="190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276" w:lineRule="auto"/>
              <w:jc w:val="center"/>
              <w:rPr>
                <w:sz w:val="24"/>
                <w:szCs w:val="24"/>
              </w:rPr>
            </w:pPr>
            <w:r w:rsidRPr="00F1396F">
              <w:rPr>
                <w:sz w:val="24"/>
                <w:szCs w:val="24"/>
              </w:rPr>
              <w:t>370</w:t>
            </w:r>
          </w:p>
        </w:tc>
      </w:tr>
    </w:tbl>
    <w:p w:rsidR="00CD4DEE" w:rsidRPr="00F1396F" w:rsidRDefault="00CD4DEE" w:rsidP="00CD4DEE">
      <w:pPr>
        <w:widowControl w:val="0"/>
        <w:tabs>
          <w:tab w:val="left" w:pos="1300"/>
        </w:tabs>
        <w:ind w:firstLine="709"/>
        <w:jc w:val="both"/>
        <w:rPr>
          <w:sz w:val="28"/>
          <w:szCs w:val="28"/>
        </w:rPr>
      </w:pPr>
    </w:p>
    <w:p w:rsidR="00CD4DEE" w:rsidRPr="00F1396F" w:rsidRDefault="00CD4DEE" w:rsidP="00CD4DEE">
      <w:pPr>
        <w:widowControl w:val="0"/>
        <w:tabs>
          <w:tab w:val="left" w:pos="1300"/>
        </w:tabs>
        <w:spacing w:line="0" w:lineRule="atLeast"/>
        <w:ind w:firstLine="709"/>
        <w:jc w:val="both"/>
        <w:rPr>
          <w:sz w:val="28"/>
          <w:szCs w:val="28"/>
        </w:rPr>
      </w:pPr>
      <w:r w:rsidRPr="00F1396F">
        <w:rPr>
          <w:sz w:val="28"/>
          <w:szCs w:val="28"/>
        </w:rPr>
        <w:t>Занятия в 2 смены осуществляются в 2-х общеобразовательных школах пгт. Березово. Доля обучающихся во вторую смену составляет 549 человек или 16,80% от общего числа всех учащихся.</w:t>
      </w:r>
    </w:p>
    <w:p w:rsidR="00CD4DEE" w:rsidRPr="00F1396F" w:rsidRDefault="00CD4DEE" w:rsidP="00CD4DEE">
      <w:pPr>
        <w:ind w:left="14" w:firstLine="695"/>
        <w:jc w:val="both"/>
        <w:rPr>
          <w:spacing w:val="-1"/>
          <w:sz w:val="28"/>
          <w:szCs w:val="28"/>
        </w:rPr>
      </w:pPr>
      <w:r w:rsidRPr="00F1396F">
        <w:rPr>
          <w:spacing w:val="-1"/>
          <w:sz w:val="28"/>
          <w:szCs w:val="28"/>
        </w:rPr>
        <w:t xml:space="preserve">На прохождение государственной итоговой аттестации по программе основного общего образования зарегистрировано 336 участников, в том числе в форме государственного выпускного экзамена   зарегистрировано 7 человек.  На прохождение государственной итоговой аттестации по программе среднего общего образования зарегистрировано 142 участника, в том числе в форме ГВЭ – 2 человека.  </w:t>
      </w:r>
    </w:p>
    <w:p w:rsidR="00CD4DEE" w:rsidRPr="00F1396F" w:rsidRDefault="00CD4DEE" w:rsidP="00CD4DEE">
      <w:pPr>
        <w:ind w:left="14" w:firstLine="695"/>
        <w:jc w:val="both"/>
        <w:rPr>
          <w:spacing w:val="-1"/>
          <w:sz w:val="28"/>
          <w:szCs w:val="28"/>
        </w:rPr>
      </w:pPr>
      <w:r w:rsidRPr="00F1396F">
        <w:rPr>
          <w:spacing w:val="-1"/>
          <w:sz w:val="28"/>
          <w:szCs w:val="28"/>
        </w:rPr>
        <w:t>В 1 квартале 2025 года на территории Березовского района прошла Всероссийская акция «Сдаем вместе. День сдачи ЕГЭ родителями». Участие приняли 7 общеобразовательных организаций.</w:t>
      </w:r>
    </w:p>
    <w:p w:rsidR="00CD4DEE" w:rsidRPr="00F1396F" w:rsidRDefault="00CD4DEE" w:rsidP="00CD4DEE">
      <w:pPr>
        <w:ind w:firstLine="708"/>
        <w:jc w:val="both"/>
        <w:rPr>
          <w:sz w:val="28"/>
          <w:szCs w:val="28"/>
        </w:rPr>
      </w:pPr>
      <w:r w:rsidRPr="00F1396F">
        <w:rPr>
          <w:sz w:val="28"/>
          <w:szCs w:val="28"/>
        </w:rPr>
        <w:t>В рамках проекта «Современная школа» на базе 7-ми образовательных организаций (МБОУ Березовская СОШ, МБОУ Игримская СОШ им. Г.Е. Собянина, МБОУ Саранпаульская СОШ, МБОУ Светловская СОШ, МАОУ Няксимвольская СОШ, МБОУ Хулимсунтская СОШ с кадетскими и мариинскими классами, МАОУ Приполярная СОШ) ведется работа Центров «Точка роста», в которых осуществляется реализация общеобразовательных программ, общеразвивающих программ дополнительного образования и учебных программ в рамках внеурочной деятельности. Общее количество обучающихся составляет 2 078 человек.</w:t>
      </w:r>
    </w:p>
    <w:p w:rsidR="00CD4DEE" w:rsidRPr="00F1396F" w:rsidRDefault="00CD4DEE" w:rsidP="00CD4DEE">
      <w:pPr>
        <w:widowControl w:val="0"/>
        <w:tabs>
          <w:tab w:val="left" w:pos="540"/>
        </w:tabs>
        <w:spacing w:line="0" w:lineRule="atLeast"/>
        <w:ind w:firstLine="709"/>
        <w:jc w:val="both"/>
        <w:rPr>
          <w:sz w:val="28"/>
          <w:szCs w:val="28"/>
        </w:rPr>
      </w:pPr>
      <w:r w:rsidRPr="00F1396F">
        <w:rPr>
          <w:sz w:val="28"/>
          <w:szCs w:val="28"/>
        </w:rPr>
        <w:t>Дошкольное образование – это первая ступень в системе общего образования, целью которого является обеспечение личностного, интеллектуального и физического развития детей в возрасте от 2 месяцев до прекращения посещения образовательного учреждения.</w:t>
      </w:r>
    </w:p>
    <w:p w:rsidR="00CD4DEE" w:rsidRPr="00F1396F" w:rsidRDefault="00CD4DEE" w:rsidP="00CD4DEE">
      <w:pPr>
        <w:snapToGrid w:val="0"/>
        <w:ind w:firstLine="708"/>
        <w:jc w:val="both"/>
        <w:rPr>
          <w:sz w:val="28"/>
          <w:szCs w:val="28"/>
        </w:rPr>
      </w:pPr>
      <w:r w:rsidRPr="00F1396F">
        <w:rPr>
          <w:sz w:val="28"/>
          <w:szCs w:val="28"/>
        </w:rPr>
        <w:t>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1,5 месяцев до 3-х лет и</w:t>
      </w:r>
      <w:r w:rsidR="006C73DE" w:rsidRPr="00F1396F">
        <w:rPr>
          <w:sz w:val="28"/>
          <w:szCs w:val="28"/>
        </w:rPr>
        <w:t xml:space="preserve"> с</w:t>
      </w:r>
      <w:r w:rsidRPr="00F1396F">
        <w:rPr>
          <w:sz w:val="28"/>
          <w:szCs w:val="28"/>
        </w:rPr>
        <w:t xml:space="preserve"> 3-х до 7 лет. </w:t>
      </w:r>
    </w:p>
    <w:p w:rsidR="00CD4DEE" w:rsidRPr="00F1396F" w:rsidRDefault="00CD4DEE" w:rsidP="00CD4DEE">
      <w:pPr>
        <w:widowControl w:val="0"/>
        <w:tabs>
          <w:tab w:val="left" w:pos="540"/>
          <w:tab w:val="left" w:pos="1300"/>
        </w:tabs>
        <w:ind w:firstLine="720"/>
        <w:jc w:val="both"/>
        <w:rPr>
          <w:sz w:val="28"/>
          <w:szCs w:val="28"/>
        </w:rPr>
      </w:pPr>
      <w:r w:rsidRPr="00F1396F">
        <w:rPr>
          <w:sz w:val="28"/>
          <w:szCs w:val="28"/>
        </w:rPr>
        <w:t>Численность детей, получающих дошкольное образование, составляет 1 191 человек. Снижение количества воспитанников в дошкольных образовательных учреждениях по сравнению с аналогичным периодом 2024 года на 136 человек, что обусловлено демографической ситуацией в районе (снижение рождаемости).</w:t>
      </w:r>
    </w:p>
    <w:p w:rsidR="00CD4DEE" w:rsidRPr="00F1396F" w:rsidRDefault="00CD4DEE" w:rsidP="00CD4DEE">
      <w:pPr>
        <w:widowControl w:val="0"/>
        <w:tabs>
          <w:tab w:val="left" w:pos="1300"/>
        </w:tabs>
        <w:spacing w:line="0" w:lineRule="atLeast"/>
        <w:ind w:firstLine="709"/>
        <w:jc w:val="both"/>
        <w:rPr>
          <w:sz w:val="28"/>
          <w:szCs w:val="28"/>
        </w:rPr>
      </w:pPr>
      <w:r w:rsidRPr="00F1396F">
        <w:rPr>
          <w:sz w:val="28"/>
          <w:szCs w:val="28"/>
        </w:rPr>
        <w:t xml:space="preserve">На территории Березовского района функционирует 6 групп кратковременного пребывания адаптационной направленности (далее – ГКП), в том числе: пгт. Березово, пгт. Игрим, п. Светлый, д. Хулимсунт, п. Приполярный, д. Щекурья охват детей в возрасте от 1,5 до 3 лет составляет 24 человека. </w:t>
      </w:r>
    </w:p>
    <w:p w:rsidR="00CD4DEE" w:rsidRPr="00F1396F" w:rsidRDefault="00CD4DEE" w:rsidP="00CD4DEE">
      <w:pPr>
        <w:widowControl w:val="0"/>
        <w:tabs>
          <w:tab w:val="left" w:pos="1300"/>
        </w:tabs>
        <w:spacing w:line="0" w:lineRule="atLeast"/>
        <w:ind w:firstLine="709"/>
        <w:jc w:val="both"/>
        <w:rPr>
          <w:sz w:val="28"/>
          <w:szCs w:val="28"/>
        </w:rPr>
      </w:pPr>
    </w:p>
    <w:p w:rsidR="00CD4DEE" w:rsidRPr="00F1396F" w:rsidRDefault="00CD4DEE" w:rsidP="00CD4DEE">
      <w:pPr>
        <w:spacing w:line="0" w:lineRule="atLeast"/>
        <w:jc w:val="center"/>
        <w:rPr>
          <w:b/>
          <w:sz w:val="28"/>
          <w:szCs w:val="28"/>
        </w:rPr>
      </w:pPr>
      <w:r w:rsidRPr="00F1396F">
        <w:rPr>
          <w:b/>
          <w:sz w:val="28"/>
          <w:szCs w:val="28"/>
        </w:rPr>
        <w:t>Показатели дополнительного образования детей</w:t>
      </w:r>
    </w:p>
    <w:p w:rsidR="00CD4DEE" w:rsidRPr="00F1396F" w:rsidRDefault="00CD4DEE" w:rsidP="00CD4DEE">
      <w:pPr>
        <w:spacing w:line="0" w:lineRule="atLeast"/>
        <w:jc w:val="center"/>
        <w:rPr>
          <w:b/>
          <w:sz w:val="28"/>
          <w:szCs w:val="28"/>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604"/>
        <w:gridCol w:w="1553"/>
        <w:gridCol w:w="1377"/>
      </w:tblGrid>
      <w:tr w:rsidR="00CD4DEE" w:rsidRPr="00F1396F" w:rsidTr="00EF4B19">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0" w:lineRule="atLeast"/>
              <w:jc w:val="center"/>
              <w:rPr>
                <w:b/>
                <w:sz w:val="24"/>
                <w:szCs w:val="24"/>
              </w:rPr>
            </w:pPr>
            <w:r w:rsidRPr="00F1396F">
              <w:rPr>
                <w:b/>
                <w:sz w:val="24"/>
                <w:szCs w:val="24"/>
              </w:rPr>
              <w:t>№</w:t>
            </w:r>
          </w:p>
        </w:tc>
        <w:tc>
          <w:tcPr>
            <w:tcW w:w="6604"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0" w:lineRule="atLeast"/>
              <w:jc w:val="center"/>
              <w:rPr>
                <w:b/>
                <w:sz w:val="24"/>
                <w:szCs w:val="24"/>
              </w:rPr>
            </w:pPr>
            <w:r w:rsidRPr="00F1396F">
              <w:rPr>
                <w:b/>
                <w:sz w:val="24"/>
                <w:szCs w:val="24"/>
              </w:rPr>
              <w:t>Наименование показателей</w:t>
            </w:r>
          </w:p>
        </w:tc>
        <w:tc>
          <w:tcPr>
            <w:tcW w:w="1553"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0" w:lineRule="atLeast"/>
              <w:ind w:left="176" w:hanging="39"/>
              <w:contextualSpacing/>
              <w:jc w:val="center"/>
              <w:rPr>
                <w:b/>
                <w:sz w:val="24"/>
                <w:szCs w:val="24"/>
              </w:rPr>
            </w:pPr>
            <w:r w:rsidRPr="00F1396F">
              <w:rPr>
                <w:b/>
                <w:sz w:val="24"/>
                <w:szCs w:val="24"/>
              </w:rPr>
              <w:t>по состоянию на 01.09.2023</w:t>
            </w:r>
          </w:p>
        </w:tc>
        <w:tc>
          <w:tcPr>
            <w:tcW w:w="1377"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0" w:lineRule="atLeast"/>
              <w:jc w:val="center"/>
              <w:rPr>
                <w:b/>
                <w:sz w:val="24"/>
                <w:szCs w:val="24"/>
              </w:rPr>
            </w:pPr>
            <w:r w:rsidRPr="00F1396F">
              <w:rPr>
                <w:b/>
                <w:sz w:val="24"/>
                <w:szCs w:val="24"/>
              </w:rPr>
              <w:t>по состоянию на 01.09.2024</w:t>
            </w:r>
          </w:p>
        </w:tc>
      </w:tr>
      <w:tr w:rsidR="00CD4DEE" w:rsidRPr="00F1396F" w:rsidTr="00EF4B19">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0" w:lineRule="atLeast"/>
              <w:jc w:val="center"/>
              <w:rPr>
                <w:sz w:val="24"/>
                <w:szCs w:val="24"/>
              </w:rPr>
            </w:pPr>
            <w:r w:rsidRPr="00F1396F">
              <w:rPr>
                <w:sz w:val="24"/>
                <w:szCs w:val="24"/>
              </w:rPr>
              <w:t>1.</w:t>
            </w:r>
          </w:p>
        </w:tc>
        <w:tc>
          <w:tcPr>
            <w:tcW w:w="6604"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0" w:lineRule="atLeast"/>
              <w:rPr>
                <w:sz w:val="24"/>
                <w:szCs w:val="24"/>
              </w:rPr>
            </w:pPr>
            <w:r w:rsidRPr="00F1396F">
              <w:rPr>
                <w:sz w:val="24"/>
                <w:szCs w:val="24"/>
              </w:rPr>
              <w:t>Количество бюджетных учреждений дополнительного образования, ед.</w:t>
            </w:r>
          </w:p>
        </w:tc>
        <w:tc>
          <w:tcPr>
            <w:tcW w:w="1553"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rPr>
            </w:pPr>
            <w:r w:rsidRPr="00F1396F">
              <w:rPr>
                <w:sz w:val="24"/>
                <w:szCs w:val="24"/>
              </w:rPr>
              <w:t>3</w:t>
            </w:r>
          </w:p>
        </w:tc>
        <w:tc>
          <w:tcPr>
            <w:tcW w:w="1377"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rPr>
            </w:pPr>
            <w:r w:rsidRPr="00F1396F">
              <w:rPr>
                <w:sz w:val="24"/>
                <w:szCs w:val="24"/>
              </w:rPr>
              <w:t>3</w:t>
            </w:r>
          </w:p>
        </w:tc>
      </w:tr>
      <w:tr w:rsidR="00CD4DEE" w:rsidRPr="00F1396F" w:rsidTr="00EF4B19">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0" w:lineRule="atLeast"/>
              <w:jc w:val="center"/>
              <w:rPr>
                <w:sz w:val="24"/>
                <w:szCs w:val="24"/>
              </w:rPr>
            </w:pPr>
            <w:r w:rsidRPr="00F1396F">
              <w:rPr>
                <w:sz w:val="24"/>
                <w:szCs w:val="24"/>
              </w:rPr>
              <w:t>2.</w:t>
            </w:r>
          </w:p>
        </w:tc>
        <w:tc>
          <w:tcPr>
            <w:tcW w:w="6604"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0" w:lineRule="atLeast"/>
              <w:rPr>
                <w:sz w:val="24"/>
                <w:szCs w:val="24"/>
              </w:rPr>
            </w:pPr>
            <w:r w:rsidRPr="00F1396F">
              <w:rPr>
                <w:sz w:val="24"/>
                <w:szCs w:val="24"/>
              </w:rPr>
              <w:t>Количество учащихся в учреждениях</w:t>
            </w:r>
            <w:r w:rsidRPr="00F1396F">
              <w:rPr>
                <w:snapToGrid w:val="0"/>
                <w:sz w:val="24"/>
                <w:szCs w:val="24"/>
              </w:rPr>
              <w:t xml:space="preserve"> дополнительного образования, чел. </w:t>
            </w:r>
          </w:p>
        </w:tc>
        <w:tc>
          <w:tcPr>
            <w:tcW w:w="1553"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sz w:val="24"/>
                <w:szCs w:val="24"/>
              </w:rPr>
            </w:pPr>
            <w:r w:rsidRPr="00F1396F">
              <w:rPr>
                <w:sz w:val="24"/>
                <w:szCs w:val="24"/>
              </w:rPr>
              <w:t>2 739</w:t>
            </w:r>
          </w:p>
        </w:tc>
        <w:tc>
          <w:tcPr>
            <w:tcW w:w="1377"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sz w:val="24"/>
                <w:szCs w:val="24"/>
              </w:rPr>
            </w:pPr>
            <w:r w:rsidRPr="00F1396F">
              <w:rPr>
                <w:sz w:val="24"/>
                <w:szCs w:val="24"/>
              </w:rPr>
              <w:t>2 915</w:t>
            </w:r>
          </w:p>
        </w:tc>
      </w:tr>
    </w:tbl>
    <w:p w:rsidR="00CD4DEE" w:rsidRPr="00F1396F" w:rsidRDefault="00CD4DEE" w:rsidP="00CD4DEE">
      <w:pPr>
        <w:widowControl w:val="0"/>
        <w:spacing w:line="0" w:lineRule="atLeast"/>
        <w:ind w:firstLine="709"/>
        <w:jc w:val="both"/>
        <w:rPr>
          <w:snapToGrid w:val="0"/>
          <w:sz w:val="28"/>
          <w:szCs w:val="28"/>
        </w:rPr>
      </w:pPr>
    </w:p>
    <w:p w:rsidR="00CD4DEE" w:rsidRPr="00F1396F" w:rsidRDefault="00CD4DEE" w:rsidP="00CD4DEE">
      <w:pPr>
        <w:ind w:firstLine="708"/>
        <w:jc w:val="both"/>
        <w:rPr>
          <w:sz w:val="28"/>
          <w:szCs w:val="28"/>
        </w:rPr>
      </w:pPr>
      <w:r w:rsidRPr="00F1396F">
        <w:rPr>
          <w:sz w:val="28"/>
          <w:szCs w:val="28"/>
        </w:rPr>
        <w:t>В 1 квартале 2025 года организовано 3 лагеря с дневным пребыванием детей для отдыха и оздоровления с охватом 167 человек.</w:t>
      </w:r>
    </w:p>
    <w:p w:rsidR="00CD4DEE" w:rsidRPr="00F1396F" w:rsidRDefault="00CD4DEE" w:rsidP="00CD4DEE">
      <w:pPr>
        <w:tabs>
          <w:tab w:val="left" w:pos="851"/>
        </w:tabs>
        <w:spacing w:line="240" w:lineRule="atLeast"/>
        <w:ind w:firstLine="567"/>
        <w:jc w:val="both"/>
        <w:rPr>
          <w:sz w:val="28"/>
          <w:szCs w:val="28"/>
        </w:rPr>
      </w:pPr>
    </w:p>
    <w:p w:rsidR="0032689E" w:rsidRPr="00F1396F" w:rsidRDefault="0032689E" w:rsidP="003F0A32">
      <w:pPr>
        <w:rPr>
          <w:b/>
          <w:sz w:val="28"/>
          <w:szCs w:val="28"/>
        </w:rPr>
      </w:pPr>
      <w:r w:rsidRPr="00F1396F">
        <w:rPr>
          <w:b/>
          <w:sz w:val="28"/>
          <w:szCs w:val="28"/>
        </w:rPr>
        <w:t>Культура</w:t>
      </w:r>
    </w:p>
    <w:p w:rsidR="005C3090" w:rsidRPr="00F1396F" w:rsidRDefault="005C3090" w:rsidP="005C3090">
      <w:pPr>
        <w:spacing w:line="0" w:lineRule="atLeast"/>
        <w:ind w:firstLine="709"/>
        <w:jc w:val="both"/>
        <w:rPr>
          <w:sz w:val="28"/>
          <w:szCs w:val="28"/>
        </w:rPr>
      </w:pPr>
      <w:r w:rsidRPr="00F1396F">
        <w:rPr>
          <w:sz w:val="28"/>
          <w:szCs w:val="28"/>
        </w:rPr>
        <w:t>В рамках муниципальной программы «</w:t>
      </w:r>
      <w:r w:rsidRPr="00F1396F">
        <w:rPr>
          <w:rFonts w:eastAsia="Calibri"/>
          <w:sz w:val="28"/>
          <w:szCs w:val="28"/>
        </w:rPr>
        <w:t>Культурное пространство Березовского района</w:t>
      </w:r>
      <w:r w:rsidRPr="00F1396F">
        <w:rPr>
          <w:sz w:val="28"/>
          <w:szCs w:val="28"/>
        </w:rPr>
        <w:t xml:space="preserve">» в сфере культуры на 2025 год запланировано </w:t>
      </w:r>
      <w:r w:rsidR="006C73DE" w:rsidRPr="00F1396F">
        <w:rPr>
          <w:sz w:val="28"/>
          <w:szCs w:val="28"/>
        </w:rPr>
        <w:t xml:space="preserve">333,61 </w:t>
      </w:r>
      <w:r w:rsidRPr="00F1396F">
        <w:rPr>
          <w:sz w:val="28"/>
          <w:szCs w:val="28"/>
        </w:rPr>
        <w:t>млн. рублей, исполнение 18,</w:t>
      </w:r>
      <w:r w:rsidR="006C73DE" w:rsidRPr="00F1396F">
        <w:rPr>
          <w:sz w:val="28"/>
          <w:szCs w:val="28"/>
        </w:rPr>
        <w:t>44</w:t>
      </w:r>
      <w:r w:rsidRPr="00F1396F">
        <w:rPr>
          <w:sz w:val="28"/>
          <w:szCs w:val="28"/>
        </w:rPr>
        <w:t>%</w:t>
      </w:r>
      <w:r w:rsidR="006C73DE" w:rsidRPr="00F1396F">
        <w:rPr>
          <w:sz w:val="28"/>
          <w:szCs w:val="28"/>
        </w:rPr>
        <w:t>.</w:t>
      </w:r>
    </w:p>
    <w:p w:rsidR="005C3090" w:rsidRPr="00F1396F" w:rsidRDefault="005C3090" w:rsidP="005C3090">
      <w:pPr>
        <w:spacing w:line="0" w:lineRule="atLeast"/>
        <w:ind w:firstLine="709"/>
        <w:jc w:val="both"/>
        <w:rPr>
          <w:sz w:val="28"/>
          <w:szCs w:val="28"/>
        </w:rPr>
      </w:pPr>
      <w:r w:rsidRPr="00F1396F">
        <w:rPr>
          <w:sz w:val="28"/>
          <w:szCs w:val="28"/>
        </w:rPr>
        <w:t>В отчетном периоде 2025 года доход от основных видов уставной деятельности учреждений, добровольных пожертвований составил 332,20</w:t>
      </w:r>
      <w:r w:rsidRPr="00F1396F">
        <w:rPr>
          <w:sz w:val="24"/>
          <w:szCs w:val="24"/>
        </w:rPr>
        <w:t xml:space="preserve"> </w:t>
      </w:r>
      <w:r w:rsidRPr="00F1396F">
        <w:rPr>
          <w:sz w:val="28"/>
          <w:szCs w:val="28"/>
        </w:rPr>
        <w:t>тыс. рублей.</w:t>
      </w:r>
    </w:p>
    <w:p w:rsidR="005C3090" w:rsidRPr="00F1396F" w:rsidRDefault="005C3090" w:rsidP="005C3090">
      <w:pPr>
        <w:spacing w:line="0" w:lineRule="atLeast"/>
        <w:ind w:firstLine="709"/>
        <w:jc w:val="both"/>
        <w:rPr>
          <w:sz w:val="28"/>
          <w:szCs w:val="28"/>
        </w:rPr>
      </w:pPr>
      <w:r w:rsidRPr="00F1396F">
        <w:rPr>
          <w:sz w:val="28"/>
          <w:szCs w:val="28"/>
        </w:rPr>
        <w:t xml:space="preserve">Из депутатского фонда (средства депутатов Думы Ханты-Мансийского автономного округа – Югры) привлечены средства на сумму 650,80 тыс. рублей:  </w:t>
      </w:r>
    </w:p>
    <w:p w:rsidR="005C3090" w:rsidRPr="00F1396F" w:rsidRDefault="005C3090" w:rsidP="005C3090">
      <w:pPr>
        <w:spacing w:line="0" w:lineRule="atLeast"/>
        <w:ind w:firstLine="709"/>
        <w:jc w:val="both"/>
        <w:rPr>
          <w:sz w:val="28"/>
          <w:szCs w:val="28"/>
        </w:rPr>
      </w:pPr>
      <w:r w:rsidRPr="00F1396F">
        <w:rPr>
          <w:sz w:val="28"/>
          <w:szCs w:val="28"/>
        </w:rPr>
        <w:t>- на оказание финансовой помощи на приобретение двух системных блоков для персонального компьютера в дом культуры с. Саранпауль и LED-телевизора для МАУ «Саранпаульский дом культуры» структурных подразделений Ломбовожский сельский клуб и Кимкьясуйский сельский клуб;</w:t>
      </w:r>
    </w:p>
    <w:p w:rsidR="005C3090" w:rsidRPr="00F1396F" w:rsidRDefault="005C3090" w:rsidP="005C3090">
      <w:pPr>
        <w:spacing w:line="0" w:lineRule="atLeast"/>
        <w:ind w:firstLine="709"/>
        <w:jc w:val="both"/>
        <w:rPr>
          <w:sz w:val="28"/>
          <w:szCs w:val="28"/>
        </w:rPr>
      </w:pPr>
      <w:r w:rsidRPr="00F1396F">
        <w:rPr>
          <w:sz w:val="28"/>
          <w:szCs w:val="28"/>
        </w:rPr>
        <w:t>- на издание краеведческой книги по мемуарным материалам Почетного жителя Березовского района Кирилла Егоровича Семяшкина МБУ «Березовская межпоселенческая центральная районная библиотека».</w:t>
      </w:r>
    </w:p>
    <w:p w:rsidR="005C3090" w:rsidRPr="00F1396F" w:rsidRDefault="005C3090" w:rsidP="005C3090">
      <w:pPr>
        <w:spacing w:line="0" w:lineRule="atLeast"/>
        <w:ind w:firstLine="709"/>
        <w:jc w:val="both"/>
        <w:rPr>
          <w:rFonts w:eastAsia="Calibri"/>
          <w:color w:val="000000"/>
          <w:sz w:val="28"/>
          <w:szCs w:val="28"/>
          <w:shd w:val="clear" w:color="auto" w:fill="FFFFFF"/>
        </w:rPr>
      </w:pPr>
      <w:r w:rsidRPr="00F1396F">
        <w:rPr>
          <w:rFonts w:eastAsia="Calibri"/>
          <w:color w:val="000000"/>
          <w:sz w:val="28"/>
          <w:szCs w:val="28"/>
          <w:shd w:val="clear" w:color="auto" w:fill="FFFFFF"/>
        </w:rPr>
        <w:t>На территории Березовского района функционируют 5 досуговых учреждений с 10 филиалами, из них 2 учреждения в сельской местности.</w:t>
      </w:r>
    </w:p>
    <w:p w:rsidR="005C3090" w:rsidRPr="00F1396F" w:rsidRDefault="005C3090" w:rsidP="005C3090">
      <w:pPr>
        <w:spacing w:line="0" w:lineRule="atLeast"/>
        <w:ind w:firstLine="709"/>
        <w:jc w:val="both"/>
        <w:rPr>
          <w:b/>
          <w:sz w:val="28"/>
          <w:szCs w:val="28"/>
        </w:rPr>
      </w:pPr>
    </w:p>
    <w:p w:rsidR="005C3090" w:rsidRPr="00F1396F" w:rsidRDefault="005C3090" w:rsidP="005C3090">
      <w:pPr>
        <w:spacing w:line="0" w:lineRule="atLeast"/>
        <w:ind w:firstLine="709"/>
        <w:jc w:val="center"/>
        <w:rPr>
          <w:b/>
          <w:sz w:val="28"/>
          <w:szCs w:val="28"/>
        </w:rPr>
      </w:pPr>
      <w:r w:rsidRPr="00F1396F">
        <w:rPr>
          <w:b/>
          <w:sz w:val="28"/>
          <w:szCs w:val="28"/>
        </w:rPr>
        <w:t>Показатели деятельности досуговых учреждений</w:t>
      </w:r>
    </w:p>
    <w:p w:rsidR="005C3090" w:rsidRPr="00F1396F" w:rsidRDefault="005C3090" w:rsidP="005C3090">
      <w:pPr>
        <w:spacing w:line="0" w:lineRule="atLeast"/>
        <w:ind w:firstLine="709"/>
        <w:jc w:val="center"/>
        <w:rPr>
          <w:b/>
          <w:sz w:val="28"/>
          <w:szCs w:val="28"/>
        </w:rPr>
      </w:pPr>
      <w:r w:rsidRPr="00F1396F">
        <w:rPr>
          <w:b/>
          <w:sz w:val="28"/>
          <w:szCs w:val="28"/>
        </w:rPr>
        <w:t xml:space="preserve"> Березовского района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1701"/>
        <w:gridCol w:w="1701"/>
      </w:tblGrid>
      <w:tr w:rsidR="005C3090" w:rsidRPr="00F1396F" w:rsidTr="005C3090">
        <w:tc>
          <w:tcPr>
            <w:tcW w:w="6521" w:type="dxa"/>
            <w:shd w:val="clear" w:color="auto" w:fill="auto"/>
            <w:vAlign w:val="center"/>
          </w:tcPr>
          <w:p w:rsidR="005C3090" w:rsidRPr="00F1396F" w:rsidRDefault="005C3090" w:rsidP="005C3090">
            <w:pPr>
              <w:spacing w:line="0" w:lineRule="atLeast"/>
              <w:jc w:val="center"/>
              <w:rPr>
                <w:b/>
                <w:sz w:val="24"/>
                <w:szCs w:val="24"/>
              </w:rPr>
            </w:pPr>
            <w:r w:rsidRPr="00F1396F">
              <w:rPr>
                <w:b/>
                <w:sz w:val="24"/>
                <w:szCs w:val="24"/>
              </w:rPr>
              <w:t>Наименование показателей</w:t>
            </w:r>
          </w:p>
        </w:tc>
        <w:tc>
          <w:tcPr>
            <w:tcW w:w="1701" w:type="dxa"/>
          </w:tcPr>
          <w:p w:rsidR="005C3090" w:rsidRPr="00F1396F" w:rsidRDefault="005C3090" w:rsidP="005C3090">
            <w:pPr>
              <w:spacing w:line="0" w:lineRule="atLeast"/>
              <w:jc w:val="center"/>
              <w:rPr>
                <w:b/>
                <w:sz w:val="24"/>
                <w:szCs w:val="24"/>
              </w:rPr>
            </w:pPr>
            <w:r w:rsidRPr="00F1396F">
              <w:rPr>
                <w:b/>
                <w:sz w:val="24"/>
                <w:szCs w:val="24"/>
              </w:rPr>
              <w:t>1 квартал 2024 года</w:t>
            </w:r>
          </w:p>
        </w:tc>
        <w:tc>
          <w:tcPr>
            <w:tcW w:w="1701" w:type="dxa"/>
          </w:tcPr>
          <w:p w:rsidR="005C3090" w:rsidRPr="00F1396F" w:rsidRDefault="005C3090" w:rsidP="005C3090">
            <w:pPr>
              <w:spacing w:line="0" w:lineRule="atLeast"/>
              <w:jc w:val="center"/>
              <w:rPr>
                <w:b/>
                <w:sz w:val="24"/>
                <w:szCs w:val="24"/>
              </w:rPr>
            </w:pPr>
            <w:r w:rsidRPr="00F1396F">
              <w:rPr>
                <w:b/>
                <w:sz w:val="24"/>
                <w:szCs w:val="24"/>
              </w:rPr>
              <w:t>1 квартал 2025 года</w:t>
            </w:r>
          </w:p>
        </w:tc>
      </w:tr>
      <w:tr w:rsidR="005C3090" w:rsidRPr="00F1396F" w:rsidTr="005C3090">
        <w:tc>
          <w:tcPr>
            <w:tcW w:w="6521" w:type="dxa"/>
            <w:shd w:val="clear" w:color="auto" w:fill="auto"/>
          </w:tcPr>
          <w:p w:rsidR="005C3090" w:rsidRPr="00F1396F" w:rsidRDefault="005C3090" w:rsidP="005C3090">
            <w:pPr>
              <w:spacing w:line="0" w:lineRule="atLeast"/>
              <w:rPr>
                <w:sz w:val="24"/>
                <w:szCs w:val="24"/>
              </w:rPr>
            </w:pPr>
            <w:r w:rsidRPr="00F1396F">
              <w:rPr>
                <w:sz w:val="24"/>
                <w:szCs w:val="24"/>
              </w:rPr>
              <w:t xml:space="preserve">Количество клубных формирований (ед.), в том числе: </w:t>
            </w:r>
          </w:p>
        </w:tc>
        <w:tc>
          <w:tcPr>
            <w:tcW w:w="1701" w:type="dxa"/>
            <w:vAlign w:val="center"/>
          </w:tcPr>
          <w:p w:rsidR="005C3090" w:rsidRPr="00F1396F" w:rsidRDefault="005C3090" w:rsidP="005C3090">
            <w:pPr>
              <w:spacing w:line="0" w:lineRule="atLeast"/>
              <w:jc w:val="center"/>
              <w:rPr>
                <w:sz w:val="24"/>
                <w:szCs w:val="24"/>
              </w:rPr>
            </w:pPr>
            <w:r w:rsidRPr="00F1396F">
              <w:rPr>
                <w:sz w:val="24"/>
                <w:szCs w:val="24"/>
              </w:rPr>
              <w:t>63</w:t>
            </w:r>
          </w:p>
        </w:tc>
        <w:tc>
          <w:tcPr>
            <w:tcW w:w="1701" w:type="dxa"/>
            <w:vAlign w:val="center"/>
          </w:tcPr>
          <w:p w:rsidR="005C3090" w:rsidRPr="00F1396F" w:rsidRDefault="005C3090" w:rsidP="005C3090">
            <w:pPr>
              <w:spacing w:line="0" w:lineRule="atLeast"/>
              <w:jc w:val="center"/>
              <w:rPr>
                <w:sz w:val="24"/>
                <w:szCs w:val="24"/>
              </w:rPr>
            </w:pPr>
            <w:r w:rsidRPr="00F1396F">
              <w:rPr>
                <w:sz w:val="24"/>
                <w:szCs w:val="24"/>
              </w:rPr>
              <w:t>68</w:t>
            </w:r>
          </w:p>
        </w:tc>
      </w:tr>
      <w:tr w:rsidR="005C3090" w:rsidRPr="00F1396F" w:rsidTr="005C3090">
        <w:tc>
          <w:tcPr>
            <w:tcW w:w="6521" w:type="dxa"/>
            <w:shd w:val="clear" w:color="auto" w:fill="auto"/>
          </w:tcPr>
          <w:p w:rsidR="005C3090" w:rsidRPr="00F1396F" w:rsidRDefault="005C3090" w:rsidP="005C3090">
            <w:pPr>
              <w:spacing w:line="0" w:lineRule="atLeast"/>
              <w:rPr>
                <w:sz w:val="24"/>
                <w:szCs w:val="24"/>
              </w:rPr>
            </w:pPr>
            <w:r w:rsidRPr="00F1396F">
              <w:rPr>
                <w:sz w:val="24"/>
                <w:szCs w:val="24"/>
              </w:rPr>
              <w:t>детских формирований</w:t>
            </w:r>
          </w:p>
        </w:tc>
        <w:tc>
          <w:tcPr>
            <w:tcW w:w="1701" w:type="dxa"/>
            <w:vAlign w:val="center"/>
          </w:tcPr>
          <w:p w:rsidR="005C3090" w:rsidRPr="00F1396F" w:rsidRDefault="005C3090" w:rsidP="005C3090">
            <w:pPr>
              <w:spacing w:line="0" w:lineRule="atLeast"/>
              <w:jc w:val="center"/>
              <w:rPr>
                <w:sz w:val="24"/>
                <w:szCs w:val="24"/>
              </w:rPr>
            </w:pPr>
            <w:r w:rsidRPr="00F1396F">
              <w:rPr>
                <w:sz w:val="24"/>
                <w:szCs w:val="24"/>
              </w:rPr>
              <w:t>18</w:t>
            </w:r>
          </w:p>
        </w:tc>
        <w:tc>
          <w:tcPr>
            <w:tcW w:w="1701" w:type="dxa"/>
            <w:vAlign w:val="center"/>
          </w:tcPr>
          <w:p w:rsidR="005C3090" w:rsidRPr="00F1396F" w:rsidRDefault="005C3090" w:rsidP="005C3090">
            <w:pPr>
              <w:spacing w:line="0" w:lineRule="atLeast"/>
              <w:jc w:val="center"/>
              <w:rPr>
                <w:sz w:val="24"/>
                <w:szCs w:val="24"/>
              </w:rPr>
            </w:pPr>
            <w:r w:rsidRPr="00F1396F">
              <w:rPr>
                <w:sz w:val="24"/>
                <w:szCs w:val="24"/>
              </w:rPr>
              <w:t>24</w:t>
            </w:r>
          </w:p>
        </w:tc>
      </w:tr>
      <w:tr w:rsidR="005C3090" w:rsidRPr="00F1396F" w:rsidTr="005C3090">
        <w:tc>
          <w:tcPr>
            <w:tcW w:w="6521" w:type="dxa"/>
            <w:shd w:val="clear" w:color="auto" w:fill="auto"/>
          </w:tcPr>
          <w:p w:rsidR="005C3090" w:rsidRPr="00F1396F" w:rsidRDefault="005C3090" w:rsidP="005C3090">
            <w:pPr>
              <w:spacing w:line="0" w:lineRule="atLeast"/>
              <w:rPr>
                <w:sz w:val="24"/>
                <w:szCs w:val="24"/>
              </w:rPr>
            </w:pPr>
            <w:r w:rsidRPr="00F1396F">
              <w:rPr>
                <w:sz w:val="24"/>
                <w:szCs w:val="24"/>
              </w:rPr>
              <w:t>Число участников клубных формирований (чел.), в том числе:</w:t>
            </w:r>
          </w:p>
        </w:tc>
        <w:tc>
          <w:tcPr>
            <w:tcW w:w="1701" w:type="dxa"/>
            <w:vAlign w:val="center"/>
          </w:tcPr>
          <w:p w:rsidR="005C3090" w:rsidRPr="00F1396F" w:rsidRDefault="005C3090" w:rsidP="005C3090">
            <w:pPr>
              <w:spacing w:line="0" w:lineRule="atLeast"/>
              <w:jc w:val="center"/>
              <w:rPr>
                <w:sz w:val="24"/>
                <w:szCs w:val="24"/>
              </w:rPr>
            </w:pPr>
            <w:r w:rsidRPr="00F1396F">
              <w:rPr>
                <w:sz w:val="24"/>
                <w:szCs w:val="24"/>
              </w:rPr>
              <w:t>660</w:t>
            </w:r>
          </w:p>
        </w:tc>
        <w:tc>
          <w:tcPr>
            <w:tcW w:w="1701" w:type="dxa"/>
            <w:vAlign w:val="center"/>
          </w:tcPr>
          <w:p w:rsidR="005C3090" w:rsidRPr="00F1396F" w:rsidRDefault="005C3090" w:rsidP="005C3090">
            <w:pPr>
              <w:spacing w:line="0" w:lineRule="atLeast"/>
              <w:jc w:val="center"/>
              <w:rPr>
                <w:sz w:val="24"/>
                <w:szCs w:val="24"/>
              </w:rPr>
            </w:pPr>
            <w:r w:rsidRPr="00F1396F">
              <w:rPr>
                <w:sz w:val="24"/>
                <w:szCs w:val="24"/>
              </w:rPr>
              <w:t>633</w:t>
            </w:r>
          </w:p>
        </w:tc>
      </w:tr>
      <w:tr w:rsidR="005C3090" w:rsidRPr="00F1396F" w:rsidTr="005C3090">
        <w:tc>
          <w:tcPr>
            <w:tcW w:w="6521" w:type="dxa"/>
            <w:shd w:val="clear" w:color="auto" w:fill="auto"/>
          </w:tcPr>
          <w:p w:rsidR="005C3090" w:rsidRPr="00F1396F" w:rsidRDefault="005C3090" w:rsidP="005C3090">
            <w:pPr>
              <w:spacing w:line="0" w:lineRule="atLeast"/>
              <w:rPr>
                <w:sz w:val="24"/>
                <w:szCs w:val="24"/>
              </w:rPr>
            </w:pPr>
            <w:r w:rsidRPr="00F1396F">
              <w:rPr>
                <w:sz w:val="24"/>
                <w:szCs w:val="24"/>
              </w:rPr>
              <w:t>детей</w:t>
            </w:r>
          </w:p>
        </w:tc>
        <w:tc>
          <w:tcPr>
            <w:tcW w:w="1701" w:type="dxa"/>
            <w:vAlign w:val="center"/>
          </w:tcPr>
          <w:p w:rsidR="005C3090" w:rsidRPr="00F1396F" w:rsidRDefault="005C3090" w:rsidP="005C3090">
            <w:pPr>
              <w:spacing w:line="0" w:lineRule="atLeast"/>
              <w:jc w:val="center"/>
              <w:rPr>
                <w:sz w:val="24"/>
                <w:szCs w:val="24"/>
              </w:rPr>
            </w:pPr>
            <w:r w:rsidRPr="00F1396F">
              <w:rPr>
                <w:sz w:val="24"/>
                <w:szCs w:val="24"/>
              </w:rPr>
              <w:t>192</w:t>
            </w:r>
          </w:p>
        </w:tc>
        <w:tc>
          <w:tcPr>
            <w:tcW w:w="1701" w:type="dxa"/>
            <w:vAlign w:val="center"/>
          </w:tcPr>
          <w:p w:rsidR="005C3090" w:rsidRPr="00F1396F" w:rsidRDefault="005C3090" w:rsidP="005C3090">
            <w:pPr>
              <w:spacing w:line="0" w:lineRule="atLeast"/>
              <w:jc w:val="center"/>
              <w:rPr>
                <w:sz w:val="24"/>
                <w:szCs w:val="24"/>
              </w:rPr>
            </w:pPr>
            <w:r w:rsidRPr="00F1396F">
              <w:rPr>
                <w:sz w:val="24"/>
                <w:szCs w:val="24"/>
              </w:rPr>
              <w:t>223</w:t>
            </w:r>
          </w:p>
        </w:tc>
      </w:tr>
    </w:tbl>
    <w:p w:rsidR="005C3090" w:rsidRPr="00F1396F" w:rsidRDefault="005C3090" w:rsidP="005C3090">
      <w:pPr>
        <w:ind w:firstLine="708"/>
        <w:jc w:val="both"/>
        <w:rPr>
          <w:rFonts w:eastAsia="Calibri"/>
          <w:sz w:val="28"/>
          <w:szCs w:val="28"/>
        </w:rPr>
      </w:pPr>
    </w:p>
    <w:p w:rsidR="005C3090" w:rsidRPr="00F1396F" w:rsidRDefault="005C3090" w:rsidP="005C3090">
      <w:pPr>
        <w:ind w:firstLine="708"/>
        <w:jc w:val="both"/>
        <w:rPr>
          <w:rFonts w:eastAsia="Calibri"/>
          <w:sz w:val="28"/>
          <w:szCs w:val="28"/>
        </w:rPr>
      </w:pPr>
      <w:r w:rsidRPr="00F1396F">
        <w:rPr>
          <w:rFonts w:eastAsia="Calibri"/>
          <w:sz w:val="28"/>
          <w:szCs w:val="28"/>
        </w:rPr>
        <w:t>Культурно-досуговыми учреждениями района проведены традиционные мероприятия посвященные: Новогодним и Рождественским праздникам, Фестиваль ретро-песни «Хиты эпох», Дню Защитника Отечества, молодежный фестиваль «Крылья», к Международному женскому дню - 8 марта, празднованию Масленицы, народные гуляния «Проводы зимы», ко Дню работника культуры,</w:t>
      </w:r>
      <w:r w:rsidRPr="00F1396F">
        <w:rPr>
          <w:rFonts w:ascii="Calibri" w:eastAsia="Calibri" w:hAnsi="Calibri"/>
        </w:rPr>
        <w:t xml:space="preserve"> </w:t>
      </w:r>
      <w:r w:rsidRPr="00F1396F">
        <w:rPr>
          <w:rFonts w:eastAsia="Calibri"/>
          <w:sz w:val="28"/>
          <w:szCs w:val="28"/>
        </w:rPr>
        <w:t>Выставки-презентации креативных индустрий, тематические вечера отдыха для людей старшего поколения.</w:t>
      </w:r>
    </w:p>
    <w:p w:rsidR="005C3090" w:rsidRPr="00F1396F" w:rsidRDefault="005C3090" w:rsidP="005C3090">
      <w:pPr>
        <w:spacing w:line="0" w:lineRule="atLeast"/>
        <w:ind w:firstLine="709"/>
        <w:jc w:val="both"/>
        <w:rPr>
          <w:rFonts w:eastAsia="Calibri"/>
          <w:sz w:val="28"/>
          <w:szCs w:val="28"/>
        </w:rPr>
      </w:pPr>
      <w:r w:rsidRPr="00F1396F">
        <w:rPr>
          <w:rFonts w:eastAsia="Calibri"/>
          <w:sz w:val="28"/>
          <w:szCs w:val="28"/>
        </w:rPr>
        <w:t>Всего учреждениями культурно – досугового типа проведено 561 мероприятие с количеством посетителей 31 923 человека. Количество онлайн мероприятий составило 5 единиц с количеством участников 68 человек, 17 462 просмотр</w:t>
      </w:r>
      <w:r w:rsidR="00722B79" w:rsidRPr="00F1396F">
        <w:rPr>
          <w:rFonts w:eastAsia="Calibri"/>
          <w:sz w:val="28"/>
          <w:szCs w:val="28"/>
        </w:rPr>
        <w:t>ов</w:t>
      </w:r>
      <w:r w:rsidRPr="00F1396F">
        <w:rPr>
          <w:rFonts w:eastAsia="Calibri"/>
          <w:sz w:val="28"/>
          <w:szCs w:val="28"/>
        </w:rPr>
        <w:t>. Проведен 201 кинопоказ с количеством зрителей 2 910 человек.</w:t>
      </w:r>
    </w:p>
    <w:p w:rsidR="005C3090" w:rsidRPr="00F1396F" w:rsidRDefault="005C3090" w:rsidP="005C3090">
      <w:pPr>
        <w:spacing w:line="0" w:lineRule="atLeast"/>
        <w:ind w:firstLine="709"/>
        <w:jc w:val="both"/>
        <w:rPr>
          <w:rFonts w:eastAsia="Calibri"/>
          <w:sz w:val="28"/>
          <w:szCs w:val="28"/>
        </w:rPr>
      </w:pPr>
      <w:r w:rsidRPr="00F1396F">
        <w:rPr>
          <w:rFonts w:eastAsia="Calibri"/>
          <w:sz w:val="28"/>
          <w:szCs w:val="28"/>
        </w:rPr>
        <w:t>МАУ ««Березовский районный дом культуры» стал Лауреатом II степени Окружного конкурса на лучшее культурно-досуговое учреждение Югры среди муниципальных районов.</w:t>
      </w:r>
    </w:p>
    <w:p w:rsidR="005C3090" w:rsidRPr="00F1396F" w:rsidRDefault="005C3090" w:rsidP="005C3090">
      <w:pPr>
        <w:spacing w:line="0" w:lineRule="atLeast"/>
        <w:ind w:firstLine="709"/>
        <w:jc w:val="both"/>
        <w:rPr>
          <w:rFonts w:eastAsia="Calibri"/>
          <w:bCs/>
          <w:kern w:val="32"/>
          <w:sz w:val="28"/>
          <w:szCs w:val="28"/>
        </w:rPr>
      </w:pPr>
      <w:r w:rsidRPr="00F1396F">
        <w:rPr>
          <w:rFonts w:eastAsia="Calibri"/>
          <w:bCs/>
          <w:kern w:val="32"/>
          <w:sz w:val="28"/>
          <w:szCs w:val="28"/>
        </w:rPr>
        <w:t xml:space="preserve">На территории Березовского района осуществляют свою деятельность: 27* библиотек разной ведомственной принадлежности (1 квартал 2024 года – 30), в том числе 14 общедоступных муниципальных библиотек с библиотечным фондом 152,90 тыс. экземпляров (1 квартал 2024 года – 154,90 тыс. экземпляров). </w:t>
      </w:r>
    </w:p>
    <w:p w:rsidR="005C3090" w:rsidRPr="00F1396F" w:rsidRDefault="005C3090" w:rsidP="005C3090">
      <w:pPr>
        <w:spacing w:line="0" w:lineRule="atLeast"/>
        <w:ind w:firstLine="709"/>
        <w:jc w:val="both"/>
        <w:rPr>
          <w:rFonts w:eastAsia="Calibri"/>
          <w:bCs/>
          <w:kern w:val="32"/>
          <w:sz w:val="28"/>
          <w:szCs w:val="28"/>
        </w:rPr>
      </w:pPr>
      <w:r w:rsidRPr="00F1396F">
        <w:rPr>
          <w:rFonts w:eastAsia="Calibri"/>
          <w:bCs/>
          <w:kern w:val="32"/>
          <w:sz w:val="28"/>
          <w:szCs w:val="28"/>
        </w:rPr>
        <w:t>*</w:t>
      </w:r>
      <w:r w:rsidRPr="00F1396F">
        <w:rPr>
          <w:sz w:val="28"/>
          <w:szCs w:val="28"/>
        </w:rPr>
        <w:t xml:space="preserve"> </w:t>
      </w:r>
      <w:r w:rsidRPr="00F1396F">
        <w:rPr>
          <w:rFonts w:eastAsia="Calibri"/>
          <w:bCs/>
          <w:kern w:val="32"/>
          <w:sz w:val="28"/>
          <w:szCs w:val="28"/>
        </w:rPr>
        <w:t>Снижение показателя по количеству библиотек разной ведомственной принадлежности</w:t>
      </w:r>
      <w:r w:rsidR="008704A7" w:rsidRPr="00F1396F">
        <w:rPr>
          <w:rFonts w:eastAsia="Calibri"/>
          <w:bCs/>
          <w:kern w:val="32"/>
          <w:sz w:val="28"/>
          <w:szCs w:val="28"/>
        </w:rPr>
        <w:t xml:space="preserve"> </w:t>
      </w:r>
      <w:r w:rsidRPr="00F1396F">
        <w:rPr>
          <w:rFonts w:eastAsia="Calibri"/>
          <w:bCs/>
          <w:kern w:val="32"/>
          <w:sz w:val="28"/>
          <w:szCs w:val="28"/>
        </w:rPr>
        <w:t>связано:</w:t>
      </w:r>
    </w:p>
    <w:p w:rsidR="005C3090" w:rsidRPr="00F1396F" w:rsidRDefault="005C3090" w:rsidP="005C3090">
      <w:pPr>
        <w:spacing w:line="0" w:lineRule="atLeast"/>
        <w:ind w:firstLine="709"/>
        <w:jc w:val="both"/>
        <w:rPr>
          <w:rFonts w:eastAsia="Calibri"/>
          <w:bCs/>
          <w:kern w:val="32"/>
          <w:sz w:val="28"/>
          <w:szCs w:val="28"/>
        </w:rPr>
      </w:pPr>
      <w:r w:rsidRPr="00F1396F">
        <w:rPr>
          <w:rFonts w:eastAsia="Calibri"/>
          <w:bCs/>
          <w:kern w:val="32"/>
          <w:sz w:val="28"/>
          <w:szCs w:val="28"/>
        </w:rPr>
        <w:t xml:space="preserve">1. </w:t>
      </w:r>
      <w:r w:rsidR="008704A7" w:rsidRPr="00F1396F">
        <w:rPr>
          <w:rFonts w:eastAsia="Calibri"/>
          <w:bCs/>
          <w:kern w:val="32"/>
          <w:sz w:val="28"/>
          <w:szCs w:val="28"/>
        </w:rPr>
        <w:t>с</w:t>
      </w:r>
      <w:r w:rsidRPr="00F1396F">
        <w:rPr>
          <w:rFonts w:eastAsia="Calibri"/>
          <w:bCs/>
          <w:kern w:val="32"/>
          <w:sz w:val="28"/>
          <w:szCs w:val="28"/>
        </w:rPr>
        <w:t xml:space="preserve"> закрытием двух специальных библиотек (не входящих в число общедоступных): </w:t>
      </w:r>
    </w:p>
    <w:p w:rsidR="005C3090" w:rsidRPr="00F1396F" w:rsidRDefault="005C3090" w:rsidP="005C3090">
      <w:pPr>
        <w:spacing w:line="0" w:lineRule="atLeast"/>
        <w:ind w:firstLine="709"/>
        <w:jc w:val="both"/>
        <w:rPr>
          <w:rFonts w:eastAsia="Calibri"/>
          <w:bCs/>
          <w:kern w:val="32"/>
          <w:sz w:val="28"/>
          <w:szCs w:val="28"/>
        </w:rPr>
      </w:pPr>
      <w:r w:rsidRPr="00F1396F">
        <w:rPr>
          <w:rFonts w:eastAsia="Calibri"/>
          <w:bCs/>
          <w:kern w:val="32"/>
          <w:sz w:val="28"/>
          <w:szCs w:val="28"/>
        </w:rPr>
        <w:t xml:space="preserve">- </w:t>
      </w:r>
      <w:r w:rsidR="008704A7" w:rsidRPr="00F1396F">
        <w:rPr>
          <w:rFonts w:eastAsia="Calibri"/>
          <w:bCs/>
          <w:kern w:val="32"/>
          <w:sz w:val="28"/>
          <w:szCs w:val="28"/>
        </w:rPr>
        <w:t>б</w:t>
      </w:r>
      <w:r w:rsidRPr="00F1396F">
        <w:rPr>
          <w:rFonts w:eastAsia="Calibri"/>
          <w:bCs/>
          <w:kern w:val="32"/>
          <w:sz w:val="28"/>
          <w:szCs w:val="28"/>
        </w:rPr>
        <w:t>иблиотека Учебно-производственного центр ООО «Газпром трансгаз Югорск» (в пгт. Игрим);</w:t>
      </w:r>
    </w:p>
    <w:p w:rsidR="005C3090" w:rsidRPr="00F1396F" w:rsidRDefault="005C3090" w:rsidP="005C3090">
      <w:pPr>
        <w:spacing w:line="0" w:lineRule="atLeast"/>
        <w:ind w:firstLine="709"/>
        <w:jc w:val="both"/>
        <w:rPr>
          <w:rFonts w:eastAsia="Calibri"/>
          <w:bCs/>
          <w:kern w:val="32"/>
          <w:sz w:val="28"/>
          <w:szCs w:val="28"/>
        </w:rPr>
      </w:pPr>
      <w:r w:rsidRPr="00F1396F">
        <w:rPr>
          <w:rFonts w:eastAsia="Calibri"/>
          <w:bCs/>
          <w:kern w:val="32"/>
          <w:sz w:val="28"/>
          <w:szCs w:val="28"/>
        </w:rPr>
        <w:t>- Библиотека МАУ ДО «Березовская школа искусств» (в пгт. Березово).</w:t>
      </w:r>
    </w:p>
    <w:p w:rsidR="005C3090" w:rsidRPr="00F1396F" w:rsidRDefault="008704A7" w:rsidP="005C3090">
      <w:pPr>
        <w:spacing w:line="0" w:lineRule="atLeast"/>
        <w:ind w:firstLine="709"/>
        <w:jc w:val="both"/>
        <w:rPr>
          <w:rFonts w:eastAsia="Calibri"/>
          <w:bCs/>
          <w:kern w:val="32"/>
          <w:sz w:val="28"/>
          <w:szCs w:val="28"/>
        </w:rPr>
      </w:pPr>
      <w:r w:rsidRPr="00F1396F">
        <w:rPr>
          <w:rFonts w:eastAsia="Calibri"/>
          <w:bCs/>
          <w:kern w:val="32"/>
          <w:sz w:val="28"/>
          <w:szCs w:val="28"/>
        </w:rPr>
        <w:t>2. с</w:t>
      </w:r>
      <w:r w:rsidR="005C3090" w:rsidRPr="00F1396F">
        <w:rPr>
          <w:rFonts w:eastAsia="Calibri"/>
          <w:bCs/>
          <w:kern w:val="32"/>
          <w:sz w:val="28"/>
          <w:szCs w:val="28"/>
        </w:rPr>
        <w:t xml:space="preserve"> тем, что ранее библиотечный пункт Няксимвольской сельской библиотеки – ОСП МБУ «БМЦРБ», расположенный в д. Хулимсунт, учитывали в статистике. На сегодняшний день, статистика приведена в соответствие.</w:t>
      </w:r>
    </w:p>
    <w:p w:rsidR="005C3090" w:rsidRPr="00F1396F" w:rsidRDefault="005C3090" w:rsidP="005C3090">
      <w:pPr>
        <w:spacing w:line="0" w:lineRule="atLeast"/>
        <w:ind w:firstLine="709"/>
        <w:jc w:val="both"/>
        <w:rPr>
          <w:rFonts w:eastAsia="Calibri"/>
          <w:bCs/>
          <w:kern w:val="32"/>
          <w:sz w:val="28"/>
          <w:szCs w:val="28"/>
        </w:rPr>
      </w:pPr>
    </w:p>
    <w:p w:rsidR="005C3090" w:rsidRPr="00F1396F" w:rsidRDefault="005C3090" w:rsidP="005C3090">
      <w:pPr>
        <w:spacing w:line="0" w:lineRule="atLeast"/>
        <w:ind w:firstLine="709"/>
        <w:jc w:val="center"/>
        <w:rPr>
          <w:b/>
          <w:bCs/>
          <w:kern w:val="32"/>
          <w:sz w:val="28"/>
          <w:szCs w:val="28"/>
        </w:rPr>
      </w:pPr>
      <w:r w:rsidRPr="00F1396F">
        <w:rPr>
          <w:b/>
          <w:bCs/>
          <w:kern w:val="32"/>
          <w:sz w:val="28"/>
          <w:szCs w:val="28"/>
        </w:rPr>
        <w:t>Показатели деятельности библиотек Березовского района</w:t>
      </w:r>
    </w:p>
    <w:p w:rsidR="005C3090" w:rsidRPr="00F1396F" w:rsidRDefault="005C3090" w:rsidP="005C3090">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985"/>
        <w:gridCol w:w="2126"/>
      </w:tblGrid>
      <w:tr w:rsidR="005C3090" w:rsidRPr="00F1396F" w:rsidTr="005C3090">
        <w:tc>
          <w:tcPr>
            <w:tcW w:w="5812" w:type="dxa"/>
            <w:shd w:val="clear" w:color="auto" w:fill="auto"/>
            <w:vAlign w:val="center"/>
          </w:tcPr>
          <w:p w:rsidR="005C3090" w:rsidRPr="00F1396F" w:rsidRDefault="005C3090" w:rsidP="005C3090">
            <w:pPr>
              <w:spacing w:line="0" w:lineRule="atLeast"/>
              <w:ind w:firstLine="709"/>
              <w:jc w:val="both"/>
              <w:rPr>
                <w:b/>
                <w:bCs/>
                <w:kern w:val="32"/>
                <w:sz w:val="24"/>
                <w:szCs w:val="24"/>
              </w:rPr>
            </w:pPr>
            <w:r w:rsidRPr="00F1396F">
              <w:rPr>
                <w:b/>
                <w:bCs/>
                <w:kern w:val="32"/>
                <w:sz w:val="24"/>
                <w:szCs w:val="24"/>
              </w:rPr>
              <w:t>Наименование показателей</w:t>
            </w:r>
          </w:p>
        </w:tc>
        <w:tc>
          <w:tcPr>
            <w:tcW w:w="1985" w:type="dxa"/>
            <w:shd w:val="clear" w:color="auto" w:fill="auto"/>
          </w:tcPr>
          <w:p w:rsidR="005C3090" w:rsidRPr="00F1396F" w:rsidRDefault="005C3090" w:rsidP="005C3090">
            <w:pPr>
              <w:spacing w:line="0" w:lineRule="atLeast"/>
              <w:jc w:val="center"/>
              <w:rPr>
                <w:b/>
                <w:bCs/>
                <w:kern w:val="32"/>
                <w:sz w:val="24"/>
                <w:szCs w:val="24"/>
              </w:rPr>
            </w:pPr>
            <w:r w:rsidRPr="00F1396F">
              <w:rPr>
                <w:b/>
                <w:bCs/>
                <w:kern w:val="32"/>
                <w:sz w:val="24"/>
                <w:szCs w:val="24"/>
              </w:rPr>
              <w:t xml:space="preserve">1 квартал </w:t>
            </w:r>
          </w:p>
          <w:p w:rsidR="005C3090" w:rsidRPr="00F1396F" w:rsidRDefault="005C3090" w:rsidP="005C3090">
            <w:pPr>
              <w:spacing w:line="0" w:lineRule="atLeast"/>
              <w:jc w:val="center"/>
              <w:rPr>
                <w:b/>
                <w:bCs/>
                <w:kern w:val="32"/>
                <w:sz w:val="24"/>
                <w:szCs w:val="24"/>
              </w:rPr>
            </w:pPr>
            <w:r w:rsidRPr="00F1396F">
              <w:rPr>
                <w:b/>
                <w:bCs/>
                <w:kern w:val="32"/>
                <w:sz w:val="24"/>
                <w:szCs w:val="24"/>
              </w:rPr>
              <w:t>2024 года</w:t>
            </w:r>
          </w:p>
        </w:tc>
        <w:tc>
          <w:tcPr>
            <w:tcW w:w="2126" w:type="dxa"/>
            <w:shd w:val="clear" w:color="auto" w:fill="auto"/>
          </w:tcPr>
          <w:p w:rsidR="005C3090" w:rsidRPr="00F1396F" w:rsidRDefault="005C3090" w:rsidP="005C3090">
            <w:pPr>
              <w:spacing w:line="0" w:lineRule="atLeast"/>
              <w:jc w:val="center"/>
              <w:rPr>
                <w:b/>
                <w:bCs/>
                <w:kern w:val="32"/>
                <w:sz w:val="24"/>
                <w:szCs w:val="24"/>
              </w:rPr>
            </w:pPr>
            <w:r w:rsidRPr="00F1396F">
              <w:rPr>
                <w:b/>
                <w:bCs/>
                <w:kern w:val="32"/>
                <w:sz w:val="24"/>
                <w:szCs w:val="24"/>
              </w:rPr>
              <w:t>1 квартал</w:t>
            </w:r>
          </w:p>
          <w:p w:rsidR="005C3090" w:rsidRPr="00F1396F" w:rsidRDefault="005C3090" w:rsidP="005C3090">
            <w:pPr>
              <w:spacing w:line="0" w:lineRule="atLeast"/>
              <w:jc w:val="center"/>
              <w:rPr>
                <w:b/>
                <w:bCs/>
                <w:kern w:val="32"/>
                <w:sz w:val="24"/>
                <w:szCs w:val="24"/>
              </w:rPr>
            </w:pPr>
            <w:r w:rsidRPr="00F1396F">
              <w:rPr>
                <w:b/>
                <w:bCs/>
                <w:kern w:val="32"/>
                <w:sz w:val="24"/>
                <w:szCs w:val="24"/>
              </w:rPr>
              <w:t>2025 года</w:t>
            </w:r>
          </w:p>
        </w:tc>
      </w:tr>
      <w:tr w:rsidR="005C3090" w:rsidRPr="00F1396F" w:rsidTr="005C3090">
        <w:tc>
          <w:tcPr>
            <w:tcW w:w="5812" w:type="dxa"/>
            <w:shd w:val="clear" w:color="auto" w:fill="auto"/>
          </w:tcPr>
          <w:p w:rsidR="005C3090" w:rsidRPr="00F1396F" w:rsidRDefault="005C3090" w:rsidP="005C3090">
            <w:pPr>
              <w:spacing w:line="0" w:lineRule="atLeast"/>
              <w:ind w:firstLine="709"/>
              <w:jc w:val="both"/>
              <w:rPr>
                <w:bCs/>
                <w:kern w:val="32"/>
                <w:sz w:val="24"/>
                <w:szCs w:val="24"/>
              </w:rPr>
            </w:pPr>
            <w:r w:rsidRPr="00F1396F">
              <w:rPr>
                <w:bCs/>
                <w:kern w:val="32"/>
                <w:sz w:val="24"/>
                <w:szCs w:val="24"/>
              </w:rPr>
              <w:t>Численность читателей (чел.)</w:t>
            </w:r>
          </w:p>
        </w:tc>
        <w:tc>
          <w:tcPr>
            <w:tcW w:w="1985" w:type="dxa"/>
            <w:shd w:val="clear" w:color="auto" w:fill="auto"/>
          </w:tcPr>
          <w:p w:rsidR="005C3090" w:rsidRPr="00F1396F" w:rsidRDefault="005C3090" w:rsidP="005C3090">
            <w:pPr>
              <w:spacing w:line="0" w:lineRule="atLeast"/>
              <w:jc w:val="center"/>
              <w:rPr>
                <w:sz w:val="24"/>
                <w:szCs w:val="24"/>
              </w:rPr>
            </w:pPr>
            <w:r w:rsidRPr="00F1396F">
              <w:rPr>
                <w:sz w:val="24"/>
                <w:szCs w:val="24"/>
              </w:rPr>
              <w:t>2 910</w:t>
            </w:r>
          </w:p>
        </w:tc>
        <w:tc>
          <w:tcPr>
            <w:tcW w:w="2126" w:type="dxa"/>
            <w:shd w:val="clear" w:color="auto" w:fill="auto"/>
          </w:tcPr>
          <w:p w:rsidR="005C3090" w:rsidRPr="00F1396F" w:rsidRDefault="005C3090" w:rsidP="005C3090">
            <w:pPr>
              <w:spacing w:line="0" w:lineRule="atLeast"/>
              <w:jc w:val="center"/>
              <w:rPr>
                <w:sz w:val="24"/>
                <w:szCs w:val="24"/>
              </w:rPr>
            </w:pPr>
            <w:r w:rsidRPr="00F1396F">
              <w:rPr>
                <w:sz w:val="24"/>
                <w:szCs w:val="24"/>
              </w:rPr>
              <w:t>2 604</w:t>
            </w:r>
          </w:p>
        </w:tc>
      </w:tr>
      <w:tr w:rsidR="005C3090" w:rsidRPr="00F1396F" w:rsidTr="005C3090">
        <w:tc>
          <w:tcPr>
            <w:tcW w:w="5812" w:type="dxa"/>
            <w:shd w:val="clear" w:color="auto" w:fill="auto"/>
          </w:tcPr>
          <w:p w:rsidR="005C3090" w:rsidRPr="00F1396F" w:rsidRDefault="005C3090" w:rsidP="005C3090">
            <w:pPr>
              <w:spacing w:line="0" w:lineRule="atLeast"/>
              <w:ind w:firstLine="709"/>
              <w:jc w:val="both"/>
              <w:rPr>
                <w:bCs/>
                <w:kern w:val="32"/>
                <w:sz w:val="24"/>
                <w:szCs w:val="24"/>
              </w:rPr>
            </w:pPr>
            <w:r w:rsidRPr="00F1396F">
              <w:rPr>
                <w:bCs/>
                <w:kern w:val="32"/>
                <w:sz w:val="24"/>
                <w:szCs w:val="24"/>
              </w:rPr>
              <w:t>Книговыдач (экз.)</w:t>
            </w:r>
          </w:p>
        </w:tc>
        <w:tc>
          <w:tcPr>
            <w:tcW w:w="1985" w:type="dxa"/>
            <w:shd w:val="clear" w:color="auto" w:fill="auto"/>
          </w:tcPr>
          <w:p w:rsidR="005C3090" w:rsidRPr="00F1396F" w:rsidRDefault="005C3090" w:rsidP="005C3090">
            <w:pPr>
              <w:spacing w:line="0" w:lineRule="atLeast"/>
              <w:jc w:val="center"/>
              <w:rPr>
                <w:sz w:val="24"/>
                <w:szCs w:val="24"/>
              </w:rPr>
            </w:pPr>
            <w:r w:rsidRPr="00F1396F">
              <w:rPr>
                <w:sz w:val="24"/>
                <w:szCs w:val="24"/>
              </w:rPr>
              <w:t>21 491</w:t>
            </w:r>
          </w:p>
        </w:tc>
        <w:tc>
          <w:tcPr>
            <w:tcW w:w="2126" w:type="dxa"/>
            <w:shd w:val="clear" w:color="auto" w:fill="auto"/>
          </w:tcPr>
          <w:p w:rsidR="005C3090" w:rsidRPr="00F1396F" w:rsidRDefault="005C3090" w:rsidP="005C3090">
            <w:pPr>
              <w:spacing w:line="0" w:lineRule="atLeast"/>
              <w:jc w:val="center"/>
              <w:rPr>
                <w:sz w:val="24"/>
                <w:szCs w:val="24"/>
              </w:rPr>
            </w:pPr>
            <w:r w:rsidRPr="00F1396F">
              <w:rPr>
                <w:sz w:val="24"/>
                <w:szCs w:val="24"/>
              </w:rPr>
              <w:t>18 754</w:t>
            </w:r>
          </w:p>
        </w:tc>
      </w:tr>
    </w:tbl>
    <w:p w:rsidR="005C3090" w:rsidRPr="00F1396F" w:rsidRDefault="005C3090" w:rsidP="005C3090">
      <w:pPr>
        <w:spacing w:line="0" w:lineRule="atLeast"/>
        <w:ind w:firstLine="709"/>
        <w:jc w:val="both"/>
        <w:rPr>
          <w:bCs/>
          <w:kern w:val="32"/>
          <w:sz w:val="28"/>
          <w:szCs w:val="28"/>
        </w:rPr>
      </w:pPr>
    </w:p>
    <w:p w:rsidR="005C3090" w:rsidRPr="00F1396F" w:rsidRDefault="005C3090" w:rsidP="005C3090">
      <w:pPr>
        <w:spacing w:line="0" w:lineRule="atLeast"/>
        <w:ind w:firstLine="708"/>
        <w:jc w:val="both"/>
        <w:rPr>
          <w:sz w:val="28"/>
          <w:szCs w:val="28"/>
        </w:rPr>
      </w:pPr>
      <w:r w:rsidRPr="00F1396F">
        <w:rPr>
          <w:sz w:val="28"/>
          <w:szCs w:val="28"/>
        </w:rPr>
        <w:t>На 01.04.25 электронный каталог общедоступных библиотек Березовского района насчитывает – 141 662 (1 квартал 2024 года – 143 190) записей, что составляет 100% от общего объема документного фонда библиотек.</w:t>
      </w:r>
    </w:p>
    <w:p w:rsidR="005C3090" w:rsidRPr="00F1396F" w:rsidRDefault="005C3090" w:rsidP="005C3090">
      <w:pPr>
        <w:spacing w:line="0" w:lineRule="atLeast"/>
        <w:ind w:firstLine="708"/>
        <w:jc w:val="both"/>
        <w:rPr>
          <w:sz w:val="28"/>
          <w:szCs w:val="28"/>
        </w:rPr>
      </w:pPr>
      <w:r w:rsidRPr="00F1396F">
        <w:rPr>
          <w:sz w:val="28"/>
          <w:szCs w:val="28"/>
        </w:rPr>
        <w:t xml:space="preserve">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 (1 квартал 2024 года – 12). </w:t>
      </w:r>
    </w:p>
    <w:p w:rsidR="005C3090" w:rsidRPr="00F1396F" w:rsidRDefault="005C3090" w:rsidP="005C3090">
      <w:pPr>
        <w:spacing w:line="0" w:lineRule="atLeast"/>
        <w:ind w:firstLine="708"/>
        <w:jc w:val="both"/>
        <w:rPr>
          <w:sz w:val="28"/>
          <w:szCs w:val="28"/>
        </w:rPr>
      </w:pPr>
      <w:r w:rsidRPr="00F1396F">
        <w:rPr>
          <w:sz w:val="28"/>
          <w:szCs w:val="28"/>
        </w:rPr>
        <w:t>Всего учреждениями проведено 452 мероприятия, количество посещений составило 7 513 единиц. В формате онлайн проведено 70 мероприятий, количество просмотров составило 17 132 единицы.</w:t>
      </w:r>
    </w:p>
    <w:p w:rsidR="005C3090" w:rsidRPr="00F1396F" w:rsidRDefault="005C3090" w:rsidP="005C3090">
      <w:pPr>
        <w:spacing w:line="0" w:lineRule="atLeast"/>
        <w:ind w:firstLine="708"/>
        <w:jc w:val="both"/>
        <w:rPr>
          <w:color w:val="000000"/>
          <w:sz w:val="28"/>
          <w:szCs w:val="28"/>
        </w:rPr>
      </w:pPr>
      <w:r w:rsidRPr="00F1396F">
        <w:rPr>
          <w:color w:val="000000"/>
          <w:sz w:val="28"/>
          <w:szCs w:val="28"/>
        </w:rPr>
        <w:t>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Саранпаульский краеведческий музей.</w:t>
      </w:r>
    </w:p>
    <w:p w:rsidR="005C3090" w:rsidRPr="00F1396F" w:rsidRDefault="005C3090" w:rsidP="005C3090">
      <w:pPr>
        <w:spacing w:line="0" w:lineRule="atLeast"/>
        <w:jc w:val="both"/>
        <w:rPr>
          <w:b/>
          <w:color w:val="000000"/>
          <w:sz w:val="28"/>
          <w:szCs w:val="28"/>
        </w:rPr>
      </w:pPr>
    </w:p>
    <w:p w:rsidR="005C3090" w:rsidRPr="00F1396F" w:rsidRDefault="005C3090" w:rsidP="005C3090">
      <w:pPr>
        <w:spacing w:line="0" w:lineRule="atLeast"/>
        <w:jc w:val="center"/>
        <w:rPr>
          <w:b/>
          <w:color w:val="000000"/>
          <w:sz w:val="28"/>
          <w:szCs w:val="28"/>
        </w:rPr>
      </w:pPr>
      <w:r w:rsidRPr="00F1396F">
        <w:rPr>
          <w:b/>
          <w:color w:val="000000"/>
          <w:sz w:val="28"/>
          <w:szCs w:val="28"/>
        </w:rPr>
        <w:t>Показатели деятельности музеев Березовского района</w:t>
      </w:r>
    </w:p>
    <w:p w:rsidR="005C3090" w:rsidRPr="00F1396F" w:rsidRDefault="005C3090" w:rsidP="005C3090">
      <w:pPr>
        <w:spacing w:line="0" w:lineRule="atLeast"/>
        <w:jc w:val="center"/>
        <w:rPr>
          <w:b/>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985"/>
        <w:gridCol w:w="2126"/>
      </w:tblGrid>
      <w:tr w:rsidR="005C3090" w:rsidRPr="00F1396F" w:rsidTr="005C3090">
        <w:tc>
          <w:tcPr>
            <w:tcW w:w="5812" w:type="dxa"/>
            <w:shd w:val="clear" w:color="auto" w:fill="auto"/>
            <w:vAlign w:val="center"/>
          </w:tcPr>
          <w:p w:rsidR="005C3090" w:rsidRPr="00F1396F" w:rsidRDefault="005C3090" w:rsidP="005C3090">
            <w:pPr>
              <w:spacing w:line="0" w:lineRule="atLeast"/>
              <w:jc w:val="center"/>
              <w:rPr>
                <w:b/>
                <w:color w:val="000000"/>
                <w:sz w:val="24"/>
                <w:szCs w:val="24"/>
              </w:rPr>
            </w:pPr>
            <w:r w:rsidRPr="00F1396F">
              <w:rPr>
                <w:b/>
                <w:color w:val="000000"/>
                <w:sz w:val="24"/>
                <w:szCs w:val="24"/>
              </w:rPr>
              <w:t>Наименование показателей</w:t>
            </w:r>
          </w:p>
        </w:tc>
        <w:tc>
          <w:tcPr>
            <w:tcW w:w="1985" w:type="dxa"/>
            <w:shd w:val="clear" w:color="auto" w:fill="auto"/>
          </w:tcPr>
          <w:p w:rsidR="005C3090" w:rsidRPr="00F1396F" w:rsidRDefault="005C3090" w:rsidP="005C3090">
            <w:pPr>
              <w:spacing w:line="0" w:lineRule="atLeast"/>
              <w:jc w:val="center"/>
              <w:rPr>
                <w:b/>
                <w:color w:val="000000"/>
                <w:sz w:val="24"/>
                <w:szCs w:val="24"/>
              </w:rPr>
            </w:pPr>
            <w:r w:rsidRPr="00F1396F">
              <w:rPr>
                <w:b/>
                <w:color w:val="000000"/>
                <w:sz w:val="24"/>
                <w:szCs w:val="24"/>
              </w:rPr>
              <w:t xml:space="preserve">1 квартал </w:t>
            </w:r>
          </w:p>
          <w:p w:rsidR="005C3090" w:rsidRPr="00F1396F" w:rsidRDefault="005C3090" w:rsidP="005C3090">
            <w:pPr>
              <w:spacing w:line="0" w:lineRule="atLeast"/>
              <w:jc w:val="center"/>
              <w:rPr>
                <w:b/>
                <w:color w:val="000000"/>
                <w:sz w:val="24"/>
                <w:szCs w:val="24"/>
              </w:rPr>
            </w:pPr>
            <w:r w:rsidRPr="00F1396F">
              <w:rPr>
                <w:b/>
                <w:color w:val="000000"/>
                <w:sz w:val="24"/>
                <w:szCs w:val="24"/>
              </w:rPr>
              <w:t>2024 года</w:t>
            </w:r>
          </w:p>
        </w:tc>
        <w:tc>
          <w:tcPr>
            <w:tcW w:w="2126" w:type="dxa"/>
            <w:shd w:val="clear" w:color="auto" w:fill="auto"/>
          </w:tcPr>
          <w:p w:rsidR="005C3090" w:rsidRPr="00F1396F" w:rsidRDefault="005C3090" w:rsidP="005C3090">
            <w:pPr>
              <w:spacing w:line="0" w:lineRule="atLeast"/>
              <w:jc w:val="center"/>
              <w:rPr>
                <w:b/>
                <w:color w:val="000000"/>
                <w:sz w:val="24"/>
                <w:szCs w:val="24"/>
              </w:rPr>
            </w:pPr>
            <w:r w:rsidRPr="00F1396F">
              <w:rPr>
                <w:b/>
                <w:color w:val="000000"/>
                <w:sz w:val="24"/>
                <w:szCs w:val="24"/>
              </w:rPr>
              <w:t>1 квартал</w:t>
            </w:r>
          </w:p>
          <w:p w:rsidR="005C3090" w:rsidRPr="00F1396F" w:rsidRDefault="005C3090" w:rsidP="005C3090">
            <w:pPr>
              <w:spacing w:line="0" w:lineRule="atLeast"/>
              <w:jc w:val="center"/>
              <w:rPr>
                <w:b/>
                <w:color w:val="000000"/>
                <w:sz w:val="24"/>
                <w:szCs w:val="24"/>
              </w:rPr>
            </w:pPr>
            <w:r w:rsidRPr="00F1396F">
              <w:rPr>
                <w:b/>
                <w:color w:val="000000"/>
                <w:sz w:val="24"/>
                <w:szCs w:val="24"/>
              </w:rPr>
              <w:t>2025 года</w:t>
            </w:r>
          </w:p>
        </w:tc>
      </w:tr>
      <w:tr w:rsidR="005C3090" w:rsidRPr="00F1396F" w:rsidTr="005C3090">
        <w:tc>
          <w:tcPr>
            <w:tcW w:w="5812" w:type="dxa"/>
            <w:shd w:val="clear" w:color="auto" w:fill="auto"/>
          </w:tcPr>
          <w:p w:rsidR="005C3090" w:rsidRPr="00F1396F" w:rsidRDefault="005C3090" w:rsidP="005C3090">
            <w:pPr>
              <w:spacing w:line="0" w:lineRule="atLeast"/>
              <w:rPr>
                <w:color w:val="000000"/>
                <w:sz w:val="24"/>
                <w:szCs w:val="24"/>
              </w:rPr>
            </w:pPr>
            <w:r w:rsidRPr="00F1396F">
              <w:rPr>
                <w:color w:val="000000"/>
                <w:sz w:val="24"/>
                <w:szCs w:val="24"/>
              </w:rPr>
              <w:t>Общее количество фондов (тыс. ед. хранения)</w:t>
            </w:r>
          </w:p>
        </w:tc>
        <w:tc>
          <w:tcPr>
            <w:tcW w:w="1985" w:type="dxa"/>
            <w:shd w:val="clear" w:color="auto" w:fill="auto"/>
          </w:tcPr>
          <w:p w:rsidR="005C3090" w:rsidRPr="00F1396F" w:rsidRDefault="005C3090" w:rsidP="005C3090">
            <w:pPr>
              <w:jc w:val="center"/>
              <w:rPr>
                <w:color w:val="000000"/>
                <w:sz w:val="24"/>
                <w:szCs w:val="24"/>
              </w:rPr>
            </w:pPr>
            <w:r w:rsidRPr="00F1396F">
              <w:rPr>
                <w:color w:val="000000"/>
                <w:sz w:val="24"/>
                <w:szCs w:val="24"/>
              </w:rPr>
              <w:t>32,6</w:t>
            </w:r>
          </w:p>
        </w:tc>
        <w:tc>
          <w:tcPr>
            <w:tcW w:w="2126" w:type="dxa"/>
            <w:shd w:val="clear" w:color="auto" w:fill="auto"/>
          </w:tcPr>
          <w:p w:rsidR="005C3090" w:rsidRPr="00F1396F" w:rsidRDefault="005C3090" w:rsidP="005C3090">
            <w:pPr>
              <w:jc w:val="center"/>
              <w:rPr>
                <w:color w:val="000000"/>
                <w:sz w:val="24"/>
                <w:szCs w:val="24"/>
              </w:rPr>
            </w:pPr>
            <w:r w:rsidRPr="00F1396F">
              <w:rPr>
                <w:color w:val="000000"/>
                <w:sz w:val="24"/>
                <w:szCs w:val="24"/>
              </w:rPr>
              <w:t>32,8</w:t>
            </w:r>
          </w:p>
        </w:tc>
      </w:tr>
      <w:tr w:rsidR="005C3090" w:rsidRPr="00F1396F" w:rsidTr="005C3090">
        <w:tc>
          <w:tcPr>
            <w:tcW w:w="5812" w:type="dxa"/>
            <w:shd w:val="clear" w:color="auto" w:fill="auto"/>
          </w:tcPr>
          <w:p w:rsidR="005C3090" w:rsidRPr="00F1396F" w:rsidRDefault="005C3090" w:rsidP="005C3090">
            <w:pPr>
              <w:spacing w:line="0" w:lineRule="atLeast"/>
              <w:rPr>
                <w:color w:val="000000"/>
                <w:sz w:val="24"/>
                <w:szCs w:val="24"/>
              </w:rPr>
            </w:pPr>
            <w:r w:rsidRPr="00F1396F">
              <w:rPr>
                <w:color w:val="000000"/>
                <w:sz w:val="24"/>
                <w:szCs w:val="24"/>
              </w:rPr>
              <w:t>Посещаемость в музеях (тыс. чел.)</w:t>
            </w:r>
          </w:p>
        </w:tc>
        <w:tc>
          <w:tcPr>
            <w:tcW w:w="1985" w:type="dxa"/>
            <w:shd w:val="clear" w:color="auto" w:fill="auto"/>
          </w:tcPr>
          <w:p w:rsidR="005C3090" w:rsidRPr="00F1396F" w:rsidRDefault="005C3090" w:rsidP="005C3090">
            <w:pPr>
              <w:jc w:val="center"/>
              <w:rPr>
                <w:color w:val="000000"/>
                <w:sz w:val="24"/>
                <w:szCs w:val="24"/>
              </w:rPr>
            </w:pPr>
            <w:r w:rsidRPr="00F1396F">
              <w:rPr>
                <w:color w:val="000000"/>
                <w:sz w:val="24"/>
                <w:szCs w:val="24"/>
              </w:rPr>
              <w:t>4,7</w:t>
            </w:r>
          </w:p>
        </w:tc>
        <w:tc>
          <w:tcPr>
            <w:tcW w:w="2126" w:type="dxa"/>
            <w:shd w:val="clear" w:color="auto" w:fill="auto"/>
          </w:tcPr>
          <w:p w:rsidR="005C3090" w:rsidRPr="00F1396F" w:rsidRDefault="005C3090" w:rsidP="005C3090">
            <w:pPr>
              <w:jc w:val="center"/>
              <w:rPr>
                <w:color w:val="000000"/>
                <w:sz w:val="24"/>
                <w:szCs w:val="24"/>
              </w:rPr>
            </w:pPr>
            <w:r w:rsidRPr="00F1396F">
              <w:rPr>
                <w:color w:val="000000"/>
                <w:sz w:val="24"/>
                <w:szCs w:val="24"/>
              </w:rPr>
              <w:t>6,7</w:t>
            </w:r>
          </w:p>
        </w:tc>
      </w:tr>
      <w:tr w:rsidR="005C3090" w:rsidRPr="00F1396F" w:rsidTr="005C3090">
        <w:tc>
          <w:tcPr>
            <w:tcW w:w="5812" w:type="dxa"/>
            <w:shd w:val="clear" w:color="auto" w:fill="auto"/>
          </w:tcPr>
          <w:p w:rsidR="005C3090" w:rsidRPr="00F1396F" w:rsidRDefault="005C3090" w:rsidP="005C3090">
            <w:pPr>
              <w:spacing w:line="0" w:lineRule="atLeast"/>
              <w:rPr>
                <w:color w:val="000000"/>
                <w:sz w:val="24"/>
                <w:szCs w:val="24"/>
              </w:rPr>
            </w:pPr>
            <w:r w:rsidRPr="00F1396F">
              <w:rPr>
                <w:color w:val="000000"/>
                <w:sz w:val="24"/>
                <w:szCs w:val="24"/>
              </w:rPr>
              <w:t>Проведено экскурсий</w:t>
            </w:r>
          </w:p>
        </w:tc>
        <w:tc>
          <w:tcPr>
            <w:tcW w:w="1985" w:type="dxa"/>
            <w:shd w:val="clear" w:color="auto" w:fill="auto"/>
          </w:tcPr>
          <w:p w:rsidR="005C3090" w:rsidRPr="00F1396F" w:rsidRDefault="005C3090" w:rsidP="005C3090">
            <w:pPr>
              <w:jc w:val="center"/>
              <w:rPr>
                <w:color w:val="000000"/>
                <w:sz w:val="24"/>
                <w:szCs w:val="24"/>
              </w:rPr>
            </w:pPr>
            <w:r w:rsidRPr="00F1396F">
              <w:rPr>
                <w:color w:val="000000"/>
                <w:sz w:val="24"/>
                <w:szCs w:val="24"/>
              </w:rPr>
              <w:t>235</w:t>
            </w:r>
          </w:p>
        </w:tc>
        <w:tc>
          <w:tcPr>
            <w:tcW w:w="2126" w:type="dxa"/>
            <w:shd w:val="clear" w:color="auto" w:fill="auto"/>
          </w:tcPr>
          <w:p w:rsidR="005C3090" w:rsidRPr="00F1396F" w:rsidRDefault="005C3090" w:rsidP="005C3090">
            <w:pPr>
              <w:jc w:val="center"/>
              <w:rPr>
                <w:color w:val="000000"/>
                <w:sz w:val="24"/>
                <w:szCs w:val="24"/>
              </w:rPr>
            </w:pPr>
            <w:r w:rsidRPr="00F1396F">
              <w:rPr>
                <w:color w:val="000000"/>
                <w:sz w:val="24"/>
                <w:szCs w:val="24"/>
              </w:rPr>
              <w:t>262</w:t>
            </w:r>
          </w:p>
        </w:tc>
      </w:tr>
      <w:tr w:rsidR="005C3090" w:rsidRPr="00F1396F" w:rsidTr="005C3090">
        <w:tc>
          <w:tcPr>
            <w:tcW w:w="5812" w:type="dxa"/>
            <w:shd w:val="clear" w:color="auto" w:fill="auto"/>
          </w:tcPr>
          <w:p w:rsidR="005C3090" w:rsidRPr="00F1396F" w:rsidRDefault="005C3090" w:rsidP="005C3090">
            <w:pPr>
              <w:spacing w:line="0" w:lineRule="atLeast"/>
              <w:rPr>
                <w:color w:val="000000"/>
                <w:sz w:val="24"/>
                <w:szCs w:val="24"/>
              </w:rPr>
            </w:pPr>
            <w:r w:rsidRPr="00F1396F">
              <w:rPr>
                <w:color w:val="000000"/>
                <w:sz w:val="24"/>
                <w:szCs w:val="24"/>
              </w:rPr>
              <w:t xml:space="preserve">Количество массовых мероприятий </w:t>
            </w:r>
          </w:p>
        </w:tc>
        <w:tc>
          <w:tcPr>
            <w:tcW w:w="1985" w:type="dxa"/>
            <w:shd w:val="clear" w:color="auto" w:fill="auto"/>
          </w:tcPr>
          <w:p w:rsidR="005C3090" w:rsidRPr="00F1396F" w:rsidRDefault="005C3090" w:rsidP="005C3090">
            <w:pPr>
              <w:jc w:val="center"/>
              <w:rPr>
                <w:color w:val="000000"/>
                <w:sz w:val="24"/>
                <w:szCs w:val="24"/>
              </w:rPr>
            </w:pPr>
            <w:r w:rsidRPr="00F1396F">
              <w:rPr>
                <w:color w:val="000000"/>
                <w:sz w:val="24"/>
                <w:szCs w:val="24"/>
              </w:rPr>
              <w:t>6</w:t>
            </w:r>
          </w:p>
        </w:tc>
        <w:tc>
          <w:tcPr>
            <w:tcW w:w="2126" w:type="dxa"/>
            <w:shd w:val="clear" w:color="auto" w:fill="auto"/>
          </w:tcPr>
          <w:p w:rsidR="005C3090" w:rsidRPr="00F1396F" w:rsidRDefault="005C3090" w:rsidP="005C3090">
            <w:pPr>
              <w:jc w:val="center"/>
              <w:rPr>
                <w:color w:val="000000"/>
                <w:sz w:val="24"/>
                <w:szCs w:val="24"/>
              </w:rPr>
            </w:pPr>
            <w:r w:rsidRPr="00F1396F">
              <w:rPr>
                <w:color w:val="000000"/>
                <w:sz w:val="24"/>
                <w:szCs w:val="24"/>
              </w:rPr>
              <w:t>7</w:t>
            </w:r>
          </w:p>
        </w:tc>
      </w:tr>
    </w:tbl>
    <w:p w:rsidR="005C3090" w:rsidRPr="00F1396F" w:rsidRDefault="005C3090" w:rsidP="005C3090">
      <w:pPr>
        <w:spacing w:line="0" w:lineRule="atLeast"/>
        <w:ind w:firstLine="709"/>
        <w:jc w:val="both"/>
        <w:rPr>
          <w:rFonts w:eastAsia="Calibri"/>
          <w:color w:val="FF0000"/>
          <w:sz w:val="28"/>
          <w:szCs w:val="28"/>
        </w:rPr>
      </w:pPr>
    </w:p>
    <w:p w:rsidR="005C3090" w:rsidRPr="00F1396F" w:rsidRDefault="005C3090" w:rsidP="005C3090">
      <w:pPr>
        <w:ind w:firstLine="708"/>
        <w:jc w:val="both"/>
        <w:rPr>
          <w:rFonts w:eastAsia="Calibri"/>
          <w:color w:val="000000"/>
          <w:sz w:val="28"/>
          <w:szCs w:val="28"/>
        </w:rPr>
      </w:pPr>
      <w:r w:rsidRPr="00F1396F">
        <w:rPr>
          <w:rFonts w:eastAsia="Calibri"/>
          <w:color w:val="000000"/>
          <w:sz w:val="28"/>
          <w:szCs w:val="28"/>
        </w:rPr>
        <w:t xml:space="preserve">В отчетном периоде в музеях Березовского района организовано 34 выставочных проекта (1 квартал 2024 года – 36 ед.), из них открытых в музее – 7 выставок (1 квартал 2024 года – 6 ед.), выездных выставок – 27 (1 квартал 2024 года – 23 ед.), переходящих с прошлого года - 11 ед. Массовых мероприятий организовано 7 (1 квартал 2024 года – 6 мероприятий). </w:t>
      </w:r>
    </w:p>
    <w:p w:rsidR="005C3090" w:rsidRPr="00F1396F" w:rsidRDefault="005C3090" w:rsidP="005C3090">
      <w:pPr>
        <w:ind w:firstLine="708"/>
        <w:jc w:val="both"/>
        <w:rPr>
          <w:rFonts w:eastAsia="Calibri"/>
          <w:color w:val="000000"/>
          <w:sz w:val="28"/>
          <w:szCs w:val="28"/>
        </w:rPr>
      </w:pPr>
      <w:r w:rsidRPr="00F1396F">
        <w:rPr>
          <w:rFonts w:eastAsia="Calibri"/>
          <w:color w:val="000000"/>
          <w:sz w:val="28"/>
          <w:szCs w:val="28"/>
        </w:rPr>
        <w:t>Музейный фонд МАУ «Березовский районный краеведческий музей</w:t>
      </w:r>
      <w:r w:rsidR="006C73DE" w:rsidRPr="00F1396F">
        <w:rPr>
          <w:rFonts w:eastAsia="Calibri"/>
          <w:color w:val="000000"/>
          <w:sz w:val="28"/>
          <w:szCs w:val="28"/>
        </w:rPr>
        <w:t>»</w:t>
      </w:r>
      <w:r w:rsidRPr="00F1396F">
        <w:rPr>
          <w:rFonts w:eastAsia="Calibri"/>
          <w:color w:val="000000"/>
          <w:sz w:val="28"/>
          <w:szCs w:val="28"/>
        </w:rPr>
        <w:t xml:space="preserve"> составляет на 01.04.2025 – 32 847 ед. хранения, в том числе основной фонд – 26 260 ед. Фонд музея в 1 квартале 2025 года пополнился на 135 предметов, из них 16 предметов вошло в основной фонд. Число музейных предметов основного фонда, экспонировавшихся в отчетном периоде, составляет</w:t>
      </w:r>
      <w:r w:rsidRPr="00F1396F">
        <w:rPr>
          <w:rFonts w:eastAsia="Calibri"/>
          <w:color w:val="000000"/>
        </w:rPr>
        <w:t xml:space="preserve"> </w:t>
      </w:r>
      <w:r w:rsidRPr="00F1396F">
        <w:rPr>
          <w:rFonts w:eastAsia="Calibri"/>
          <w:color w:val="000000"/>
          <w:sz w:val="28"/>
          <w:szCs w:val="28"/>
        </w:rPr>
        <w:t>3 657 единиц</w:t>
      </w:r>
      <w:r w:rsidRPr="00F1396F">
        <w:rPr>
          <w:rFonts w:eastAsia="Calibri"/>
          <w:color w:val="000000"/>
        </w:rPr>
        <w:t xml:space="preserve"> </w:t>
      </w:r>
      <w:r w:rsidRPr="00F1396F">
        <w:rPr>
          <w:rFonts w:eastAsia="Calibri"/>
          <w:color w:val="000000"/>
          <w:sz w:val="28"/>
          <w:szCs w:val="28"/>
        </w:rPr>
        <w:t>(1 квартал 2024 года – 3 495 ед.).</w:t>
      </w:r>
    </w:p>
    <w:p w:rsidR="005C3090" w:rsidRPr="00F1396F" w:rsidRDefault="005C3090" w:rsidP="005C3090">
      <w:pPr>
        <w:pStyle w:val="ab"/>
        <w:ind w:firstLine="708"/>
        <w:jc w:val="both"/>
        <w:rPr>
          <w:rFonts w:ascii="Times New Roman" w:hAnsi="Times New Roman"/>
          <w:color w:val="000000"/>
          <w:sz w:val="28"/>
          <w:szCs w:val="28"/>
        </w:rPr>
      </w:pPr>
      <w:r w:rsidRPr="00F1396F">
        <w:rPr>
          <w:rFonts w:ascii="Times New Roman" w:hAnsi="Times New Roman"/>
          <w:color w:val="000000"/>
          <w:sz w:val="28"/>
          <w:szCs w:val="28"/>
        </w:rPr>
        <w:t>В автоматизированную музейную систему – КАМИС на 01.04.2025 внесено 32 611 предметов, из них 210 предметов внесено в отчетном периоде (в 1 квартале 2024 года – 31 347 ед., размещено - 697 ед.). Снижение показателя в отчетном периоде обусловлено пропорциональным внесением предметов в систему КАМИС по мере их поступления, тогда как в 2024 году были внесены практически все предметы, находящиеся на хранении.</w:t>
      </w:r>
    </w:p>
    <w:p w:rsidR="005C3090" w:rsidRPr="00F1396F" w:rsidRDefault="005C3090" w:rsidP="005C3090">
      <w:pPr>
        <w:ind w:firstLine="708"/>
        <w:jc w:val="both"/>
        <w:rPr>
          <w:rFonts w:eastAsia="Calibri"/>
          <w:color w:val="000000"/>
          <w:sz w:val="28"/>
          <w:szCs w:val="28"/>
        </w:rPr>
      </w:pPr>
      <w:r w:rsidRPr="00F1396F">
        <w:rPr>
          <w:rFonts w:eastAsia="Calibri"/>
          <w:color w:val="000000"/>
          <w:sz w:val="28"/>
          <w:szCs w:val="28"/>
        </w:rPr>
        <w:t>Количество музейных предметов и коллекций, доступных в сети Интернет составляет 30 507 единиц, из которых 824 предмета внесено в отчетном периоде (в 1 квартале 2024 года - 27 374 единиц, размещено 464 единицы).</w:t>
      </w:r>
    </w:p>
    <w:p w:rsidR="005C3090" w:rsidRPr="00F1396F" w:rsidRDefault="005C3090" w:rsidP="005C3090">
      <w:pPr>
        <w:ind w:firstLine="708"/>
        <w:jc w:val="both"/>
        <w:rPr>
          <w:rFonts w:eastAsia="Calibri"/>
          <w:sz w:val="28"/>
          <w:szCs w:val="28"/>
        </w:rPr>
      </w:pPr>
      <w:r w:rsidRPr="00F1396F">
        <w:rPr>
          <w:rFonts w:eastAsia="Calibri"/>
          <w:sz w:val="28"/>
          <w:szCs w:val="28"/>
        </w:rPr>
        <w:t xml:space="preserve">Образование в сфере культуры представляют 2 учреждения: муниципальное автономное учреждение дополнительного образования «Березовская детская школа искусств» с четырьмя отделениями в пгт. Игрим, д. Хулимсунт, п. Приполярный, п. Светлый и муниципальное автономное учреждение дополнительного образования «Саранпаульская национальная школа искусств». По состоянию на 01 апреля 2025 года контингент обучающихся составил </w:t>
      </w:r>
      <w:r w:rsidRPr="00F1396F">
        <w:rPr>
          <w:rFonts w:eastAsia="Calibri"/>
          <w:bCs/>
          <w:sz w:val="28"/>
          <w:szCs w:val="28"/>
        </w:rPr>
        <w:t>729 ч</w:t>
      </w:r>
      <w:r w:rsidRPr="00F1396F">
        <w:rPr>
          <w:rFonts w:eastAsia="Calibri"/>
          <w:sz w:val="28"/>
          <w:szCs w:val="28"/>
        </w:rPr>
        <w:t>еловек (1 квартал 2024 года – 729 человек).</w:t>
      </w:r>
      <w:r w:rsidRPr="00F1396F">
        <w:rPr>
          <w:rFonts w:eastAsia="Calibri"/>
          <w:sz w:val="28"/>
          <w:szCs w:val="28"/>
          <w:lang w:eastAsia="zh-CN"/>
        </w:rPr>
        <w:t xml:space="preserve">  </w:t>
      </w:r>
    </w:p>
    <w:p w:rsidR="005C3090" w:rsidRPr="00F1396F" w:rsidRDefault="005C3090" w:rsidP="005C3090">
      <w:pPr>
        <w:spacing w:line="0" w:lineRule="atLeast"/>
        <w:ind w:firstLine="709"/>
        <w:jc w:val="both"/>
        <w:rPr>
          <w:rFonts w:eastAsia="Calibri"/>
          <w:sz w:val="28"/>
          <w:szCs w:val="28"/>
        </w:rPr>
      </w:pPr>
      <w:r w:rsidRPr="00F1396F">
        <w:rPr>
          <w:rFonts w:eastAsia="Calibri"/>
          <w:sz w:val="28"/>
          <w:szCs w:val="28"/>
        </w:rPr>
        <w:t>Творческие коллективы и солисты школ искусств, приняли участие в 5 мероприятиях конкурсного характера на территории Березовского района (34 ученика)</w:t>
      </w:r>
      <w:r w:rsidRPr="00F1396F">
        <w:rPr>
          <w:rFonts w:eastAsia="Calibri"/>
        </w:rPr>
        <w:t xml:space="preserve"> </w:t>
      </w:r>
      <w:r w:rsidRPr="00F1396F">
        <w:rPr>
          <w:rFonts w:eastAsia="Calibri"/>
          <w:sz w:val="28"/>
          <w:szCs w:val="28"/>
        </w:rPr>
        <w:t>награждены - 8 участников. В региональных, приняли участие в 14 мероприятиях (38 учеников), награждены 32 грамотами. В дистанционных (всероссийские, общероссийские и международные) фестивалях конкурсах, приняли участие в 71 мероприятии (215 учеников), награждены 113 грамотами.</w:t>
      </w:r>
    </w:p>
    <w:p w:rsidR="005C3090" w:rsidRPr="00F1396F" w:rsidRDefault="005C3090" w:rsidP="00C35D0E">
      <w:pPr>
        <w:spacing w:line="0" w:lineRule="atLeast"/>
        <w:jc w:val="both"/>
        <w:rPr>
          <w:bCs/>
          <w:sz w:val="28"/>
          <w:szCs w:val="28"/>
        </w:rPr>
      </w:pPr>
      <w:r w:rsidRPr="00F1396F">
        <w:tab/>
      </w:r>
      <w:r w:rsidRPr="00F1396F">
        <w:rPr>
          <w:sz w:val="28"/>
          <w:szCs w:val="28"/>
        </w:rPr>
        <w:t xml:space="preserve">В 2025 </w:t>
      </w:r>
      <w:r w:rsidR="009E789D" w:rsidRPr="00F1396F">
        <w:rPr>
          <w:sz w:val="28"/>
          <w:szCs w:val="28"/>
        </w:rPr>
        <w:t>начаты работы по подготовке участка для строительства культурно-досугового центра в пгт. Березово.</w:t>
      </w:r>
      <w:r w:rsidR="009E789D" w:rsidRPr="00F1396F">
        <w:rPr>
          <w:rFonts w:eastAsia="Calibri"/>
          <w:sz w:val="28"/>
          <w:szCs w:val="28"/>
        </w:rPr>
        <w:t xml:space="preserve"> </w:t>
      </w:r>
    </w:p>
    <w:p w:rsidR="005C3090" w:rsidRPr="00F1396F" w:rsidRDefault="005C3090" w:rsidP="005C3090">
      <w:pPr>
        <w:tabs>
          <w:tab w:val="left" w:pos="993"/>
        </w:tabs>
      </w:pPr>
    </w:p>
    <w:p w:rsidR="00817B3F" w:rsidRPr="00F1396F" w:rsidRDefault="00817B3F" w:rsidP="003F0A32"/>
    <w:p w:rsidR="0032689E" w:rsidRPr="00F1396F" w:rsidRDefault="0032689E" w:rsidP="003F0A32">
      <w:pPr>
        <w:spacing w:line="0" w:lineRule="atLeast"/>
        <w:jc w:val="both"/>
        <w:rPr>
          <w:b/>
          <w:sz w:val="28"/>
          <w:szCs w:val="28"/>
        </w:rPr>
      </w:pPr>
      <w:r w:rsidRPr="00F1396F">
        <w:rPr>
          <w:b/>
          <w:sz w:val="28"/>
          <w:szCs w:val="28"/>
        </w:rPr>
        <w:t>Физическая культура и спорт</w:t>
      </w:r>
    </w:p>
    <w:p w:rsidR="00CD4DEE" w:rsidRPr="00F1396F" w:rsidRDefault="00CD4DEE" w:rsidP="00CD4DEE">
      <w:pPr>
        <w:spacing w:line="256" w:lineRule="auto"/>
        <w:ind w:firstLine="709"/>
        <w:jc w:val="both"/>
        <w:rPr>
          <w:rFonts w:eastAsia="Calibri"/>
          <w:sz w:val="28"/>
          <w:szCs w:val="28"/>
        </w:rPr>
      </w:pPr>
      <w:r w:rsidRPr="00F1396F">
        <w:rPr>
          <w:rFonts w:eastAsia="Calibri"/>
          <w:sz w:val="28"/>
          <w:szCs w:val="28"/>
        </w:rPr>
        <w:t xml:space="preserve">Реализация муниципальной политики в сфере физической культуры и спорта в 2025 году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 По программе предусмотрено финансирование в объеме </w:t>
      </w:r>
      <w:r w:rsidR="006C73DE" w:rsidRPr="00F1396F">
        <w:rPr>
          <w:rFonts w:eastAsia="Calibri"/>
          <w:sz w:val="28"/>
          <w:szCs w:val="28"/>
        </w:rPr>
        <w:t>497,44</w:t>
      </w:r>
      <w:r w:rsidRPr="00F1396F">
        <w:rPr>
          <w:rFonts w:eastAsia="Calibri"/>
          <w:sz w:val="28"/>
          <w:szCs w:val="28"/>
        </w:rPr>
        <w:t xml:space="preserve"> млн. руб., освоение </w:t>
      </w:r>
      <w:r w:rsidR="006C73DE" w:rsidRPr="00F1396F">
        <w:rPr>
          <w:rFonts w:eastAsia="Calibri"/>
          <w:sz w:val="28"/>
          <w:szCs w:val="28"/>
        </w:rPr>
        <w:t>9,22</w:t>
      </w:r>
      <w:r w:rsidRPr="00F1396F">
        <w:rPr>
          <w:rFonts w:eastAsia="Calibri"/>
          <w:sz w:val="28"/>
          <w:szCs w:val="28"/>
        </w:rPr>
        <w:t>%.</w:t>
      </w:r>
    </w:p>
    <w:p w:rsidR="00CD4DEE" w:rsidRPr="00F1396F" w:rsidRDefault="00CD4DEE" w:rsidP="00CD4DEE">
      <w:pPr>
        <w:ind w:firstLine="708"/>
        <w:jc w:val="both"/>
        <w:rPr>
          <w:sz w:val="28"/>
          <w:szCs w:val="28"/>
        </w:rPr>
      </w:pPr>
      <w:r w:rsidRPr="00F1396F">
        <w:rPr>
          <w:sz w:val="28"/>
          <w:szCs w:val="28"/>
        </w:rPr>
        <w:t>В 1 квартале 2025 года привлечены денежные средства депутатов в сумме:</w:t>
      </w:r>
    </w:p>
    <w:p w:rsidR="00CD4DEE" w:rsidRPr="00F1396F" w:rsidRDefault="00CD4DEE" w:rsidP="00CD4DEE">
      <w:pPr>
        <w:ind w:firstLine="708"/>
        <w:jc w:val="both"/>
        <w:rPr>
          <w:sz w:val="28"/>
          <w:szCs w:val="28"/>
        </w:rPr>
      </w:pPr>
      <w:r w:rsidRPr="00F1396F">
        <w:rPr>
          <w:sz w:val="28"/>
          <w:szCs w:val="28"/>
        </w:rPr>
        <w:t xml:space="preserve">- 338,20 </w:t>
      </w:r>
      <w:r w:rsidR="006C73DE" w:rsidRPr="00F1396F">
        <w:rPr>
          <w:sz w:val="28"/>
          <w:szCs w:val="28"/>
        </w:rPr>
        <w:t xml:space="preserve">тыс. </w:t>
      </w:r>
      <w:r w:rsidRPr="00F1396F">
        <w:rPr>
          <w:sz w:val="28"/>
          <w:szCs w:val="28"/>
        </w:rPr>
        <w:t xml:space="preserve">рублей в МАУ ДО «СШ «Виктория», (депутат Думы ХМАО – Югры, Е.Д. Айпин), средства направлены на оказание финансовой помощи на проведение </w:t>
      </w:r>
      <w:r w:rsidRPr="00F1396F">
        <w:rPr>
          <w:sz w:val="28"/>
          <w:szCs w:val="28"/>
          <w:lang w:val="en-US"/>
        </w:rPr>
        <w:t>XII</w:t>
      </w:r>
      <w:r w:rsidRPr="00F1396F">
        <w:rPr>
          <w:sz w:val="28"/>
          <w:szCs w:val="28"/>
        </w:rPr>
        <w:t xml:space="preserve"> открытого регионального турнира по боксу на Кубок Руслана Проводникова; </w:t>
      </w:r>
    </w:p>
    <w:p w:rsidR="00CD4DEE" w:rsidRPr="00F1396F" w:rsidRDefault="00CD4DEE" w:rsidP="00CD4DEE">
      <w:pPr>
        <w:ind w:firstLine="708"/>
        <w:jc w:val="both"/>
        <w:rPr>
          <w:sz w:val="28"/>
          <w:szCs w:val="28"/>
        </w:rPr>
      </w:pPr>
      <w:r w:rsidRPr="00F1396F">
        <w:rPr>
          <w:sz w:val="28"/>
          <w:szCs w:val="28"/>
        </w:rPr>
        <w:t xml:space="preserve">- 200,00 </w:t>
      </w:r>
      <w:r w:rsidR="006C73DE" w:rsidRPr="00F1396F">
        <w:rPr>
          <w:sz w:val="28"/>
          <w:szCs w:val="28"/>
        </w:rPr>
        <w:t xml:space="preserve">тыс. </w:t>
      </w:r>
      <w:r w:rsidRPr="00F1396F">
        <w:rPr>
          <w:sz w:val="28"/>
          <w:szCs w:val="28"/>
        </w:rPr>
        <w:t xml:space="preserve">рублей в МАУ ДО СШ «Арена», (депутат Думы ХМАО – Югры Н.Л. Западнова), средства направлены на приобретение спортивного инвентаря; </w:t>
      </w:r>
    </w:p>
    <w:p w:rsidR="00CD4DEE" w:rsidRPr="00F1396F" w:rsidRDefault="00CD4DEE" w:rsidP="00CD4DEE">
      <w:pPr>
        <w:ind w:firstLine="708"/>
        <w:jc w:val="both"/>
        <w:rPr>
          <w:sz w:val="28"/>
          <w:szCs w:val="28"/>
        </w:rPr>
      </w:pPr>
      <w:r w:rsidRPr="00F1396F">
        <w:rPr>
          <w:sz w:val="28"/>
          <w:szCs w:val="28"/>
        </w:rPr>
        <w:t xml:space="preserve">- 600,00 </w:t>
      </w:r>
      <w:r w:rsidR="006C73DE" w:rsidRPr="00F1396F">
        <w:rPr>
          <w:sz w:val="28"/>
          <w:szCs w:val="28"/>
        </w:rPr>
        <w:t xml:space="preserve">тыс. </w:t>
      </w:r>
      <w:r w:rsidRPr="00F1396F">
        <w:rPr>
          <w:sz w:val="28"/>
          <w:szCs w:val="28"/>
        </w:rPr>
        <w:t>рублей в МАУ ДО СШ «Арена», (депутат Думы ХМАО – Югры А.Ф. Мещангин), средства направлены на приобретение спортивной экипировки для занятий хоккеем, приобретения сувенирной продукции;</w:t>
      </w:r>
    </w:p>
    <w:p w:rsidR="00CD4DEE" w:rsidRPr="00F1396F" w:rsidRDefault="00CD4DEE" w:rsidP="00CD4DEE">
      <w:pPr>
        <w:ind w:firstLine="708"/>
        <w:jc w:val="both"/>
        <w:rPr>
          <w:sz w:val="28"/>
          <w:szCs w:val="28"/>
        </w:rPr>
      </w:pPr>
      <w:r w:rsidRPr="00F1396F">
        <w:rPr>
          <w:sz w:val="28"/>
          <w:szCs w:val="28"/>
        </w:rPr>
        <w:t xml:space="preserve">- 203,11 </w:t>
      </w:r>
      <w:r w:rsidR="006C73DE" w:rsidRPr="00F1396F">
        <w:rPr>
          <w:sz w:val="28"/>
          <w:szCs w:val="28"/>
        </w:rPr>
        <w:t xml:space="preserve">тыс. </w:t>
      </w:r>
      <w:r w:rsidRPr="00F1396F">
        <w:rPr>
          <w:sz w:val="28"/>
          <w:szCs w:val="28"/>
        </w:rPr>
        <w:t xml:space="preserve">рублей в МАУ ДО СШ «Арена», (депутат Думы ХМАО – Югры </w:t>
      </w:r>
      <w:r w:rsidR="006C73DE" w:rsidRPr="00F1396F">
        <w:rPr>
          <w:sz w:val="28"/>
          <w:szCs w:val="28"/>
        </w:rPr>
        <w:t xml:space="preserve">В.Б. </w:t>
      </w:r>
      <w:r w:rsidRPr="00F1396F">
        <w:rPr>
          <w:sz w:val="28"/>
          <w:szCs w:val="28"/>
        </w:rPr>
        <w:t>Сысун), средства направлены на приобретение спортивной формы для секции пауэрлифтинга.</w:t>
      </w:r>
    </w:p>
    <w:p w:rsidR="00CD4DEE" w:rsidRPr="00F1396F" w:rsidRDefault="00CD4DEE" w:rsidP="00CD4DEE">
      <w:pPr>
        <w:ind w:firstLine="709"/>
        <w:jc w:val="both"/>
        <w:rPr>
          <w:rFonts w:eastAsia="Calibri"/>
          <w:sz w:val="28"/>
          <w:szCs w:val="28"/>
        </w:rPr>
      </w:pPr>
      <w:r w:rsidRPr="00F1396F">
        <w:rPr>
          <w:sz w:val="28"/>
          <w:szCs w:val="28"/>
        </w:rPr>
        <w:t xml:space="preserve">Объем оказания платных услуг населению учреждениями физической культуры и спорта в отчетном периоде </w:t>
      </w:r>
      <w:r w:rsidRPr="00F1396F">
        <w:rPr>
          <w:rFonts w:eastAsia="Calibri"/>
          <w:sz w:val="28"/>
          <w:szCs w:val="28"/>
        </w:rPr>
        <w:t>составил 1 263,32 тыс. рублей.</w:t>
      </w:r>
    </w:p>
    <w:p w:rsidR="00CD4DEE" w:rsidRPr="00F1396F" w:rsidRDefault="00CD4DEE" w:rsidP="00CD4DEE">
      <w:pPr>
        <w:widowControl w:val="0"/>
        <w:ind w:right="142" w:firstLine="709"/>
        <w:jc w:val="both"/>
        <w:rPr>
          <w:sz w:val="28"/>
          <w:szCs w:val="28"/>
        </w:rPr>
      </w:pPr>
      <w:r w:rsidRPr="00F1396F">
        <w:rPr>
          <w:sz w:val="28"/>
          <w:szCs w:val="28"/>
        </w:rPr>
        <w:t xml:space="preserve">По состоянию на </w:t>
      </w:r>
      <w:r w:rsidR="006C73DE" w:rsidRPr="00F1396F">
        <w:rPr>
          <w:sz w:val="28"/>
          <w:szCs w:val="28"/>
        </w:rPr>
        <w:t>01.04.</w:t>
      </w:r>
      <w:r w:rsidRPr="00F1396F">
        <w:rPr>
          <w:sz w:val="28"/>
          <w:szCs w:val="28"/>
        </w:rPr>
        <w:t xml:space="preserve">2025 на территории Березовского района функционируют 80 единиц спортивных объектов (на 1 января 2024 года – 82 объекта). </w:t>
      </w:r>
    </w:p>
    <w:p w:rsidR="00CD4DEE" w:rsidRPr="00F1396F" w:rsidRDefault="00CD4DEE" w:rsidP="00CD4DEE">
      <w:pPr>
        <w:ind w:firstLine="709"/>
        <w:jc w:val="both"/>
        <w:rPr>
          <w:sz w:val="28"/>
          <w:szCs w:val="28"/>
        </w:rPr>
      </w:pPr>
      <w:r w:rsidRPr="00F1396F">
        <w:rPr>
          <w:color w:val="000000"/>
          <w:sz w:val="28"/>
          <w:szCs w:val="28"/>
        </w:rPr>
        <w:t>В целях развития сети спортивных объектов шаговой доступности объем финансовых средств на 2025 год составляет 1 689,30 тыс. руб., которое будет направлено на приобретение спортивного оборудования и установку (2 квартал 2025 года).</w:t>
      </w:r>
    </w:p>
    <w:p w:rsidR="00CD4DEE" w:rsidRPr="00F1396F" w:rsidRDefault="00CD4DEE" w:rsidP="00CD4DEE">
      <w:pPr>
        <w:widowControl w:val="0"/>
        <w:autoSpaceDE w:val="0"/>
        <w:autoSpaceDN w:val="0"/>
        <w:adjustRightInd w:val="0"/>
        <w:ind w:firstLine="709"/>
        <w:jc w:val="both"/>
        <w:rPr>
          <w:sz w:val="28"/>
          <w:szCs w:val="28"/>
        </w:rPr>
      </w:pPr>
      <w:r w:rsidRPr="00F1396F">
        <w:rPr>
          <w:sz w:val="28"/>
          <w:szCs w:val="28"/>
        </w:rPr>
        <w:t>Проведение соревнований различного уровня имеет высокий социальный эффект, который содействует активному привлечению жителей района, в том числе детей и подростков к занятию физической культурой и спортом, и как результат воспитание здорового общества.</w:t>
      </w:r>
    </w:p>
    <w:p w:rsidR="00CD4DEE" w:rsidRPr="00F1396F" w:rsidRDefault="00CD4DEE" w:rsidP="00CD4DEE">
      <w:pPr>
        <w:spacing w:line="256" w:lineRule="auto"/>
        <w:ind w:firstLine="709"/>
        <w:jc w:val="both"/>
        <w:rPr>
          <w:rFonts w:eastAsia="Calibri"/>
          <w:sz w:val="28"/>
          <w:szCs w:val="28"/>
        </w:rPr>
      </w:pPr>
      <w:r w:rsidRPr="00F1396F">
        <w:rPr>
          <w:sz w:val="28"/>
          <w:szCs w:val="28"/>
        </w:rPr>
        <w:t>В 1 квартале 2025 года организовано и проведено 74</w:t>
      </w:r>
      <w:r w:rsidRPr="00F1396F">
        <w:rPr>
          <w:b/>
          <w:sz w:val="28"/>
          <w:szCs w:val="28"/>
        </w:rPr>
        <w:t xml:space="preserve"> </w:t>
      </w:r>
      <w:r w:rsidRPr="00F1396F">
        <w:rPr>
          <w:sz w:val="28"/>
          <w:szCs w:val="28"/>
        </w:rPr>
        <w:t xml:space="preserve">спортивно-массовых мероприятий, из них: Всероссийского уровня – 2, регионального – 36, </w:t>
      </w:r>
      <w:r w:rsidRPr="00F1396F">
        <w:rPr>
          <w:rFonts w:eastAsia="Calibri"/>
          <w:sz w:val="28"/>
          <w:szCs w:val="28"/>
        </w:rPr>
        <w:t>межрегионального уровня – 1, межрайонного уровня – 23, муниципального уровня – 12.</w:t>
      </w:r>
    </w:p>
    <w:p w:rsidR="00CD4DEE" w:rsidRPr="00F1396F" w:rsidRDefault="00CD4DEE" w:rsidP="00CD4DEE">
      <w:pPr>
        <w:shd w:val="clear" w:color="auto" w:fill="FFFFFF"/>
        <w:ind w:firstLine="709"/>
        <w:jc w:val="both"/>
        <w:rPr>
          <w:sz w:val="28"/>
          <w:szCs w:val="28"/>
        </w:rPr>
      </w:pPr>
      <w:r w:rsidRPr="00F1396F">
        <w:rPr>
          <w:sz w:val="28"/>
          <w:szCs w:val="28"/>
        </w:rPr>
        <w:t xml:space="preserve">Наиболее значимые мероприятия и достижения отчетного периода 2025 года: </w:t>
      </w:r>
    </w:p>
    <w:p w:rsidR="00CD4DEE" w:rsidRPr="00F1396F" w:rsidRDefault="00CD4DEE" w:rsidP="00CD4DEE">
      <w:pPr>
        <w:shd w:val="clear" w:color="auto" w:fill="FFFFFF"/>
        <w:ind w:firstLine="709"/>
        <w:jc w:val="both"/>
        <w:rPr>
          <w:sz w:val="28"/>
          <w:szCs w:val="28"/>
        </w:rPr>
      </w:pPr>
      <w:r w:rsidRPr="00F1396F">
        <w:rPr>
          <w:sz w:val="28"/>
          <w:szCs w:val="28"/>
        </w:rPr>
        <w:t>- Открытый кубок главы Березовского района по гиревому спорту;</w:t>
      </w:r>
    </w:p>
    <w:p w:rsidR="00CD4DEE" w:rsidRPr="00F1396F" w:rsidRDefault="00CD4DEE" w:rsidP="00CD4DEE">
      <w:pPr>
        <w:shd w:val="clear" w:color="auto" w:fill="FFFFFF"/>
        <w:ind w:firstLine="709"/>
        <w:jc w:val="both"/>
        <w:rPr>
          <w:sz w:val="28"/>
          <w:szCs w:val="28"/>
        </w:rPr>
      </w:pPr>
      <w:r w:rsidRPr="00F1396F">
        <w:rPr>
          <w:sz w:val="28"/>
          <w:szCs w:val="28"/>
        </w:rPr>
        <w:t>- кубок главы Березовского района по волейболу среди мужских команд;</w:t>
      </w:r>
    </w:p>
    <w:p w:rsidR="00CD4DEE" w:rsidRPr="00F1396F" w:rsidRDefault="00CD4DEE" w:rsidP="00CD4DEE">
      <w:pPr>
        <w:shd w:val="clear" w:color="auto" w:fill="FFFFFF"/>
        <w:ind w:firstLine="709"/>
        <w:jc w:val="both"/>
        <w:rPr>
          <w:sz w:val="28"/>
          <w:szCs w:val="28"/>
        </w:rPr>
      </w:pPr>
      <w:r w:rsidRPr="00F1396F">
        <w:rPr>
          <w:sz w:val="28"/>
          <w:szCs w:val="28"/>
        </w:rPr>
        <w:t>- кубок главы Березовского района по волейболу среди женских команд;</w:t>
      </w:r>
    </w:p>
    <w:p w:rsidR="00CD4DEE" w:rsidRPr="00F1396F" w:rsidRDefault="00CD4DEE" w:rsidP="00CD4DEE">
      <w:pPr>
        <w:shd w:val="clear" w:color="auto" w:fill="FFFFFF"/>
        <w:ind w:firstLine="709"/>
        <w:jc w:val="both"/>
        <w:rPr>
          <w:sz w:val="28"/>
          <w:szCs w:val="28"/>
        </w:rPr>
      </w:pPr>
      <w:r w:rsidRPr="00F1396F">
        <w:rPr>
          <w:sz w:val="28"/>
          <w:szCs w:val="28"/>
        </w:rPr>
        <w:t>- XLIII открытая Всероссийская массовая лыжная гонка «Лыжня России»;</w:t>
      </w:r>
    </w:p>
    <w:p w:rsidR="00CD4DEE" w:rsidRPr="00F1396F" w:rsidRDefault="00CD4DEE" w:rsidP="00CD4DEE">
      <w:pPr>
        <w:shd w:val="clear" w:color="auto" w:fill="FFFFFF"/>
        <w:ind w:firstLine="709"/>
        <w:jc w:val="both"/>
        <w:rPr>
          <w:sz w:val="28"/>
          <w:szCs w:val="28"/>
        </w:rPr>
      </w:pPr>
      <w:r w:rsidRPr="00F1396F">
        <w:rPr>
          <w:sz w:val="28"/>
          <w:szCs w:val="28"/>
        </w:rPr>
        <w:t>- открытый региональный турнир по мини-футболу на Кубок «Виктории», посвященный «Дню Защитника Отечества»;</w:t>
      </w:r>
    </w:p>
    <w:p w:rsidR="00CD4DEE" w:rsidRPr="00F1396F" w:rsidRDefault="00CD4DEE" w:rsidP="00CD4DEE">
      <w:pPr>
        <w:shd w:val="clear" w:color="auto" w:fill="FFFFFF"/>
        <w:ind w:firstLine="709"/>
        <w:jc w:val="both"/>
        <w:rPr>
          <w:sz w:val="28"/>
          <w:szCs w:val="28"/>
        </w:rPr>
      </w:pPr>
      <w:r w:rsidRPr="00F1396F">
        <w:rPr>
          <w:sz w:val="28"/>
          <w:szCs w:val="28"/>
        </w:rPr>
        <w:t>- открытый турнир по хоккею, посвященный воинам интернационалистам и воинам, служившим в горячих точках;</w:t>
      </w:r>
    </w:p>
    <w:p w:rsidR="00CD4DEE" w:rsidRPr="00F1396F" w:rsidRDefault="00CD4DEE" w:rsidP="00CD4DEE">
      <w:pPr>
        <w:shd w:val="clear" w:color="auto" w:fill="FFFFFF"/>
        <w:ind w:firstLine="709"/>
        <w:jc w:val="both"/>
        <w:rPr>
          <w:sz w:val="28"/>
          <w:szCs w:val="28"/>
        </w:rPr>
      </w:pPr>
      <w:r w:rsidRPr="00F1396F">
        <w:rPr>
          <w:sz w:val="28"/>
          <w:szCs w:val="28"/>
        </w:rPr>
        <w:t>- XII открытый региональный турнир по боксу на Кубок Руслана Проводникова;</w:t>
      </w:r>
    </w:p>
    <w:p w:rsidR="00CD4DEE" w:rsidRPr="00F1396F" w:rsidRDefault="00CD4DEE" w:rsidP="00CD4DEE">
      <w:pPr>
        <w:shd w:val="clear" w:color="auto" w:fill="FFFFFF"/>
        <w:ind w:firstLine="709"/>
        <w:jc w:val="both"/>
        <w:rPr>
          <w:sz w:val="28"/>
          <w:szCs w:val="28"/>
        </w:rPr>
      </w:pPr>
      <w:r w:rsidRPr="00F1396F">
        <w:rPr>
          <w:sz w:val="28"/>
          <w:szCs w:val="28"/>
        </w:rPr>
        <w:t>- открытый турнир по мини-футболу на снегу, среди мужских команд;</w:t>
      </w:r>
    </w:p>
    <w:p w:rsidR="00CD4DEE" w:rsidRPr="00F1396F" w:rsidRDefault="00CD4DEE" w:rsidP="00CD4DEE">
      <w:pPr>
        <w:shd w:val="clear" w:color="auto" w:fill="FFFFFF"/>
        <w:ind w:firstLine="709"/>
        <w:jc w:val="both"/>
        <w:rPr>
          <w:sz w:val="28"/>
          <w:szCs w:val="28"/>
        </w:rPr>
      </w:pPr>
      <w:r w:rsidRPr="00F1396F">
        <w:rPr>
          <w:sz w:val="28"/>
          <w:szCs w:val="28"/>
        </w:rPr>
        <w:t>- XX открытый региональный турнир по хоккею памяти А.И. Ногтева.</w:t>
      </w:r>
    </w:p>
    <w:p w:rsidR="00CD4DEE" w:rsidRPr="00F1396F" w:rsidRDefault="00CD4DEE" w:rsidP="00CD4DEE">
      <w:pPr>
        <w:shd w:val="clear" w:color="auto" w:fill="FFFFFF"/>
        <w:ind w:firstLine="709"/>
        <w:jc w:val="both"/>
        <w:rPr>
          <w:sz w:val="28"/>
          <w:szCs w:val="28"/>
        </w:rPr>
      </w:pPr>
      <w:r w:rsidRPr="00F1396F">
        <w:rPr>
          <w:sz w:val="28"/>
          <w:szCs w:val="28"/>
        </w:rPr>
        <w:t>Всего за 2025 год подведомственные учреждения провели 37 мероприятий.</w:t>
      </w:r>
    </w:p>
    <w:p w:rsidR="00CD4DEE" w:rsidRPr="00F1396F" w:rsidRDefault="00CD4DEE" w:rsidP="00CD4DEE">
      <w:pPr>
        <w:shd w:val="clear" w:color="auto" w:fill="FFFFFF"/>
        <w:ind w:firstLine="709"/>
        <w:jc w:val="both"/>
        <w:rPr>
          <w:sz w:val="28"/>
          <w:szCs w:val="28"/>
        </w:rPr>
      </w:pPr>
      <w:r w:rsidRPr="00F1396F">
        <w:rPr>
          <w:sz w:val="28"/>
          <w:szCs w:val="28"/>
        </w:rPr>
        <w:t>Спортсмены, проходящие подготовку в подведомственных учреждениях за отчетный период, приняли участие в 31 выездном мероприятии. Наиболее значимыми были:</w:t>
      </w:r>
    </w:p>
    <w:p w:rsidR="00CD4DEE" w:rsidRPr="00F1396F" w:rsidRDefault="00CD4DEE" w:rsidP="00CD4DEE">
      <w:pPr>
        <w:spacing w:line="256" w:lineRule="auto"/>
        <w:ind w:firstLine="709"/>
        <w:jc w:val="both"/>
        <w:rPr>
          <w:rFonts w:eastAsia="Calibri"/>
          <w:sz w:val="28"/>
          <w:szCs w:val="28"/>
        </w:rPr>
      </w:pPr>
      <w:r w:rsidRPr="00F1396F">
        <w:rPr>
          <w:rFonts w:eastAsia="Calibri"/>
          <w:sz w:val="28"/>
          <w:szCs w:val="28"/>
        </w:rPr>
        <w:t xml:space="preserve">- зональный и финальный этап первенства округа по мини-футболу среди юношей до 18 лет (дивизион Запад) – сборная команда Березовского района – 2 место; </w:t>
      </w:r>
    </w:p>
    <w:p w:rsidR="00CD4DEE" w:rsidRPr="00F1396F" w:rsidRDefault="00CD4DEE" w:rsidP="00CD4DEE">
      <w:pPr>
        <w:spacing w:line="256" w:lineRule="auto"/>
        <w:ind w:firstLine="709"/>
        <w:jc w:val="both"/>
        <w:rPr>
          <w:rFonts w:eastAsia="Calibri"/>
          <w:sz w:val="28"/>
          <w:szCs w:val="28"/>
        </w:rPr>
      </w:pPr>
      <w:r w:rsidRPr="00F1396F">
        <w:rPr>
          <w:rFonts w:eastAsia="Calibri"/>
          <w:sz w:val="28"/>
          <w:szCs w:val="28"/>
        </w:rPr>
        <w:t xml:space="preserve">- чемпионат и первенство России по северному многоборью – 2 место в метании тынзяна на хорей - Хозяинова Екатерина; </w:t>
      </w:r>
    </w:p>
    <w:p w:rsidR="00CD4DEE" w:rsidRPr="00F1396F" w:rsidRDefault="00CD4DEE" w:rsidP="00CD4DEE">
      <w:pPr>
        <w:spacing w:line="256" w:lineRule="auto"/>
        <w:ind w:firstLine="709"/>
        <w:jc w:val="both"/>
        <w:rPr>
          <w:rFonts w:eastAsia="Calibri"/>
          <w:sz w:val="28"/>
          <w:szCs w:val="28"/>
        </w:rPr>
      </w:pPr>
      <w:r w:rsidRPr="00F1396F">
        <w:rPr>
          <w:rFonts w:eastAsia="Calibri"/>
          <w:sz w:val="28"/>
          <w:szCs w:val="28"/>
        </w:rPr>
        <w:t>- первенство Ханты-Мансийского автономного округа – Югры по северному многоборью среди юниоров и юниорок 16-17 лет, в зачет XIX Спартакиады учащихся ХМАО – Югры, посвященное 80-ой годовщине Победы ВОВ – 1 место бег с палкой на 3 км. - Калинин Артем, 2 место – метание тынзяна на хорей - Калинин Артем, 2 место – многоборье - Калинин Артем;</w:t>
      </w:r>
    </w:p>
    <w:p w:rsidR="00CD4DEE" w:rsidRPr="00F1396F" w:rsidRDefault="00CD4DEE" w:rsidP="00CD4DEE">
      <w:pPr>
        <w:spacing w:line="256" w:lineRule="auto"/>
        <w:ind w:firstLine="709"/>
        <w:jc w:val="both"/>
        <w:rPr>
          <w:rFonts w:eastAsia="Calibri"/>
          <w:sz w:val="28"/>
          <w:szCs w:val="28"/>
        </w:rPr>
      </w:pPr>
      <w:r w:rsidRPr="00F1396F">
        <w:rPr>
          <w:rFonts w:eastAsia="Calibri"/>
          <w:sz w:val="28"/>
          <w:szCs w:val="28"/>
        </w:rPr>
        <w:t xml:space="preserve">- региональные соревнования по плаванию имени В.А. Ташкинова – 2 место Гашков Сергей, 3 место – Сотникова Кристина; </w:t>
      </w:r>
    </w:p>
    <w:p w:rsidR="00CD4DEE" w:rsidRPr="00F1396F" w:rsidRDefault="00CD4DEE" w:rsidP="00CD4DEE">
      <w:pPr>
        <w:spacing w:line="256" w:lineRule="auto"/>
        <w:ind w:firstLine="709"/>
        <w:jc w:val="both"/>
        <w:rPr>
          <w:rFonts w:eastAsia="Calibri"/>
          <w:sz w:val="28"/>
          <w:szCs w:val="28"/>
        </w:rPr>
      </w:pPr>
      <w:r w:rsidRPr="00F1396F">
        <w:rPr>
          <w:rFonts w:eastAsia="Calibri"/>
          <w:sz w:val="28"/>
          <w:szCs w:val="28"/>
        </w:rPr>
        <w:t>- первенство России по гиревому спорту – 5 место - Иванов Петр;</w:t>
      </w:r>
    </w:p>
    <w:p w:rsidR="00CD4DEE" w:rsidRPr="00F1396F" w:rsidRDefault="00CD4DEE" w:rsidP="00CD4DEE">
      <w:pPr>
        <w:spacing w:line="256" w:lineRule="auto"/>
        <w:ind w:firstLine="709"/>
        <w:jc w:val="both"/>
        <w:rPr>
          <w:rFonts w:eastAsia="Calibri"/>
          <w:sz w:val="28"/>
          <w:szCs w:val="28"/>
        </w:rPr>
      </w:pPr>
      <w:r w:rsidRPr="00F1396F">
        <w:rPr>
          <w:rFonts w:eastAsia="Calibri"/>
          <w:sz w:val="28"/>
          <w:szCs w:val="28"/>
        </w:rPr>
        <w:t>- Первенство УрФО по боксу среди юношей 15-16 лет – 1 место - Сверцов Григорий;</w:t>
      </w:r>
    </w:p>
    <w:p w:rsidR="00CD4DEE" w:rsidRPr="00F1396F" w:rsidRDefault="00CD4DEE" w:rsidP="00CD4DEE">
      <w:pPr>
        <w:spacing w:line="256" w:lineRule="auto"/>
        <w:ind w:firstLine="709"/>
        <w:jc w:val="both"/>
        <w:rPr>
          <w:rFonts w:eastAsia="Calibri"/>
          <w:sz w:val="28"/>
          <w:szCs w:val="28"/>
        </w:rPr>
      </w:pPr>
      <w:r w:rsidRPr="00F1396F">
        <w:rPr>
          <w:rFonts w:eastAsia="Calibri"/>
          <w:sz w:val="28"/>
          <w:szCs w:val="28"/>
        </w:rPr>
        <w:t>- зональное первенство автономного округа среди юношей 13-14 лет – 2 место - Хватов Сергей.</w:t>
      </w:r>
    </w:p>
    <w:p w:rsidR="00CD4DEE" w:rsidRPr="00F1396F" w:rsidRDefault="00CD4DEE" w:rsidP="00CD4DEE">
      <w:pPr>
        <w:spacing w:line="256" w:lineRule="auto"/>
        <w:ind w:firstLine="709"/>
        <w:jc w:val="both"/>
        <w:rPr>
          <w:rFonts w:eastAsia="Calibri"/>
          <w:sz w:val="28"/>
          <w:szCs w:val="28"/>
        </w:rPr>
      </w:pPr>
      <w:r w:rsidRPr="00F1396F">
        <w:rPr>
          <w:rFonts w:eastAsia="Calibri"/>
          <w:sz w:val="28"/>
          <w:szCs w:val="28"/>
        </w:rPr>
        <w:t>В 2025 году продолжена работа по вовлечению в спортивную жизнь граждан с ограниченными возможностями на базе спортивных учреждений района в секциях и группах адаптивной физической культуры.</w:t>
      </w:r>
    </w:p>
    <w:p w:rsidR="004B6FA8" w:rsidRPr="00F1396F" w:rsidRDefault="004B6FA8" w:rsidP="00CD4DEE">
      <w:pPr>
        <w:spacing w:line="256" w:lineRule="auto"/>
        <w:ind w:firstLine="709"/>
        <w:jc w:val="both"/>
        <w:rPr>
          <w:rFonts w:eastAsia="Calibri"/>
          <w:sz w:val="28"/>
          <w:szCs w:val="28"/>
        </w:rPr>
      </w:pPr>
      <w:r w:rsidRPr="00F1396F">
        <w:rPr>
          <w:rFonts w:eastAsia="Calibri"/>
          <w:sz w:val="28"/>
          <w:szCs w:val="28"/>
        </w:rPr>
        <w:t>В 2025 году запланировано:</w:t>
      </w:r>
    </w:p>
    <w:p w:rsidR="004B6FA8" w:rsidRPr="00F1396F" w:rsidRDefault="004B6FA8" w:rsidP="004B6FA8">
      <w:pPr>
        <w:spacing w:line="256" w:lineRule="auto"/>
        <w:ind w:firstLine="709"/>
        <w:jc w:val="both"/>
        <w:rPr>
          <w:rFonts w:eastAsia="Calibri"/>
          <w:sz w:val="28"/>
          <w:szCs w:val="28"/>
        </w:rPr>
      </w:pPr>
      <w:r w:rsidRPr="00F1396F">
        <w:rPr>
          <w:rFonts w:eastAsia="Calibri"/>
          <w:sz w:val="28"/>
          <w:szCs w:val="28"/>
        </w:rPr>
        <w:t>- в пгт. Березово:</w:t>
      </w:r>
    </w:p>
    <w:p w:rsidR="004B6FA8" w:rsidRPr="00F1396F" w:rsidRDefault="004B6FA8" w:rsidP="004B6FA8">
      <w:pPr>
        <w:spacing w:line="256" w:lineRule="auto"/>
        <w:ind w:firstLine="709"/>
        <w:jc w:val="both"/>
        <w:rPr>
          <w:rFonts w:eastAsia="Calibri"/>
          <w:sz w:val="28"/>
          <w:szCs w:val="28"/>
        </w:rPr>
      </w:pPr>
      <w:r w:rsidRPr="00F1396F">
        <w:rPr>
          <w:rFonts w:eastAsia="Calibri"/>
          <w:sz w:val="28"/>
          <w:szCs w:val="28"/>
        </w:rPr>
        <w:t>- проведение ремонтных работ и оборудование хоккейного корта в спортивной школе «Виктория»;</w:t>
      </w:r>
    </w:p>
    <w:p w:rsidR="004B6FA8" w:rsidRPr="00F1396F" w:rsidRDefault="004B6FA8" w:rsidP="004B6FA8">
      <w:pPr>
        <w:spacing w:line="256" w:lineRule="auto"/>
        <w:ind w:firstLine="709"/>
        <w:jc w:val="both"/>
        <w:rPr>
          <w:rFonts w:eastAsia="Calibri"/>
          <w:sz w:val="28"/>
          <w:szCs w:val="28"/>
        </w:rPr>
      </w:pPr>
      <w:r w:rsidRPr="00F1396F">
        <w:rPr>
          <w:rFonts w:eastAsia="Calibri"/>
          <w:sz w:val="28"/>
          <w:szCs w:val="28"/>
        </w:rPr>
        <w:t>- проектирование лыже - роллерной трассы;</w:t>
      </w:r>
    </w:p>
    <w:p w:rsidR="004B6FA8" w:rsidRPr="00F1396F" w:rsidRDefault="004B6FA8" w:rsidP="004B6FA8">
      <w:pPr>
        <w:spacing w:line="256" w:lineRule="auto"/>
        <w:ind w:firstLine="709"/>
        <w:jc w:val="both"/>
        <w:rPr>
          <w:rFonts w:eastAsia="Calibri"/>
          <w:sz w:val="28"/>
          <w:szCs w:val="28"/>
        </w:rPr>
      </w:pPr>
      <w:r w:rsidRPr="00F1396F">
        <w:rPr>
          <w:rFonts w:eastAsia="Calibri"/>
          <w:sz w:val="28"/>
          <w:szCs w:val="28"/>
        </w:rPr>
        <w:t xml:space="preserve">- установка спортивной площадки </w:t>
      </w:r>
      <w:r w:rsidR="00255B0A" w:rsidRPr="00F1396F">
        <w:rPr>
          <w:rFonts w:eastAsia="Calibri"/>
          <w:sz w:val="28"/>
          <w:szCs w:val="28"/>
        </w:rPr>
        <w:t xml:space="preserve">на прилегающей территории к Березовской детской школе искусств; </w:t>
      </w:r>
    </w:p>
    <w:p w:rsidR="00255B0A" w:rsidRPr="00F1396F" w:rsidRDefault="00255B0A" w:rsidP="004B6FA8">
      <w:pPr>
        <w:spacing w:line="256" w:lineRule="auto"/>
        <w:ind w:firstLine="709"/>
        <w:jc w:val="both"/>
        <w:rPr>
          <w:rFonts w:eastAsia="Calibri"/>
          <w:sz w:val="28"/>
          <w:szCs w:val="28"/>
        </w:rPr>
      </w:pPr>
      <w:r w:rsidRPr="00F1396F">
        <w:rPr>
          <w:rFonts w:eastAsia="Calibri"/>
          <w:sz w:val="28"/>
          <w:szCs w:val="28"/>
        </w:rPr>
        <w:t>в пгт. Игрим:</w:t>
      </w:r>
    </w:p>
    <w:p w:rsidR="00C35D0E" w:rsidRPr="00F1396F" w:rsidRDefault="00C35D0E" w:rsidP="004B6FA8">
      <w:pPr>
        <w:spacing w:line="256" w:lineRule="auto"/>
        <w:ind w:firstLine="709"/>
        <w:jc w:val="both"/>
        <w:rPr>
          <w:rFonts w:eastAsia="Calibri"/>
          <w:sz w:val="28"/>
          <w:szCs w:val="28"/>
        </w:rPr>
      </w:pPr>
      <w:r w:rsidRPr="00F1396F">
        <w:rPr>
          <w:rFonts w:eastAsia="Calibri"/>
          <w:sz w:val="28"/>
          <w:szCs w:val="28"/>
        </w:rPr>
        <w:t>- подготовка документации для строительства бассейна;</w:t>
      </w:r>
    </w:p>
    <w:p w:rsidR="004B6FA8" w:rsidRPr="00F1396F" w:rsidRDefault="004B6FA8" w:rsidP="00CD4DEE">
      <w:pPr>
        <w:spacing w:line="256" w:lineRule="auto"/>
        <w:ind w:firstLine="709"/>
        <w:jc w:val="both"/>
        <w:rPr>
          <w:rFonts w:eastAsia="Calibri"/>
          <w:sz w:val="28"/>
          <w:szCs w:val="28"/>
        </w:rPr>
      </w:pPr>
      <w:r w:rsidRPr="00F1396F">
        <w:rPr>
          <w:rFonts w:eastAsia="Calibri"/>
          <w:sz w:val="28"/>
          <w:szCs w:val="28"/>
        </w:rPr>
        <w:t xml:space="preserve">- </w:t>
      </w:r>
      <w:r w:rsidR="00255B0A" w:rsidRPr="00F1396F">
        <w:rPr>
          <w:rFonts w:eastAsia="Calibri"/>
          <w:sz w:val="28"/>
          <w:szCs w:val="28"/>
        </w:rPr>
        <w:t xml:space="preserve">проведение ремонтных работ в </w:t>
      </w:r>
      <w:r w:rsidRPr="00F1396F">
        <w:rPr>
          <w:rFonts w:eastAsia="Calibri"/>
          <w:sz w:val="28"/>
          <w:szCs w:val="28"/>
        </w:rPr>
        <w:t>спортивно</w:t>
      </w:r>
      <w:r w:rsidR="00255B0A" w:rsidRPr="00F1396F">
        <w:rPr>
          <w:rFonts w:eastAsia="Calibri"/>
          <w:sz w:val="28"/>
          <w:szCs w:val="28"/>
        </w:rPr>
        <w:t>м</w:t>
      </w:r>
      <w:r w:rsidRPr="00F1396F">
        <w:rPr>
          <w:rFonts w:eastAsia="Calibri"/>
          <w:sz w:val="28"/>
          <w:szCs w:val="28"/>
        </w:rPr>
        <w:t xml:space="preserve"> комплекс</w:t>
      </w:r>
      <w:r w:rsidR="00255B0A" w:rsidRPr="00F1396F">
        <w:rPr>
          <w:rFonts w:eastAsia="Calibri"/>
          <w:sz w:val="28"/>
          <w:szCs w:val="28"/>
        </w:rPr>
        <w:t>е</w:t>
      </w:r>
      <w:r w:rsidR="00C35D0E" w:rsidRPr="00F1396F">
        <w:rPr>
          <w:rFonts w:eastAsia="Calibri"/>
          <w:sz w:val="28"/>
          <w:szCs w:val="28"/>
        </w:rPr>
        <w:t xml:space="preserve"> «Арена»;</w:t>
      </w:r>
    </w:p>
    <w:p w:rsidR="00C35D0E" w:rsidRPr="00F1396F" w:rsidRDefault="00C35D0E" w:rsidP="00CD4DEE">
      <w:pPr>
        <w:spacing w:line="256" w:lineRule="auto"/>
        <w:ind w:firstLine="709"/>
        <w:jc w:val="both"/>
        <w:rPr>
          <w:rFonts w:eastAsia="Calibri"/>
          <w:sz w:val="28"/>
          <w:szCs w:val="28"/>
        </w:rPr>
      </w:pPr>
      <w:r w:rsidRPr="00F1396F">
        <w:rPr>
          <w:rFonts w:eastAsia="Calibri"/>
          <w:sz w:val="28"/>
          <w:szCs w:val="28"/>
        </w:rPr>
        <w:t>с. Саранпауль:</w:t>
      </w:r>
    </w:p>
    <w:p w:rsidR="00C35D0E" w:rsidRPr="00F1396F" w:rsidRDefault="00C35D0E" w:rsidP="00C35D0E">
      <w:pPr>
        <w:spacing w:line="256" w:lineRule="auto"/>
        <w:ind w:firstLine="709"/>
        <w:jc w:val="both"/>
        <w:rPr>
          <w:rFonts w:eastAsia="Calibri"/>
          <w:sz w:val="28"/>
          <w:szCs w:val="28"/>
        </w:rPr>
      </w:pPr>
      <w:r w:rsidRPr="00F1396F">
        <w:rPr>
          <w:rFonts w:eastAsia="Calibri"/>
          <w:sz w:val="28"/>
          <w:szCs w:val="28"/>
        </w:rPr>
        <w:t>- подготовка документации для строительства физкультурно-оздоровительного комплекса.</w:t>
      </w:r>
    </w:p>
    <w:p w:rsidR="00C35D0E" w:rsidRPr="00F1396F" w:rsidRDefault="00C35D0E" w:rsidP="00CD4DEE">
      <w:pPr>
        <w:spacing w:line="256" w:lineRule="auto"/>
        <w:ind w:firstLine="709"/>
        <w:jc w:val="both"/>
        <w:rPr>
          <w:rFonts w:eastAsia="Calibri"/>
          <w:sz w:val="28"/>
          <w:szCs w:val="28"/>
        </w:rPr>
      </w:pPr>
    </w:p>
    <w:p w:rsidR="00FA354B" w:rsidRPr="00F1396F" w:rsidRDefault="00FA354B" w:rsidP="003F0A32">
      <w:pPr>
        <w:tabs>
          <w:tab w:val="left" w:pos="709"/>
        </w:tabs>
        <w:ind w:firstLine="708"/>
        <w:jc w:val="both"/>
        <w:rPr>
          <w:sz w:val="28"/>
          <w:szCs w:val="28"/>
        </w:rPr>
      </w:pPr>
    </w:p>
    <w:p w:rsidR="0032689E" w:rsidRPr="00F1396F" w:rsidRDefault="0032689E" w:rsidP="003F0A32">
      <w:pPr>
        <w:tabs>
          <w:tab w:val="left" w:pos="540"/>
        </w:tabs>
        <w:jc w:val="both"/>
        <w:rPr>
          <w:b/>
          <w:sz w:val="28"/>
          <w:szCs w:val="28"/>
        </w:rPr>
      </w:pPr>
      <w:r w:rsidRPr="00F1396F">
        <w:rPr>
          <w:b/>
          <w:sz w:val="28"/>
          <w:szCs w:val="28"/>
        </w:rPr>
        <w:t>Молодежная политика</w:t>
      </w:r>
    </w:p>
    <w:p w:rsidR="0032689E" w:rsidRPr="00F1396F" w:rsidRDefault="0032689E" w:rsidP="003F0A32">
      <w:pPr>
        <w:ind w:firstLine="709"/>
        <w:jc w:val="both"/>
        <w:rPr>
          <w:sz w:val="28"/>
          <w:szCs w:val="28"/>
        </w:rPr>
      </w:pPr>
    </w:p>
    <w:p w:rsidR="00CD4DEE" w:rsidRPr="00F1396F" w:rsidRDefault="00CD4DEE" w:rsidP="00CD4DEE">
      <w:pPr>
        <w:ind w:firstLine="709"/>
        <w:jc w:val="both"/>
        <w:rPr>
          <w:sz w:val="28"/>
          <w:szCs w:val="28"/>
        </w:rPr>
      </w:pPr>
      <w:r w:rsidRPr="00F1396F">
        <w:rPr>
          <w:sz w:val="28"/>
          <w:szCs w:val="28"/>
        </w:rPr>
        <w:t xml:space="preserve">В рамках муниципальной программы осуществляется деятельность в сфере патриотического воспитания молодежи, </w:t>
      </w:r>
      <w:r w:rsidRPr="00F1396F">
        <w:rPr>
          <w:bCs/>
          <w:sz w:val="28"/>
          <w:szCs w:val="28"/>
        </w:rPr>
        <w:t xml:space="preserve">развития творческого, культурного и коммуникативного потенциала молодых людей, поддержка и </w:t>
      </w:r>
      <w:r w:rsidRPr="00F1396F">
        <w:rPr>
          <w:sz w:val="28"/>
          <w:szCs w:val="28"/>
        </w:rPr>
        <w:t>повышение ее социальной активности, организация занятости подростков и молодежи, развитие волонтерского движения.</w:t>
      </w:r>
    </w:p>
    <w:p w:rsidR="00CD4DEE" w:rsidRPr="00F1396F" w:rsidRDefault="00CD4DEE" w:rsidP="00CD4DEE">
      <w:pPr>
        <w:ind w:firstLine="709"/>
        <w:jc w:val="both"/>
        <w:rPr>
          <w:sz w:val="28"/>
          <w:szCs w:val="28"/>
        </w:rPr>
      </w:pPr>
      <w:r w:rsidRPr="00F1396F">
        <w:rPr>
          <w:sz w:val="28"/>
          <w:szCs w:val="28"/>
        </w:rPr>
        <w:t>В 2025 году в рамках муниципальной программы «</w:t>
      </w:r>
      <w:r w:rsidRPr="00F1396F">
        <w:rPr>
          <w:color w:val="000000"/>
          <w:sz w:val="28"/>
          <w:szCs w:val="28"/>
        </w:rPr>
        <w:t xml:space="preserve">Молодёжная политика Березовского района» запланировано </w:t>
      </w:r>
      <w:r w:rsidR="006C73DE" w:rsidRPr="00F1396F">
        <w:rPr>
          <w:color w:val="000000"/>
          <w:sz w:val="28"/>
          <w:szCs w:val="28"/>
        </w:rPr>
        <w:t>21,96</w:t>
      </w:r>
      <w:r w:rsidRPr="00F1396F">
        <w:rPr>
          <w:color w:val="000000"/>
          <w:sz w:val="28"/>
          <w:szCs w:val="28"/>
        </w:rPr>
        <w:t xml:space="preserve"> млн. руб., освоение 20,0</w:t>
      </w:r>
      <w:r w:rsidR="006C73DE" w:rsidRPr="00F1396F">
        <w:rPr>
          <w:color w:val="000000"/>
          <w:sz w:val="28"/>
          <w:szCs w:val="28"/>
        </w:rPr>
        <w:t>8</w:t>
      </w:r>
      <w:r w:rsidRPr="00F1396F">
        <w:rPr>
          <w:color w:val="000000"/>
          <w:sz w:val="28"/>
          <w:szCs w:val="28"/>
        </w:rPr>
        <w:t>%.</w:t>
      </w:r>
    </w:p>
    <w:p w:rsidR="00CD4DEE" w:rsidRPr="00F1396F" w:rsidRDefault="00CD4DEE" w:rsidP="00CD4DEE">
      <w:pPr>
        <w:ind w:firstLine="709"/>
        <w:jc w:val="both"/>
        <w:rPr>
          <w:sz w:val="28"/>
          <w:szCs w:val="28"/>
        </w:rPr>
      </w:pPr>
      <w:r w:rsidRPr="00F1396F">
        <w:rPr>
          <w:sz w:val="28"/>
          <w:szCs w:val="28"/>
        </w:rPr>
        <w:t xml:space="preserve">В отчетном периоде организованы и проведены мероприятия для подростков и молодежи: </w:t>
      </w:r>
    </w:p>
    <w:p w:rsidR="00CD4DEE" w:rsidRPr="00F1396F" w:rsidRDefault="00CD4DEE" w:rsidP="00CD4DEE">
      <w:pPr>
        <w:ind w:firstLine="709"/>
        <w:jc w:val="both"/>
        <w:rPr>
          <w:sz w:val="28"/>
          <w:szCs w:val="28"/>
        </w:rPr>
      </w:pPr>
      <w:r w:rsidRPr="00F1396F">
        <w:rPr>
          <w:sz w:val="28"/>
          <w:szCs w:val="28"/>
        </w:rPr>
        <w:t xml:space="preserve">-  </w:t>
      </w:r>
      <w:r w:rsidRPr="00F1396F">
        <w:rPr>
          <w:color w:val="000000"/>
          <w:sz w:val="28"/>
          <w:szCs w:val="28"/>
          <w:shd w:val="clear" w:color="auto" w:fill="FFFFFF"/>
        </w:rPr>
        <w:t>семейный турнир по боулингу, приняло участие 57 человек;</w:t>
      </w:r>
    </w:p>
    <w:p w:rsidR="00CD4DEE" w:rsidRPr="00F1396F" w:rsidRDefault="00CD4DEE" w:rsidP="00CD4DEE">
      <w:pPr>
        <w:ind w:firstLine="709"/>
        <w:jc w:val="both"/>
        <w:rPr>
          <w:sz w:val="28"/>
          <w:szCs w:val="28"/>
        </w:rPr>
      </w:pPr>
      <w:r w:rsidRPr="00F1396F">
        <w:rPr>
          <w:sz w:val="28"/>
          <w:szCs w:val="28"/>
        </w:rPr>
        <w:t xml:space="preserve">- </w:t>
      </w:r>
      <w:r w:rsidRPr="00F1396F">
        <w:rPr>
          <w:color w:val="000000"/>
          <w:sz w:val="28"/>
          <w:szCs w:val="28"/>
          <w:shd w:val="clear" w:color="auto" w:fill="FFFFFF"/>
        </w:rPr>
        <w:t>просмотр документального фильма «9 рота - как это было на самом деле»;</w:t>
      </w:r>
    </w:p>
    <w:p w:rsidR="00CD4DEE" w:rsidRPr="00F1396F" w:rsidRDefault="00CD4DEE" w:rsidP="00CD4DEE">
      <w:pPr>
        <w:ind w:firstLine="709"/>
        <w:jc w:val="both"/>
        <w:rPr>
          <w:sz w:val="28"/>
          <w:szCs w:val="28"/>
        </w:rPr>
      </w:pPr>
      <w:r w:rsidRPr="00F1396F">
        <w:rPr>
          <w:sz w:val="28"/>
          <w:szCs w:val="28"/>
        </w:rPr>
        <w:t xml:space="preserve">- </w:t>
      </w:r>
      <w:r w:rsidRPr="00F1396F">
        <w:rPr>
          <w:color w:val="000000"/>
          <w:sz w:val="28"/>
          <w:szCs w:val="28"/>
          <w:shd w:val="clear" w:color="auto" w:fill="FFFFFF"/>
        </w:rPr>
        <w:t>квест игра для подростков «Преступление. Правонарушение. Проступок»;</w:t>
      </w:r>
    </w:p>
    <w:p w:rsidR="00CD4DEE" w:rsidRPr="00F1396F" w:rsidRDefault="00CD4DEE" w:rsidP="00CD4DEE">
      <w:pPr>
        <w:ind w:firstLine="709"/>
        <w:jc w:val="both"/>
        <w:rPr>
          <w:sz w:val="28"/>
          <w:szCs w:val="28"/>
        </w:rPr>
      </w:pPr>
      <w:r w:rsidRPr="00F1396F">
        <w:rPr>
          <w:sz w:val="28"/>
          <w:szCs w:val="28"/>
        </w:rPr>
        <w:t xml:space="preserve">- </w:t>
      </w:r>
      <w:r w:rsidRPr="00F1396F">
        <w:rPr>
          <w:color w:val="000000"/>
          <w:sz w:val="28"/>
          <w:szCs w:val="28"/>
          <w:shd w:val="clear" w:color="auto" w:fill="FFFFFF"/>
        </w:rPr>
        <w:t>дискуссия для подростков «Профессии будущего».</w:t>
      </w:r>
    </w:p>
    <w:p w:rsidR="00CD4DEE" w:rsidRPr="00F1396F" w:rsidRDefault="00CD4DEE" w:rsidP="00CD4DEE">
      <w:pPr>
        <w:tabs>
          <w:tab w:val="left" w:pos="426"/>
          <w:tab w:val="left" w:pos="567"/>
          <w:tab w:val="left" w:pos="1170"/>
        </w:tabs>
        <w:ind w:firstLine="426"/>
        <w:jc w:val="both"/>
        <w:rPr>
          <w:rFonts w:eastAsia="Calibri"/>
          <w:bCs/>
          <w:color w:val="000000"/>
          <w:spacing w:val="-1"/>
          <w:sz w:val="28"/>
          <w:szCs w:val="28"/>
        </w:rPr>
      </w:pPr>
      <w:r w:rsidRPr="00F1396F">
        <w:rPr>
          <w:rFonts w:eastAsia="Calibri"/>
          <w:bCs/>
          <w:color w:val="000000"/>
          <w:spacing w:val="-1"/>
          <w:sz w:val="28"/>
          <w:szCs w:val="28"/>
        </w:rPr>
        <w:t>Молодежь Березовского района активно участвует в акциях, направленных на профилактику здорового образа жизни и негативного проявления в молодежной среде: «Скажи наркотикам – НЕТ!», «Чистое поколение». Студенты БУ «Игримский политехнических колледж» (далее – колледж) приняли участие в интернет-олимпиаде, которая проходит в рамках Международной детско-юношеской премии «Экология - дело каждого».</w:t>
      </w:r>
    </w:p>
    <w:p w:rsidR="00CD4DEE" w:rsidRPr="00F1396F" w:rsidRDefault="00CD4DEE" w:rsidP="00CD4DEE">
      <w:pPr>
        <w:tabs>
          <w:tab w:val="left" w:pos="426"/>
          <w:tab w:val="left" w:pos="567"/>
          <w:tab w:val="left" w:pos="1170"/>
        </w:tabs>
        <w:ind w:firstLine="426"/>
        <w:jc w:val="both"/>
        <w:rPr>
          <w:rFonts w:eastAsia="Calibri"/>
          <w:bCs/>
          <w:color w:val="000000"/>
          <w:spacing w:val="-1"/>
          <w:sz w:val="28"/>
          <w:szCs w:val="28"/>
        </w:rPr>
      </w:pPr>
      <w:r w:rsidRPr="00F1396F">
        <w:rPr>
          <w:rFonts w:eastAsia="Calibri"/>
          <w:bCs/>
          <w:color w:val="000000"/>
          <w:spacing w:val="-1"/>
          <w:sz w:val="28"/>
          <w:szCs w:val="28"/>
        </w:rPr>
        <w:t xml:space="preserve">В рамках фестиваля «Спортивный навигатор» и Дня зимних видов спорта студенты колледжа познакомились с историей зимних Олимпийских игр и достижениями российских спортсменов. В спорткомплексе колледжа прошли традиционные «Большие гонки», приуроченные ко Дню российского студенчества, команды образовательных организаций соревновались в ловкости, скорости и командном духе. </w:t>
      </w:r>
    </w:p>
    <w:p w:rsidR="00CD4DEE" w:rsidRPr="00F1396F" w:rsidRDefault="00CD4DEE" w:rsidP="00CD4DEE">
      <w:pPr>
        <w:pStyle w:val="ad"/>
        <w:ind w:left="0" w:firstLine="708"/>
        <w:jc w:val="both"/>
        <w:rPr>
          <w:rFonts w:ascii="Times New Roman" w:hAnsi="Times New Roman"/>
          <w:sz w:val="28"/>
          <w:szCs w:val="28"/>
        </w:rPr>
      </w:pPr>
      <w:r w:rsidRPr="00F1396F">
        <w:rPr>
          <w:rFonts w:ascii="Times New Roman" w:hAnsi="Times New Roman"/>
          <w:sz w:val="28"/>
          <w:szCs w:val="28"/>
        </w:rPr>
        <w:t>В целях выявления и развития творческого потенциала подрастающего и молодого поколения организованны и проведены</w:t>
      </w:r>
      <w:r w:rsidR="006C73DE" w:rsidRPr="00F1396F">
        <w:rPr>
          <w:rFonts w:ascii="Times New Roman" w:hAnsi="Times New Roman"/>
          <w:sz w:val="28"/>
          <w:szCs w:val="28"/>
        </w:rPr>
        <w:t xml:space="preserve"> в Игримском политехническом колледже</w:t>
      </w:r>
      <w:r w:rsidRPr="00F1396F">
        <w:rPr>
          <w:rFonts w:ascii="Times New Roman" w:hAnsi="Times New Roman"/>
          <w:sz w:val="28"/>
          <w:szCs w:val="28"/>
        </w:rPr>
        <w:t>:</w:t>
      </w:r>
      <w:r w:rsidR="006C73DE" w:rsidRPr="00F1396F">
        <w:rPr>
          <w:rFonts w:ascii="Times New Roman" w:hAnsi="Times New Roman"/>
          <w:sz w:val="28"/>
          <w:szCs w:val="28"/>
        </w:rPr>
        <w:t xml:space="preserve"> </w:t>
      </w:r>
      <w:r w:rsidRPr="00F1396F">
        <w:rPr>
          <w:rFonts w:ascii="Times New Roman" w:hAnsi="Times New Roman"/>
          <w:sz w:val="28"/>
          <w:szCs w:val="28"/>
        </w:rPr>
        <w:t xml:space="preserve"> </w:t>
      </w:r>
    </w:p>
    <w:p w:rsidR="00CD4DEE" w:rsidRPr="00F1396F" w:rsidRDefault="00CD4DEE" w:rsidP="00CD4DEE">
      <w:pPr>
        <w:pStyle w:val="ad"/>
        <w:ind w:left="0" w:firstLine="708"/>
        <w:jc w:val="both"/>
        <w:rPr>
          <w:rFonts w:ascii="Times New Roman" w:hAnsi="Times New Roman"/>
          <w:bCs/>
          <w:color w:val="000000"/>
          <w:spacing w:val="-1"/>
          <w:sz w:val="28"/>
          <w:szCs w:val="28"/>
          <w:lang w:eastAsia="en-US"/>
        </w:rPr>
      </w:pPr>
      <w:r w:rsidRPr="00F1396F">
        <w:rPr>
          <w:rFonts w:ascii="Times New Roman" w:hAnsi="Times New Roman"/>
          <w:bCs/>
          <w:color w:val="000000"/>
          <w:spacing w:val="-1"/>
          <w:sz w:val="28"/>
          <w:szCs w:val="28"/>
          <w:lang w:eastAsia="en-US"/>
        </w:rPr>
        <w:t>- шахматный турнир, приуроченный к Международному дню без Интернета. В интеллектуальном состязании приняли участие студенты и школьники, продемонстрировав стратегическое мышление и умение работать в команде;</w:t>
      </w:r>
    </w:p>
    <w:p w:rsidR="00CD4DEE" w:rsidRPr="00F1396F" w:rsidRDefault="00CD4DEE" w:rsidP="00CD4DEE">
      <w:pPr>
        <w:pStyle w:val="ad"/>
        <w:ind w:left="0" w:firstLine="708"/>
        <w:jc w:val="both"/>
        <w:rPr>
          <w:rFonts w:ascii="Times New Roman" w:hAnsi="Times New Roman"/>
          <w:bCs/>
          <w:color w:val="000000"/>
          <w:spacing w:val="-1"/>
          <w:sz w:val="28"/>
          <w:szCs w:val="28"/>
          <w:lang w:eastAsia="en-US"/>
        </w:rPr>
      </w:pPr>
      <w:r w:rsidRPr="00F1396F">
        <w:rPr>
          <w:rFonts w:ascii="Times New Roman" w:hAnsi="Times New Roman"/>
          <w:bCs/>
          <w:color w:val="000000"/>
          <w:spacing w:val="-1"/>
          <w:sz w:val="28"/>
          <w:szCs w:val="28"/>
          <w:lang w:eastAsia="en-US"/>
        </w:rPr>
        <w:t>- в рамках празднования Всемирного дня театра студенты колледжа организовали творческие активности: оформление фотозоны, разработка театральной викторины, мастер-класс по изготовлению театральных масок;</w:t>
      </w:r>
    </w:p>
    <w:p w:rsidR="00CD4DEE" w:rsidRPr="00F1396F" w:rsidRDefault="00CD4DEE" w:rsidP="00CD4DEE">
      <w:pPr>
        <w:pStyle w:val="ad"/>
        <w:ind w:left="0" w:firstLine="708"/>
        <w:jc w:val="both"/>
        <w:rPr>
          <w:rFonts w:ascii="Times New Roman" w:hAnsi="Times New Roman"/>
          <w:bCs/>
          <w:color w:val="000000"/>
          <w:spacing w:val="-1"/>
          <w:sz w:val="28"/>
          <w:szCs w:val="28"/>
          <w:lang w:eastAsia="en-US"/>
        </w:rPr>
      </w:pPr>
      <w:r w:rsidRPr="00F1396F">
        <w:rPr>
          <w:rFonts w:ascii="Times New Roman" w:hAnsi="Times New Roman"/>
          <w:bCs/>
          <w:color w:val="000000"/>
          <w:spacing w:val="-1"/>
          <w:sz w:val="28"/>
          <w:szCs w:val="28"/>
          <w:lang w:eastAsia="en-US"/>
        </w:rPr>
        <w:t>- проведена «Литературная гостиная», приуроченная ко Всемирному дню поэзии. Участники читали свои стихи, делились мыслями о смысле жизни и находили новые грани самовыражения;</w:t>
      </w:r>
    </w:p>
    <w:p w:rsidR="00CD4DEE" w:rsidRPr="00F1396F" w:rsidRDefault="00CD4DEE" w:rsidP="00CD4DEE">
      <w:pPr>
        <w:pStyle w:val="ad"/>
        <w:ind w:left="0" w:firstLine="708"/>
        <w:jc w:val="both"/>
        <w:rPr>
          <w:rFonts w:ascii="Times New Roman" w:hAnsi="Times New Roman"/>
          <w:bCs/>
          <w:color w:val="000000"/>
          <w:spacing w:val="-1"/>
          <w:sz w:val="28"/>
          <w:szCs w:val="28"/>
          <w:lang w:eastAsia="en-US"/>
        </w:rPr>
      </w:pPr>
      <w:r w:rsidRPr="00F1396F">
        <w:rPr>
          <w:rFonts w:ascii="Times New Roman" w:hAnsi="Times New Roman"/>
          <w:bCs/>
          <w:color w:val="000000"/>
          <w:spacing w:val="-1"/>
          <w:sz w:val="28"/>
          <w:szCs w:val="28"/>
          <w:lang w:eastAsia="en-US"/>
        </w:rPr>
        <w:t xml:space="preserve">- в День российского студенчества прошла серия праздничных мероприятий, кульминацией которых стал студенческий «капустник». Группы подготовили творческие поздравления, к празднику присоединились гости — команда КВН «Пузыри» и танцевальное объединение «Энерджи»; </w:t>
      </w:r>
    </w:p>
    <w:p w:rsidR="00CD4DEE" w:rsidRPr="00F1396F" w:rsidRDefault="00CD4DEE" w:rsidP="00CD4DEE">
      <w:pPr>
        <w:pStyle w:val="ad"/>
        <w:ind w:left="0" w:firstLine="708"/>
        <w:jc w:val="both"/>
        <w:rPr>
          <w:rFonts w:ascii="Times New Roman" w:hAnsi="Times New Roman"/>
          <w:bCs/>
          <w:color w:val="000000"/>
          <w:spacing w:val="-1"/>
          <w:sz w:val="28"/>
          <w:szCs w:val="28"/>
          <w:lang w:eastAsia="en-US"/>
        </w:rPr>
      </w:pPr>
      <w:r w:rsidRPr="00F1396F">
        <w:rPr>
          <w:rFonts w:ascii="Times New Roman" w:hAnsi="Times New Roman"/>
          <w:bCs/>
          <w:color w:val="000000"/>
          <w:spacing w:val="-1"/>
          <w:sz w:val="28"/>
          <w:szCs w:val="28"/>
          <w:lang w:eastAsia="en-US"/>
        </w:rPr>
        <w:t>- в преддверии 23 февраля две команды — команда педагогов-мужчин и команда студентов соревновались в тематической интеллектуальной викторине «Смелость. Мужество. Отвага». Участники продемонстрировали свои знания, эрудицию и умение быстро находить ответы на сложные вопросы.</w:t>
      </w:r>
    </w:p>
    <w:p w:rsidR="00CD4DEE" w:rsidRPr="00F1396F" w:rsidRDefault="00CD4DEE" w:rsidP="00CD4DEE">
      <w:pPr>
        <w:pStyle w:val="ad"/>
        <w:ind w:left="0" w:firstLine="708"/>
        <w:jc w:val="both"/>
        <w:rPr>
          <w:rFonts w:ascii="Times New Roman" w:hAnsi="Times New Roman"/>
          <w:bCs/>
          <w:color w:val="000000"/>
          <w:spacing w:val="-1"/>
          <w:sz w:val="28"/>
          <w:szCs w:val="28"/>
          <w:lang w:eastAsia="en-US"/>
        </w:rPr>
      </w:pPr>
      <w:r w:rsidRPr="00F1396F">
        <w:rPr>
          <w:rFonts w:ascii="Times New Roman" w:hAnsi="Times New Roman"/>
          <w:bCs/>
          <w:color w:val="000000" w:themeColor="text1"/>
          <w:spacing w:val="-1"/>
          <w:sz w:val="28"/>
          <w:szCs w:val="28"/>
          <w:lang w:eastAsia="en-US"/>
        </w:rPr>
        <w:t xml:space="preserve">В целях популяризации семейных ценностей, </w:t>
      </w:r>
      <w:r w:rsidRPr="00F1396F">
        <w:rPr>
          <w:rFonts w:ascii="Times New Roman" w:hAnsi="Times New Roman"/>
          <w:bCs/>
          <w:color w:val="000000" w:themeColor="text1"/>
          <w:sz w:val="28"/>
          <w:szCs w:val="28"/>
        </w:rPr>
        <w:t>укрепления института семьи, повышения статуса семьи в обществе:</w:t>
      </w:r>
    </w:p>
    <w:p w:rsidR="00CD4DEE" w:rsidRPr="00F1396F" w:rsidRDefault="00CD4DEE" w:rsidP="006C73DE">
      <w:pPr>
        <w:pStyle w:val="ad"/>
        <w:tabs>
          <w:tab w:val="left" w:pos="426"/>
        </w:tabs>
        <w:spacing w:after="0"/>
        <w:ind w:left="0" w:firstLine="851"/>
        <w:jc w:val="both"/>
        <w:rPr>
          <w:rFonts w:ascii="Times New Roman" w:hAnsi="Times New Roman"/>
          <w:bCs/>
          <w:color w:val="000000"/>
          <w:spacing w:val="-1"/>
          <w:sz w:val="28"/>
          <w:szCs w:val="28"/>
          <w:lang w:eastAsia="en-US"/>
        </w:rPr>
      </w:pPr>
      <w:r w:rsidRPr="00F1396F">
        <w:rPr>
          <w:rFonts w:ascii="Times New Roman" w:hAnsi="Times New Roman"/>
          <w:bCs/>
          <w:color w:val="000000"/>
          <w:spacing w:val="-1"/>
          <w:sz w:val="28"/>
          <w:szCs w:val="28"/>
          <w:lang w:eastAsia="en-US"/>
        </w:rPr>
        <w:t xml:space="preserve">- студенты приняли участие в круглом столе «Семья — как традиционная российская ценность», посвящённому завершению Года семьи. Мероприятие объединило представителей образовательных, социальных и религиозных организаций посёлка для обсуждения вопросов поддержки и укрепления института семьи. </w:t>
      </w:r>
    </w:p>
    <w:p w:rsidR="00CD4DEE" w:rsidRPr="00F1396F" w:rsidRDefault="00CD4DEE" w:rsidP="00CD4DEE">
      <w:pPr>
        <w:shd w:val="clear" w:color="auto" w:fill="FFFFFF"/>
        <w:tabs>
          <w:tab w:val="left" w:pos="709"/>
        </w:tabs>
        <w:ind w:firstLine="709"/>
        <w:jc w:val="both"/>
        <w:rPr>
          <w:rFonts w:eastAsia="Calibri"/>
          <w:sz w:val="28"/>
          <w:szCs w:val="28"/>
        </w:rPr>
      </w:pPr>
      <w:r w:rsidRPr="00F1396F">
        <w:rPr>
          <w:rFonts w:eastAsia="Calibri"/>
          <w:sz w:val="28"/>
          <w:szCs w:val="28"/>
        </w:rPr>
        <w:t>В целях гражданско-патриотического воспитания молодежи организованы и проведены:</w:t>
      </w:r>
    </w:p>
    <w:p w:rsidR="00CD4DEE" w:rsidRPr="00F1396F" w:rsidRDefault="00CD4DEE" w:rsidP="00CD4DEE">
      <w:pPr>
        <w:shd w:val="clear" w:color="auto" w:fill="FFFFFF" w:themeFill="background1"/>
        <w:ind w:firstLine="709"/>
        <w:jc w:val="both"/>
        <w:rPr>
          <w:rFonts w:eastAsia="Calibri"/>
          <w:bCs/>
          <w:color w:val="000000"/>
          <w:spacing w:val="-1"/>
          <w:sz w:val="28"/>
          <w:szCs w:val="28"/>
        </w:rPr>
      </w:pPr>
      <w:r w:rsidRPr="00F1396F">
        <w:rPr>
          <w:rFonts w:eastAsia="Calibri"/>
          <w:bCs/>
          <w:color w:val="000000"/>
          <w:spacing w:val="-1"/>
          <w:sz w:val="28"/>
          <w:szCs w:val="28"/>
        </w:rPr>
        <w:t xml:space="preserve">- молодежным парламентом при Думе Березовского района совместно с отделом молодежной политики для молодежи пгт. Березово проведена военно-спортивная игра «Зарница». Участие приняло 4 </w:t>
      </w:r>
      <w:r w:rsidR="006C73DE" w:rsidRPr="00F1396F">
        <w:rPr>
          <w:rFonts w:eastAsia="Calibri"/>
          <w:bCs/>
          <w:color w:val="000000"/>
          <w:spacing w:val="-1"/>
          <w:sz w:val="28"/>
          <w:szCs w:val="28"/>
        </w:rPr>
        <w:t>команды, состоящие из 6 человек;</w:t>
      </w:r>
      <w:r w:rsidRPr="00F1396F">
        <w:rPr>
          <w:rFonts w:eastAsia="Calibri"/>
          <w:bCs/>
          <w:color w:val="000000"/>
          <w:spacing w:val="-1"/>
          <w:sz w:val="28"/>
          <w:szCs w:val="28"/>
        </w:rPr>
        <w:t xml:space="preserve"> </w:t>
      </w:r>
    </w:p>
    <w:p w:rsidR="00CD4DEE" w:rsidRPr="00F1396F" w:rsidRDefault="00CD4DEE" w:rsidP="00CD4DEE">
      <w:pPr>
        <w:shd w:val="clear" w:color="auto" w:fill="FFFFFF" w:themeFill="background1"/>
        <w:ind w:firstLine="709"/>
        <w:jc w:val="both"/>
        <w:rPr>
          <w:rFonts w:eastAsia="Calibri"/>
          <w:bCs/>
          <w:color w:val="000000"/>
          <w:spacing w:val="-1"/>
          <w:sz w:val="28"/>
          <w:szCs w:val="28"/>
        </w:rPr>
      </w:pPr>
      <w:r w:rsidRPr="00F1396F">
        <w:rPr>
          <w:rFonts w:eastAsia="Calibri"/>
          <w:bCs/>
          <w:color w:val="000000"/>
          <w:spacing w:val="-1"/>
          <w:sz w:val="28"/>
          <w:szCs w:val="28"/>
        </w:rPr>
        <w:t>- состоялся XХ</w:t>
      </w:r>
      <w:r w:rsidRPr="00F1396F">
        <w:rPr>
          <w:rFonts w:eastAsia="Calibri"/>
          <w:bCs/>
          <w:color w:val="000000"/>
          <w:spacing w:val="-1"/>
          <w:sz w:val="28"/>
          <w:szCs w:val="28"/>
          <w:lang w:val="en-US"/>
        </w:rPr>
        <w:t>IV</w:t>
      </w:r>
      <w:r w:rsidRPr="00F1396F">
        <w:rPr>
          <w:rFonts w:eastAsia="Calibri"/>
          <w:bCs/>
          <w:color w:val="000000"/>
          <w:spacing w:val="-1"/>
          <w:sz w:val="28"/>
          <w:szCs w:val="28"/>
        </w:rPr>
        <w:t xml:space="preserve"> районный фестиваль гражданско-патриотической песни «Патриот». Мероприятие является традиционным, цель проведения                                   которого – создание условий для воспитания и формирования гражданственности, патриотических чувств и уважения к истории Отечества у подрастающего поколения и молодежи. В фестивале приняли участие исполнители из пгт. Березово, пгт. Игрим, с. Саранпауль, д. Хулимс</w:t>
      </w:r>
      <w:r w:rsidR="006C73DE" w:rsidRPr="00F1396F">
        <w:rPr>
          <w:rFonts w:eastAsia="Calibri"/>
          <w:bCs/>
          <w:color w:val="000000"/>
          <w:spacing w:val="-1"/>
          <w:sz w:val="28"/>
          <w:szCs w:val="28"/>
        </w:rPr>
        <w:t>унт., с охватом 25 коллективов;</w:t>
      </w:r>
    </w:p>
    <w:p w:rsidR="00CD4DEE" w:rsidRPr="00F1396F" w:rsidRDefault="00CD4DEE" w:rsidP="00CD4DEE">
      <w:pPr>
        <w:shd w:val="clear" w:color="auto" w:fill="FFFFFF" w:themeFill="background1"/>
        <w:ind w:firstLine="709"/>
        <w:jc w:val="both"/>
        <w:rPr>
          <w:rFonts w:eastAsia="Calibri"/>
          <w:bCs/>
          <w:color w:val="000000"/>
          <w:spacing w:val="-1"/>
          <w:sz w:val="28"/>
          <w:szCs w:val="28"/>
        </w:rPr>
      </w:pPr>
      <w:r w:rsidRPr="00F1396F">
        <w:rPr>
          <w:rFonts w:eastAsia="Calibri"/>
          <w:bCs/>
          <w:color w:val="000000"/>
          <w:spacing w:val="-1"/>
          <w:sz w:val="28"/>
          <w:szCs w:val="28"/>
        </w:rPr>
        <w:t>- колледж принял участие в онлайн-акции «Бессмертный полк: наша общая память», с охватом 511 студентов. Акция направленна на приобщение к сбору данных о родственниках, погибших во вр</w:t>
      </w:r>
      <w:r w:rsidR="006C73DE" w:rsidRPr="00F1396F">
        <w:rPr>
          <w:rFonts w:eastAsia="Calibri"/>
          <w:bCs/>
          <w:color w:val="000000"/>
          <w:spacing w:val="-1"/>
          <w:sz w:val="28"/>
          <w:szCs w:val="28"/>
        </w:rPr>
        <w:t>емя Великой Отечественной Войны;</w:t>
      </w:r>
      <w:r w:rsidRPr="00F1396F">
        <w:rPr>
          <w:rFonts w:eastAsia="Calibri"/>
          <w:bCs/>
          <w:color w:val="000000"/>
          <w:spacing w:val="-1"/>
          <w:sz w:val="28"/>
          <w:szCs w:val="28"/>
        </w:rPr>
        <w:t xml:space="preserve"> </w:t>
      </w:r>
    </w:p>
    <w:p w:rsidR="00CD4DEE" w:rsidRPr="00F1396F" w:rsidRDefault="00CD4DEE" w:rsidP="00CD4DEE">
      <w:pPr>
        <w:shd w:val="clear" w:color="auto" w:fill="FFFFFF" w:themeFill="background1"/>
        <w:ind w:firstLine="709"/>
        <w:jc w:val="both"/>
        <w:rPr>
          <w:rFonts w:eastAsia="Calibri"/>
          <w:bCs/>
          <w:color w:val="000000"/>
          <w:spacing w:val="-1"/>
          <w:sz w:val="28"/>
          <w:szCs w:val="28"/>
        </w:rPr>
      </w:pPr>
      <w:r w:rsidRPr="00F1396F">
        <w:rPr>
          <w:rFonts w:eastAsia="Calibri"/>
          <w:bCs/>
          <w:color w:val="000000"/>
          <w:spacing w:val="-1"/>
          <w:sz w:val="28"/>
          <w:szCs w:val="28"/>
        </w:rPr>
        <w:t xml:space="preserve">- студенты колледжа приняли участие в работе площадок Форума «Калейдоскоп памяти: вклад коренных народов Севера в Великую Победу», представив литературную композицию о Герое Советского Союза Г.Е. Собянине и театрализованную постановку по мотивам произведений народов Севера. </w:t>
      </w:r>
    </w:p>
    <w:p w:rsidR="00CD4DEE" w:rsidRPr="00F1396F" w:rsidRDefault="00CD4DEE" w:rsidP="00CD4DEE">
      <w:pPr>
        <w:shd w:val="clear" w:color="auto" w:fill="FFFFFF" w:themeFill="background1"/>
        <w:ind w:firstLine="709"/>
        <w:jc w:val="both"/>
        <w:rPr>
          <w:rFonts w:eastAsia="Calibri"/>
          <w:bCs/>
          <w:color w:val="000000"/>
          <w:spacing w:val="-1"/>
          <w:sz w:val="28"/>
          <w:szCs w:val="28"/>
        </w:rPr>
      </w:pPr>
      <w:r w:rsidRPr="00F1396F">
        <w:rPr>
          <w:rFonts w:eastAsia="Calibri"/>
          <w:bCs/>
          <w:color w:val="000000"/>
          <w:spacing w:val="-1"/>
          <w:sz w:val="28"/>
          <w:szCs w:val="28"/>
        </w:rPr>
        <w:t xml:space="preserve">В рамках акции «С ненавистью и ксенофобией нам не по пути» в колледже проведена разъяснительная беседа с раздачей информационных материалов, спикером которым выступил инспектор ПДН. </w:t>
      </w:r>
    </w:p>
    <w:p w:rsidR="00CD4DEE" w:rsidRPr="00F1396F" w:rsidRDefault="00CD4DEE" w:rsidP="00CD4DEE">
      <w:pPr>
        <w:tabs>
          <w:tab w:val="left" w:pos="709"/>
        </w:tabs>
        <w:ind w:firstLine="567"/>
        <w:jc w:val="both"/>
        <w:rPr>
          <w:sz w:val="28"/>
          <w:szCs w:val="28"/>
        </w:rPr>
      </w:pPr>
      <w:r w:rsidRPr="00F1396F">
        <w:rPr>
          <w:color w:val="000000"/>
          <w:sz w:val="28"/>
          <w:szCs w:val="28"/>
        </w:rPr>
        <w:t xml:space="preserve">В Березовском районе свою деятельность осуществляют 27 детских, молодежных добровольческих (волонтерских) объединений и </w:t>
      </w:r>
      <w:r w:rsidRPr="00F1396F">
        <w:rPr>
          <w:sz w:val="28"/>
          <w:szCs w:val="28"/>
        </w:rPr>
        <w:t xml:space="preserve">2 объединения в направлении серебряные волонтеры (в отчетном периоде выдано 8 волонтерских книжек). Предоставлена возможность ведения электронной волонтерской книжки путем регистрации на портале </w:t>
      </w:r>
      <w:r w:rsidRPr="00F1396F">
        <w:rPr>
          <w:sz w:val="28"/>
          <w:szCs w:val="28"/>
          <w:lang w:val="en-US"/>
        </w:rPr>
        <w:t>DOBRO</w:t>
      </w:r>
      <w:r w:rsidRPr="00F1396F">
        <w:rPr>
          <w:sz w:val="28"/>
          <w:szCs w:val="28"/>
        </w:rPr>
        <w:t>.</w:t>
      </w:r>
      <w:r w:rsidRPr="00F1396F">
        <w:rPr>
          <w:sz w:val="28"/>
          <w:szCs w:val="28"/>
          <w:lang w:val="en-US"/>
        </w:rPr>
        <w:t>RU</w:t>
      </w:r>
      <w:r w:rsidRPr="00F1396F">
        <w:rPr>
          <w:sz w:val="28"/>
          <w:szCs w:val="28"/>
        </w:rPr>
        <w:t>.</w:t>
      </w:r>
    </w:p>
    <w:p w:rsidR="00CD4DEE" w:rsidRPr="00F1396F" w:rsidRDefault="00CD4DEE" w:rsidP="00CD4DEE">
      <w:pPr>
        <w:tabs>
          <w:tab w:val="left" w:pos="709"/>
          <w:tab w:val="left" w:pos="851"/>
        </w:tabs>
        <w:spacing w:line="240" w:lineRule="atLeast"/>
        <w:ind w:firstLine="567"/>
        <w:jc w:val="both"/>
        <w:rPr>
          <w:sz w:val="28"/>
          <w:szCs w:val="28"/>
        </w:rPr>
      </w:pPr>
      <w:r w:rsidRPr="00F1396F">
        <w:rPr>
          <w:sz w:val="28"/>
          <w:szCs w:val="28"/>
        </w:rPr>
        <w:t xml:space="preserve">В районе активно развивается Общероссийское движение детей и молодежи «Движение первых». </w:t>
      </w:r>
    </w:p>
    <w:p w:rsidR="00CD4DEE" w:rsidRPr="00F1396F" w:rsidRDefault="00CD4DEE" w:rsidP="00CD4DEE">
      <w:pPr>
        <w:tabs>
          <w:tab w:val="left" w:pos="851"/>
        </w:tabs>
        <w:spacing w:line="240" w:lineRule="atLeast"/>
        <w:ind w:firstLine="567"/>
        <w:jc w:val="both"/>
        <w:rPr>
          <w:sz w:val="28"/>
          <w:szCs w:val="28"/>
        </w:rPr>
      </w:pPr>
      <w:r w:rsidRPr="00F1396F">
        <w:rPr>
          <w:sz w:val="28"/>
          <w:szCs w:val="28"/>
        </w:rPr>
        <w:t>По состоянию на 01.04.2025 на территории Березовского района функционирует 21 первичное отделение «Движения первых», созданные на базе образовательных организаций, в том числе: 10 – на базе средних образовательных школ; 5 – дополнительного образования; 1 – на базе БУ ХМАО-Югры «Игримский политехнический колледж»; 3 – на базе детских садов, 2 – на базе культурно-досуговых учреждений. Местное отделение создано на базе МАУ Березовского района «Молодежный центр «Звёздный». Определены потенциальные площадки для открытия первичных отделений.</w:t>
      </w:r>
    </w:p>
    <w:p w:rsidR="00CD4DEE" w:rsidRPr="00F1396F" w:rsidRDefault="00CD4DEE" w:rsidP="00CD4DEE">
      <w:pPr>
        <w:tabs>
          <w:tab w:val="left" w:pos="851"/>
        </w:tabs>
        <w:spacing w:line="240" w:lineRule="atLeast"/>
        <w:ind w:firstLine="567"/>
        <w:jc w:val="both"/>
        <w:rPr>
          <w:sz w:val="28"/>
          <w:szCs w:val="28"/>
        </w:rPr>
      </w:pPr>
      <w:r w:rsidRPr="00F1396F">
        <w:rPr>
          <w:sz w:val="28"/>
          <w:szCs w:val="28"/>
        </w:rPr>
        <w:t>Более 800 человек -  участники Движения первых в Березовском районе.</w:t>
      </w:r>
    </w:p>
    <w:p w:rsidR="004B6FA8" w:rsidRPr="00F1396F" w:rsidRDefault="004B6FA8" w:rsidP="00CD4DEE">
      <w:pPr>
        <w:tabs>
          <w:tab w:val="left" w:pos="851"/>
        </w:tabs>
        <w:spacing w:line="240" w:lineRule="atLeast"/>
        <w:ind w:firstLine="567"/>
        <w:jc w:val="both"/>
        <w:rPr>
          <w:sz w:val="28"/>
          <w:szCs w:val="28"/>
        </w:rPr>
      </w:pPr>
      <w:r w:rsidRPr="00F1396F">
        <w:rPr>
          <w:sz w:val="28"/>
          <w:szCs w:val="28"/>
        </w:rPr>
        <w:t>В 2025 году запланировано проведение капитального ремонта здания МАУ</w:t>
      </w:r>
      <w:r w:rsidR="009E789D" w:rsidRPr="00F1396F">
        <w:rPr>
          <w:sz w:val="28"/>
          <w:szCs w:val="28"/>
        </w:rPr>
        <w:t xml:space="preserve"> «Березовский Центр культуры и д</w:t>
      </w:r>
      <w:r w:rsidRPr="00F1396F">
        <w:rPr>
          <w:sz w:val="28"/>
          <w:szCs w:val="28"/>
        </w:rPr>
        <w:t>осуга».</w:t>
      </w:r>
    </w:p>
    <w:p w:rsidR="00681F70" w:rsidRPr="00F1396F" w:rsidRDefault="00681F70" w:rsidP="003F0A32">
      <w:pPr>
        <w:ind w:firstLine="708"/>
        <w:jc w:val="both"/>
        <w:rPr>
          <w:sz w:val="28"/>
          <w:szCs w:val="28"/>
        </w:rPr>
      </w:pPr>
    </w:p>
    <w:p w:rsidR="00681F70" w:rsidRPr="00F1396F" w:rsidRDefault="00681F70" w:rsidP="003F0A32">
      <w:pPr>
        <w:ind w:firstLine="708"/>
        <w:jc w:val="both"/>
        <w:rPr>
          <w:sz w:val="28"/>
          <w:szCs w:val="28"/>
        </w:rPr>
      </w:pPr>
    </w:p>
    <w:p w:rsidR="0032689E" w:rsidRPr="00F1396F" w:rsidRDefault="0032689E" w:rsidP="003F0A32">
      <w:pPr>
        <w:tabs>
          <w:tab w:val="left" w:pos="540"/>
        </w:tabs>
        <w:spacing w:line="360" w:lineRule="auto"/>
        <w:ind w:firstLine="720"/>
        <w:jc w:val="center"/>
        <w:rPr>
          <w:b/>
          <w:sz w:val="28"/>
          <w:szCs w:val="28"/>
        </w:rPr>
      </w:pPr>
      <w:r w:rsidRPr="00F1396F">
        <w:rPr>
          <w:b/>
          <w:sz w:val="28"/>
          <w:szCs w:val="28"/>
        </w:rPr>
        <w:t>Социальная защита</w:t>
      </w:r>
    </w:p>
    <w:p w:rsidR="00CD4DEE" w:rsidRPr="00F1396F" w:rsidRDefault="00CD4DEE" w:rsidP="00CD4DEE">
      <w:pPr>
        <w:spacing w:line="240" w:lineRule="atLeast"/>
        <w:ind w:firstLine="709"/>
        <w:jc w:val="both"/>
        <w:rPr>
          <w:sz w:val="28"/>
          <w:szCs w:val="28"/>
        </w:rPr>
      </w:pPr>
      <w:r w:rsidRPr="00F1396F">
        <w:rPr>
          <w:sz w:val="28"/>
          <w:szCs w:val="28"/>
        </w:rPr>
        <w:t>В соответствии с федеральным и окружным законодательством у</w:t>
      </w:r>
      <w:r w:rsidRPr="00F1396F">
        <w:rPr>
          <w:sz w:val="28"/>
          <w:szCs w:val="28"/>
          <w:lang w:val="x-none"/>
        </w:rPr>
        <w:t>чреждени</w:t>
      </w:r>
      <w:r w:rsidRPr="00F1396F">
        <w:rPr>
          <w:sz w:val="28"/>
          <w:szCs w:val="28"/>
        </w:rPr>
        <w:t>ем социального обслуживания</w:t>
      </w:r>
      <w:r w:rsidRPr="00F1396F">
        <w:rPr>
          <w:sz w:val="28"/>
          <w:szCs w:val="28"/>
          <w:lang w:val="x-none"/>
        </w:rPr>
        <w:t xml:space="preserve"> </w:t>
      </w:r>
      <w:r w:rsidRPr="00F1396F">
        <w:rPr>
          <w:sz w:val="28"/>
          <w:szCs w:val="28"/>
        </w:rPr>
        <w:t>«Березовский районный комплексный центр социального обслуживания населения» осуществлялись выплаты 77 видов мер социальной поддержки.</w:t>
      </w:r>
    </w:p>
    <w:p w:rsidR="00CD4DEE" w:rsidRPr="00F1396F" w:rsidRDefault="00CD4DEE" w:rsidP="00CD4DEE">
      <w:pPr>
        <w:spacing w:line="240" w:lineRule="atLeast"/>
        <w:ind w:firstLine="709"/>
        <w:jc w:val="both"/>
        <w:rPr>
          <w:sz w:val="28"/>
          <w:szCs w:val="28"/>
        </w:rPr>
      </w:pPr>
    </w:p>
    <w:p w:rsidR="00CD4DEE" w:rsidRPr="00F1396F" w:rsidRDefault="00CD4DEE" w:rsidP="00CD4DEE">
      <w:pPr>
        <w:spacing w:line="240" w:lineRule="atLeast"/>
        <w:ind w:firstLine="709"/>
        <w:jc w:val="center"/>
        <w:rPr>
          <w:b/>
          <w:sz w:val="28"/>
          <w:szCs w:val="28"/>
        </w:rPr>
      </w:pPr>
      <w:r w:rsidRPr="00F1396F">
        <w:rPr>
          <w:b/>
          <w:sz w:val="28"/>
          <w:szCs w:val="28"/>
        </w:rPr>
        <w:t>Мониторинг предоставления социальных услуг гражданам</w:t>
      </w:r>
    </w:p>
    <w:p w:rsidR="00CD4DEE" w:rsidRPr="00F1396F" w:rsidRDefault="00CD4DEE" w:rsidP="00CD4DEE">
      <w:pPr>
        <w:spacing w:line="240" w:lineRule="atLeast"/>
        <w:ind w:firstLine="709"/>
        <w:jc w:val="center"/>
        <w:rPr>
          <w:b/>
          <w:sz w:val="28"/>
          <w:szCs w:val="28"/>
        </w:rPr>
      </w:pPr>
      <w:r w:rsidRPr="00F1396F">
        <w:rPr>
          <w:b/>
          <w:sz w:val="28"/>
          <w:szCs w:val="28"/>
        </w:rPr>
        <w:t xml:space="preserve"> Березовского района</w:t>
      </w:r>
    </w:p>
    <w:p w:rsidR="00CD4DEE" w:rsidRPr="00F1396F" w:rsidRDefault="00CD4DEE" w:rsidP="00CD4DEE">
      <w:pPr>
        <w:spacing w:line="240" w:lineRule="atLeast"/>
        <w:ind w:firstLine="709"/>
        <w:jc w:val="center"/>
        <w:rPr>
          <w:b/>
          <w:sz w:val="28"/>
          <w:szCs w:val="28"/>
        </w:rPr>
      </w:pPr>
    </w:p>
    <w:tbl>
      <w:tblPr>
        <w:tblW w:w="93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843"/>
        <w:gridCol w:w="1672"/>
        <w:gridCol w:w="1602"/>
      </w:tblGrid>
      <w:tr w:rsidR="00CD4DEE" w:rsidRPr="00F1396F" w:rsidTr="00EF4B19">
        <w:trPr>
          <w:trHeight w:val="948"/>
        </w:trPr>
        <w:tc>
          <w:tcPr>
            <w:tcW w:w="4253"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240" w:lineRule="atLeast"/>
              <w:jc w:val="center"/>
              <w:rPr>
                <w:b/>
                <w:sz w:val="24"/>
                <w:szCs w:val="24"/>
                <w:lang w:eastAsia="en-US"/>
              </w:rPr>
            </w:pPr>
            <w:r w:rsidRPr="00F1396F">
              <w:rPr>
                <w:b/>
                <w:sz w:val="24"/>
                <w:szCs w:val="24"/>
                <w:lang w:eastAsia="en-US"/>
              </w:rPr>
              <w:t>Наименование показателей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b/>
                <w:sz w:val="24"/>
                <w:szCs w:val="24"/>
              </w:rPr>
            </w:pPr>
            <w:r w:rsidRPr="00F1396F">
              <w:rPr>
                <w:b/>
                <w:sz w:val="24"/>
                <w:szCs w:val="24"/>
              </w:rPr>
              <w:t xml:space="preserve">1 квартал </w:t>
            </w:r>
          </w:p>
          <w:p w:rsidR="00CD4DEE" w:rsidRPr="00F1396F" w:rsidRDefault="00CD4DEE" w:rsidP="00EF4B19">
            <w:pPr>
              <w:jc w:val="center"/>
              <w:rPr>
                <w:b/>
                <w:sz w:val="24"/>
                <w:szCs w:val="24"/>
              </w:rPr>
            </w:pPr>
            <w:r w:rsidRPr="00F1396F">
              <w:rPr>
                <w:b/>
                <w:sz w:val="24"/>
                <w:szCs w:val="24"/>
              </w:rPr>
              <w:t>2024 года</w:t>
            </w:r>
          </w:p>
        </w:tc>
        <w:tc>
          <w:tcPr>
            <w:tcW w:w="1672"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b/>
                <w:sz w:val="24"/>
                <w:szCs w:val="24"/>
              </w:rPr>
            </w:pPr>
            <w:r w:rsidRPr="00F1396F">
              <w:rPr>
                <w:b/>
                <w:sz w:val="24"/>
                <w:szCs w:val="24"/>
              </w:rPr>
              <w:t>1 квартал 2025 года</w:t>
            </w:r>
          </w:p>
        </w:tc>
        <w:tc>
          <w:tcPr>
            <w:tcW w:w="1602"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240" w:lineRule="atLeast"/>
              <w:jc w:val="center"/>
              <w:rPr>
                <w:b/>
                <w:sz w:val="24"/>
                <w:szCs w:val="24"/>
                <w:lang w:eastAsia="en-US"/>
              </w:rPr>
            </w:pPr>
            <w:r w:rsidRPr="00F1396F">
              <w:rPr>
                <w:b/>
                <w:sz w:val="24"/>
                <w:szCs w:val="24"/>
                <w:lang w:eastAsia="en-US"/>
              </w:rPr>
              <w:t>Отклонение, (%)</w:t>
            </w:r>
          </w:p>
        </w:tc>
      </w:tr>
      <w:tr w:rsidR="00CD4DEE" w:rsidRPr="00F1396F" w:rsidTr="00EF4B19">
        <w:tc>
          <w:tcPr>
            <w:tcW w:w="4253" w:type="dxa"/>
            <w:tcBorders>
              <w:top w:val="single" w:sz="4" w:space="0" w:color="auto"/>
              <w:left w:val="single" w:sz="4" w:space="0" w:color="auto"/>
              <w:bottom w:val="single" w:sz="4" w:space="0" w:color="auto"/>
              <w:right w:val="single" w:sz="4" w:space="0" w:color="auto"/>
            </w:tcBorders>
            <w:hideMark/>
          </w:tcPr>
          <w:p w:rsidR="00CD4DEE" w:rsidRPr="00F1396F" w:rsidRDefault="00CD4DEE" w:rsidP="00EF4B19">
            <w:pPr>
              <w:spacing w:line="240" w:lineRule="atLeast"/>
              <w:rPr>
                <w:sz w:val="24"/>
                <w:szCs w:val="24"/>
                <w:lang w:eastAsia="en-US"/>
              </w:rPr>
            </w:pPr>
            <w:r w:rsidRPr="00F1396F">
              <w:rPr>
                <w:sz w:val="24"/>
                <w:szCs w:val="24"/>
                <w:lang w:eastAsia="en-US"/>
              </w:rPr>
              <w:t xml:space="preserve">Количество граждан, получивших социальные услуги </w:t>
            </w:r>
          </w:p>
        </w:tc>
        <w:tc>
          <w:tcPr>
            <w:tcW w:w="1843"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240" w:lineRule="atLeast"/>
              <w:jc w:val="center"/>
              <w:rPr>
                <w:sz w:val="24"/>
                <w:szCs w:val="24"/>
                <w:lang w:eastAsia="en-US"/>
              </w:rPr>
            </w:pPr>
            <w:r w:rsidRPr="00F1396F">
              <w:rPr>
                <w:sz w:val="24"/>
                <w:szCs w:val="24"/>
                <w:lang w:eastAsia="en-US"/>
              </w:rPr>
              <w:t>1 926</w:t>
            </w:r>
          </w:p>
        </w:tc>
        <w:tc>
          <w:tcPr>
            <w:tcW w:w="1672"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240" w:lineRule="atLeast"/>
              <w:jc w:val="center"/>
              <w:rPr>
                <w:sz w:val="24"/>
                <w:szCs w:val="24"/>
                <w:lang w:eastAsia="en-US"/>
              </w:rPr>
            </w:pPr>
            <w:r w:rsidRPr="00F1396F">
              <w:rPr>
                <w:sz w:val="24"/>
                <w:szCs w:val="24"/>
                <w:lang w:eastAsia="en-US"/>
              </w:rPr>
              <w:t>1 901</w:t>
            </w:r>
          </w:p>
        </w:tc>
        <w:tc>
          <w:tcPr>
            <w:tcW w:w="1602"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240" w:lineRule="atLeast"/>
              <w:jc w:val="center"/>
              <w:rPr>
                <w:sz w:val="24"/>
                <w:szCs w:val="24"/>
                <w:lang w:eastAsia="en-US"/>
              </w:rPr>
            </w:pPr>
            <w:r w:rsidRPr="00F1396F">
              <w:rPr>
                <w:sz w:val="24"/>
                <w:szCs w:val="24"/>
                <w:lang w:eastAsia="en-US"/>
              </w:rPr>
              <w:t>98,70</w:t>
            </w:r>
          </w:p>
        </w:tc>
      </w:tr>
      <w:tr w:rsidR="00CD4DEE" w:rsidRPr="00F1396F" w:rsidTr="00EF4B19">
        <w:trPr>
          <w:trHeight w:val="299"/>
        </w:trPr>
        <w:tc>
          <w:tcPr>
            <w:tcW w:w="4253" w:type="dxa"/>
            <w:tcBorders>
              <w:top w:val="single" w:sz="4" w:space="0" w:color="auto"/>
              <w:left w:val="single" w:sz="4" w:space="0" w:color="auto"/>
              <w:bottom w:val="single" w:sz="4" w:space="0" w:color="auto"/>
              <w:right w:val="single" w:sz="4" w:space="0" w:color="auto"/>
            </w:tcBorders>
            <w:hideMark/>
          </w:tcPr>
          <w:p w:rsidR="00CD4DEE" w:rsidRPr="00F1396F" w:rsidRDefault="00CD4DEE" w:rsidP="00EF4B19">
            <w:pPr>
              <w:spacing w:line="240" w:lineRule="atLeast"/>
              <w:jc w:val="both"/>
              <w:rPr>
                <w:sz w:val="24"/>
                <w:szCs w:val="24"/>
                <w:lang w:eastAsia="en-US"/>
              </w:rPr>
            </w:pPr>
            <w:r w:rsidRPr="00F1396F">
              <w:rPr>
                <w:sz w:val="24"/>
                <w:szCs w:val="24"/>
                <w:lang w:eastAsia="en-US"/>
              </w:rPr>
              <w:t xml:space="preserve">Общее количество оказанных услуг, всего </w:t>
            </w:r>
          </w:p>
        </w:tc>
        <w:tc>
          <w:tcPr>
            <w:tcW w:w="1843"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240" w:lineRule="atLeast"/>
              <w:jc w:val="center"/>
              <w:rPr>
                <w:sz w:val="24"/>
                <w:szCs w:val="24"/>
                <w:lang w:eastAsia="en-US"/>
              </w:rPr>
            </w:pPr>
            <w:r w:rsidRPr="00F1396F">
              <w:rPr>
                <w:sz w:val="24"/>
                <w:szCs w:val="24"/>
                <w:lang w:eastAsia="en-US"/>
              </w:rPr>
              <w:t>69 220</w:t>
            </w:r>
          </w:p>
        </w:tc>
        <w:tc>
          <w:tcPr>
            <w:tcW w:w="1672"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240" w:lineRule="atLeast"/>
              <w:jc w:val="center"/>
              <w:rPr>
                <w:sz w:val="24"/>
                <w:szCs w:val="24"/>
                <w:lang w:eastAsia="en-US"/>
              </w:rPr>
            </w:pPr>
            <w:r w:rsidRPr="00F1396F">
              <w:rPr>
                <w:sz w:val="24"/>
                <w:szCs w:val="24"/>
                <w:lang w:eastAsia="en-US"/>
              </w:rPr>
              <w:t>84 559</w:t>
            </w:r>
          </w:p>
        </w:tc>
        <w:tc>
          <w:tcPr>
            <w:tcW w:w="1602"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spacing w:line="240" w:lineRule="atLeast"/>
              <w:jc w:val="center"/>
              <w:rPr>
                <w:sz w:val="24"/>
                <w:szCs w:val="24"/>
                <w:lang w:eastAsia="en-US"/>
              </w:rPr>
            </w:pPr>
            <w:r w:rsidRPr="00F1396F">
              <w:rPr>
                <w:sz w:val="24"/>
                <w:szCs w:val="24"/>
                <w:lang w:eastAsia="en-US"/>
              </w:rPr>
              <w:t>122,16</w:t>
            </w:r>
          </w:p>
        </w:tc>
      </w:tr>
    </w:tbl>
    <w:p w:rsidR="00CD4DEE" w:rsidRPr="00F1396F" w:rsidRDefault="00CD4DEE" w:rsidP="00CD4DEE">
      <w:pPr>
        <w:ind w:firstLine="709"/>
        <w:jc w:val="both"/>
        <w:rPr>
          <w:sz w:val="28"/>
          <w:szCs w:val="28"/>
        </w:rPr>
      </w:pPr>
    </w:p>
    <w:p w:rsidR="00CD4DEE" w:rsidRPr="00F1396F" w:rsidRDefault="00CD4DEE" w:rsidP="00CD4DEE">
      <w:pPr>
        <w:ind w:firstLine="567"/>
        <w:jc w:val="both"/>
        <w:rPr>
          <w:sz w:val="28"/>
          <w:szCs w:val="28"/>
        </w:rPr>
      </w:pPr>
      <w:r w:rsidRPr="00F1396F">
        <w:rPr>
          <w:sz w:val="28"/>
          <w:szCs w:val="28"/>
          <w:lang w:val="x-none"/>
        </w:rPr>
        <w:t>В среднем</w:t>
      </w:r>
      <w:r w:rsidRPr="00F1396F">
        <w:rPr>
          <w:sz w:val="28"/>
          <w:szCs w:val="28"/>
        </w:rPr>
        <w:t>,</w:t>
      </w:r>
      <w:r w:rsidRPr="00F1396F">
        <w:rPr>
          <w:sz w:val="28"/>
          <w:szCs w:val="28"/>
          <w:lang w:val="x-none"/>
        </w:rPr>
        <w:t xml:space="preserve"> каждому гражданину, обратившемуся в учреждени</w:t>
      </w:r>
      <w:r w:rsidRPr="00F1396F">
        <w:rPr>
          <w:sz w:val="28"/>
          <w:szCs w:val="28"/>
        </w:rPr>
        <w:t>е социального обслуживания</w:t>
      </w:r>
      <w:r w:rsidRPr="00F1396F">
        <w:rPr>
          <w:sz w:val="28"/>
          <w:szCs w:val="28"/>
          <w:lang w:val="x-none"/>
        </w:rPr>
        <w:t>, был</w:t>
      </w:r>
      <w:r w:rsidRPr="00F1396F">
        <w:rPr>
          <w:sz w:val="28"/>
          <w:szCs w:val="28"/>
        </w:rPr>
        <w:t>о</w:t>
      </w:r>
      <w:r w:rsidRPr="00F1396F">
        <w:rPr>
          <w:sz w:val="28"/>
          <w:szCs w:val="28"/>
          <w:lang w:val="x-none"/>
        </w:rPr>
        <w:t xml:space="preserve"> предоставлен</w:t>
      </w:r>
      <w:r w:rsidRPr="00F1396F">
        <w:rPr>
          <w:sz w:val="28"/>
          <w:szCs w:val="28"/>
        </w:rPr>
        <w:t>о</w:t>
      </w:r>
      <w:r w:rsidRPr="00F1396F">
        <w:rPr>
          <w:sz w:val="28"/>
          <w:szCs w:val="28"/>
          <w:lang w:val="x-none"/>
        </w:rPr>
        <w:t xml:space="preserve"> </w:t>
      </w:r>
      <w:r w:rsidRPr="00F1396F">
        <w:rPr>
          <w:sz w:val="28"/>
          <w:szCs w:val="28"/>
        </w:rPr>
        <w:t xml:space="preserve">44 </w:t>
      </w:r>
      <w:r w:rsidRPr="00F1396F">
        <w:rPr>
          <w:sz w:val="28"/>
          <w:szCs w:val="28"/>
          <w:lang w:val="x-none"/>
        </w:rPr>
        <w:t>социальн</w:t>
      </w:r>
      <w:r w:rsidRPr="00F1396F">
        <w:rPr>
          <w:sz w:val="28"/>
          <w:szCs w:val="28"/>
        </w:rPr>
        <w:t>ые</w:t>
      </w:r>
      <w:r w:rsidRPr="00F1396F">
        <w:rPr>
          <w:sz w:val="28"/>
          <w:szCs w:val="28"/>
          <w:lang w:val="x-none"/>
        </w:rPr>
        <w:t xml:space="preserve"> услуг</w:t>
      </w:r>
      <w:r w:rsidRPr="00F1396F">
        <w:rPr>
          <w:sz w:val="28"/>
          <w:szCs w:val="28"/>
        </w:rPr>
        <w:t>и (1 квартал 2024 года – 36 услуг)</w:t>
      </w:r>
      <w:r w:rsidRPr="00F1396F">
        <w:rPr>
          <w:sz w:val="28"/>
          <w:szCs w:val="28"/>
          <w:lang w:val="x-none"/>
        </w:rPr>
        <w:t>.</w:t>
      </w:r>
    </w:p>
    <w:p w:rsidR="00CD4DEE" w:rsidRPr="00F1396F" w:rsidRDefault="00CD4DEE" w:rsidP="00CD4DEE">
      <w:pPr>
        <w:widowControl w:val="0"/>
        <w:autoSpaceDE w:val="0"/>
        <w:autoSpaceDN w:val="0"/>
        <w:ind w:firstLine="567"/>
        <w:jc w:val="both"/>
        <w:rPr>
          <w:sz w:val="28"/>
          <w:szCs w:val="28"/>
        </w:rPr>
      </w:pPr>
      <w:r w:rsidRPr="00F1396F">
        <w:rPr>
          <w:sz w:val="28"/>
          <w:szCs w:val="28"/>
        </w:rPr>
        <w:t>В настоящее время особое внимание уделяется развитию социального предпринимательства, как механизму, позволяющему учитывать запросы самых разных, прежде всего, незащищенных групп населения в социальных услугах. У</w:t>
      </w:r>
      <w:r w:rsidRPr="00F1396F">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В 1 квартале </w:t>
      </w:r>
      <w:r w:rsidRPr="00F1396F">
        <w:rPr>
          <w:sz w:val="28"/>
          <w:szCs w:val="28"/>
        </w:rPr>
        <w:t xml:space="preserve">2025 года 144 человека получили услуги у негосударственных поставщиков (1 квартал 2024 года – 104 человека). </w:t>
      </w:r>
    </w:p>
    <w:p w:rsidR="00CD4DEE" w:rsidRPr="00F1396F" w:rsidRDefault="00CD4DEE" w:rsidP="00CD4DEE">
      <w:pPr>
        <w:ind w:firstLine="720"/>
        <w:jc w:val="center"/>
        <w:rPr>
          <w:b/>
          <w:sz w:val="28"/>
          <w:szCs w:val="28"/>
        </w:rPr>
      </w:pPr>
    </w:p>
    <w:p w:rsidR="00CD4DEE" w:rsidRPr="00F1396F" w:rsidRDefault="00CD4DEE" w:rsidP="00CD4DEE">
      <w:pPr>
        <w:ind w:firstLine="720"/>
        <w:jc w:val="center"/>
        <w:rPr>
          <w:b/>
          <w:sz w:val="28"/>
          <w:szCs w:val="28"/>
        </w:rPr>
      </w:pPr>
      <w:r w:rsidRPr="00F1396F">
        <w:rPr>
          <w:b/>
          <w:sz w:val="28"/>
          <w:szCs w:val="28"/>
        </w:rPr>
        <w:t>Количество мер социальной поддержки, предоставленных</w:t>
      </w:r>
    </w:p>
    <w:p w:rsidR="00CD4DEE" w:rsidRPr="00F1396F" w:rsidRDefault="00CD4DEE" w:rsidP="00CD4DEE">
      <w:pPr>
        <w:ind w:firstLine="720"/>
        <w:jc w:val="center"/>
        <w:rPr>
          <w:b/>
          <w:sz w:val="28"/>
          <w:szCs w:val="28"/>
        </w:rPr>
      </w:pPr>
      <w:r w:rsidRPr="00F1396F">
        <w:rPr>
          <w:b/>
          <w:sz w:val="28"/>
          <w:szCs w:val="28"/>
        </w:rPr>
        <w:t xml:space="preserve"> в КУ «Агентство социального благополучия населения Югры»</w:t>
      </w:r>
    </w:p>
    <w:p w:rsidR="00CD4DEE" w:rsidRPr="00F1396F" w:rsidRDefault="00CD4DEE" w:rsidP="00CD4DEE">
      <w:pPr>
        <w:ind w:firstLine="720"/>
        <w:jc w:val="center"/>
        <w:rPr>
          <w:b/>
          <w:sz w:val="28"/>
          <w:szCs w:val="28"/>
        </w:rPr>
      </w:pPr>
      <w:r w:rsidRPr="00F1396F">
        <w:rPr>
          <w:b/>
          <w:sz w:val="28"/>
          <w:szCs w:val="28"/>
        </w:rPr>
        <w:t xml:space="preserve"> (в пгт. Березово)</w:t>
      </w:r>
    </w:p>
    <w:tbl>
      <w:tblPr>
        <w:tblW w:w="10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1559"/>
        <w:gridCol w:w="1418"/>
        <w:gridCol w:w="1560"/>
      </w:tblGrid>
      <w:tr w:rsidR="00CD4DEE" w:rsidRPr="00F1396F" w:rsidTr="008F7322">
        <w:trPr>
          <w:trHeight w:val="754"/>
        </w:trPr>
        <w:tc>
          <w:tcPr>
            <w:tcW w:w="5529"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276" w:lineRule="auto"/>
              <w:jc w:val="center"/>
              <w:rPr>
                <w:b/>
                <w:sz w:val="24"/>
                <w:szCs w:val="24"/>
                <w:lang w:eastAsia="en-US"/>
              </w:rPr>
            </w:pPr>
            <w:r w:rsidRPr="00F1396F">
              <w:rPr>
                <w:b/>
                <w:sz w:val="24"/>
                <w:szCs w:val="24"/>
                <w:lang w:eastAsia="en-US"/>
              </w:rPr>
              <w:t>Категории получателей мер поддержки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b/>
                <w:sz w:val="24"/>
                <w:szCs w:val="24"/>
              </w:rPr>
            </w:pPr>
            <w:r w:rsidRPr="00F1396F">
              <w:rPr>
                <w:b/>
                <w:sz w:val="24"/>
                <w:szCs w:val="24"/>
              </w:rPr>
              <w:t>1 квартал 2024 года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jc w:val="center"/>
              <w:rPr>
                <w:b/>
                <w:sz w:val="24"/>
                <w:szCs w:val="24"/>
              </w:rPr>
            </w:pPr>
            <w:r w:rsidRPr="00F1396F">
              <w:rPr>
                <w:b/>
                <w:sz w:val="24"/>
                <w:szCs w:val="24"/>
              </w:rPr>
              <w:t>1 квартал 2025 года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CD4DEE" w:rsidRPr="00F1396F" w:rsidRDefault="00CD4DEE" w:rsidP="00EF4B19">
            <w:pPr>
              <w:spacing w:line="276" w:lineRule="auto"/>
              <w:jc w:val="center"/>
              <w:rPr>
                <w:b/>
                <w:sz w:val="24"/>
                <w:szCs w:val="24"/>
                <w:lang w:eastAsia="en-US"/>
              </w:rPr>
            </w:pPr>
            <w:r w:rsidRPr="00F1396F">
              <w:rPr>
                <w:b/>
                <w:sz w:val="24"/>
                <w:szCs w:val="24"/>
                <w:lang w:eastAsia="en-US"/>
              </w:rPr>
              <w:t>Исполнение</w:t>
            </w:r>
          </w:p>
          <w:p w:rsidR="00CD4DEE" w:rsidRPr="00F1396F" w:rsidRDefault="00CD4DEE" w:rsidP="00EF4B19">
            <w:pPr>
              <w:spacing w:line="276" w:lineRule="auto"/>
              <w:jc w:val="center"/>
              <w:rPr>
                <w:b/>
                <w:sz w:val="24"/>
                <w:szCs w:val="24"/>
                <w:lang w:eastAsia="en-US"/>
              </w:rPr>
            </w:pPr>
            <w:r w:rsidRPr="00F1396F">
              <w:rPr>
                <w:b/>
                <w:sz w:val="24"/>
                <w:szCs w:val="24"/>
                <w:lang w:eastAsia="en-US"/>
              </w:rPr>
              <w:t>(%)</w:t>
            </w:r>
          </w:p>
        </w:tc>
      </w:tr>
      <w:tr w:rsidR="00CD4DEE" w:rsidRPr="00F1396F" w:rsidTr="008F7322">
        <w:tc>
          <w:tcPr>
            <w:tcW w:w="5529" w:type="dxa"/>
            <w:tcBorders>
              <w:top w:val="single" w:sz="4" w:space="0" w:color="auto"/>
              <w:left w:val="single" w:sz="4" w:space="0" w:color="auto"/>
              <w:bottom w:val="single" w:sz="4" w:space="0" w:color="auto"/>
              <w:right w:val="single" w:sz="4" w:space="0" w:color="auto"/>
            </w:tcBorders>
            <w:hideMark/>
          </w:tcPr>
          <w:p w:rsidR="00CD4DEE" w:rsidRPr="00F1396F" w:rsidRDefault="00CD4DEE" w:rsidP="00EF4B19">
            <w:pPr>
              <w:rPr>
                <w:b/>
                <w:sz w:val="24"/>
                <w:szCs w:val="24"/>
                <w:lang w:eastAsia="en-US"/>
              </w:rPr>
            </w:pPr>
            <w:r w:rsidRPr="00F1396F">
              <w:rPr>
                <w:sz w:val="24"/>
                <w:szCs w:val="24"/>
                <w:lang w:eastAsia="en-US"/>
              </w:rPr>
              <w:t>федеральные льготополучатели</w:t>
            </w:r>
          </w:p>
        </w:tc>
        <w:tc>
          <w:tcPr>
            <w:tcW w:w="155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tabs>
                <w:tab w:val="left" w:pos="1380"/>
              </w:tabs>
              <w:jc w:val="center"/>
              <w:rPr>
                <w:sz w:val="24"/>
                <w:szCs w:val="24"/>
                <w:lang w:eastAsia="en-US"/>
              </w:rPr>
            </w:pPr>
            <w:r w:rsidRPr="00F1396F">
              <w:rPr>
                <w:sz w:val="24"/>
                <w:szCs w:val="24"/>
                <w:lang w:eastAsia="en-US"/>
              </w:rPr>
              <w:t>625</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tabs>
                <w:tab w:val="left" w:pos="1380"/>
              </w:tabs>
              <w:jc w:val="center"/>
              <w:rPr>
                <w:sz w:val="24"/>
                <w:szCs w:val="24"/>
                <w:lang w:eastAsia="en-US"/>
              </w:rPr>
            </w:pPr>
            <w:r w:rsidRPr="00F1396F">
              <w:rPr>
                <w:sz w:val="24"/>
                <w:szCs w:val="24"/>
                <w:lang w:eastAsia="en-US"/>
              </w:rPr>
              <w:t>646</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103,36</w:t>
            </w:r>
          </w:p>
        </w:tc>
      </w:tr>
      <w:tr w:rsidR="00CD4DEE" w:rsidRPr="00F1396F" w:rsidTr="008F7322">
        <w:tc>
          <w:tcPr>
            <w:tcW w:w="5529" w:type="dxa"/>
            <w:tcBorders>
              <w:top w:val="single" w:sz="4" w:space="0" w:color="auto"/>
              <w:left w:val="single" w:sz="4" w:space="0" w:color="auto"/>
              <w:bottom w:val="single" w:sz="4" w:space="0" w:color="auto"/>
              <w:right w:val="single" w:sz="4" w:space="0" w:color="auto"/>
            </w:tcBorders>
            <w:hideMark/>
          </w:tcPr>
          <w:p w:rsidR="00CD4DEE" w:rsidRPr="00F1396F" w:rsidRDefault="00CD4DEE" w:rsidP="00EF4B19">
            <w:pPr>
              <w:rPr>
                <w:b/>
                <w:sz w:val="24"/>
                <w:szCs w:val="24"/>
                <w:lang w:eastAsia="en-US"/>
              </w:rPr>
            </w:pPr>
            <w:r w:rsidRPr="00F1396F">
              <w:rPr>
                <w:sz w:val="24"/>
                <w:szCs w:val="24"/>
                <w:lang w:eastAsia="en-US"/>
              </w:rPr>
              <w:t>региональные льготополучатели</w:t>
            </w:r>
          </w:p>
        </w:tc>
        <w:tc>
          <w:tcPr>
            <w:tcW w:w="155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2 199</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2 104</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95,68</w:t>
            </w:r>
          </w:p>
        </w:tc>
      </w:tr>
      <w:tr w:rsidR="00CD4DEE" w:rsidRPr="00F1396F" w:rsidTr="008F7322">
        <w:tc>
          <w:tcPr>
            <w:tcW w:w="5529" w:type="dxa"/>
            <w:tcBorders>
              <w:top w:val="single" w:sz="4" w:space="0" w:color="auto"/>
              <w:left w:val="single" w:sz="4" w:space="0" w:color="auto"/>
              <w:bottom w:val="single" w:sz="4" w:space="0" w:color="auto"/>
              <w:right w:val="single" w:sz="4" w:space="0" w:color="auto"/>
            </w:tcBorders>
            <w:hideMark/>
          </w:tcPr>
          <w:p w:rsidR="00CD4DEE" w:rsidRPr="00F1396F" w:rsidRDefault="00CD4DEE" w:rsidP="00EF4B19">
            <w:pPr>
              <w:rPr>
                <w:sz w:val="24"/>
                <w:szCs w:val="24"/>
                <w:lang w:eastAsia="en-US"/>
              </w:rPr>
            </w:pPr>
            <w:r w:rsidRPr="00F1396F">
              <w:rPr>
                <w:sz w:val="24"/>
                <w:szCs w:val="24"/>
                <w:lang w:eastAsia="en-US"/>
              </w:rPr>
              <w:t>получатели детских пособий</w:t>
            </w:r>
          </w:p>
        </w:tc>
        <w:tc>
          <w:tcPr>
            <w:tcW w:w="155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1 209</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1 186</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98,10</w:t>
            </w:r>
          </w:p>
        </w:tc>
      </w:tr>
      <w:tr w:rsidR="00CD4DEE" w:rsidRPr="00F1396F" w:rsidTr="008F7322">
        <w:tc>
          <w:tcPr>
            <w:tcW w:w="5529" w:type="dxa"/>
            <w:tcBorders>
              <w:top w:val="single" w:sz="4" w:space="0" w:color="auto"/>
              <w:left w:val="single" w:sz="4" w:space="0" w:color="auto"/>
              <w:bottom w:val="single" w:sz="4" w:space="0" w:color="auto"/>
              <w:right w:val="single" w:sz="4" w:space="0" w:color="auto"/>
            </w:tcBorders>
            <w:hideMark/>
          </w:tcPr>
          <w:p w:rsidR="00CD4DEE" w:rsidRPr="00F1396F" w:rsidRDefault="00CD4DEE" w:rsidP="00EF4B19">
            <w:pPr>
              <w:rPr>
                <w:sz w:val="24"/>
                <w:szCs w:val="24"/>
                <w:lang w:eastAsia="en-US"/>
              </w:rPr>
            </w:pPr>
            <w:r w:rsidRPr="00F1396F">
              <w:rPr>
                <w:sz w:val="24"/>
                <w:szCs w:val="24"/>
                <w:lang w:eastAsia="en-US"/>
              </w:rPr>
              <w:t>получатели государственной социальной помощи (семей)</w:t>
            </w:r>
          </w:p>
        </w:tc>
        <w:tc>
          <w:tcPr>
            <w:tcW w:w="155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155</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131</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84,52</w:t>
            </w:r>
          </w:p>
        </w:tc>
      </w:tr>
      <w:tr w:rsidR="00CD4DEE" w:rsidRPr="00F1396F" w:rsidTr="008F7322">
        <w:tc>
          <w:tcPr>
            <w:tcW w:w="5529" w:type="dxa"/>
            <w:tcBorders>
              <w:top w:val="single" w:sz="4" w:space="0" w:color="auto"/>
              <w:left w:val="single" w:sz="4" w:space="0" w:color="auto"/>
              <w:bottom w:val="single" w:sz="4" w:space="0" w:color="auto"/>
              <w:right w:val="single" w:sz="4" w:space="0" w:color="auto"/>
            </w:tcBorders>
            <w:hideMark/>
          </w:tcPr>
          <w:p w:rsidR="00CD4DEE" w:rsidRPr="00F1396F" w:rsidRDefault="00CD4DEE" w:rsidP="00EF4B19">
            <w:pPr>
              <w:rPr>
                <w:sz w:val="24"/>
                <w:szCs w:val="24"/>
                <w:lang w:eastAsia="en-US"/>
              </w:rPr>
            </w:pPr>
            <w:r w:rsidRPr="00F1396F">
              <w:rPr>
                <w:sz w:val="24"/>
                <w:szCs w:val="24"/>
                <w:lang w:eastAsia="en-US"/>
              </w:rPr>
              <w:t>получатели субсидий на оплату жилого помещения и коммунальных услуг</w:t>
            </w:r>
          </w:p>
        </w:tc>
        <w:tc>
          <w:tcPr>
            <w:tcW w:w="155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283</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278</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98,23</w:t>
            </w:r>
          </w:p>
        </w:tc>
      </w:tr>
      <w:tr w:rsidR="00CD4DEE" w:rsidRPr="00F1396F" w:rsidTr="008F7322">
        <w:tc>
          <w:tcPr>
            <w:tcW w:w="5529" w:type="dxa"/>
            <w:tcBorders>
              <w:top w:val="single" w:sz="4" w:space="0" w:color="auto"/>
              <w:left w:val="single" w:sz="4" w:space="0" w:color="auto"/>
              <w:bottom w:val="single" w:sz="4" w:space="0" w:color="auto"/>
              <w:right w:val="single" w:sz="4" w:space="0" w:color="auto"/>
            </w:tcBorders>
            <w:hideMark/>
          </w:tcPr>
          <w:p w:rsidR="00CD4DEE" w:rsidRPr="00F1396F" w:rsidRDefault="00CD4DEE" w:rsidP="00EF4B19">
            <w:pPr>
              <w:rPr>
                <w:sz w:val="24"/>
                <w:szCs w:val="24"/>
                <w:lang w:eastAsia="en-US"/>
              </w:rPr>
            </w:pPr>
            <w:r w:rsidRPr="00F1396F">
              <w:rPr>
                <w:sz w:val="24"/>
                <w:szCs w:val="24"/>
                <w:lang w:eastAsia="en-US"/>
              </w:rPr>
              <w:t>получатели региональной социальной доплаты к пенсии</w:t>
            </w:r>
          </w:p>
        </w:tc>
        <w:tc>
          <w:tcPr>
            <w:tcW w:w="155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848</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817</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96,34</w:t>
            </w:r>
          </w:p>
        </w:tc>
      </w:tr>
      <w:tr w:rsidR="00CD4DEE" w:rsidRPr="00F1396F" w:rsidTr="008F7322">
        <w:tc>
          <w:tcPr>
            <w:tcW w:w="5529" w:type="dxa"/>
            <w:tcBorders>
              <w:top w:val="single" w:sz="4" w:space="0" w:color="auto"/>
              <w:left w:val="single" w:sz="4" w:space="0" w:color="auto"/>
              <w:bottom w:val="single" w:sz="4" w:space="0" w:color="auto"/>
              <w:right w:val="single" w:sz="4" w:space="0" w:color="auto"/>
            </w:tcBorders>
            <w:hideMark/>
          </w:tcPr>
          <w:p w:rsidR="00CD4DEE" w:rsidRPr="00F1396F" w:rsidRDefault="00CD4DEE" w:rsidP="00EF4B19">
            <w:pPr>
              <w:rPr>
                <w:sz w:val="24"/>
                <w:szCs w:val="24"/>
                <w:lang w:eastAsia="en-US"/>
              </w:rPr>
            </w:pPr>
            <w:r w:rsidRPr="00F1396F">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55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val="en-US" w:eastAsia="en-US"/>
              </w:rPr>
              <w:t>6</w:t>
            </w:r>
            <w:r w:rsidRPr="00F1396F">
              <w:rPr>
                <w:sz w:val="24"/>
                <w:szCs w:val="24"/>
                <w:lang w:eastAsia="en-US"/>
              </w:rPr>
              <w:t>04</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576</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sz w:val="24"/>
                <w:szCs w:val="24"/>
                <w:lang w:eastAsia="en-US"/>
              </w:rPr>
            </w:pPr>
            <w:r w:rsidRPr="00F1396F">
              <w:rPr>
                <w:sz w:val="24"/>
                <w:szCs w:val="24"/>
                <w:lang w:eastAsia="en-US"/>
              </w:rPr>
              <w:t>95,36</w:t>
            </w:r>
          </w:p>
        </w:tc>
      </w:tr>
      <w:tr w:rsidR="00CD4DEE" w:rsidRPr="00F1396F" w:rsidTr="008F7322">
        <w:tc>
          <w:tcPr>
            <w:tcW w:w="5529" w:type="dxa"/>
            <w:tcBorders>
              <w:top w:val="single" w:sz="4" w:space="0" w:color="auto"/>
              <w:left w:val="single" w:sz="4" w:space="0" w:color="auto"/>
              <w:bottom w:val="single" w:sz="4" w:space="0" w:color="auto"/>
              <w:right w:val="single" w:sz="4" w:space="0" w:color="auto"/>
            </w:tcBorders>
            <w:hideMark/>
          </w:tcPr>
          <w:p w:rsidR="00CD4DEE" w:rsidRPr="00F1396F" w:rsidRDefault="00CD4DEE" w:rsidP="00EF4B19">
            <w:pPr>
              <w:rPr>
                <w:b/>
                <w:sz w:val="24"/>
                <w:szCs w:val="24"/>
                <w:lang w:eastAsia="en-US"/>
              </w:rPr>
            </w:pPr>
            <w:r w:rsidRPr="00F1396F">
              <w:rPr>
                <w:b/>
                <w:sz w:val="24"/>
                <w:szCs w:val="24"/>
                <w:lang w:eastAsia="en-US"/>
              </w:rPr>
              <w:t>Всего:</w:t>
            </w:r>
          </w:p>
        </w:tc>
        <w:tc>
          <w:tcPr>
            <w:tcW w:w="1559"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b/>
                <w:sz w:val="24"/>
                <w:szCs w:val="24"/>
                <w:lang w:eastAsia="en-US"/>
              </w:rPr>
            </w:pPr>
            <w:r w:rsidRPr="00F1396F">
              <w:rPr>
                <w:b/>
                <w:sz w:val="24"/>
                <w:szCs w:val="24"/>
                <w:lang w:eastAsia="en-US"/>
              </w:rPr>
              <w:t>5 923</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b/>
                <w:sz w:val="24"/>
                <w:szCs w:val="24"/>
                <w:lang w:eastAsia="en-US"/>
              </w:rPr>
            </w:pPr>
            <w:r w:rsidRPr="00F1396F">
              <w:rPr>
                <w:b/>
                <w:sz w:val="24"/>
                <w:szCs w:val="24"/>
                <w:lang w:eastAsia="en-US"/>
              </w:rPr>
              <w:t>5 738</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F1396F" w:rsidRDefault="00CD4DEE" w:rsidP="00EF4B19">
            <w:pPr>
              <w:jc w:val="center"/>
              <w:rPr>
                <w:b/>
                <w:sz w:val="24"/>
                <w:szCs w:val="24"/>
                <w:lang w:eastAsia="en-US"/>
              </w:rPr>
            </w:pPr>
            <w:r w:rsidRPr="00F1396F">
              <w:rPr>
                <w:b/>
                <w:sz w:val="24"/>
                <w:szCs w:val="24"/>
                <w:lang w:eastAsia="en-US"/>
              </w:rPr>
              <w:t>96,88</w:t>
            </w:r>
          </w:p>
        </w:tc>
      </w:tr>
    </w:tbl>
    <w:p w:rsidR="00CD4DEE" w:rsidRPr="00F1396F" w:rsidRDefault="00CD4DEE" w:rsidP="00CD4DEE">
      <w:pPr>
        <w:ind w:firstLine="709"/>
        <w:jc w:val="both"/>
        <w:rPr>
          <w:sz w:val="28"/>
          <w:szCs w:val="28"/>
        </w:rPr>
      </w:pPr>
    </w:p>
    <w:p w:rsidR="00CD4DEE" w:rsidRPr="00F1396F" w:rsidRDefault="00CD4DEE" w:rsidP="00CD4DEE">
      <w:pPr>
        <w:ind w:firstLine="567"/>
        <w:jc w:val="both"/>
        <w:rPr>
          <w:sz w:val="28"/>
          <w:szCs w:val="28"/>
        </w:rPr>
      </w:pPr>
      <w:r w:rsidRPr="00F1396F">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CD4DEE" w:rsidRPr="00F1396F" w:rsidRDefault="00CD4DEE" w:rsidP="00CD4DEE">
      <w:pPr>
        <w:ind w:firstLine="567"/>
        <w:jc w:val="both"/>
        <w:rPr>
          <w:sz w:val="28"/>
          <w:szCs w:val="28"/>
        </w:rPr>
      </w:pPr>
      <w:r w:rsidRPr="00F1396F">
        <w:rPr>
          <w:sz w:val="28"/>
          <w:szCs w:val="28"/>
        </w:rPr>
        <w:t xml:space="preserve">На 12,86% по сравнению с аналогичным периодом прошлого года снизилась численность малоимущих граждан, являющихся получателями государственной социальной помощи (1 квартал 2024 года – 451 чел., 1 квартал 2025 года – 393 чел.). </w:t>
      </w:r>
    </w:p>
    <w:p w:rsidR="00CD4DEE" w:rsidRPr="00F1396F" w:rsidRDefault="00CD4DEE" w:rsidP="00CD4DEE">
      <w:pPr>
        <w:ind w:firstLine="567"/>
        <w:jc w:val="both"/>
        <w:rPr>
          <w:sz w:val="28"/>
          <w:szCs w:val="28"/>
        </w:rPr>
      </w:pPr>
      <w:r w:rsidRPr="00F1396F">
        <w:rPr>
          <w:sz w:val="28"/>
          <w:szCs w:val="28"/>
        </w:rPr>
        <w:t>На 1,77% по сравнению с аналогичным периодом прошлого года произошло снижение численности получателей субсидий на оплату жилого помещения и коммунальных услуг (1 квартал 2024 года – 283 чел., 1 квартал 2025 года – 278 чел.).</w:t>
      </w:r>
    </w:p>
    <w:p w:rsidR="00CD4DEE" w:rsidRPr="00F1396F" w:rsidRDefault="00CD4DEE" w:rsidP="00CD4DEE">
      <w:pPr>
        <w:ind w:firstLine="567"/>
        <w:jc w:val="both"/>
        <w:rPr>
          <w:sz w:val="28"/>
          <w:szCs w:val="28"/>
        </w:rPr>
      </w:pPr>
      <w:r w:rsidRPr="00F1396F">
        <w:rPr>
          <w:sz w:val="28"/>
          <w:szCs w:val="28"/>
        </w:rPr>
        <w:t>Количество получателей единовременной помощи при возникновении экстремальной жизненной ситуации в 1 квартале 2025 года снизилось на 6,28% и составило 194 чел. (1 квартал 2024 года – 207 чел.).</w:t>
      </w:r>
    </w:p>
    <w:p w:rsidR="00CD4DEE" w:rsidRPr="00F1396F" w:rsidRDefault="00CD4DEE" w:rsidP="00CD4DEE">
      <w:pPr>
        <w:ind w:firstLine="567"/>
        <w:jc w:val="both"/>
        <w:rPr>
          <w:sz w:val="28"/>
          <w:szCs w:val="28"/>
        </w:rPr>
      </w:pPr>
      <w:r w:rsidRPr="00F1396F">
        <w:rPr>
          <w:sz w:val="28"/>
          <w:szCs w:val="28"/>
        </w:rPr>
        <w:t>Снижение численности получателей единовременной помощи при возникновении экстремальной жизненной ситуации связано с изменением порядка и условий назначения и выплат мер социальной поддержки (постановление Правительства Ханты – Мансийского автономного округа – Югры от 06.03.2008 № 49-п).</w:t>
      </w:r>
    </w:p>
    <w:p w:rsidR="00CD4DEE" w:rsidRPr="00F1396F" w:rsidRDefault="00CD4DEE" w:rsidP="00CD4DEE">
      <w:pPr>
        <w:ind w:firstLine="567"/>
        <w:jc w:val="both"/>
        <w:rPr>
          <w:sz w:val="28"/>
          <w:szCs w:val="28"/>
        </w:rPr>
      </w:pPr>
      <w:r w:rsidRPr="00F1396F">
        <w:rPr>
          <w:sz w:val="28"/>
          <w:szCs w:val="28"/>
        </w:rPr>
        <w:t>Мера социальной поддержки при рождении детей «Расту в Югре» предоставлена 38 гражданам (1 квартал 2024 года - 45 чел.).</w:t>
      </w:r>
    </w:p>
    <w:p w:rsidR="00CD4DEE" w:rsidRPr="00F1396F" w:rsidRDefault="00CD4DEE" w:rsidP="00CD4DEE">
      <w:pPr>
        <w:ind w:firstLine="567"/>
        <w:jc w:val="both"/>
        <w:rPr>
          <w:sz w:val="28"/>
          <w:szCs w:val="28"/>
        </w:rPr>
      </w:pPr>
      <w:r w:rsidRPr="00F1396F">
        <w:rPr>
          <w:sz w:val="28"/>
          <w:szCs w:val="28"/>
        </w:rPr>
        <w:t xml:space="preserve">Численность получателей ежемесячной денежной выплаты семьям в случае рождения третьего ребенка или последующих детей в 1 квартале 2025 года уменьшилась, и составила 32 человека (1 квартал 2024 года - 89 чел.) </w:t>
      </w:r>
    </w:p>
    <w:p w:rsidR="00CD4DEE" w:rsidRPr="00F1396F" w:rsidRDefault="00CD4DEE" w:rsidP="00CD4DEE">
      <w:pPr>
        <w:jc w:val="both"/>
        <w:rPr>
          <w:sz w:val="28"/>
          <w:szCs w:val="28"/>
        </w:rPr>
      </w:pPr>
      <w:r w:rsidRPr="00F1396F">
        <w:rPr>
          <w:sz w:val="28"/>
          <w:szCs w:val="28"/>
        </w:rPr>
        <w:t>(примечание: размер ежемесячной денежной выплаты с 01.01.2025 составляет 21 286 руб.).</w:t>
      </w:r>
    </w:p>
    <w:p w:rsidR="00CD4DEE" w:rsidRPr="00F1396F" w:rsidRDefault="00CD4DEE" w:rsidP="00CD4DEE">
      <w:pPr>
        <w:ind w:firstLine="567"/>
        <w:jc w:val="both"/>
        <w:rPr>
          <w:sz w:val="28"/>
          <w:szCs w:val="28"/>
        </w:rPr>
      </w:pPr>
      <w:r w:rsidRPr="00F1396F">
        <w:rPr>
          <w:sz w:val="28"/>
          <w:szCs w:val="28"/>
        </w:rPr>
        <w:t xml:space="preserve">Количество получателей региональной социальной доплаты к пенсии в сравнении с аналогичным периодом прошлого года уменьшилось на 3,66% и составило 817 человек (1 квартал 2024 года – 848 человек). </w:t>
      </w:r>
    </w:p>
    <w:p w:rsidR="00CD4DEE" w:rsidRPr="00F1396F" w:rsidRDefault="00CD4DEE" w:rsidP="00CD4DEE">
      <w:pPr>
        <w:ind w:firstLine="567"/>
        <w:jc w:val="both"/>
        <w:rPr>
          <w:sz w:val="28"/>
          <w:szCs w:val="28"/>
        </w:rPr>
      </w:pPr>
      <w:r w:rsidRPr="00F1396F">
        <w:rPr>
          <w:sz w:val="28"/>
          <w:szCs w:val="28"/>
        </w:rPr>
        <w:t xml:space="preserve">В 1 квартале 2025 года 8 семей воспользовались правом на использование средств Югорского семейного капитала (1 квартал 2024 года – 10) (размер Югорского семейного капитала на детей, рожденных после 01.01.2025 составляет 184 080 руб., после 01.01.2024 – 177 000 руб., после 01.01.2020, составляет 150 000 руб.; на детей, рожденных с 01.01.2012 до 31.12.2019 – 116 092 руб.): </w:t>
      </w:r>
    </w:p>
    <w:p w:rsidR="00CD4DEE" w:rsidRPr="00F1396F" w:rsidRDefault="00CD4DEE" w:rsidP="00CD4DEE">
      <w:pPr>
        <w:ind w:firstLine="709"/>
        <w:jc w:val="both"/>
        <w:rPr>
          <w:sz w:val="28"/>
          <w:szCs w:val="28"/>
        </w:rPr>
      </w:pPr>
      <w:r w:rsidRPr="00F1396F">
        <w:rPr>
          <w:sz w:val="28"/>
          <w:szCs w:val="28"/>
        </w:rPr>
        <w:t>- 1 получатель направил средства на улучшение жилищных условий;</w:t>
      </w:r>
    </w:p>
    <w:p w:rsidR="00CD4DEE" w:rsidRPr="00F1396F" w:rsidRDefault="00CD4DEE" w:rsidP="00CD4DEE">
      <w:pPr>
        <w:ind w:firstLine="709"/>
        <w:jc w:val="both"/>
        <w:rPr>
          <w:sz w:val="28"/>
          <w:szCs w:val="28"/>
        </w:rPr>
      </w:pPr>
      <w:r w:rsidRPr="00F1396F">
        <w:rPr>
          <w:sz w:val="28"/>
          <w:szCs w:val="28"/>
        </w:rPr>
        <w:t>- 6 на получение образования;</w:t>
      </w:r>
    </w:p>
    <w:p w:rsidR="00CD4DEE" w:rsidRPr="00F1396F" w:rsidRDefault="00CD4DEE" w:rsidP="00CD4DEE">
      <w:pPr>
        <w:ind w:firstLine="709"/>
        <w:jc w:val="both"/>
        <w:rPr>
          <w:sz w:val="28"/>
          <w:szCs w:val="28"/>
        </w:rPr>
      </w:pPr>
      <w:r w:rsidRPr="00F1396F">
        <w:rPr>
          <w:sz w:val="28"/>
          <w:szCs w:val="28"/>
        </w:rPr>
        <w:t>- 1 на получение медицинской помощи.</w:t>
      </w:r>
    </w:p>
    <w:p w:rsidR="00CD4DEE" w:rsidRPr="00F1396F" w:rsidRDefault="00CD4DEE" w:rsidP="00CD4DEE">
      <w:pPr>
        <w:widowControl w:val="0"/>
        <w:autoSpaceDE w:val="0"/>
        <w:autoSpaceDN w:val="0"/>
        <w:ind w:firstLine="709"/>
        <w:jc w:val="both"/>
        <w:rPr>
          <w:sz w:val="28"/>
          <w:szCs w:val="28"/>
        </w:rPr>
      </w:pPr>
      <w:r w:rsidRPr="00F1396F">
        <w:rPr>
          <w:sz w:val="28"/>
          <w:szCs w:val="28"/>
        </w:rPr>
        <w:t xml:space="preserve">Количество получателей материальной (финансовой) помощи малообеспеченным гражданам из числа коренных малочисленных народов Севера в 1 квартале 2025 года уменьшилось в сравнении с аналогичным периодом прошлого года на 34,78% и составило 15 чел. (1 квартал 2024 года – 23 человека). </w:t>
      </w:r>
    </w:p>
    <w:p w:rsidR="00CD4DEE" w:rsidRPr="00F1396F" w:rsidRDefault="00CD4DEE" w:rsidP="00CD4DEE">
      <w:pPr>
        <w:tabs>
          <w:tab w:val="left" w:pos="4580"/>
        </w:tabs>
        <w:ind w:firstLine="709"/>
        <w:jc w:val="both"/>
        <w:rPr>
          <w:sz w:val="28"/>
          <w:szCs w:val="28"/>
        </w:rPr>
      </w:pPr>
      <w:r w:rsidRPr="00F1396F">
        <w:rPr>
          <w:sz w:val="28"/>
          <w:szCs w:val="28"/>
        </w:rPr>
        <w:t xml:space="preserve">Компенсацию расходов на уплату взносов на капитальный ремонт получили 62 человека (1 квартал 2024 года – 58 чел.). </w:t>
      </w:r>
    </w:p>
    <w:p w:rsidR="00CD4DEE" w:rsidRDefault="00CD4DEE" w:rsidP="00CD4DEE">
      <w:pPr>
        <w:ind w:firstLine="709"/>
        <w:jc w:val="both"/>
        <w:rPr>
          <w:rStyle w:val="fontstyle01"/>
        </w:rPr>
      </w:pPr>
      <w:r w:rsidRPr="00F1396F">
        <w:rPr>
          <w:sz w:val="28"/>
          <w:szCs w:val="28"/>
        </w:rPr>
        <w:t>С 01.01.2023 ежемесячная выплата в связи с рождением (усыновлением) первого ребенка передана в Социальный (Пенсионный) фонд.</w:t>
      </w:r>
    </w:p>
    <w:p w:rsidR="00CD4DEE" w:rsidRDefault="00CD4DEE" w:rsidP="00CD4DEE"/>
    <w:p w:rsidR="007B1C50" w:rsidRDefault="007B1C50" w:rsidP="003F0A32"/>
    <w:p w:rsidR="002C07DD" w:rsidRDefault="002C07DD" w:rsidP="003F0A32">
      <w:pPr>
        <w:spacing w:line="240" w:lineRule="atLeast"/>
        <w:ind w:firstLine="709"/>
        <w:jc w:val="both"/>
        <w:rPr>
          <w:rStyle w:val="fontstyle01"/>
        </w:rPr>
      </w:pPr>
    </w:p>
    <w:sectPr w:rsidR="002C07DD" w:rsidSect="00DA5143">
      <w:footerReference w:type="even" r:id="rId23"/>
      <w:footerReference w:type="default" r:id="rId24"/>
      <w:pgSz w:w="11906" w:h="16838"/>
      <w:pgMar w:top="1134" w:right="56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A0D" w:rsidRDefault="00327A0D">
      <w:r>
        <w:separator/>
      </w:r>
    </w:p>
  </w:endnote>
  <w:endnote w:type="continuationSeparator" w:id="0">
    <w:p w:rsidR="00327A0D" w:rsidRDefault="00327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12">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478" w:rsidRDefault="00453478" w:rsidP="00860681">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453478" w:rsidRDefault="00453478" w:rsidP="00860681">
    <w:pPr>
      <w:pStyle w:val="af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478" w:rsidRDefault="00453478" w:rsidP="00860681">
    <w:pPr>
      <w:pStyle w:val="af8"/>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478" w:rsidRDefault="00453478"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noProof/>
      </w:rPr>
      <w:t>49</w:t>
    </w:r>
    <w:r>
      <w:rPr>
        <w:rStyle w:val="aff5"/>
      </w:rPr>
      <w:fldChar w:fldCharType="end"/>
    </w:r>
  </w:p>
  <w:p w:rsidR="00453478" w:rsidRDefault="00453478" w:rsidP="00102FAF">
    <w:pPr>
      <w:pStyle w:val="af8"/>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478" w:rsidRDefault="00453478"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sidR="0030439D">
      <w:rPr>
        <w:rStyle w:val="aff5"/>
        <w:noProof/>
      </w:rPr>
      <w:t>12</w:t>
    </w:r>
    <w:r>
      <w:rPr>
        <w:rStyle w:val="aff5"/>
      </w:rPr>
      <w:fldChar w:fldCharType="end"/>
    </w:r>
  </w:p>
  <w:p w:rsidR="00453478" w:rsidRDefault="00453478" w:rsidP="00102FAF">
    <w:pPr>
      <w:pStyle w:val="af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A0D" w:rsidRDefault="00327A0D">
      <w:r>
        <w:separator/>
      </w:r>
    </w:p>
  </w:footnote>
  <w:footnote w:type="continuationSeparator" w:id="0">
    <w:p w:rsidR="00327A0D" w:rsidRDefault="00327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37E2"/>
    <w:multiLevelType w:val="hybridMultilevel"/>
    <w:tmpl w:val="470C0236"/>
    <w:lvl w:ilvl="0" w:tplc="F2D810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8D52B0"/>
    <w:multiLevelType w:val="hybridMultilevel"/>
    <w:tmpl w:val="4E1E6E54"/>
    <w:lvl w:ilvl="0" w:tplc="8EA6FF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104E70"/>
    <w:multiLevelType w:val="hybridMultilevel"/>
    <w:tmpl w:val="C35A0A94"/>
    <w:lvl w:ilvl="0" w:tplc="8C8EBCD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6470CF2"/>
    <w:multiLevelType w:val="hybridMultilevel"/>
    <w:tmpl w:val="0B7A8132"/>
    <w:lvl w:ilvl="0" w:tplc="75F6ED4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213C34"/>
    <w:multiLevelType w:val="hybridMultilevel"/>
    <w:tmpl w:val="52725B8A"/>
    <w:lvl w:ilvl="0" w:tplc="A0FA3B4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84D1FB4"/>
    <w:multiLevelType w:val="hybridMultilevel"/>
    <w:tmpl w:val="45AAE686"/>
    <w:lvl w:ilvl="0" w:tplc="E12E20FC">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15:restartNumberingAfterBreak="0">
    <w:nsid w:val="0D773D45"/>
    <w:multiLevelType w:val="hybridMultilevel"/>
    <w:tmpl w:val="C91267B6"/>
    <w:lvl w:ilvl="0" w:tplc="A93265C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37E74AD"/>
    <w:multiLevelType w:val="hybridMultilevel"/>
    <w:tmpl w:val="C86C9462"/>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AA22C4"/>
    <w:multiLevelType w:val="hybridMultilevel"/>
    <w:tmpl w:val="C630B8F4"/>
    <w:lvl w:ilvl="0" w:tplc="9ADE9E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4F372F5"/>
    <w:multiLevelType w:val="hybridMultilevel"/>
    <w:tmpl w:val="6D36426A"/>
    <w:lvl w:ilvl="0" w:tplc="478075F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C372701"/>
    <w:multiLevelType w:val="hybridMultilevel"/>
    <w:tmpl w:val="CDA853AA"/>
    <w:lvl w:ilvl="0" w:tplc="2460E2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E3A4D6E"/>
    <w:multiLevelType w:val="hybridMultilevel"/>
    <w:tmpl w:val="E0F6ED42"/>
    <w:lvl w:ilvl="0" w:tplc="B3289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8B42EA5"/>
    <w:multiLevelType w:val="hybridMultilevel"/>
    <w:tmpl w:val="5F7A2746"/>
    <w:lvl w:ilvl="0" w:tplc="A0FA3B4C">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3" w15:restartNumberingAfterBreak="0">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9614AA"/>
    <w:multiLevelType w:val="hybridMultilevel"/>
    <w:tmpl w:val="8FE27984"/>
    <w:lvl w:ilvl="0" w:tplc="C8E448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3481962"/>
    <w:multiLevelType w:val="hybridMultilevel"/>
    <w:tmpl w:val="98CC53BC"/>
    <w:lvl w:ilvl="0" w:tplc="681EC9EA">
      <w:start w:val="1"/>
      <w:numFmt w:val="decimal"/>
      <w:lvlText w:val="%1."/>
      <w:lvlJc w:val="left"/>
      <w:pPr>
        <w:ind w:left="647" w:hanging="360"/>
      </w:pPr>
      <w:rPr>
        <w:rFonts w:hint="default"/>
      </w:r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17" w15:restartNumberingAfterBreak="0">
    <w:nsid w:val="369C3091"/>
    <w:multiLevelType w:val="hybridMultilevel"/>
    <w:tmpl w:val="466648AE"/>
    <w:lvl w:ilvl="0" w:tplc="951E467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8" w15:restartNumberingAfterBreak="0">
    <w:nsid w:val="37A74D78"/>
    <w:multiLevelType w:val="hybridMultilevel"/>
    <w:tmpl w:val="31B68186"/>
    <w:lvl w:ilvl="0" w:tplc="9D4CFD62">
      <w:start w:val="2"/>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9" w15:restartNumberingAfterBreak="0">
    <w:nsid w:val="3FDA54D0"/>
    <w:multiLevelType w:val="hybridMultilevel"/>
    <w:tmpl w:val="394EDC68"/>
    <w:lvl w:ilvl="0" w:tplc="25BACD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0B46E50"/>
    <w:multiLevelType w:val="multilevel"/>
    <w:tmpl w:val="6D586094"/>
    <w:lvl w:ilvl="0">
      <w:start w:val="1"/>
      <w:numFmt w:val="decimal"/>
      <w:lvlText w:val="%1."/>
      <w:lvlJc w:val="left"/>
      <w:pPr>
        <w:ind w:left="450" w:hanging="450"/>
      </w:pPr>
    </w:lvl>
    <w:lvl w:ilvl="1">
      <w:start w:val="1"/>
      <w:numFmt w:val="decimal"/>
      <w:lvlText w:val="%1.%2."/>
      <w:lvlJc w:val="left"/>
      <w:pPr>
        <w:ind w:left="1865" w:hanging="720"/>
      </w:pPr>
    </w:lvl>
    <w:lvl w:ilvl="2">
      <w:start w:val="1"/>
      <w:numFmt w:val="decimal"/>
      <w:lvlText w:val="%1.%2.%3."/>
      <w:lvlJc w:val="left"/>
      <w:pPr>
        <w:ind w:left="3010" w:hanging="720"/>
      </w:pPr>
    </w:lvl>
    <w:lvl w:ilvl="3">
      <w:start w:val="1"/>
      <w:numFmt w:val="decimal"/>
      <w:lvlText w:val="%1.%2.%3.%4."/>
      <w:lvlJc w:val="left"/>
      <w:pPr>
        <w:ind w:left="4515" w:hanging="1080"/>
      </w:pPr>
    </w:lvl>
    <w:lvl w:ilvl="4">
      <w:start w:val="1"/>
      <w:numFmt w:val="decimal"/>
      <w:lvlText w:val="%1.%2.%3.%4.%5."/>
      <w:lvlJc w:val="left"/>
      <w:pPr>
        <w:ind w:left="5660" w:hanging="1080"/>
      </w:pPr>
    </w:lvl>
    <w:lvl w:ilvl="5">
      <w:start w:val="1"/>
      <w:numFmt w:val="decimal"/>
      <w:lvlText w:val="%1.%2.%3.%4.%5.%6."/>
      <w:lvlJc w:val="left"/>
      <w:pPr>
        <w:ind w:left="7165" w:hanging="1440"/>
      </w:pPr>
    </w:lvl>
    <w:lvl w:ilvl="6">
      <w:start w:val="1"/>
      <w:numFmt w:val="decimal"/>
      <w:lvlText w:val="%1.%2.%3.%4.%5.%6.%7."/>
      <w:lvlJc w:val="left"/>
      <w:pPr>
        <w:ind w:left="8670" w:hanging="1800"/>
      </w:pPr>
    </w:lvl>
    <w:lvl w:ilvl="7">
      <w:start w:val="1"/>
      <w:numFmt w:val="decimal"/>
      <w:lvlText w:val="%1.%2.%3.%4.%5.%6.%7.%8."/>
      <w:lvlJc w:val="left"/>
      <w:pPr>
        <w:ind w:left="9815" w:hanging="1800"/>
      </w:pPr>
    </w:lvl>
    <w:lvl w:ilvl="8">
      <w:start w:val="1"/>
      <w:numFmt w:val="decimal"/>
      <w:lvlText w:val="%1.%2.%3.%4.%5.%6.%7.%8.%9."/>
      <w:lvlJc w:val="left"/>
      <w:pPr>
        <w:ind w:left="11320" w:hanging="2160"/>
      </w:pPr>
    </w:lvl>
  </w:abstractNum>
  <w:abstractNum w:abstractNumId="21" w15:restartNumberingAfterBreak="0">
    <w:nsid w:val="40D3136B"/>
    <w:multiLevelType w:val="hybridMultilevel"/>
    <w:tmpl w:val="3C1C8362"/>
    <w:lvl w:ilvl="0" w:tplc="32F41FFA">
      <w:start w:val="6"/>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2"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43596907"/>
    <w:multiLevelType w:val="hybridMultilevel"/>
    <w:tmpl w:val="0DEA3D88"/>
    <w:lvl w:ilvl="0" w:tplc="36687DE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4CE537A"/>
    <w:multiLevelType w:val="hybridMultilevel"/>
    <w:tmpl w:val="AB429904"/>
    <w:lvl w:ilvl="0" w:tplc="74823E4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74C0452"/>
    <w:multiLevelType w:val="multilevel"/>
    <w:tmpl w:val="82B04268"/>
    <w:lvl w:ilvl="0">
      <w:start w:val="1"/>
      <w:numFmt w:val="decimalZero"/>
      <w:lvlText w:val="%1."/>
      <w:lvlJc w:val="left"/>
      <w:pPr>
        <w:ind w:left="600" w:hanging="600"/>
      </w:pPr>
      <w:rPr>
        <w:rFonts w:hint="default"/>
      </w:rPr>
    </w:lvl>
    <w:lvl w:ilvl="1">
      <w:start w:val="1"/>
      <w:numFmt w:val="decimalZero"/>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C7D0D87"/>
    <w:multiLevelType w:val="hybridMultilevel"/>
    <w:tmpl w:val="DD021904"/>
    <w:lvl w:ilvl="0" w:tplc="97ECCA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9" w15:restartNumberingAfterBreak="0">
    <w:nsid w:val="5AF521D1"/>
    <w:multiLevelType w:val="hybridMultilevel"/>
    <w:tmpl w:val="DB806678"/>
    <w:lvl w:ilvl="0" w:tplc="C346F99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FF1747F"/>
    <w:multiLevelType w:val="hybridMultilevel"/>
    <w:tmpl w:val="053E8FA6"/>
    <w:lvl w:ilvl="0" w:tplc="73EEF434">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1537FFB"/>
    <w:multiLevelType w:val="hybridMultilevel"/>
    <w:tmpl w:val="23FE0C2E"/>
    <w:lvl w:ilvl="0" w:tplc="AF886C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2163623"/>
    <w:multiLevelType w:val="multilevel"/>
    <w:tmpl w:val="283A8AB8"/>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64D86FDA"/>
    <w:multiLevelType w:val="multilevel"/>
    <w:tmpl w:val="372622E8"/>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68012D44"/>
    <w:multiLevelType w:val="hybridMultilevel"/>
    <w:tmpl w:val="4AB20C4C"/>
    <w:lvl w:ilvl="0" w:tplc="9B9AEE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691D4FA2"/>
    <w:multiLevelType w:val="hybridMultilevel"/>
    <w:tmpl w:val="6D8AD29E"/>
    <w:lvl w:ilvl="0" w:tplc="A0FA3B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E7A03E5"/>
    <w:multiLevelType w:val="hybridMultilevel"/>
    <w:tmpl w:val="D96CBCAA"/>
    <w:lvl w:ilvl="0" w:tplc="0A72F740">
      <w:start w:val="1"/>
      <w:numFmt w:val="decimal"/>
      <w:lvlText w:val="%1."/>
      <w:lvlJc w:val="left"/>
      <w:pPr>
        <w:ind w:left="647" w:hanging="360"/>
      </w:pPr>
      <w:rPr>
        <w:rFonts w:hint="default"/>
      </w:r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38" w15:restartNumberingAfterBreak="0">
    <w:nsid w:val="70222282"/>
    <w:multiLevelType w:val="hybridMultilevel"/>
    <w:tmpl w:val="F71A23D6"/>
    <w:lvl w:ilvl="0" w:tplc="8AF66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2445C74"/>
    <w:multiLevelType w:val="hybridMultilevel"/>
    <w:tmpl w:val="FC6677F8"/>
    <w:lvl w:ilvl="0" w:tplc="0D24A2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39B4DCE"/>
    <w:multiLevelType w:val="hybridMultilevel"/>
    <w:tmpl w:val="57A238DC"/>
    <w:lvl w:ilvl="0" w:tplc="3F12F3F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43849DC"/>
    <w:multiLevelType w:val="hybridMultilevel"/>
    <w:tmpl w:val="6296A93E"/>
    <w:lvl w:ilvl="0" w:tplc="C0CA9812">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4044AE"/>
    <w:multiLevelType w:val="hybridMultilevel"/>
    <w:tmpl w:val="18DE41C2"/>
    <w:lvl w:ilvl="0" w:tplc="0BBC77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B8E3868"/>
    <w:multiLevelType w:val="hybridMultilevel"/>
    <w:tmpl w:val="A3769370"/>
    <w:lvl w:ilvl="0" w:tplc="07C0935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4" w15:restartNumberingAfterBreak="0">
    <w:nsid w:val="7E4B62E0"/>
    <w:multiLevelType w:val="hybridMultilevel"/>
    <w:tmpl w:val="9CD41B56"/>
    <w:lvl w:ilvl="0" w:tplc="9E62C3D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3"/>
  </w:num>
  <w:num w:numId="2">
    <w:abstractNumId w:val="35"/>
  </w:num>
  <w:num w:numId="3">
    <w:abstractNumId w:val="26"/>
  </w:num>
  <w:num w:numId="4">
    <w:abstractNumId w:val="15"/>
  </w:num>
  <w:num w:numId="5">
    <w:abstractNumId w:val="12"/>
  </w:num>
  <w:num w:numId="6">
    <w:abstractNumId w:val="28"/>
  </w:num>
  <w:num w:numId="7">
    <w:abstractNumId w:val="40"/>
  </w:num>
  <w:num w:numId="8">
    <w:abstractNumId w:val="2"/>
  </w:num>
  <w:num w:numId="9">
    <w:abstractNumId w:val="9"/>
  </w:num>
  <w:num w:numId="10">
    <w:abstractNumId w:val="28"/>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8"/>
  </w:num>
  <w:num w:numId="14">
    <w:abstractNumId w:val="11"/>
  </w:num>
  <w:num w:numId="15">
    <w:abstractNumId w:val="4"/>
  </w:num>
  <w:num w:numId="16">
    <w:abstractNumId w:val="44"/>
  </w:num>
  <w:num w:numId="17">
    <w:abstractNumId w:val="34"/>
  </w:num>
  <w:num w:numId="18">
    <w:abstractNumId w:val="37"/>
  </w:num>
  <w:num w:numId="19">
    <w:abstractNumId w:val="16"/>
  </w:num>
  <w:num w:numId="20">
    <w:abstractNumId w:val="29"/>
  </w:num>
  <w:num w:numId="21">
    <w:abstractNumId w:val="38"/>
  </w:num>
  <w:num w:numId="22">
    <w:abstractNumId w:val="6"/>
  </w:num>
  <w:num w:numId="23">
    <w:abstractNumId w:val="0"/>
  </w:num>
  <w:num w:numId="24">
    <w:abstractNumId w:val="22"/>
  </w:num>
  <w:num w:numId="25">
    <w:abstractNumId w:val="33"/>
  </w:num>
  <w:num w:numId="26">
    <w:abstractNumId w:val="32"/>
  </w:num>
  <w:num w:numId="27">
    <w:abstractNumId w:val="8"/>
  </w:num>
  <w:num w:numId="28">
    <w:abstractNumId w:val="14"/>
  </w:num>
  <w:num w:numId="29">
    <w:abstractNumId w:val="25"/>
  </w:num>
  <w:num w:numId="30">
    <w:abstractNumId w:val="7"/>
  </w:num>
  <w:num w:numId="31">
    <w:abstractNumId w:val="39"/>
  </w:num>
  <w:num w:numId="32">
    <w:abstractNumId w:val="10"/>
  </w:num>
  <w:num w:numId="33">
    <w:abstractNumId w:val="31"/>
  </w:num>
  <w:num w:numId="34">
    <w:abstractNumId w:val="23"/>
  </w:num>
  <w:num w:numId="35">
    <w:abstractNumId w:val="30"/>
  </w:num>
  <w:num w:numId="36">
    <w:abstractNumId w:val="36"/>
  </w:num>
  <w:num w:numId="37">
    <w:abstractNumId w:val="5"/>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41"/>
  </w:num>
  <w:num w:numId="43">
    <w:abstractNumId w:val="27"/>
  </w:num>
  <w:num w:numId="44">
    <w:abstractNumId w:val="42"/>
  </w:num>
  <w:num w:numId="45">
    <w:abstractNumId w:val="24"/>
  </w:num>
  <w:num w:numId="46">
    <w:abstractNumId w:val="3"/>
  </w:num>
  <w:num w:numId="47">
    <w:abstractNumId w:val="19"/>
  </w:num>
  <w:num w:numId="48">
    <w:abstractNumId w:val="1"/>
  </w:num>
  <w:num w:numId="49">
    <w:abstractNumId w:val="43"/>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416"/>
    <w:rsid w:val="00001AFB"/>
    <w:rsid w:val="00001B60"/>
    <w:rsid w:val="0000286E"/>
    <w:rsid w:val="00002BCB"/>
    <w:rsid w:val="00002C3D"/>
    <w:rsid w:val="0000484C"/>
    <w:rsid w:val="0000616A"/>
    <w:rsid w:val="00006B58"/>
    <w:rsid w:val="00006C07"/>
    <w:rsid w:val="00010401"/>
    <w:rsid w:val="00010965"/>
    <w:rsid w:val="0001187C"/>
    <w:rsid w:val="000127D6"/>
    <w:rsid w:val="0001283B"/>
    <w:rsid w:val="00012FE5"/>
    <w:rsid w:val="00013289"/>
    <w:rsid w:val="0001342F"/>
    <w:rsid w:val="000140C5"/>
    <w:rsid w:val="00015C64"/>
    <w:rsid w:val="000161F6"/>
    <w:rsid w:val="00016D72"/>
    <w:rsid w:val="000174C4"/>
    <w:rsid w:val="000202B0"/>
    <w:rsid w:val="000204D1"/>
    <w:rsid w:val="00020CCF"/>
    <w:rsid w:val="000227AD"/>
    <w:rsid w:val="00023AFD"/>
    <w:rsid w:val="0002403F"/>
    <w:rsid w:val="0002422E"/>
    <w:rsid w:val="000247B5"/>
    <w:rsid w:val="00024EEE"/>
    <w:rsid w:val="000250D0"/>
    <w:rsid w:val="00025123"/>
    <w:rsid w:val="0002679B"/>
    <w:rsid w:val="00031665"/>
    <w:rsid w:val="000324DE"/>
    <w:rsid w:val="000324E2"/>
    <w:rsid w:val="00033935"/>
    <w:rsid w:val="0003396B"/>
    <w:rsid w:val="00034184"/>
    <w:rsid w:val="00035039"/>
    <w:rsid w:val="0003676B"/>
    <w:rsid w:val="00036BA9"/>
    <w:rsid w:val="00037C6F"/>
    <w:rsid w:val="00040679"/>
    <w:rsid w:val="00041D63"/>
    <w:rsid w:val="00041FE3"/>
    <w:rsid w:val="00042838"/>
    <w:rsid w:val="000437EE"/>
    <w:rsid w:val="00043864"/>
    <w:rsid w:val="00043A53"/>
    <w:rsid w:val="00044FC9"/>
    <w:rsid w:val="00045111"/>
    <w:rsid w:val="00045CEF"/>
    <w:rsid w:val="00046907"/>
    <w:rsid w:val="00050170"/>
    <w:rsid w:val="00050D84"/>
    <w:rsid w:val="000511FC"/>
    <w:rsid w:val="00052F8F"/>
    <w:rsid w:val="00053AD3"/>
    <w:rsid w:val="00054EE6"/>
    <w:rsid w:val="0005528C"/>
    <w:rsid w:val="00055607"/>
    <w:rsid w:val="00055BBF"/>
    <w:rsid w:val="000567A2"/>
    <w:rsid w:val="000570CD"/>
    <w:rsid w:val="00057AC9"/>
    <w:rsid w:val="00060E55"/>
    <w:rsid w:val="00060F80"/>
    <w:rsid w:val="00061488"/>
    <w:rsid w:val="000618BD"/>
    <w:rsid w:val="0006207D"/>
    <w:rsid w:val="0006571F"/>
    <w:rsid w:val="000663AC"/>
    <w:rsid w:val="0006668D"/>
    <w:rsid w:val="00070FF7"/>
    <w:rsid w:val="00071F68"/>
    <w:rsid w:val="00072063"/>
    <w:rsid w:val="000739FA"/>
    <w:rsid w:val="000741E8"/>
    <w:rsid w:val="00074466"/>
    <w:rsid w:val="00074905"/>
    <w:rsid w:val="0007491B"/>
    <w:rsid w:val="000751E8"/>
    <w:rsid w:val="00076A5F"/>
    <w:rsid w:val="00077FD1"/>
    <w:rsid w:val="000802DD"/>
    <w:rsid w:val="00080900"/>
    <w:rsid w:val="00080B2D"/>
    <w:rsid w:val="0008385E"/>
    <w:rsid w:val="000845CD"/>
    <w:rsid w:val="000852EB"/>
    <w:rsid w:val="000854ED"/>
    <w:rsid w:val="00086217"/>
    <w:rsid w:val="0008621D"/>
    <w:rsid w:val="00086397"/>
    <w:rsid w:val="000868AE"/>
    <w:rsid w:val="00086ECB"/>
    <w:rsid w:val="0009157A"/>
    <w:rsid w:val="00091CC4"/>
    <w:rsid w:val="000928D8"/>
    <w:rsid w:val="00092C01"/>
    <w:rsid w:val="00093867"/>
    <w:rsid w:val="0009471E"/>
    <w:rsid w:val="00095FC6"/>
    <w:rsid w:val="0009695C"/>
    <w:rsid w:val="00096D9B"/>
    <w:rsid w:val="00096EC5"/>
    <w:rsid w:val="00097D1B"/>
    <w:rsid w:val="000A1339"/>
    <w:rsid w:val="000A2133"/>
    <w:rsid w:val="000A2A4C"/>
    <w:rsid w:val="000A2CCC"/>
    <w:rsid w:val="000A30AA"/>
    <w:rsid w:val="000A36C5"/>
    <w:rsid w:val="000A3802"/>
    <w:rsid w:val="000A4C84"/>
    <w:rsid w:val="000A7B72"/>
    <w:rsid w:val="000B16B3"/>
    <w:rsid w:val="000B1D20"/>
    <w:rsid w:val="000B215B"/>
    <w:rsid w:val="000B263B"/>
    <w:rsid w:val="000B2F89"/>
    <w:rsid w:val="000B42F3"/>
    <w:rsid w:val="000B4F55"/>
    <w:rsid w:val="000B5C05"/>
    <w:rsid w:val="000B744C"/>
    <w:rsid w:val="000B7538"/>
    <w:rsid w:val="000B7BFF"/>
    <w:rsid w:val="000B7C4A"/>
    <w:rsid w:val="000C0A8F"/>
    <w:rsid w:val="000C25C2"/>
    <w:rsid w:val="000C37B4"/>
    <w:rsid w:val="000C3802"/>
    <w:rsid w:val="000C5E42"/>
    <w:rsid w:val="000C6A73"/>
    <w:rsid w:val="000C7D09"/>
    <w:rsid w:val="000D201E"/>
    <w:rsid w:val="000D5661"/>
    <w:rsid w:val="000D5947"/>
    <w:rsid w:val="000D5CE7"/>
    <w:rsid w:val="000D6AE7"/>
    <w:rsid w:val="000D6E13"/>
    <w:rsid w:val="000D6E70"/>
    <w:rsid w:val="000D7064"/>
    <w:rsid w:val="000E2E9B"/>
    <w:rsid w:val="000E3690"/>
    <w:rsid w:val="000E4678"/>
    <w:rsid w:val="000E693A"/>
    <w:rsid w:val="000E7035"/>
    <w:rsid w:val="000E70A8"/>
    <w:rsid w:val="000F04DF"/>
    <w:rsid w:val="000F0879"/>
    <w:rsid w:val="000F0C75"/>
    <w:rsid w:val="000F1670"/>
    <w:rsid w:val="000F23F8"/>
    <w:rsid w:val="000F27E2"/>
    <w:rsid w:val="000F2928"/>
    <w:rsid w:val="000F2A9B"/>
    <w:rsid w:val="000F3666"/>
    <w:rsid w:val="000F5E99"/>
    <w:rsid w:val="000F7103"/>
    <w:rsid w:val="001000EA"/>
    <w:rsid w:val="0010172A"/>
    <w:rsid w:val="001023C7"/>
    <w:rsid w:val="00102553"/>
    <w:rsid w:val="00102FAF"/>
    <w:rsid w:val="00103CEB"/>
    <w:rsid w:val="00104FAF"/>
    <w:rsid w:val="0010553A"/>
    <w:rsid w:val="001064F2"/>
    <w:rsid w:val="001065C1"/>
    <w:rsid w:val="00112E0F"/>
    <w:rsid w:val="00113821"/>
    <w:rsid w:val="00113B85"/>
    <w:rsid w:val="00113D7E"/>
    <w:rsid w:val="00114A44"/>
    <w:rsid w:val="00115E96"/>
    <w:rsid w:val="00116EE7"/>
    <w:rsid w:val="00117484"/>
    <w:rsid w:val="00117DC6"/>
    <w:rsid w:val="00121135"/>
    <w:rsid w:val="001211B2"/>
    <w:rsid w:val="00121BC0"/>
    <w:rsid w:val="00122ED2"/>
    <w:rsid w:val="00124775"/>
    <w:rsid w:val="00124A52"/>
    <w:rsid w:val="001250C6"/>
    <w:rsid w:val="0012587C"/>
    <w:rsid w:val="00125E11"/>
    <w:rsid w:val="00126182"/>
    <w:rsid w:val="001274A0"/>
    <w:rsid w:val="00127ACF"/>
    <w:rsid w:val="00131B63"/>
    <w:rsid w:val="00132955"/>
    <w:rsid w:val="00132D74"/>
    <w:rsid w:val="00133B2C"/>
    <w:rsid w:val="001344E9"/>
    <w:rsid w:val="00134790"/>
    <w:rsid w:val="00137377"/>
    <w:rsid w:val="00137998"/>
    <w:rsid w:val="001412ED"/>
    <w:rsid w:val="001420E3"/>
    <w:rsid w:val="001435BA"/>
    <w:rsid w:val="00143C47"/>
    <w:rsid w:val="00143E50"/>
    <w:rsid w:val="00144FF1"/>
    <w:rsid w:val="0014535C"/>
    <w:rsid w:val="00145756"/>
    <w:rsid w:val="00150FD2"/>
    <w:rsid w:val="001511B9"/>
    <w:rsid w:val="00153529"/>
    <w:rsid w:val="00153C09"/>
    <w:rsid w:val="001545D0"/>
    <w:rsid w:val="00154CA1"/>
    <w:rsid w:val="00155142"/>
    <w:rsid w:val="00155981"/>
    <w:rsid w:val="00155B23"/>
    <w:rsid w:val="0015654B"/>
    <w:rsid w:val="00160811"/>
    <w:rsid w:val="00164340"/>
    <w:rsid w:val="00164474"/>
    <w:rsid w:val="001657E7"/>
    <w:rsid w:val="00166091"/>
    <w:rsid w:val="00166A5E"/>
    <w:rsid w:val="00170C90"/>
    <w:rsid w:val="00172629"/>
    <w:rsid w:val="00172D17"/>
    <w:rsid w:val="00173D32"/>
    <w:rsid w:val="00175450"/>
    <w:rsid w:val="001765E6"/>
    <w:rsid w:val="00176CCB"/>
    <w:rsid w:val="00177C5C"/>
    <w:rsid w:val="00180066"/>
    <w:rsid w:val="001810AC"/>
    <w:rsid w:val="00182C9E"/>
    <w:rsid w:val="0018342F"/>
    <w:rsid w:val="00184178"/>
    <w:rsid w:val="001841AC"/>
    <w:rsid w:val="001848BA"/>
    <w:rsid w:val="001854F3"/>
    <w:rsid w:val="001870FA"/>
    <w:rsid w:val="001871F2"/>
    <w:rsid w:val="001878B1"/>
    <w:rsid w:val="0019110E"/>
    <w:rsid w:val="00191607"/>
    <w:rsid w:val="00191624"/>
    <w:rsid w:val="00191E44"/>
    <w:rsid w:val="00191FD0"/>
    <w:rsid w:val="0019266D"/>
    <w:rsid w:val="00193C0D"/>
    <w:rsid w:val="001941E5"/>
    <w:rsid w:val="0019506C"/>
    <w:rsid w:val="0019568F"/>
    <w:rsid w:val="001965A3"/>
    <w:rsid w:val="00196749"/>
    <w:rsid w:val="001967CB"/>
    <w:rsid w:val="0019761B"/>
    <w:rsid w:val="00197F28"/>
    <w:rsid w:val="001A1B2C"/>
    <w:rsid w:val="001A2047"/>
    <w:rsid w:val="001A2E4E"/>
    <w:rsid w:val="001A3857"/>
    <w:rsid w:val="001A6B25"/>
    <w:rsid w:val="001A6BFF"/>
    <w:rsid w:val="001A6F52"/>
    <w:rsid w:val="001A751E"/>
    <w:rsid w:val="001A77BE"/>
    <w:rsid w:val="001B08E4"/>
    <w:rsid w:val="001B1058"/>
    <w:rsid w:val="001B1519"/>
    <w:rsid w:val="001B1A98"/>
    <w:rsid w:val="001B234F"/>
    <w:rsid w:val="001B25D6"/>
    <w:rsid w:val="001B2A5A"/>
    <w:rsid w:val="001B36AA"/>
    <w:rsid w:val="001B4C84"/>
    <w:rsid w:val="001B7C9C"/>
    <w:rsid w:val="001C073F"/>
    <w:rsid w:val="001C0D51"/>
    <w:rsid w:val="001C1417"/>
    <w:rsid w:val="001C1C84"/>
    <w:rsid w:val="001C295B"/>
    <w:rsid w:val="001C5E3D"/>
    <w:rsid w:val="001C7A8E"/>
    <w:rsid w:val="001C7B5F"/>
    <w:rsid w:val="001C7F5D"/>
    <w:rsid w:val="001D0A5A"/>
    <w:rsid w:val="001D0DDD"/>
    <w:rsid w:val="001D17D2"/>
    <w:rsid w:val="001D374C"/>
    <w:rsid w:val="001D3B87"/>
    <w:rsid w:val="001D4066"/>
    <w:rsid w:val="001D5013"/>
    <w:rsid w:val="001D5EB4"/>
    <w:rsid w:val="001D5EB9"/>
    <w:rsid w:val="001D6AE5"/>
    <w:rsid w:val="001E043A"/>
    <w:rsid w:val="001E0B72"/>
    <w:rsid w:val="001E20CE"/>
    <w:rsid w:val="001E2193"/>
    <w:rsid w:val="001E3190"/>
    <w:rsid w:val="001E4574"/>
    <w:rsid w:val="001E4B95"/>
    <w:rsid w:val="001E4CA5"/>
    <w:rsid w:val="001E4F83"/>
    <w:rsid w:val="001E5951"/>
    <w:rsid w:val="001E5991"/>
    <w:rsid w:val="001E5BF2"/>
    <w:rsid w:val="001E5D26"/>
    <w:rsid w:val="001E5E59"/>
    <w:rsid w:val="001E5FA4"/>
    <w:rsid w:val="001E65C2"/>
    <w:rsid w:val="001E67F4"/>
    <w:rsid w:val="001E685F"/>
    <w:rsid w:val="001E6BFB"/>
    <w:rsid w:val="001E7335"/>
    <w:rsid w:val="001E73E1"/>
    <w:rsid w:val="001E7781"/>
    <w:rsid w:val="001E7A53"/>
    <w:rsid w:val="001E7F2B"/>
    <w:rsid w:val="001F0465"/>
    <w:rsid w:val="001F16D1"/>
    <w:rsid w:val="001F1B7A"/>
    <w:rsid w:val="001F1C13"/>
    <w:rsid w:val="001F1E85"/>
    <w:rsid w:val="001F34F9"/>
    <w:rsid w:val="001F3E6C"/>
    <w:rsid w:val="001F42A8"/>
    <w:rsid w:val="001F47D7"/>
    <w:rsid w:val="001F487F"/>
    <w:rsid w:val="001F4E0C"/>
    <w:rsid w:val="001F52F1"/>
    <w:rsid w:val="001F62B0"/>
    <w:rsid w:val="001F6415"/>
    <w:rsid w:val="001F66EA"/>
    <w:rsid w:val="001F6F97"/>
    <w:rsid w:val="001F7FB2"/>
    <w:rsid w:val="00200949"/>
    <w:rsid w:val="002023EB"/>
    <w:rsid w:val="00204444"/>
    <w:rsid w:val="0020446F"/>
    <w:rsid w:val="0020535F"/>
    <w:rsid w:val="00205820"/>
    <w:rsid w:val="0020605A"/>
    <w:rsid w:val="002072A9"/>
    <w:rsid w:val="0020760B"/>
    <w:rsid w:val="00210B8A"/>
    <w:rsid w:val="00211BE7"/>
    <w:rsid w:val="00212233"/>
    <w:rsid w:val="00212923"/>
    <w:rsid w:val="00212C6C"/>
    <w:rsid w:val="00214E95"/>
    <w:rsid w:val="00214F17"/>
    <w:rsid w:val="00215AAB"/>
    <w:rsid w:val="00215E77"/>
    <w:rsid w:val="0021619F"/>
    <w:rsid w:val="00217310"/>
    <w:rsid w:val="00217D45"/>
    <w:rsid w:val="00217E90"/>
    <w:rsid w:val="002200A7"/>
    <w:rsid w:val="002213A5"/>
    <w:rsid w:val="00221489"/>
    <w:rsid w:val="00221EDD"/>
    <w:rsid w:val="00221F31"/>
    <w:rsid w:val="00222988"/>
    <w:rsid w:val="00223E45"/>
    <w:rsid w:val="002243E6"/>
    <w:rsid w:val="00224AF2"/>
    <w:rsid w:val="00224C1F"/>
    <w:rsid w:val="002250E5"/>
    <w:rsid w:val="0022593A"/>
    <w:rsid w:val="00225DA1"/>
    <w:rsid w:val="002262F1"/>
    <w:rsid w:val="002273E5"/>
    <w:rsid w:val="00227961"/>
    <w:rsid w:val="00227F1D"/>
    <w:rsid w:val="002312FC"/>
    <w:rsid w:val="00231536"/>
    <w:rsid w:val="0023157B"/>
    <w:rsid w:val="00232B37"/>
    <w:rsid w:val="00233CA0"/>
    <w:rsid w:val="00233DF6"/>
    <w:rsid w:val="00233FB7"/>
    <w:rsid w:val="00234306"/>
    <w:rsid w:val="0023567A"/>
    <w:rsid w:val="00235B75"/>
    <w:rsid w:val="00235D56"/>
    <w:rsid w:val="00235E58"/>
    <w:rsid w:val="002360AD"/>
    <w:rsid w:val="002371E1"/>
    <w:rsid w:val="00237B47"/>
    <w:rsid w:val="002402E9"/>
    <w:rsid w:val="00241BCE"/>
    <w:rsid w:val="00241FA5"/>
    <w:rsid w:val="002424BF"/>
    <w:rsid w:val="0024316A"/>
    <w:rsid w:val="00243689"/>
    <w:rsid w:val="00243976"/>
    <w:rsid w:val="002445B9"/>
    <w:rsid w:val="00244FCA"/>
    <w:rsid w:val="002457FD"/>
    <w:rsid w:val="00245EF9"/>
    <w:rsid w:val="00246EF9"/>
    <w:rsid w:val="00247290"/>
    <w:rsid w:val="00247C43"/>
    <w:rsid w:val="0025178D"/>
    <w:rsid w:val="002517A5"/>
    <w:rsid w:val="00251A3C"/>
    <w:rsid w:val="002525C2"/>
    <w:rsid w:val="00253E75"/>
    <w:rsid w:val="002540CE"/>
    <w:rsid w:val="00255B0A"/>
    <w:rsid w:val="00255E91"/>
    <w:rsid w:val="00256337"/>
    <w:rsid w:val="00256BCC"/>
    <w:rsid w:val="00256E11"/>
    <w:rsid w:val="00257C06"/>
    <w:rsid w:val="002622CF"/>
    <w:rsid w:val="00262914"/>
    <w:rsid w:val="00262EBF"/>
    <w:rsid w:val="0026369B"/>
    <w:rsid w:val="00265868"/>
    <w:rsid w:val="00265BD1"/>
    <w:rsid w:val="00267BA0"/>
    <w:rsid w:val="00271EBC"/>
    <w:rsid w:val="00273C4B"/>
    <w:rsid w:val="0027452B"/>
    <w:rsid w:val="00275B83"/>
    <w:rsid w:val="00276DE8"/>
    <w:rsid w:val="00277A4F"/>
    <w:rsid w:val="00281BA6"/>
    <w:rsid w:val="00282888"/>
    <w:rsid w:val="002849B9"/>
    <w:rsid w:val="00284BF6"/>
    <w:rsid w:val="00287FC1"/>
    <w:rsid w:val="00291112"/>
    <w:rsid w:val="00293A33"/>
    <w:rsid w:val="0029403D"/>
    <w:rsid w:val="00295825"/>
    <w:rsid w:val="00295DBB"/>
    <w:rsid w:val="00296D9A"/>
    <w:rsid w:val="002A0320"/>
    <w:rsid w:val="002A23CF"/>
    <w:rsid w:val="002A36F7"/>
    <w:rsid w:val="002A434C"/>
    <w:rsid w:val="002A43C6"/>
    <w:rsid w:val="002A494A"/>
    <w:rsid w:val="002A6097"/>
    <w:rsid w:val="002A7147"/>
    <w:rsid w:val="002A7373"/>
    <w:rsid w:val="002A7CC2"/>
    <w:rsid w:val="002B322C"/>
    <w:rsid w:val="002B3A89"/>
    <w:rsid w:val="002B59F2"/>
    <w:rsid w:val="002B64E1"/>
    <w:rsid w:val="002B6DDD"/>
    <w:rsid w:val="002C0582"/>
    <w:rsid w:val="002C077D"/>
    <w:rsid w:val="002C07DD"/>
    <w:rsid w:val="002C116E"/>
    <w:rsid w:val="002C1936"/>
    <w:rsid w:val="002C25BD"/>
    <w:rsid w:val="002C26AF"/>
    <w:rsid w:val="002C2EAF"/>
    <w:rsid w:val="002C33EA"/>
    <w:rsid w:val="002C4864"/>
    <w:rsid w:val="002C4DDB"/>
    <w:rsid w:val="002C4F00"/>
    <w:rsid w:val="002C5076"/>
    <w:rsid w:val="002C60F3"/>
    <w:rsid w:val="002C7E11"/>
    <w:rsid w:val="002D0103"/>
    <w:rsid w:val="002D15F2"/>
    <w:rsid w:val="002D17F4"/>
    <w:rsid w:val="002D2655"/>
    <w:rsid w:val="002D4154"/>
    <w:rsid w:val="002D4BE3"/>
    <w:rsid w:val="002D53BC"/>
    <w:rsid w:val="002D642D"/>
    <w:rsid w:val="002D6A5B"/>
    <w:rsid w:val="002D6CA1"/>
    <w:rsid w:val="002D785E"/>
    <w:rsid w:val="002D7F9B"/>
    <w:rsid w:val="002E07DE"/>
    <w:rsid w:val="002E2A92"/>
    <w:rsid w:val="002E2B2A"/>
    <w:rsid w:val="002E3A69"/>
    <w:rsid w:val="002E4BC7"/>
    <w:rsid w:val="002E4CB6"/>
    <w:rsid w:val="002E6BEA"/>
    <w:rsid w:val="002E711D"/>
    <w:rsid w:val="002F0307"/>
    <w:rsid w:val="002F0463"/>
    <w:rsid w:val="002F12C1"/>
    <w:rsid w:val="002F1B95"/>
    <w:rsid w:val="002F1C18"/>
    <w:rsid w:val="002F301A"/>
    <w:rsid w:val="002F400C"/>
    <w:rsid w:val="002F6FF9"/>
    <w:rsid w:val="002F77E2"/>
    <w:rsid w:val="002F790A"/>
    <w:rsid w:val="002F7CC2"/>
    <w:rsid w:val="00303352"/>
    <w:rsid w:val="0030439D"/>
    <w:rsid w:val="003046EB"/>
    <w:rsid w:val="003079DB"/>
    <w:rsid w:val="003100E7"/>
    <w:rsid w:val="003102FD"/>
    <w:rsid w:val="00313767"/>
    <w:rsid w:val="00317CAA"/>
    <w:rsid w:val="00317CB3"/>
    <w:rsid w:val="00321444"/>
    <w:rsid w:val="00321CEB"/>
    <w:rsid w:val="00321E34"/>
    <w:rsid w:val="00322E2E"/>
    <w:rsid w:val="00323AAE"/>
    <w:rsid w:val="00324EFE"/>
    <w:rsid w:val="00325F6A"/>
    <w:rsid w:val="00326181"/>
    <w:rsid w:val="0032689E"/>
    <w:rsid w:val="00327A0D"/>
    <w:rsid w:val="00327A4D"/>
    <w:rsid w:val="00327E3D"/>
    <w:rsid w:val="00333684"/>
    <w:rsid w:val="00333BFF"/>
    <w:rsid w:val="00333C38"/>
    <w:rsid w:val="00334088"/>
    <w:rsid w:val="003340CF"/>
    <w:rsid w:val="0033485D"/>
    <w:rsid w:val="00340451"/>
    <w:rsid w:val="00340F55"/>
    <w:rsid w:val="0034198A"/>
    <w:rsid w:val="003433FA"/>
    <w:rsid w:val="00343BCE"/>
    <w:rsid w:val="00344956"/>
    <w:rsid w:val="00345ED4"/>
    <w:rsid w:val="0034619B"/>
    <w:rsid w:val="003501DC"/>
    <w:rsid w:val="00351699"/>
    <w:rsid w:val="003516B9"/>
    <w:rsid w:val="0035221D"/>
    <w:rsid w:val="00352C9A"/>
    <w:rsid w:val="0035357F"/>
    <w:rsid w:val="003548E9"/>
    <w:rsid w:val="003550C6"/>
    <w:rsid w:val="00355367"/>
    <w:rsid w:val="00355CB5"/>
    <w:rsid w:val="00356239"/>
    <w:rsid w:val="00356479"/>
    <w:rsid w:val="003572A2"/>
    <w:rsid w:val="00357BB1"/>
    <w:rsid w:val="00357C52"/>
    <w:rsid w:val="00357EEE"/>
    <w:rsid w:val="003601DB"/>
    <w:rsid w:val="00360B1E"/>
    <w:rsid w:val="00362651"/>
    <w:rsid w:val="0036297D"/>
    <w:rsid w:val="00363237"/>
    <w:rsid w:val="003637F8"/>
    <w:rsid w:val="003643DD"/>
    <w:rsid w:val="003648B6"/>
    <w:rsid w:val="00364C2E"/>
    <w:rsid w:val="00365164"/>
    <w:rsid w:val="00365993"/>
    <w:rsid w:val="00365E16"/>
    <w:rsid w:val="00366040"/>
    <w:rsid w:val="0036606B"/>
    <w:rsid w:val="003668B3"/>
    <w:rsid w:val="00366EFE"/>
    <w:rsid w:val="00367C37"/>
    <w:rsid w:val="00370A49"/>
    <w:rsid w:val="00372A6B"/>
    <w:rsid w:val="00374478"/>
    <w:rsid w:val="00374785"/>
    <w:rsid w:val="00374FD7"/>
    <w:rsid w:val="003755CB"/>
    <w:rsid w:val="0037606C"/>
    <w:rsid w:val="00376486"/>
    <w:rsid w:val="003810C3"/>
    <w:rsid w:val="0038252D"/>
    <w:rsid w:val="00383BBC"/>
    <w:rsid w:val="003853E3"/>
    <w:rsid w:val="003854BE"/>
    <w:rsid w:val="0038600D"/>
    <w:rsid w:val="00386AA2"/>
    <w:rsid w:val="00387F3D"/>
    <w:rsid w:val="00387FD3"/>
    <w:rsid w:val="0039080F"/>
    <w:rsid w:val="00391668"/>
    <w:rsid w:val="0039281B"/>
    <w:rsid w:val="00392C5B"/>
    <w:rsid w:val="00392C7C"/>
    <w:rsid w:val="003936A3"/>
    <w:rsid w:val="00394AE3"/>
    <w:rsid w:val="0039583D"/>
    <w:rsid w:val="00395B8B"/>
    <w:rsid w:val="00395C27"/>
    <w:rsid w:val="00395FB5"/>
    <w:rsid w:val="0039693B"/>
    <w:rsid w:val="00396A95"/>
    <w:rsid w:val="00396F12"/>
    <w:rsid w:val="003973B8"/>
    <w:rsid w:val="003A020A"/>
    <w:rsid w:val="003A1E41"/>
    <w:rsid w:val="003A1F42"/>
    <w:rsid w:val="003A31CE"/>
    <w:rsid w:val="003A36F1"/>
    <w:rsid w:val="003A390D"/>
    <w:rsid w:val="003A3C01"/>
    <w:rsid w:val="003A40AF"/>
    <w:rsid w:val="003A41F5"/>
    <w:rsid w:val="003A4CC2"/>
    <w:rsid w:val="003A54F4"/>
    <w:rsid w:val="003A675E"/>
    <w:rsid w:val="003A7F26"/>
    <w:rsid w:val="003B2336"/>
    <w:rsid w:val="003B23D7"/>
    <w:rsid w:val="003B5129"/>
    <w:rsid w:val="003B5571"/>
    <w:rsid w:val="003B6067"/>
    <w:rsid w:val="003B6108"/>
    <w:rsid w:val="003B74B5"/>
    <w:rsid w:val="003B74E6"/>
    <w:rsid w:val="003C00D2"/>
    <w:rsid w:val="003C11C9"/>
    <w:rsid w:val="003C127E"/>
    <w:rsid w:val="003C1584"/>
    <w:rsid w:val="003C1591"/>
    <w:rsid w:val="003C1DE0"/>
    <w:rsid w:val="003C2235"/>
    <w:rsid w:val="003C2A80"/>
    <w:rsid w:val="003C3EEC"/>
    <w:rsid w:val="003C56EF"/>
    <w:rsid w:val="003C5D6F"/>
    <w:rsid w:val="003C5EC1"/>
    <w:rsid w:val="003C7416"/>
    <w:rsid w:val="003C7900"/>
    <w:rsid w:val="003D0459"/>
    <w:rsid w:val="003D0FCA"/>
    <w:rsid w:val="003D191C"/>
    <w:rsid w:val="003D1F49"/>
    <w:rsid w:val="003D28A8"/>
    <w:rsid w:val="003D2EA8"/>
    <w:rsid w:val="003D35E3"/>
    <w:rsid w:val="003D3920"/>
    <w:rsid w:val="003D44F1"/>
    <w:rsid w:val="003D659E"/>
    <w:rsid w:val="003D6A70"/>
    <w:rsid w:val="003D6E71"/>
    <w:rsid w:val="003D7298"/>
    <w:rsid w:val="003E03EA"/>
    <w:rsid w:val="003E064D"/>
    <w:rsid w:val="003E092A"/>
    <w:rsid w:val="003E0B78"/>
    <w:rsid w:val="003E329F"/>
    <w:rsid w:val="003E4388"/>
    <w:rsid w:val="003E44D5"/>
    <w:rsid w:val="003E461D"/>
    <w:rsid w:val="003E4BD4"/>
    <w:rsid w:val="003E507A"/>
    <w:rsid w:val="003E5552"/>
    <w:rsid w:val="003F0A32"/>
    <w:rsid w:val="003F148D"/>
    <w:rsid w:val="003F1821"/>
    <w:rsid w:val="003F2657"/>
    <w:rsid w:val="003F3683"/>
    <w:rsid w:val="003F36F9"/>
    <w:rsid w:val="003F3FFC"/>
    <w:rsid w:val="003F46D9"/>
    <w:rsid w:val="003F514A"/>
    <w:rsid w:val="003F5E63"/>
    <w:rsid w:val="003F68EC"/>
    <w:rsid w:val="003F72C4"/>
    <w:rsid w:val="00401FE7"/>
    <w:rsid w:val="00403ED7"/>
    <w:rsid w:val="00405552"/>
    <w:rsid w:val="004056A1"/>
    <w:rsid w:val="004064A0"/>
    <w:rsid w:val="00406A1D"/>
    <w:rsid w:val="0040722A"/>
    <w:rsid w:val="00407304"/>
    <w:rsid w:val="00407DE8"/>
    <w:rsid w:val="004100B7"/>
    <w:rsid w:val="004106E6"/>
    <w:rsid w:val="00411BBB"/>
    <w:rsid w:val="00413E21"/>
    <w:rsid w:val="00413F35"/>
    <w:rsid w:val="00413F3F"/>
    <w:rsid w:val="004141A7"/>
    <w:rsid w:val="00414733"/>
    <w:rsid w:val="00414C08"/>
    <w:rsid w:val="00414F33"/>
    <w:rsid w:val="004153F0"/>
    <w:rsid w:val="00415638"/>
    <w:rsid w:val="004179D3"/>
    <w:rsid w:val="00420123"/>
    <w:rsid w:val="0042013C"/>
    <w:rsid w:val="00420F61"/>
    <w:rsid w:val="004224F1"/>
    <w:rsid w:val="004229A0"/>
    <w:rsid w:val="00422EBD"/>
    <w:rsid w:val="0042397D"/>
    <w:rsid w:val="00424118"/>
    <w:rsid w:val="004241DF"/>
    <w:rsid w:val="004242CF"/>
    <w:rsid w:val="004245E8"/>
    <w:rsid w:val="00426087"/>
    <w:rsid w:val="00426634"/>
    <w:rsid w:val="00426BDE"/>
    <w:rsid w:val="004270BC"/>
    <w:rsid w:val="004271BE"/>
    <w:rsid w:val="00430305"/>
    <w:rsid w:val="004305FC"/>
    <w:rsid w:val="00430933"/>
    <w:rsid w:val="00430CFC"/>
    <w:rsid w:val="00431A74"/>
    <w:rsid w:val="00432697"/>
    <w:rsid w:val="0043327D"/>
    <w:rsid w:val="00433529"/>
    <w:rsid w:val="00434585"/>
    <w:rsid w:val="004345B7"/>
    <w:rsid w:val="00434AD5"/>
    <w:rsid w:val="00435DBF"/>
    <w:rsid w:val="00440653"/>
    <w:rsid w:val="00440DBA"/>
    <w:rsid w:val="00440DF7"/>
    <w:rsid w:val="004424CE"/>
    <w:rsid w:val="004436EC"/>
    <w:rsid w:val="00443A38"/>
    <w:rsid w:val="004443B5"/>
    <w:rsid w:val="00445CD7"/>
    <w:rsid w:val="00446046"/>
    <w:rsid w:val="004462E2"/>
    <w:rsid w:val="0044637C"/>
    <w:rsid w:val="00446446"/>
    <w:rsid w:val="00446A1F"/>
    <w:rsid w:val="00450336"/>
    <w:rsid w:val="00450398"/>
    <w:rsid w:val="004509E1"/>
    <w:rsid w:val="00450DB5"/>
    <w:rsid w:val="00453478"/>
    <w:rsid w:val="004538AE"/>
    <w:rsid w:val="0045420B"/>
    <w:rsid w:val="00454A50"/>
    <w:rsid w:val="00455441"/>
    <w:rsid w:val="0045559D"/>
    <w:rsid w:val="004557DB"/>
    <w:rsid w:val="00456133"/>
    <w:rsid w:val="0045666B"/>
    <w:rsid w:val="00457042"/>
    <w:rsid w:val="00457418"/>
    <w:rsid w:val="0046035B"/>
    <w:rsid w:val="004607E0"/>
    <w:rsid w:val="0046113D"/>
    <w:rsid w:val="004614C6"/>
    <w:rsid w:val="00461E3F"/>
    <w:rsid w:val="00462755"/>
    <w:rsid w:val="00463B1B"/>
    <w:rsid w:val="00464A03"/>
    <w:rsid w:val="00464C38"/>
    <w:rsid w:val="00465921"/>
    <w:rsid w:val="00466874"/>
    <w:rsid w:val="004670F8"/>
    <w:rsid w:val="00467D09"/>
    <w:rsid w:val="00470C04"/>
    <w:rsid w:val="00470C55"/>
    <w:rsid w:val="0047296C"/>
    <w:rsid w:val="004735E3"/>
    <w:rsid w:val="00473B9D"/>
    <w:rsid w:val="00473BC7"/>
    <w:rsid w:val="00474BE9"/>
    <w:rsid w:val="00474C0E"/>
    <w:rsid w:val="00475C56"/>
    <w:rsid w:val="00475C7F"/>
    <w:rsid w:val="00475D2D"/>
    <w:rsid w:val="004764FE"/>
    <w:rsid w:val="00476834"/>
    <w:rsid w:val="0048011D"/>
    <w:rsid w:val="00480395"/>
    <w:rsid w:val="0048123B"/>
    <w:rsid w:val="00481C5D"/>
    <w:rsid w:val="004823DC"/>
    <w:rsid w:val="00482600"/>
    <w:rsid w:val="00482714"/>
    <w:rsid w:val="00482A83"/>
    <w:rsid w:val="00482F83"/>
    <w:rsid w:val="00483887"/>
    <w:rsid w:val="004838C4"/>
    <w:rsid w:val="00483A03"/>
    <w:rsid w:val="0048512D"/>
    <w:rsid w:val="00485BDE"/>
    <w:rsid w:val="00486152"/>
    <w:rsid w:val="00486A22"/>
    <w:rsid w:val="00486F9C"/>
    <w:rsid w:val="00487BA8"/>
    <w:rsid w:val="0049099E"/>
    <w:rsid w:val="004923CE"/>
    <w:rsid w:val="00493623"/>
    <w:rsid w:val="004954FB"/>
    <w:rsid w:val="004960EC"/>
    <w:rsid w:val="00496615"/>
    <w:rsid w:val="0049666B"/>
    <w:rsid w:val="00497F9F"/>
    <w:rsid w:val="004A064C"/>
    <w:rsid w:val="004A1CC8"/>
    <w:rsid w:val="004A20C7"/>
    <w:rsid w:val="004A2F1B"/>
    <w:rsid w:val="004A3F2F"/>
    <w:rsid w:val="004A3F83"/>
    <w:rsid w:val="004A3FA5"/>
    <w:rsid w:val="004A441A"/>
    <w:rsid w:val="004A57BB"/>
    <w:rsid w:val="004A5B1A"/>
    <w:rsid w:val="004A5C05"/>
    <w:rsid w:val="004A5CB9"/>
    <w:rsid w:val="004A7675"/>
    <w:rsid w:val="004B05DB"/>
    <w:rsid w:val="004B2206"/>
    <w:rsid w:val="004B22A3"/>
    <w:rsid w:val="004B22AA"/>
    <w:rsid w:val="004B25AB"/>
    <w:rsid w:val="004B355F"/>
    <w:rsid w:val="004B4045"/>
    <w:rsid w:val="004B47DB"/>
    <w:rsid w:val="004B585F"/>
    <w:rsid w:val="004B5C19"/>
    <w:rsid w:val="004B5CB6"/>
    <w:rsid w:val="004B6B70"/>
    <w:rsid w:val="004B6FA8"/>
    <w:rsid w:val="004C2623"/>
    <w:rsid w:val="004C2754"/>
    <w:rsid w:val="004C27A4"/>
    <w:rsid w:val="004C4651"/>
    <w:rsid w:val="004C50DB"/>
    <w:rsid w:val="004C5902"/>
    <w:rsid w:val="004C5948"/>
    <w:rsid w:val="004C6D7E"/>
    <w:rsid w:val="004C7398"/>
    <w:rsid w:val="004C7568"/>
    <w:rsid w:val="004D0223"/>
    <w:rsid w:val="004D1E28"/>
    <w:rsid w:val="004D1EEF"/>
    <w:rsid w:val="004D2888"/>
    <w:rsid w:val="004D3888"/>
    <w:rsid w:val="004D3B94"/>
    <w:rsid w:val="004D3E5D"/>
    <w:rsid w:val="004D41F4"/>
    <w:rsid w:val="004D4226"/>
    <w:rsid w:val="004D58EE"/>
    <w:rsid w:val="004D5BEF"/>
    <w:rsid w:val="004D68C2"/>
    <w:rsid w:val="004D6AA6"/>
    <w:rsid w:val="004D7D85"/>
    <w:rsid w:val="004E25D3"/>
    <w:rsid w:val="004E3100"/>
    <w:rsid w:val="004E3188"/>
    <w:rsid w:val="004E35D6"/>
    <w:rsid w:val="004E4890"/>
    <w:rsid w:val="004E5E30"/>
    <w:rsid w:val="004E6A35"/>
    <w:rsid w:val="004E6CFE"/>
    <w:rsid w:val="004E6D89"/>
    <w:rsid w:val="004E745D"/>
    <w:rsid w:val="004E74F6"/>
    <w:rsid w:val="004F125C"/>
    <w:rsid w:val="004F1530"/>
    <w:rsid w:val="004F3132"/>
    <w:rsid w:val="004F409B"/>
    <w:rsid w:val="004F48E6"/>
    <w:rsid w:val="004F5D54"/>
    <w:rsid w:val="004F6445"/>
    <w:rsid w:val="004F7F2F"/>
    <w:rsid w:val="0050010D"/>
    <w:rsid w:val="00500AB3"/>
    <w:rsid w:val="0050383B"/>
    <w:rsid w:val="005049CC"/>
    <w:rsid w:val="00505115"/>
    <w:rsid w:val="0050630A"/>
    <w:rsid w:val="005070B3"/>
    <w:rsid w:val="005074B1"/>
    <w:rsid w:val="005076EF"/>
    <w:rsid w:val="00510C3E"/>
    <w:rsid w:val="00511A42"/>
    <w:rsid w:val="00511C02"/>
    <w:rsid w:val="005120CE"/>
    <w:rsid w:val="00513191"/>
    <w:rsid w:val="0051561D"/>
    <w:rsid w:val="005203F6"/>
    <w:rsid w:val="00520E6C"/>
    <w:rsid w:val="005215C1"/>
    <w:rsid w:val="00521791"/>
    <w:rsid w:val="00521932"/>
    <w:rsid w:val="00522240"/>
    <w:rsid w:val="005223F3"/>
    <w:rsid w:val="005226B3"/>
    <w:rsid w:val="0052272B"/>
    <w:rsid w:val="0052291C"/>
    <w:rsid w:val="0052321A"/>
    <w:rsid w:val="0052668A"/>
    <w:rsid w:val="005268C0"/>
    <w:rsid w:val="00526C87"/>
    <w:rsid w:val="00527B7A"/>
    <w:rsid w:val="00533322"/>
    <w:rsid w:val="005335B9"/>
    <w:rsid w:val="00534B3B"/>
    <w:rsid w:val="00535B64"/>
    <w:rsid w:val="005362AF"/>
    <w:rsid w:val="0053675C"/>
    <w:rsid w:val="00536780"/>
    <w:rsid w:val="00536BF8"/>
    <w:rsid w:val="0053710C"/>
    <w:rsid w:val="00537A2C"/>
    <w:rsid w:val="005408C8"/>
    <w:rsid w:val="00542147"/>
    <w:rsid w:val="0054333C"/>
    <w:rsid w:val="00543A4F"/>
    <w:rsid w:val="00543AE3"/>
    <w:rsid w:val="00544552"/>
    <w:rsid w:val="00544D26"/>
    <w:rsid w:val="0054563A"/>
    <w:rsid w:val="005456FF"/>
    <w:rsid w:val="00545F5E"/>
    <w:rsid w:val="005463A9"/>
    <w:rsid w:val="00547589"/>
    <w:rsid w:val="00547E14"/>
    <w:rsid w:val="00550404"/>
    <w:rsid w:val="005513DD"/>
    <w:rsid w:val="005522D8"/>
    <w:rsid w:val="00552722"/>
    <w:rsid w:val="005527C7"/>
    <w:rsid w:val="005529B7"/>
    <w:rsid w:val="005532C1"/>
    <w:rsid w:val="00553942"/>
    <w:rsid w:val="005547C1"/>
    <w:rsid w:val="005557BD"/>
    <w:rsid w:val="005566B7"/>
    <w:rsid w:val="005566E3"/>
    <w:rsid w:val="00556B3B"/>
    <w:rsid w:val="005618B4"/>
    <w:rsid w:val="00562851"/>
    <w:rsid w:val="00562C4D"/>
    <w:rsid w:val="00562F8C"/>
    <w:rsid w:val="00563DEB"/>
    <w:rsid w:val="005668F2"/>
    <w:rsid w:val="00572F27"/>
    <w:rsid w:val="00573367"/>
    <w:rsid w:val="0057375C"/>
    <w:rsid w:val="00573C7B"/>
    <w:rsid w:val="005802BB"/>
    <w:rsid w:val="005816F2"/>
    <w:rsid w:val="0058177D"/>
    <w:rsid w:val="00581877"/>
    <w:rsid w:val="00581D93"/>
    <w:rsid w:val="00582671"/>
    <w:rsid w:val="00582D34"/>
    <w:rsid w:val="00584912"/>
    <w:rsid w:val="00585523"/>
    <w:rsid w:val="00585DE1"/>
    <w:rsid w:val="00585EA8"/>
    <w:rsid w:val="0058677B"/>
    <w:rsid w:val="0058684A"/>
    <w:rsid w:val="00587011"/>
    <w:rsid w:val="0058741A"/>
    <w:rsid w:val="005875FB"/>
    <w:rsid w:val="005908BC"/>
    <w:rsid w:val="00590B15"/>
    <w:rsid w:val="00591C01"/>
    <w:rsid w:val="00593302"/>
    <w:rsid w:val="00594536"/>
    <w:rsid w:val="0059471B"/>
    <w:rsid w:val="005958DE"/>
    <w:rsid w:val="005958E6"/>
    <w:rsid w:val="00596937"/>
    <w:rsid w:val="00597BD7"/>
    <w:rsid w:val="005A00DF"/>
    <w:rsid w:val="005A0513"/>
    <w:rsid w:val="005A05D0"/>
    <w:rsid w:val="005A0852"/>
    <w:rsid w:val="005A1E5F"/>
    <w:rsid w:val="005A3DA4"/>
    <w:rsid w:val="005A4478"/>
    <w:rsid w:val="005A4E2D"/>
    <w:rsid w:val="005B2ACF"/>
    <w:rsid w:val="005B340F"/>
    <w:rsid w:val="005B473C"/>
    <w:rsid w:val="005B501D"/>
    <w:rsid w:val="005B7819"/>
    <w:rsid w:val="005B7EE8"/>
    <w:rsid w:val="005C1B09"/>
    <w:rsid w:val="005C24A3"/>
    <w:rsid w:val="005C3090"/>
    <w:rsid w:val="005C3ED5"/>
    <w:rsid w:val="005C49B2"/>
    <w:rsid w:val="005C5ACC"/>
    <w:rsid w:val="005C6B0C"/>
    <w:rsid w:val="005C6F47"/>
    <w:rsid w:val="005C7238"/>
    <w:rsid w:val="005D0FF2"/>
    <w:rsid w:val="005D1D58"/>
    <w:rsid w:val="005D3294"/>
    <w:rsid w:val="005D36E7"/>
    <w:rsid w:val="005D373F"/>
    <w:rsid w:val="005D3DF7"/>
    <w:rsid w:val="005D5FBF"/>
    <w:rsid w:val="005D757C"/>
    <w:rsid w:val="005E14B0"/>
    <w:rsid w:val="005E14B5"/>
    <w:rsid w:val="005E3460"/>
    <w:rsid w:val="005E36BB"/>
    <w:rsid w:val="005E36FE"/>
    <w:rsid w:val="005E55F1"/>
    <w:rsid w:val="005E5A77"/>
    <w:rsid w:val="005E5C94"/>
    <w:rsid w:val="005E5DB3"/>
    <w:rsid w:val="005E6441"/>
    <w:rsid w:val="005E7E87"/>
    <w:rsid w:val="005F0490"/>
    <w:rsid w:val="005F126A"/>
    <w:rsid w:val="005F2163"/>
    <w:rsid w:val="005F2EBB"/>
    <w:rsid w:val="005F6A8B"/>
    <w:rsid w:val="005F6DAD"/>
    <w:rsid w:val="005F71DC"/>
    <w:rsid w:val="006000AE"/>
    <w:rsid w:val="00600BB6"/>
    <w:rsid w:val="00602F6F"/>
    <w:rsid w:val="00603F3D"/>
    <w:rsid w:val="00604C84"/>
    <w:rsid w:val="00605A96"/>
    <w:rsid w:val="006067E2"/>
    <w:rsid w:val="006078AA"/>
    <w:rsid w:val="006078AF"/>
    <w:rsid w:val="00610EF7"/>
    <w:rsid w:val="00611B35"/>
    <w:rsid w:val="00612E9F"/>
    <w:rsid w:val="00613957"/>
    <w:rsid w:val="00613FF3"/>
    <w:rsid w:val="00615EC5"/>
    <w:rsid w:val="00616354"/>
    <w:rsid w:val="006201EB"/>
    <w:rsid w:val="00621457"/>
    <w:rsid w:val="006219BD"/>
    <w:rsid w:val="00622279"/>
    <w:rsid w:val="00622694"/>
    <w:rsid w:val="00622A31"/>
    <w:rsid w:val="00623059"/>
    <w:rsid w:val="00623CB4"/>
    <w:rsid w:val="00624897"/>
    <w:rsid w:val="006256F3"/>
    <w:rsid w:val="00625C80"/>
    <w:rsid w:val="00626426"/>
    <w:rsid w:val="00627502"/>
    <w:rsid w:val="006278A2"/>
    <w:rsid w:val="00631798"/>
    <w:rsid w:val="00631C5A"/>
    <w:rsid w:val="00631F87"/>
    <w:rsid w:val="00632F73"/>
    <w:rsid w:val="00633BF9"/>
    <w:rsid w:val="00635E4A"/>
    <w:rsid w:val="00637046"/>
    <w:rsid w:val="006371C4"/>
    <w:rsid w:val="00637694"/>
    <w:rsid w:val="00640446"/>
    <w:rsid w:val="0064059A"/>
    <w:rsid w:val="006415AE"/>
    <w:rsid w:val="0064238E"/>
    <w:rsid w:val="006424E5"/>
    <w:rsid w:val="00642610"/>
    <w:rsid w:val="00642EEB"/>
    <w:rsid w:val="006439AB"/>
    <w:rsid w:val="006452E3"/>
    <w:rsid w:val="00647C2F"/>
    <w:rsid w:val="00647DAF"/>
    <w:rsid w:val="0065155D"/>
    <w:rsid w:val="00653913"/>
    <w:rsid w:val="006542F2"/>
    <w:rsid w:val="0065599E"/>
    <w:rsid w:val="00655B00"/>
    <w:rsid w:val="00656DD7"/>
    <w:rsid w:val="0066068A"/>
    <w:rsid w:val="006611A0"/>
    <w:rsid w:val="006639DA"/>
    <w:rsid w:val="006657FF"/>
    <w:rsid w:val="006659A8"/>
    <w:rsid w:val="006669C2"/>
    <w:rsid w:val="006675B4"/>
    <w:rsid w:val="006677AF"/>
    <w:rsid w:val="00670D31"/>
    <w:rsid w:val="00672167"/>
    <w:rsid w:val="0067250F"/>
    <w:rsid w:val="00672F97"/>
    <w:rsid w:val="006739A2"/>
    <w:rsid w:val="00673B85"/>
    <w:rsid w:val="00674518"/>
    <w:rsid w:val="006773A5"/>
    <w:rsid w:val="006801F0"/>
    <w:rsid w:val="00680CB5"/>
    <w:rsid w:val="00680E38"/>
    <w:rsid w:val="00681189"/>
    <w:rsid w:val="00681417"/>
    <w:rsid w:val="00681F70"/>
    <w:rsid w:val="0068315B"/>
    <w:rsid w:val="00683225"/>
    <w:rsid w:val="00683BED"/>
    <w:rsid w:val="00683C2F"/>
    <w:rsid w:val="00684FBC"/>
    <w:rsid w:val="006852CB"/>
    <w:rsid w:val="006867F4"/>
    <w:rsid w:val="00687DE7"/>
    <w:rsid w:val="00690268"/>
    <w:rsid w:val="00691876"/>
    <w:rsid w:val="00692BC1"/>
    <w:rsid w:val="00693CD2"/>
    <w:rsid w:val="00695DC0"/>
    <w:rsid w:val="00696487"/>
    <w:rsid w:val="00696B10"/>
    <w:rsid w:val="0069739A"/>
    <w:rsid w:val="00697A80"/>
    <w:rsid w:val="006A16E2"/>
    <w:rsid w:val="006A2B14"/>
    <w:rsid w:val="006A2D0C"/>
    <w:rsid w:val="006A2E6C"/>
    <w:rsid w:val="006A3B88"/>
    <w:rsid w:val="006A4DC0"/>
    <w:rsid w:val="006A5053"/>
    <w:rsid w:val="006A6AAB"/>
    <w:rsid w:val="006A6E72"/>
    <w:rsid w:val="006A6F45"/>
    <w:rsid w:val="006B04EF"/>
    <w:rsid w:val="006B1716"/>
    <w:rsid w:val="006B1FFA"/>
    <w:rsid w:val="006B2E8E"/>
    <w:rsid w:val="006B4184"/>
    <w:rsid w:val="006B56B2"/>
    <w:rsid w:val="006B595C"/>
    <w:rsid w:val="006B5E62"/>
    <w:rsid w:val="006B611F"/>
    <w:rsid w:val="006B6CBA"/>
    <w:rsid w:val="006C0237"/>
    <w:rsid w:val="006C12CF"/>
    <w:rsid w:val="006C26A6"/>
    <w:rsid w:val="006C400B"/>
    <w:rsid w:val="006C45B5"/>
    <w:rsid w:val="006C4A21"/>
    <w:rsid w:val="006C4DD7"/>
    <w:rsid w:val="006C64E5"/>
    <w:rsid w:val="006C6DCC"/>
    <w:rsid w:val="006C734A"/>
    <w:rsid w:val="006C73DE"/>
    <w:rsid w:val="006D033A"/>
    <w:rsid w:val="006D0359"/>
    <w:rsid w:val="006D1F33"/>
    <w:rsid w:val="006D340E"/>
    <w:rsid w:val="006D450C"/>
    <w:rsid w:val="006D4B3F"/>
    <w:rsid w:val="006D664F"/>
    <w:rsid w:val="006D7EC0"/>
    <w:rsid w:val="006E0ECC"/>
    <w:rsid w:val="006E11DB"/>
    <w:rsid w:val="006E125D"/>
    <w:rsid w:val="006E182A"/>
    <w:rsid w:val="006E31C5"/>
    <w:rsid w:val="006E3F59"/>
    <w:rsid w:val="006E464A"/>
    <w:rsid w:val="006E586A"/>
    <w:rsid w:val="006E63E9"/>
    <w:rsid w:val="006E7612"/>
    <w:rsid w:val="006F0A30"/>
    <w:rsid w:val="006F1515"/>
    <w:rsid w:val="006F1808"/>
    <w:rsid w:val="006F2D91"/>
    <w:rsid w:val="006F5551"/>
    <w:rsid w:val="006F5B4C"/>
    <w:rsid w:val="006F6247"/>
    <w:rsid w:val="006F6382"/>
    <w:rsid w:val="007007C0"/>
    <w:rsid w:val="00701D43"/>
    <w:rsid w:val="00702022"/>
    <w:rsid w:val="007028A5"/>
    <w:rsid w:val="00702EA2"/>
    <w:rsid w:val="00702ED3"/>
    <w:rsid w:val="007038F8"/>
    <w:rsid w:val="00704453"/>
    <w:rsid w:val="0070452C"/>
    <w:rsid w:val="00704EF4"/>
    <w:rsid w:val="007056F0"/>
    <w:rsid w:val="007057F1"/>
    <w:rsid w:val="00705BE0"/>
    <w:rsid w:val="00705D7D"/>
    <w:rsid w:val="00706413"/>
    <w:rsid w:val="00706D68"/>
    <w:rsid w:val="00706E6C"/>
    <w:rsid w:val="007071BA"/>
    <w:rsid w:val="00711035"/>
    <w:rsid w:val="00711154"/>
    <w:rsid w:val="00712A63"/>
    <w:rsid w:val="00713943"/>
    <w:rsid w:val="00713FAC"/>
    <w:rsid w:val="007140CF"/>
    <w:rsid w:val="00714773"/>
    <w:rsid w:val="0071516D"/>
    <w:rsid w:val="0071567E"/>
    <w:rsid w:val="00716D66"/>
    <w:rsid w:val="007207E5"/>
    <w:rsid w:val="00722B79"/>
    <w:rsid w:val="00723082"/>
    <w:rsid w:val="00723884"/>
    <w:rsid w:val="00724306"/>
    <w:rsid w:val="00724D40"/>
    <w:rsid w:val="007261DB"/>
    <w:rsid w:val="00726A2B"/>
    <w:rsid w:val="007307FE"/>
    <w:rsid w:val="00731EB9"/>
    <w:rsid w:val="00732859"/>
    <w:rsid w:val="00734A42"/>
    <w:rsid w:val="007354F7"/>
    <w:rsid w:val="007365A2"/>
    <w:rsid w:val="00737CF2"/>
    <w:rsid w:val="007412AD"/>
    <w:rsid w:val="00741640"/>
    <w:rsid w:val="0074175A"/>
    <w:rsid w:val="00741A81"/>
    <w:rsid w:val="00741D1D"/>
    <w:rsid w:val="00742CD4"/>
    <w:rsid w:val="007438B4"/>
    <w:rsid w:val="007439FC"/>
    <w:rsid w:val="00743B56"/>
    <w:rsid w:val="00744183"/>
    <w:rsid w:val="00744616"/>
    <w:rsid w:val="00744E16"/>
    <w:rsid w:val="00745103"/>
    <w:rsid w:val="00745207"/>
    <w:rsid w:val="00745B53"/>
    <w:rsid w:val="007460B4"/>
    <w:rsid w:val="00746766"/>
    <w:rsid w:val="0074697A"/>
    <w:rsid w:val="0074697B"/>
    <w:rsid w:val="00746ECD"/>
    <w:rsid w:val="007510A4"/>
    <w:rsid w:val="00751296"/>
    <w:rsid w:val="0075371C"/>
    <w:rsid w:val="0075429B"/>
    <w:rsid w:val="00756722"/>
    <w:rsid w:val="00756C86"/>
    <w:rsid w:val="00756C88"/>
    <w:rsid w:val="00756FDE"/>
    <w:rsid w:val="00757215"/>
    <w:rsid w:val="0076128F"/>
    <w:rsid w:val="0076208B"/>
    <w:rsid w:val="00762514"/>
    <w:rsid w:val="00763D98"/>
    <w:rsid w:val="00763F19"/>
    <w:rsid w:val="00763F94"/>
    <w:rsid w:val="00765137"/>
    <w:rsid w:val="00767241"/>
    <w:rsid w:val="00767E0B"/>
    <w:rsid w:val="007721AE"/>
    <w:rsid w:val="00773CE6"/>
    <w:rsid w:val="00774E05"/>
    <w:rsid w:val="007751F9"/>
    <w:rsid w:val="00775665"/>
    <w:rsid w:val="00776472"/>
    <w:rsid w:val="0077657A"/>
    <w:rsid w:val="00776633"/>
    <w:rsid w:val="00777BA3"/>
    <w:rsid w:val="00777C86"/>
    <w:rsid w:val="0078044C"/>
    <w:rsid w:val="00780DFC"/>
    <w:rsid w:val="00783CB7"/>
    <w:rsid w:val="00784B1F"/>
    <w:rsid w:val="00784C31"/>
    <w:rsid w:val="007850EA"/>
    <w:rsid w:val="007853E4"/>
    <w:rsid w:val="00785979"/>
    <w:rsid w:val="00785BAA"/>
    <w:rsid w:val="0078640E"/>
    <w:rsid w:val="00786B9C"/>
    <w:rsid w:val="00786C5B"/>
    <w:rsid w:val="0079038D"/>
    <w:rsid w:val="00792E53"/>
    <w:rsid w:val="007937A0"/>
    <w:rsid w:val="00793AB8"/>
    <w:rsid w:val="00794036"/>
    <w:rsid w:val="00795259"/>
    <w:rsid w:val="00795CD2"/>
    <w:rsid w:val="00796A7C"/>
    <w:rsid w:val="00796DEC"/>
    <w:rsid w:val="00797631"/>
    <w:rsid w:val="007A1A0E"/>
    <w:rsid w:val="007A30FA"/>
    <w:rsid w:val="007A451E"/>
    <w:rsid w:val="007A46F8"/>
    <w:rsid w:val="007A55B8"/>
    <w:rsid w:val="007A5894"/>
    <w:rsid w:val="007A5A6B"/>
    <w:rsid w:val="007A5CE6"/>
    <w:rsid w:val="007A7765"/>
    <w:rsid w:val="007A7BAC"/>
    <w:rsid w:val="007B037F"/>
    <w:rsid w:val="007B0A02"/>
    <w:rsid w:val="007B1C50"/>
    <w:rsid w:val="007B23C6"/>
    <w:rsid w:val="007B2638"/>
    <w:rsid w:val="007B39F9"/>
    <w:rsid w:val="007B414E"/>
    <w:rsid w:val="007B48D8"/>
    <w:rsid w:val="007B57F4"/>
    <w:rsid w:val="007B6248"/>
    <w:rsid w:val="007B6ACB"/>
    <w:rsid w:val="007B7DBD"/>
    <w:rsid w:val="007C0FAF"/>
    <w:rsid w:val="007C1846"/>
    <w:rsid w:val="007C1DEE"/>
    <w:rsid w:val="007C2DE5"/>
    <w:rsid w:val="007C3DBC"/>
    <w:rsid w:val="007C4528"/>
    <w:rsid w:val="007C5B30"/>
    <w:rsid w:val="007D087E"/>
    <w:rsid w:val="007D0949"/>
    <w:rsid w:val="007D100A"/>
    <w:rsid w:val="007D30CB"/>
    <w:rsid w:val="007D4588"/>
    <w:rsid w:val="007D4CA4"/>
    <w:rsid w:val="007D5943"/>
    <w:rsid w:val="007D60B0"/>
    <w:rsid w:val="007D6351"/>
    <w:rsid w:val="007D6794"/>
    <w:rsid w:val="007D7022"/>
    <w:rsid w:val="007E0628"/>
    <w:rsid w:val="007E072D"/>
    <w:rsid w:val="007E15EB"/>
    <w:rsid w:val="007E2A5F"/>
    <w:rsid w:val="007E301A"/>
    <w:rsid w:val="007E30A0"/>
    <w:rsid w:val="007E36AB"/>
    <w:rsid w:val="007E41B2"/>
    <w:rsid w:val="007E4393"/>
    <w:rsid w:val="007E50A0"/>
    <w:rsid w:val="007E6459"/>
    <w:rsid w:val="007E6C46"/>
    <w:rsid w:val="007E7C48"/>
    <w:rsid w:val="007F05A6"/>
    <w:rsid w:val="007F0B64"/>
    <w:rsid w:val="007F16DB"/>
    <w:rsid w:val="007F278E"/>
    <w:rsid w:val="007F3439"/>
    <w:rsid w:val="007F4217"/>
    <w:rsid w:val="007F4282"/>
    <w:rsid w:val="007F4782"/>
    <w:rsid w:val="007F64D4"/>
    <w:rsid w:val="007F6A02"/>
    <w:rsid w:val="007F71BF"/>
    <w:rsid w:val="00800090"/>
    <w:rsid w:val="008000D6"/>
    <w:rsid w:val="008001C2"/>
    <w:rsid w:val="00800300"/>
    <w:rsid w:val="00801038"/>
    <w:rsid w:val="00802BCF"/>
    <w:rsid w:val="0080365F"/>
    <w:rsid w:val="008038A0"/>
    <w:rsid w:val="00804066"/>
    <w:rsid w:val="00806B72"/>
    <w:rsid w:val="00807660"/>
    <w:rsid w:val="00807701"/>
    <w:rsid w:val="008078DC"/>
    <w:rsid w:val="00807E30"/>
    <w:rsid w:val="00810429"/>
    <w:rsid w:val="00810A37"/>
    <w:rsid w:val="00810A45"/>
    <w:rsid w:val="00810AFA"/>
    <w:rsid w:val="00811492"/>
    <w:rsid w:val="008126DD"/>
    <w:rsid w:val="00813080"/>
    <w:rsid w:val="00814749"/>
    <w:rsid w:val="00815083"/>
    <w:rsid w:val="00815457"/>
    <w:rsid w:val="00815723"/>
    <w:rsid w:val="008174DA"/>
    <w:rsid w:val="00817A57"/>
    <w:rsid w:val="00817B3F"/>
    <w:rsid w:val="00817E0E"/>
    <w:rsid w:val="00820107"/>
    <w:rsid w:val="00820BF9"/>
    <w:rsid w:val="00821FF4"/>
    <w:rsid w:val="00822618"/>
    <w:rsid w:val="00822C6C"/>
    <w:rsid w:val="008233D6"/>
    <w:rsid w:val="00825C62"/>
    <w:rsid w:val="00825E5D"/>
    <w:rsid w:val="008260E0"/>
    <w:rsid w:val="008273EA"/>
    <w:rsid w:val="008279EF"/>
    <w:rsid w:val="00831C44"/>
    <w:rsid w:val="00832A11"/>
    <w:rsid w:val="00834555"/>
    <w:rsid w:val="00835741"/>
    <w:rsid w:val="00835EB7"/>
    <w:rsid w:val="00836312"/>
    <w:rsid w:val="0083646C"/>
    <w:rsid w:val="008400F7"/>
    <w:rsid w:val="00841363"/>
    <w:rsid w:val="00841A7E"/>
    <w:rsid w:val="008420B1"/>
    <w:rsid w:val="00843634"/>
    <w:rsid w:val="008446CA"/>
    <w:rsid w:val="00844DBE"/>
    <w:rsid w:val="008452D6"/>
    <w:rsid w:val="00845908"/>
    <w:rsid w:val="00846AA3"/>
    <w:rsid w:val="00846B89"/>
    <w:rsid w:val="0084762C"/>
    <w:rsid w:val="0085078A"/>
    <w:rsid w:val="00850FAB"/>
    <w:rsid w:val="00851543"/>
    <w:rsid w:val="00851675"/>
    <w:rsid w:val="00851AD8"/>
    <w:rsid w:val="00851FF2"/>
    <w:rsid w:val="00853D44"/>
    <w:rsid w:val="00853E3E"/>
    <w:rsid w:val="00854A8B"/>
    <w:rsid w:val="00854EB7"/>
    <w:rsid w:val="00854FAB"/>
    <w:rsid w:val="008559BE"/>
    <w:rsid w:val="00857496"/>
    <w:rsid w:val="008578D0"/>
    <w:rsid w:val="00860115"/>
    <w:rsid w:val="00860359"/>
    <w:rsid w:val="008604B4"/>
    <w:rsid w:val="00860681"/>
    <w:rsid w:val="0086092B"/>
    <w:rsid w:val="00860F05"/>
    <w:rsid w:val="00860F85"/>
    <w:rsid w:val="00860F98"/>
    <w:rsid w:val="00861792"/>
    <w:rsid w:val="00861C17"/>
    <w:rsid w:val="00861DBE"/>
    <w:rsid w:val="0086251D"/>
    <w:rsid w:val="0086362E"/>
    <w:rsid w:val="008637CE"/>
    <w:rsid w:val="00863FDD"/>
    <w:rsid w:val="00864389"/>
    <w:rsid w:val="00866978"/>
    <w:rsid w:val="00866B95"/>
    <w:rsid w:val="008704A7"/>
    <w:rsid w:val="00870C43"/>
    <w:rsid w:val="00871691"/>
    <w:rsid w:val="00871DC7"/>
    <w:rsid w:val="00872634"/>
    <w:rsid w:val="008728C1"/>
    <w:rsid w:val="00872FE0"/>
    <w:rsid w:val="008730E3"/>
    <w:rsid w:val="008743E2"/>
    <w:rsid w:val="00874573"/>
    <w:rsid w:val="00874C04"/>
    <w:rsid w:val="008750D4"/>
    <w:rsid w:val="00875372"/>
    <w:rsid w:val="00875750"/>
    <w:rsid w:val="00875FD9"/>
    <w:rsid w:val="00875FFD"/>
    <w:rsid w:val="0087687F"/>
    <w:rsid w:val="00877276"/>
    <w:rsid w:val="0087735A"/>
    <w:rsid w:val="008807A2"/>
    <w:rsid w:val="00881F52"/>
    <w:rsid w:val="0088255F"/>
    <w:rsid w:val="0088360D"/>
    <w:rsid w:val="00883CD8"/>
    <w:rsid w:val="008843EB"/>
    <w:rsid w:val="00885C23"/>
    <w:rsid w:val="00886A98"/>
    <w:rsid w:val="00887091"/>
    <w:rsid w:val="008875D2"/>
    <w:rsid w:val="00887B4A"/>
    <w:rsid w:val="00887C0C"/>
    <w:rsid w:val="00887E33"/>
    <w:rsid w:val="008908D3"/>
    <w:rsid w:val="00890F56"/>
    <w:rsid w:val="0089414D"/>
    <w:rsid w:val="00896A9E"/>
    <w:rsid w:val="008A02A6"/>
    <w:rsid w:val="008A1554"/>
    <w:rsid w:val="008A240D"/>
    <w:rsid w:val="008A306F"/>
    <w:rsid w:val="008A35C8"/>
    <w:rsid w:val="008A3FAF"/>
    <w:rsid w:val="008A4B27"/>
    <w:rsid w:val="008A5CBA"/>
    <w:rsid w:val="008A70C5"/>
    <w:rsid w:val="008A71C5"/>
    <w:rsid w:val="008B0F99"/>
    <w:rsid w:val="008B1B27"/>
    <w:rsid w:val="008B2DF2"/>
    <w:rsid w:val="008B2FD6"/>
    <w:rsid w:val="008B3618"/>
    <w:rsid w:val="008B3D2C"/>
    <w:rsid w:val="008B4D88"/>
    <w:rsid w:val="008B5008"/>
    <w:rsid w:val="008B520D"/>
    <w:rsid w:val="008B5439"/>
    <w:rsid w:val="008B6D43"/>
    <w:rsid w:val="008B6EC5"/>
    <w:rsid w:val="008B733E"/>
    <w:rsid w:val="008C01B9"/>
    <w:rsid w:val="008C04C3"/>
    <w:rsid w:val="008C0D5B"/>
    <w:rsid w:val="008C146A"/>
    <w:rsid w:val="008C153B"/>
    <w:rsid w:val="008C1AAF"/>
    <w:rsid w:val="008C2BBC"/>
    <w:rsid w:val="008C3786"/>
    <w:rsid w:val="008C3EE9"/>
    <w:rsid w:val="008C4524"/>
    <w:rsid w:val="008C4F18"/>
    <w:rsid w:val="008C608E"/>
    <w:rsid w:val="008C732C"/>
    <w:rsid w:val="008C7C36"/>
    <w:rsid w:val="008C7C54"/>
    <w:rsid w:val="008D0015"/>
    <w:rsid w:val="008D0393"/>
    <w:rsid w:val="008D057D"/>
    <w:rsid w:val="008D09E4"/>
    <w:rsid w:val="008D0A91"/>
    <w:rsid w:val="008D1844"/>
    <w:rsid w:val="008D18A8"/>
    <w:rsid w:val="008D3BFF"/>
    <w:rsid w:val="008D498B"/>
    <w:rsid w:val="008D4E41"/>
    <w:rsid w:val="008D6574"/>
    <w:rsid w:val="008D7016"/>
    <w:rsid w:val="008E080F"/>
    <w:rsid w:val="008E14C7"/>
    <w:rsid w:val="008E2DB1"/>
    <w:rsid w:val="008E2F13"/>
    <w:rsid w:val="008E32F4"/>
    <w:rsid w:val="008E3599"/>
    <w:rsid w:val="008E3678"/>
    <w:rsid w:val="008E3D89"/>
    <w:rsid w:val="008E3D92"/>
    <w:rsid w:val="008E5214"/>
    <w:rsid w:val="008E54C2"/>
    <w:rsid w:val="008E6802"/>
    <w:rsid w:val="008E6C73"/>
    <w:rsid w:val="008E7435"/>
    <w:rsid w:val="008F007A"/>
    <w:rsid w:val="008F03A4"/>
    <w:rsid w:val="008F0A20"/>
    <w:rsid w:val="008F192F"/>
    <w:rsid w:val="008F1F55"/>
    <w:rsid w:val="008F27DD"/>
    <w:rsid w:val="008F3B0B"/>
    <w:rsid w:val="008F60EF"/>
    <w:rsid w:val="008F63DF"/>
    <w:rsid w:val="008F687D"/>
    <w:rsid w:val="008F7322"/>
    <w:rsid w:val="008F7E1E"/>
    <w:rsid w:val="00900096"/>
    <w:rsid w:val="009019D8"/>
    <w:rsid w:val="00902373"/>
    <w:rsid w:val="00902637"/>
    <w:rsid w:val="00903A77"/>
    <w:rsid w:val="0090403A"/>
    <w:rsid w:val="00904DDC"/>
    <w:rsid w:val="00904F0E"/>
    <w:rsid w:val="00907195"/>
    <w:rsid w:val="0090745B"/>
    <w:rsid w:val="00907871"/>
    <w:rsid w:val="009108EA"/>
    <w:rsid w:val="009129B6"/>
    <w:rsid w:val="00913572"/>
    <w:rsid w:val="00913809"/>
    <w:rsid w:val="009140C8"/>
    <w:rsid w:val="00914BD6"/>
    <w:rsid w:val="00914C51"/>
    <w:rsid w:val="00915B9C"/>
    <w:rsid w:val="00916346"/>
    <w:rsid w:val="009164A2"/>
    <w:rsid w:val="00920C99"/>
    <w:rsid w:val="00920DD7"/>
    <w:rsid w:val="00921F52"/>
    <w:rsid w:val="00922566"/>
    <w:rsid w:val="009235B3"/>
    <w:rsid w:val="00924901"/>
    <w:rsid w:val="0092670F"/>
    <w:rsid w:val="0092689D"/>
    <w:rsid w:val="009279C2"/>
    <w:rsid w:val="009307AD"/>
    <w:rsid w:val="00931A7C"/>
    <w:rsid w:val="0093220E"/>
    <w:rsid w:val="009326D4"/>
    <w:rsid w:val="00933F97"/>
    <w:rsid w:val="0093593B"/>
    <w:rsid w:val="00937619"/>
    <w:rsid w:val="00937D11"/>
    <w:rsid w:val="009403D5"/>
    <w:rsid w:val="0094136D"/>
    <w:rsid w:val="0094277F"/>
    <w:rsid w:val="00942AD5"/>
    <w:rsid w:val="00942D1F"/>
    <w:rsid w:val="00943A9E"/>
    <w:rsid w:val="00945747"/>
    <w:rsid w:val="009468C1"/>
    <w:rsid w:val="00946B28"/>
    <w:rsid w:val="00947365"/>
    <w:rsid w:val="00947D26"/>
    <w:rsid w:val="00947EE0"/>
    <w:rsid w:val="0095001A"/>
    <w:rsid w:val="00950FCC"/>
    <w:rsid w:val="009515E9"/>
    <w:rsid w:val="00951C9F"/>
    <w:rsid w:val="00951D0E"/>
    <w:rsid w:val="00952BCF"/>
    <w:rsid w:val="00953036"/>
    <w:rsid w:val="009538D3"/>
    <w:rsid w:val="00954FB4"/>
    <w:rsid w:val="00955603"/>
    <w:rsid w:val="009570EC"/>
    <w:rsid w:val="0096255C"/>
    <w:rsid w:val="00962609"/>
    <w:rsid w:val="00963267"/>
    <w:rsid w:val="009637E7"/>
    <w:rsid w:val="00964124"/>
    <w:rsid w:val="0096465F"/>
    <w:rsid w:val="00965101"/>
    <w:rsid w:val="0096560B"/>
    <w:rsid w:val="00965F69"/>
    <w:rsid w:val="00966A10"/>
    <w:rsid w:val="00966DD1"/>
    <w:rsid w:val="00967103"/>
    <w:rsid w:val="00967877"/>
    <w:rsid w:val="00967D0C"/>
    <w:rsid w:val="00970B5D"/>
    <w:rsid w:val="00971405"/>
    <w:rsid w:val="00971B05"/>
    <w:rsid w:val="00971E13"/>
    <w:rsid w:val="00972845"/>
    <w:rsid w:val="00972FD1"/>
    <w:rsid w:val="00973835"/>
    <w:rsid w:val="00974D0D"/>
    <w:rsid w:val="00975F91"/>
    <w:rsid w:val="0097644F"/>
    <w:rsid w:val="00977AB1"/>
    <w:rsid w:val="00980140"/>
    <w:rsid w:val="00981DCE"/>
    <w:rsid w:val="009829D7"/>
    <w:rsid w:val="009835D1"/>
    <w:rsid w:val="009841DE"/>
    <w:rsid w:val="00984515"/>
    <w:rsid w:val="00984F8B"/>
    <w:rsid w:val="00985659"/>
    <w:rsid w:val="0098610A"/>
    <w:rsid w:val="00986EFA"/>
    <w:rsid w:val="009905FA"/>
    <w:rsid w:val="009912C0"/>
    <w:rsid w:val="0099144D"/>
    <w:rsid w:val="00991499"/>
    <w:rsid w:val="00991A88"/>
    <w:rsid w:val="00992D81"/>
    <w:rsid w:val="00993DF3"/>
    <w:rsid w:val="00994559"/>
    <w:rsid w:val="00994F1A"/>
    <w:rsid w:val="00995E14"/>
    <w:rsid w:val="0099630C"/>
    <w:rsid w:val="00996CBA"/>
    <w:rsid w:val="00997094"/>
    <w:rsid w:val="009971A3"/>
    <w:rsid w:val="009973FA"/>
    <w:rsid w:val="009A0D02"/>
    <w:rsid w:val="009A1EFA"/>
    <w:rsid w:val="009A224A"/>
    <w:rsid w:val="009A2972"/>
    <w:rsid w:val="009A409D"/>
    <w:rsid w:val="009A487C"/>
    <w:rsid w:val="009A4D3D"/>
    <w:rsid w:val="009A5C0A"/>
    <w:rsid w:val="009A69C9"/>
    <w:rsid w:val="009A7674"/>
    <w:rsid w:val="009B0D8F"/>
    <w:rsid w:val="009B122F"/>
    <w:rsid w:val="009B133D"/>
    <w:rsid w:val="009B2CD3"/>
    <w:rsid w:val="009B32B8"/>
    <w:rsid w:val="009B35F1"/>
    <w:rsid w:val="009B3881"/>
    <w:rsid w:val="009B3B7C"/>
    <w:rsid w:val="009B57DC"/>
    <w:rsid w:val="009B5ADD"/>
    <w:rsid w:val="009B68EB"/>
    <w:rsid w:val="009B6BBF"/>
    <w:rsid w:val="009B7F29"/>
    <w:rsid w:val="009C0B97"/>
    <w:rsid w:val="009C125A"/>
    <w:rsid w:val="009C14F5"/>
    <w:rsid w:val="009C17A9"/>
    <w:rsid w:val="009C7C1E"/>
    <w:rsid w:val="009C7DFC"/>
    <w:rsid w:val="009D10AF"/>
    <w:rsid w:val="009D36B5"/>
    <w:rsid w:val="009D370A"/>
    <w:rsid w:val="009D493D"/>
    <w:rsid w:val="009D63D7"/>
    <w:rsid w:val="009D66C7"/>
    <w:rsid w:val="009D6A86"/>
    <w:rsid w:val="009D73A8"/>
    <w:rsid w:val="009E2F70"/>
    <w:rsid w:val="009E4810"/>
    <w:rsid w:val="009E4E23"/>
    <w:rsid w:val="009E50AA"/>
    <w:rsid w:val="009E5289"/>
    <w:rsid w:val="009E60E2"/>
    <w:rsid w:val="009E6AF1"/>
    <w:rsid w:val="009E7572"/>
    <w:rsid w:val="009E789D"/>
    <w:rsid w:val="009F054C"/>
    <w:rsid w:val="009F0B3C"/>
    <w:rsid w:val="009F19A6"/>
    <w:rsid w:val="009F1F68"/>
    <w:rsid w:val="009F2384"/>
    <w:rsid w:val="009F3F48"/>
    <w:rsid w:val="009F4B54"/>
    <w:rsid w:val="009F51B3"/>
    <w:rsid w:val="009F5A66"/>
    <w:rsid w:val="009F6784"/>
    <w:rsid w:val="009F715D"/>
    <w:rsid w:val="009F7407"/>
    <w:rsid w:val="00A010C5"/>
    <w:rsid w:val="00A01674"/>
    <w:rsid w:val="00A01D49"/>
    <w:rsid w:val="00A040C1"/>
    <w:rsid w:val="00A040CD"/>
    <w:rsid w:val="00A07A9C"/>
    <w:rsid w:val="00A11889"/>
    <w:rsid w:val="00A12B33"/>
    <w:rsid w:val="00A13498"/>
    <w:rsid w:val="00A14962"/>
    <w:rsid w:val="00A15A74"/>
    <w:rsid w:val="00A1605E"/>
    <w:rsid w:val="00A16064"/>
    <w:rsid w:val="00A202B1"/>
    <w:rsid w:val="00A20469"/>
    <w:rsid w:val="00A2302F"/>
    <w:rsid w:val="00A23FFE"/>
    <w:rsid w:val="00A24670"/>
    <w:rsid w:val="00A251D3"/>
    <w:rsid w:val="00A26458"/>
    <w:rsid w:val="00A26694"/>
    <w:rsid w:val="00A267BB"/>
    <w:rsid w:val="00A26B1C"/>
    <w:rsid w:val="00A26CCD"/>
    <w:rsid w:val="00A2721F"/>
    <w:rsid w:val="00A2766C"/>
    <w:rsid w:val="00A304AB"/>
    <w:rsid w:val="00A30724"/>
    <w:rsid w:val="00A307D8"/>
    <w:rsid w:val="00A309B7"/>
    <w:rsid w:val="00A3324E"/>
    <w:rsid w:val="00A345E9"/>
    <w:rsid w:val="00A34DDB"/>
    <w:rsid w:val="00A35372"/>
    <w:rsid w:val="00A353F2"/>
    <w:rsid w:val="00A35EC9"/>
    <w:rsid w:val="00A41A20"/>
    <w:rsid w:val="00A43E82"/>
    <w:rsid w:val="00A43FEC"/>
    <w:rsid w:val="00A4423B"/>
    <w:rsid w:val="00A44FFA"/>
    <w:rsid w:val="00A45005"/>
    <w:rsid w:val="00A4501A"/>
    <w:rsid w:val="00A46204"/>
    <w:rsid w:val="00A46470"/>
    <w:rsid w:val="00A46979"/>
    <w:rsid w:val="00A4731A"/>
    <w:rsid w:val="00A47B67"/>
    <w:rsid w:val="00A50EC9"/>
    <w:rsid w:val="00A51AB7"/>
    <w:rsid w:val="00A523DD"/>
    <w:rsid w:val="00A52608"/>
    <w:rsid w:val="00A52919"/>
    <w:rsid w:val="00A53255"/>
    <w:rsid w:val="00A552C6"/>
    <w:rsid w:val="00A557AF"/>
    <w:rsid w:val="00A560EF"/>
    <w:rsid w:val="00A60677"/>
    <w:rsid w:val="00A607B2"/>
    <w:rsid w:val="00A61F1A"/>
    <w:rsid w:val="00A640DC"/>
    <w:rsid w:val="00A64B78"/>
    <w:rsid w:val="00A651D9"/>
    <w:rsid w:val="00A66CB7"/>
    <w:rsid w:val="00A66DE7"/>
    <w:rsid w:val="00A66E67"/>
    <w:rsid w:val="00A67244"/>
    <w:rsid w:val="00A67932"/>
    <w:rsid w:val="00A67BCC"/>
    <w:rsid w:val="00A71C02"/>
    <w:rsid w:val="00A72CAF"/>
    <w:rsid w:val="00A730EA"/>
    <w:rsid w:val="00A73D22"/>
    <w:rsid w:val="00A73EAB"/>
    <w:rsid w:val="00A751CF"/>
    <w:rsid w:val="00A75ECF"/>
    <w:rsid w:val="00A76F43"/>
    <w:rsid w:val="00A77E5A"/>
    <w:rsid w:val="00A80EDF"/>
    <w:rsid w:val="00A81CBE"/>
    <w:rsid w:val="00A82438"/>
    <w:rsid w:val="00A825B6"/>
    <w:rsid w:val="00A825F4"/>
    <w:rsid w:val="00A83B3B"/>
    <w:rsid w:val="00A842B9"/>
    <w:rsid w:val="00A8459F"/>
    <w:rsid w:val="00A84EF3"/>
    <w:rsid w:val="00A85255"/>
    <w:rsid w:val="00A86661"/>
    <w:rsid w:val="00A90DC7"/>
    <w:rsid w:val="00A91F91"/>
    <w:rsid w:val="00A92258"/>
    <w:rsid w:val="00A94C11"/>
    <w:rsid w:val="00A95027"/>
    <w:rsid w:val="00A97EE0"/>
    <w:rsid w:val="00AA1E71"/>
    <w:rsid w:val="00AA2079"/>
    <w:rsid w:val="00AA2269"/>
    <w:rsid w:val="00AA259C"/>
    <w:rsid w:val="00AA35BA"/>
    <w:rsid w:val="00AA43EC"/>
    <w:rsid w:val="00AA5A5F"/>
    <w:rsid w:val="00AA6088"/>
    <w:rsid w:val="00AA61EE"/>
    <w:rsid w:val="00AA7684"/>
    <w:rsid w:val="00AB1F1E"/>
    <w:rsid w:val="00AB2604"/>
    <w:rsid w:val="00AB2C05"/>
    <w:rsid w:val="00AB3F72"/>
    <w:rsid w:val="00AB42D3"/>
    <w:rsid w:val="00AB4A9E"/>
    <w:rsid w:val="00AB4FEB"/>
    <w:rsid w:val="00AB5948"/>
    <w:rsid w:val="00AB7E6A"/>
    <w:rsid w:val="00AC0272"/>
    <w:rsid w:val="00AC156B"/>
    <w:rsid w:val="00AC1734"/>
    <w:rsid w:val="00AC197F"/>
    <w:rsid w:val="00AC307D"/>
    <w:rsid w:val="00AC38B5"/>
    <w:rsid w:val="00AC442F"/>
    <w:rsid w:val="00AC4AFD"/>
    <w:rsid w:val="00AD1507"/>
    <w:rsid w:val="00AD1B39"/>
    <w:rsid w:val="00AD1F38"/>
    <w:rsid w:val="00AD241F"/>
    <w:rsid w:val="00AD2E3F"/>
    <w:rsid w:val="00AD3119"/>
    <w:rsid w:val="00AD3284"/>
    <w:rsid w:val="00AD734E"/>
    <w:rsid w:val="00AE0278"/>
    <w:rsid w:val="00AE04BB"/>
    <w:rsid w:val="00AE1069"/>
    <w:rsid w:val="00AE1213"/>
    <w:rsid w:val="00AE17A4"/>
    <w:rsid w:val="00AE1CDE"/>
    <w:rsid w:val="00AE2DBA"/>
    <w:rsid w:val="00AE335A"/>
    <w:rsid w:val="00AE3FE6"/>
    <w:rsid w:val="00AE4AEC"/>
    <w:rsid w:val="00AE5A82"/>
    <w:rsid w:val="00AE5C10"/>
    <w:rsid w:val="00AE5FEF"/>
    <w:rsid w:val="00AE7F98"/>
    <w:rsid w:val="00AF165C"/>
    <w:rsid w:val="00AF295D"/>
    <w:rsid w:val="00AF3E21"/>
    <w:rsid w:val="00AF4776"/>
    <w:rsid w:val="00AF4C98"/>
    <w:rsid w:val="00AF66D1"/>
    <w:rsid w:val="00AF6DCD"/>
    <w:rsid w:val="00AF7050"/>
    <w:rsid w:val="00B00042"/>
    <w:rsid w:val="00B0020F"/>
    <w:rsid w:val="00B00D4C"/>
    <w:rsid w:val="00B017EF"/>
    <w:rsid w:val="00B023F1"/>
    <w:rsid w:val="00B02A79"/>
    <w:rsid w:val="00B0384E"/>
    <w:rsid w:val="00B03E17"/>
    <w:rsid w:val="00B04AA2"/>
    <w:rsid w:val="00B04F35"/>
    <w:rsid w:val="00B079B1"/>
    <w:rsid w:val="00B116B8"/>
    <w:rsid w:val="00B129B8"/>
    <w:rsid w:val="00B1416D"/>
    <w:rsid w:val="00B154F9"/>
    <w:rsid w:val="00B15B0A"/>
    <w:rsid w:val="00B16642"/>
    <w:rsid w:val="00B16B21"/>
    <w:rsid w:val="00B17001"/>
    <w:rsid w:val="00B201A8"/>
    <w:rsid w:val="00B20F1A"/>
    <w:rsid w:val="00B21A02"/>
    <w:rsid w:val="00B22CAE"/>
    <w:rsid w:val="00B2417E"/>
    <w:rsid w:val="00B253A3"/>
    <w:rsid w:val="00B25A5B"/>
    <w:rsid w:val="00B268D8"/>
    <w:rsid w:val="00B3050D"/>
    <w:rsid w:val="00B30C6A"/>
    <w:rsid w:val="00B30EE6"/>
    <w:rsid w:val="00B3169D"/>
    <w:rsid w:val="00B31C6D"/>
    <w:rsid w:val="00B3245A"/>
    <w:rsid w:val="00B327B3"/>
    <w:rsid w:val="00B32B4E"/>
    <w:rsid w:val="00B32BB2"/>
    <w:rsid w:val="00B33550"/>
    <w:rsid w:val="00B335E2"/>
    <w:rsid w:val="00B3401D"/>
    <w:rsid w:val="00B356C7"/>
    <w:rsid w:val="00B35A63"/>
    <w:rsid w:val="00B35BBE"/>
    <w:rsid w:val="00B36876"/>
    <w:rsid w:val="00B40987"/>
    <w:rsid w:val="00B40B02"/>
    <w:rsid w:val="00B40F60"/>
    <w:rsid w:val="00B4129B"/>
    <w:rsid w:val="00B41876"/>
    <w:rsid w:val="00B41BB6"/>
    <w:rsid w:val="00B41D0E"/>
    <w:rsid w:val="00B446EB"/>
    <w:rsid w:val="00B4507A"/>
    <w:rsid w:val="00B45CAB"/>
    <w:rsid w:val="00B47CA0"/>
    <w:rsid w:val="00B50A37"/>
    <w:rsid w:val="00B519F1"/>
    <w:rsid w:val="00B51C67"/>
    <w:rsid w:val="00B549B4"/>
    <w:rsid w:val="00B56E70"/>
    <w:rsid w:val="00B608BC"/>
    <w:rsid w:val="00B6097A"/>
    <w:rsid w:val="00B60AD8"/>
    <w:rsid w:val="00B60AFE"/>
    <w:rsid w:val="00B61725"/>
    <w:rsid w:val="00B61EA2"/>
    <w:rsid w:val="00B62A7D"/>
    <w:rsid w:val="00B659BF"/>
    <w:rsid w:val="00B6643F"/>
    <w:rsid w:val="00B67734"/>
    <w:rsid w:val="00B703E4"/>
    <w:rsid w:val="00B714BF"/>
    <w:rsid w:val="00B7224B"/>
    <w:rsid w:val="00B73D66"/>
    <w:rsid w:val="00B74E9F"/>
    <w:rsid w:val="00B75955"/>
    <w:rsid w:val="00B75C4B"/>
    <w:rsid w:val="00B76AF2"/>
    <w:rsid w:val="00B76FEC"/>
    <w:rsid w:val="00B77109"/>
    <w:rsid w:val="00B8017B"/>
    <w:rsid w:val="00B80368"/>
    <w:rsid w:val="00B8180E"/>
    <w:rsid w:val="00B82B9F"/>
    <w:rsid w:val="00B838CA"/>
    <w:rsid w:val="00B83A5E"/>
    <w:rsid w:val="00B84D5A"/>
    <w:rsid w:val="00B9047A"/>
    <w:rsid w:val="00B90494"/>
    <w:rsid w:val="00B91555"/>
    <w:rsid w:val="00B9207A"/>
    <w:rsid w:val="00B94FAB"/>
    <w:rsid w:val="00B9555B"/>
    <w:rsid w:val="00B97176"/>
    <w:rsid w:val="00BA02F4"/>
    <w:rsid w:val="00BA0599"/>
    <w:rsid w:val="00BA08C5"/>
    <w:rsid w:val="00BA09F6"/>
    <w:rsid w:val="00BA0DA2"/>
    <w:rsid w:val="00BA20E9"/>
    <w:rsid w:val="00BA23F8"/>
    <w:rsid w:val="00BA2DEB"/>
    <w:rsid w:val="00BA40CD"/>
    <w:rsid w:val="00BA4BDE"/>
    <w:rsid w:val="00BA4C0E"/>
    <w:rsid w:val="00BA576E"/>
    <w:rsid w:val="00BA5E2F"/>
    <w:rsid w:val="00BA6304"/>
    <w:rsid w:val="00BA66C5"/>
    <w:rsid w:val="00BA78F2"/>
    <w:rsid w:val="00BA7D58"/>
    <w:rsid w:val="00BB0758"/>
    <w:rsid w:val="00BB14DB"/>
    <w:rsid w:val="00BB1EF8"/>
    <w:rsid w:val="00BB2937"/>
    <w:rsid w:val="00BB3E60"/>
    <w:rsid w:val="00BB4263"/>
    <w:rsid w:val="00BB4776"/>
    <w:rsid w:val="00BB4DF2"/>
    <w:rsid w:val="00BB7E11"/>
    <w:rsid w:val="00BB7E66"/>
    <w:rsid w:val="00BB7EEE"/>
    <w:rsid w:val="00BC0B72"/>
    <w:rsid w:val="00BC1353"/>
    <w:rsid w:val="00BC1975"/>
    <w:rsid w:val="00BC278A"/>
    <w:rsid w:val="00BC4E0C"/>
    <w:rsid w:val="00BC6B91"/>
    <w:rsid w:val="00BC7404"/>
    <w:rsid w:val="00BD14C6"/>
    <w:rsid w:val="00BD249E"/>
    <w:rsid w:val="00BD28BB"/>
    <w:rsid w:val="00BD29A9"/>
    <w:rsid w:val="00BD2B09"/>
    <w:rsid w:val="00BD3C75"/>
    <w:rsid w:val="00BD42AD"/>
    <w:rsid w:val="00BD4883"/>
    <w:rsid w:val="00BD4FBA"/>
    <w:rsid w:val="00BD73A3"/>
    <w:rsid w:val="00BE22D4"/>
    <w:rsid w:val="00BE236B"/>
    <w:rsid w:val="00BE34B9"/>
    <w:rsid w:val="00BE37A9"/>
    <w:rsid w:val="00BE3CC1"/>
    <w:rsid w:val="00BE404B"/>
    <w:rsid w:val="00BE48BD"/>
    <w:rsid w:val="00BE570A"/>
    <w:rsid w:val="00BE5C43"/>
    <w:rsid w:val="00BE74C1"/>
    <w:rsid w:val="00BE7A02"/>
    <w:rsid w:val="00BF0C82"/>
    <w:rsid w:val="00BF139B"/>
    <w:rsid w:val="00BF1B2B"/>
    <w:rsid w:val="00BF1BCE"/>
    <w:rsid w:val="00BF32E7"/>
    <w:rsid w:val="00BF37AE"/>
    <w:rsid w:val="00BF5FAE"/>
    <w:rsid w:val="00BF6CEE"/>
    <w:rsid w:val="00BF6EBB"/>
    <w:rsid w:val="00BF7EF9"/>
    <w:rsid w:val="00C00A4A"/>
    <w:rsid w:val="00C00B52"/>
    <w:rsid w:val="00C031CC"/>
    <w:rsid w:val="00C03ADB"/>
    <w:rsid w:val="00C03E6E"/>
    <w:rsid w:val="00C046DF"/>
    <w:rsid w:val="00C05F70"/>
    <w:rsid w:val="00C06348"/>
    <w:rsid w:val="00C104DB"/>
    <w:rsid w:val="00C10944"/>
    <w:rsid w:val="00C10E2A"/>
    <w:rsid w:val="00C12429"/>
    <w:rsid w:val="00C12607"/>
    <w:rsid w:val="00C137DA"/>
    <w:rsid w:val="00C15CC6"/>
    <w:rsid w:val="00C16CEC"/>
    <w:rsid w:val="00C172DB"/>
    <w:rsid w:val="00C17734"/>
    <w:rsid w:val="00C24AFC"/>
    <w:rsid w:val="00C24C8F"/>
    <w:rsid w:val="00C24DEA"/>
    <w:rsid w:val="00C2521A"/>
    <w:rsid w:val="00C25452"/>
    <w:rsid w:val="00C25B61"/>
    <w:rsid w:val="00C26C95"/>
    <w:rsid w:val="00C27A81"/>
    <w:rsid w:val="00C300D4"/>
    <w:rsid w:val="00C300DF"/>
    <w:rsid w:val="00C30A07"/>
    <w:rsid w:val="00C30A3E"/>
    <w:rsid w:val="00C315D2"/>
    <w:rsid w:val="00C318A8"/>
    <w:rsid w:val="00C31FA6"/>
    <w:rsid w:val="00C346F9"/>
    <w:rsid w:val="00C34DBE"/>
    <w:rsid w:val="00C356C8"/>
    <w:rsid w:val="00C35AC9"/>
    <w:rsid w:val="00C35D0E"/>
    <w:rsid w:val="00C35EFA"/>
    <w:rsid w:val="00C36A2F"/>
    <w:rsid w:val="00C36DDC"/>
    <w:rsid w:val="00C376FC"/>
    <w:rsid w:val="00C378C9"/>
    <w:rsid w:val="00C40833"/>
    <w:rsid w:val="00C40846"/>
    <w:rsid w:val="00C414C5"/>
    <w:rsid w:val="00C42717"/>
    <w:rsid w:val="00C43A80"/>
    <w:rsid w:val="00C440B8"/>
    <w:rsid w:val="00C4696B"/>
    <w:rsid w:val="00C46AA4"/>
    <w:rsid w:val="00C46E6E"/>
    <w:rsid w:val="00C474A1"/>
    <w:rsid w:val="00C50DC2"/>
    <w:rsid w:val="00C51272"/>
    <w:rsid w:val="00C51355"/>
    <w:rsid w:val="00C52473"/>
    <w:rsid w:val="00C52F13"/>
    <w:rsid w:val="00C536C0"/>
    <w:rsid w:val="00C55228"/>
    <w:rsid w:val="00C554A9"/>
    <w:rsid w:val="00C55A3C"/>
    <w:rsid w:val="00C55AAE"/>
    <w:rsid w:val="00C55C68"/>
    <w:rsid w:val="00C55DB1"/>
    <w:rsid w:val="00C5659B"/>
    <w:rsid w:val="00C56A23"/>
    <w:rsid w:val="00C57BEE"/>
    <w:rsid w:val="00C60029"/>
    <w:rsid w:val="00C607AC"/>
    <w:rsid w:val="00C620D7"/>
    <w:rsid w:val="00C62925"/>
    <w:rsid w:val="00C62B48"/>
    <w:rsid w:val="00C630C0"/>
    <w:rsid w:val="00C63A24"/>
    <w:rsid w:val="00C63E36"/>
    <w:rsid w:val="00C64227"/>
    <w:rsid w:val="00C645E9"/>
    <w:rsid w:val="00C64D44"/>
    <w:rsid w:val="00C65DF8"/>
    <w:rsid w:val="00C666A7"/>
    <w:rsid w:val="00C70D4A"/>
    <w:rsid w:val="00C72735"/>
    <w:rsid w:val="00C728BA"/>
    <w:rsid w:val="00C734EB"/>
    <w:rsid w:val="00C753B4"/>
    <w:rsid w:val="00C767C7"/>
    <w:rsid w:val="00C77338"/>
    <w:rsid w:val="00C80318"/>
    <w:rsid w:val="00C84124"/>
    <w:rsid w:val="00C853B2"/>
    <w:rsid w:val="00C8758F"/>
    <w:rsid w:val="00C8778A"/>
    <w:rsid w:val="00C87902"/>
    <w:rsid w:val="00C87DF3"/>
    <w:rsid w:val="00C90767"/>
    <w:rsid w:val="00C90BF0"/>
    <w:rsid w:val="00C914AF"/>
    <w:rsid w:val="00C91C89"/>
    <w:rsid w:val="00C924CE"/>
    <w:rsid w:val="00C92C17"/>
    <w:rsid w:val="00C92F70"/>
    <w:rsid w:val="00C942CB"/>
    <w:rsid w:val="00C94CB1"/>
    <w:rsid w:val="00C963C1"/>
    <w:rsid w:val="00C975FA"/>
    <w:rsid w:val="00C97955"/>
    <w:rsid w:val="00CA0A58"/>
    <w:rsid w:val="00CA189B"/>
    <w:rsid w:val="00CA1B06"/>
    <w:rsid w:val="00CA2842"/>
    <w:rsid w:val="00CA2C7C"/>
    <w:rsid w:val="00CA2D3C"/>
    <w:rsid w:val="00CA33BF"/>
    <w:rsid w:val="00CA3B9D"/>
    <w:rsid w:val="00CA48E9"/>
    <w:rsid w:val="00CA67AA"/>
    <w:rsid w:val="00CA7160"/>
    <w:rsid w:val="00CA72F0"/>
    <w:rsid w:val="00CA731C"/>
    <w:rsid w:val="00CB159C"/>
    <w:rsid w:val="00CB30E4"/>
    <w:rsid w:val="00CB350B"/>
    <w:rsid w:val="00CB3513"/>
    <w:rsid w:val="00CB3AD1"/>
    <w:rsid w:val="00CB4BEA"/>
    <w:rsid w:val="00CB571C"/>
    <w:rsid w:val="00CB5A9C"/>
    <w:rsid w:val="00CB5C63"/>
    <w:rsid w:val="00CB603E"/>
    <w:rsid w:val="00CB6CF5"/>
    <w:rsid w:val="00CB7BD2"/>
    <w:rsid w:val="00CC0B06"/>
    <w:rsid w:val="00CC1092"/>
    <w:rsid w:val="00CC2188"/>
    <w:rsid w:val="00CC3F3F"/>
    <w:rsid w:val="00CC4AD9"/>
    <w:rsid w:val="00CC4CCF"/>
    <w:rsid w:val="00CC5A72"/>
    <w:rsid w:val="00CC60AD"/>
    <w:rsid w:val="00CC6DC8"/>
    <w:rsid w:val="00CC724D"/>
    <w:rsid w:val="00CC7671"/>
    <w:rsid w:val="00CC7B03"/>
    <w:rsid w:val="00CD03B3"/>
    <w:rsid w:val="00CD0880"/>
    <w:rsid w:val="00CD14E8"/>
    <w:rsid w:val="00CD1D76"/>
    <w:rsid w:val="00CD2016"/>
    <w:rsid w:val="00CD27F5"/>
    <w:rsid w:val="00CD2F7C"/>
    <w:rsid w:val="00CD32D8"/>
    <w:rsid w:val="00CD36EF"/>
    <w:rsid w:val="00CD3850"/>
    <w:rsid w:val="00CD4717"/>
    <w:rsid w:val="00CD4DEE"/>
    <w:rsid w:val="00CD6F92"/>
    <w:rsid w:val="00CD7503"/>
    <w:rsid w:val="00CE2CAD"/>
    <w:rsid w:val="00CE3925"/>
    <w:rsid w:val="00CE45D3"/>
    <w:rsid w:val="00CE4B1D"/>
    <w:rsid w:val="00CE55B6"/>
    <w:rsid w:val="00CE5D03"/>
    <w:rsid w:val="00CE651E"/>
    <w:rsid w:val="00CE6B87"/>
    <w:rsid w:val="00CF0410"/>
    <w:rsid w:val="00CF0583"/>
    <w:rsid w:val="00CF12BD"/>
    <w:rsid w:val="00CF27BD"/>
    <w:rsid w:val="00CF39FA"/>
    <w:rsid w:val="00CF3DC6"/>
    <w:rsid w:val="00CF49BC"/>
    <w:rsid w:val="00CF575E"/>
    <w:rsid w:val="00CF5904"/>
    <w:rsid w:val="00CF64B2"/>
    <w:rsid w:val="00CF78DA"/>
    <w:rsid w:val="00D01577"/>
    <w:rsid w:val="00D0171E"/>
    <w:rsid w:val="00D01C29"/>
    <w:rsid w:val="00D02554"/>
    <w:rsid w:val="00D02BD3"/>
    <w:rsid w:val="00D05339"/>
    <w:rsid w:val="00D05CBF"/>
    <w:rsid w:val="00D1064D"/>
    <w:rsid w:val="00D11771"/>
    <w:rsid w:val="00D11DD0"/>
    <w:rsid w:val="00D1223C"/>
    <w:rsid w:val="00D13F43"/>
    <w:rsid w:val="00D14259"/>
    <w:rsid w:val="00D14ED9"/>
    <w:rsid w:val="00D16EC3"/>
    <w:rsid w:val="00D17602"/>
    <w:rsid w:val="00D20329"/>
    <w:rsid w:val="00D2085D"/>
    <w:rsid w:val="00D20A4B"/>
    <w:rsid w:val="00D20AEC"/>
    <w:rsid w:val="00D2127E"/>
    <w:rsid w:val="00D221F0"/>
    <w:rsid w:val="00D22462"/>
    <w:rsid w:val="00D236E6"/>
    <w:rsid w:val="00D23C33"/>
    <w:rsid w:val="00D24408"/>
    <w:rsid w:val="00D2445F"/>
    <w:rsid w:val="00D24C17"/>
    <w:rsid w:val="00D2639D"/>
    <w:rsid w:val="00D263CC"/>
    <w:rsid w:val="00D26CD3"/>
    <w:rsid w:val="00D3059B"/>
    <w:rsid w:val="00D306AD"/>
    <w:rsid w:val="00D315A6"/>
    <w:rsid w:val="00D32151"/>
    <w:rsid w:val="00D32A98"/>
    <w:rsid w:val="00D34599"/>
    <w:rsid w:val="00D37E2F"/>
    <w:rsid w:val="00D41876"/>
    <w:rsid w:val="00D42300"/>
    <w:rsid w:val="00D42D5E"/>
    <w:rsid w:val="00D43615"/>
    <w:rsid w:val="00D4485D"/>
    <w:rsid w:val="00D45BDF"/>
    <w:rsid w:val="00D4610A"/>
    <w:rsid w:val="00D464D3"/>
    <w:rsid w:val="00D4709C"/>
    <w:rsid w:val="00D514B6"/>
    <w:rsid w:val="00D515CD"/>
    <w:rsid w:val="00D524DC"/>
    <w:rsid w:val="00D526F9"/>
    <w:rsid w:val="00D52A68"/>
    <w:rsid w:val="00D53270"/>
    <w:rsid w:val="00D532EC"/>
    <w:rsid w:val="00D55555"/>
    <w:rsid w:val="00D558F2"/>
    <w:rsid w:val="00D55ED4"/>
    <w:rsid w:val="00D56187"/>
    <w:rsid w:val="00D60C59"/>
    <w:rsid w:val="00D610B4"/>
    <w:rsid w:val="00D6182B"/>
    <w:rsid w:val="00D61A48"/>
    <w:rsid w:val="00D61FC1"/>
    <w:rsid w:val="00D6234F"/>
    <w:rsid w:val="00D62836"/>
    <w:rsid w:val="00D637F8"/>
    <w:rsid w:val="00D65EE0"/>
    <w:rsid w:val="00D664B8"/>
    <w:rsid w:val="00D66B85"/>
    <w:rsid w:val="00D66DF6"/>
    <w:rsid w:val="00D67248"/>
    <w:rsid w:val="00D67484"/>
    <w:rsid w:val="00D70520"/>
    <w:rsid w:val="00D7093B"/>
    <w:rsid w:val="00D7110B"/>
    <w:rsid w:val="00D71EAD"/>
    <w:rsid w:val="00D71FD7"/>
    <w:rsid w:val="00D72FBF"/>
    <w:rsid w:val="00D73394"/>
    <w:rsid w:val="00D73C57"/>
    <w:rsid w:val="00D73F33"/>
    <w:rsid w:val="00D75249"/>
    <w:rsid w:val="00D76028"/>
    <w:rsid w:val="00D76135"/>
    <w:rsid w:val="00D76433"/>
    <w:rsid w:val="00D765CD"/>
    <w:rsid w:val="00D767DE"/>
    <w:rsid w:val="00D775E6"/>
    <w:rsid w:val="00D802B9"/>
    <w:rsid w:val="00D81739"/>
    <w:rsid w:val="00D8211C"/>
    <w:rsid w:val="00D835CC"/>
    <w:rsid w:val="00D83CF5"/>
    <w:rsid w:val="00D85F3E"/>
    <w:rsid w:val="00D90E92"/>
    <w:rsid w:val="00D922A2"/>
    <w:rsid w:val="00D93298"/>
    <w:rsid w:val="00D94C87"/>
    <w:rsid w:val="00D957BE"/>
    <w:rsid w:val="00D95C75"/>
    <w:rsid w:val="00D96214"/>
    <w:rsid w:val="00D965DE"/>
    <w:rsid w:val="00D9715F"/>
    <w:rsid w:val="00D977CB"/>
    <w:rsid w:val="00D97B72"/>
    <w:rsid w:val="00DA1141"/>
    <w:rsid w:val="00DA3D04"/>
    <w:rsid w:val="00DA3F21"/>
    <w:rsid w:val="00DA4072"/>
    <w:rsid w:val="00DA5143"/>
    <w:rsid w:val="00DA51A4"/>
    <w:rsid w:val="00DA593B"/>
    <w:rsid w:val="00DA60FE"/>
    <w:rsid w:val="00DA6715"/>
    <w:rsid w:val="00DA7A9F"/>
    <w:rsid w:val="00DB15F0"/>
    <w:rsid w:val="00DB1875"/>
    <w:rsid w:val="00DB1D64"/>
    <w:rsid w:val="00DB1D6D"/>
    <w:rsid w:val="00DB247C"/>
    <w:rsid w:val="00DB2B5E"/>
    <w:rsid w:val="00DB4A55"/>
    <w:rsid w:val="00DB5A51"/>
    <w:rsid w:val="00DB6414"/>
    <w:rsid w:val="00DB64F1"/>
    <w:rsid w:val="00DB6E3D"/>
    <w:rsid w:val="00DB7137"/>
    <w:rsid w:val="00DB7461"/>
    <w:rsid w:val="00DB7B53"/>
    <w:rsid w:val="00DC03B3"/>
    <w:rsid w:val="00DC13DF"/>
    <w:rsid w:val="00DC1A9A"/>
    <w:rsid w:val="00DC1F01"/>
    <w:rsid w:val="00DC1FE3"/>
    <w:rsid w:val="00DC3239"/>
    <w:rsid w:val="00DC4969"/>
    <w:rsid w:val="00DC551E"/>
    <w:rsid w:val="00DC7C32"/>
    <w:rsid w:val="00DD115A"/>
    <w:rsid w:val="00DD222D"/>
    <w:rsid w:val="00DD4332"/>
    <w:rsid w:val="00DD4A9D"/>
    <w:rsid w:val="00DD4B05"/>
    <w:rsid w:val="00DD4D98"/>
    <w:rsid w:val="00DD569E"/>
    <w:rsid w:val="00DD5C2B"/>
    <w:rsid w:val="00DE04C5"/>
    <w:rsid w:val="00DE0533"/>
    <w:rsid w:val="00DE0B7F"/>
    <w:rsid w:val="00DE108C"/>
    <w:rsid w:val="00DE14A6"/>
    <w:rsid w:val="00DE1FA8"/>
    <w:rsid w:val="00DE213B"/>
    <w:rsid w:val="00DE28A9"/>
    <w:rsid w:val="00DE2D27"/>
    <w:rsid w:val="00DE3083"/>
    <w:rsid w:val="00DE37B4"/>
    <w:rsid w:val="00DE4ABC"/>
    <w:rsid w:val="00DE50D6"/>
    <w:rsid w:val="00DE5890"/>
    <w:rsid w:val="00DE5AD4"/>
    <w:rsid w:val="00DE5F8C"/>
    <w:rsid w:val="00DE6375"/>
    <w:rsid w:val="00DE7488"/>
    <w:rsid w:val="00DF1E7A"/>
    <w:rsid w:val="00DF1FB0"/>
    <w:rsid w:val="00DF2666"/>
    <w:rsid w:val="00DF34CA"/>
    <w:rsid w:val="00DF4031"/>
    <w:rsid w:val="00DF430E"/>
    <w:rsid w:val="00DF43BA"/>
    <w:rsid w:val="00DF4973"/>
    <w:rsid w:val="00DF56E3"/>
    <w:rsid w:val="00DF56F2"/>
    <w:rsid w:val="00DF61FE"/>
    <w:rsid w:val="00DF6416"/>
    <w:rsid w:val="00DF7EB6"/>
    <w:rsid w:val="00E00058"/>
    <w:rsid w:val="00E00B4F"/>
    <w:rsid w:val="00E01FD7"/>
    <w:rsid w:val="00E02669"/>
    <w:rsid w:val="00E02C59"/>
    <w:rsid w:val="00E02F68"/>
    <w:rsid w:val="00E0393F"/>
    <w:rsid w:val="00E039CC"/>
    <w:rsid w:val="00E04622"/>
    <w:rsid w:val="00E048BF"/>
    <w:rsid w:val="00E049A1"/>
    <w:rsid w:val="00E062A8"/>
    <w:rsid w:val="00E070FB"/>
    <w:rsid w:val="00E073D9"/>
    <w:rsid w:val="00E079F7"/>
    <w:rsid w:val="00E07B5E"/>
    <w:rsid w:val="00E110F6"/>
    <w:rsid w:val="00E13702"/>
    <w:rsid w:val="00E14B10"/>
    <w:rsid w:val="00E14DDF"/>
    <w:rsid w:val="00E16386"/>
    <w:rsid w:val="00E16438"/>
    <w:rsid w:val="00E16561"/>
    <w:rsid w:val="00E167D8"/>
    <w:rsid w:val="00E16F19"/>
    <w:rsid w:val="00E175BA"/>
    <w:rsid w:val="00E179D5"/>
    <w:rsid w:val="00E205A0"/>
    <w:rsid w:val="00E20827"/>
    <w:rsid w:val="00E20929"/>
    <w:rsid w:val="00E214A7"/>
    <w:rsid w:val="00E214C2"/>
    <w:rsid w:val="00E22BE8"/>
    <w:rsid w:val="00E23233"/>
    <w:rsid w:val="00E24ACA"/>
    <w:rsid w:val="00E2510D"/>
    <w:rsid w:val="00E259D0"/>
    <w:rsid w:val="00E2621C"/>
    <w:rsid w:val="00E27FBA"/>
    <w:rsid w:val="00E30C2C"/>
    <w:rsid w:val="00E3112B"/>
    <w:rsid w:val="00E31A8B"/>
    <w:rsid w:val="00E325AB"/>
    <w:rsid w:val="00E33DB5"/>
    <w:rsid w:val="00E34E71"/>
    <w:rsid w:val="00E361A9"/>
    <w:rsid w:val="00E36454"/>
    <w:rsid w:val="00E379EC"/>
    <w:rsid w:val="00E409C8"/>
    <w:rsid w:val="00E4159E"/>
    <w:rsid w:val="00E42018"/>
    <w:rsid w:val="00E4275F"/>
    <w:rsid w:val="00E43935"/>
    <w:rsid w:val="00E43E0F"/>
    <w:rsid w:val="00E448C0"/>
    <w:rsid w:val="00E4496C"/>
    <w:rsid w:val="00E44CDE"/>
    <w:rsid w:val="00E45FCC"/>
    <w:rsid w:val="00E46469"/>
    <w:rsid w:val="00E46767"/>
    <w:rsid w:val="00E46E61"/>
    <w:rsid w:val="00E51C1D"/>
    <w:rsid w:val="00E51DDF"/>
    <w:rsid w:val="00E52C19"/>
    <w:rsid w:val="00E53100"/>
    <w:rsid w:val="00E535B0"/>
    <w:rsid w:val="00E55132"/>
    <w:rsid w:val="00E55B0B"/>
    <w:rsid w:val="00E55D1E"/>
    <w:rsid w:val="00E55EE4"/>
    <w:rsid w:val="00E60467"/>
    <w:rsid w:val="00E6068A"/>
    <w:rsid w:val="00E60F10"/>
    <w:rsid w:val="00E6154A"/>
    <w:rsid w:val="00E628D3"/>
    <w:rsid w:val="00E6295C"/>
    <w:rsid w:val="00E63241"/>
    <w:rsid w:val="00E634BC"/>
    <w:rsid w:val="00E64906"/>
    <w:rsid w:val="00E649F3"/>
    <w:rsid w:val="00E64A1A"/>
    <w:rsid w:val="00E650D5"/>
    <w:rsid w:val="00E657CC"/>
    <w:rsid w:val="00E66E03"/>
    <w:rsid w:val="00E66EDF"/>
    <w:rsid w:val="00E672BB"/>
    <w:rsid w:val="00E700C6"/>
    <w:rsid w:val="00E70DDF"/>
    <w:rsid w:val="00E70EBC"/>
    <w:rsid w:val="00E70F04"/>
    <w:rsid w:val="00E7171B"/>
    <w:rsid w:val="00E71DA5"/>
    <w:rsid w:val="00E71DD0"/>
    <w:rsid w:val="00E739A9"/>
    <w:rsid w:val="00E74658"/>
    <w:rsid w:val="00E7727C"/>
    <w:rsid w:val="00E800A0"/>
    <w:rsid w:val="00E812C1"/>
    <w:rsid w:val="00E81BC5"/>
    <w:rsid w:val="00E82412"/>
    <w:rsid w:val="00E82B15"/>
    <w:rsid w:val="00E83106"/>
    <w:rsid w:val="00E833F1"/>
    <w:rsid w:val="00E84272"/>
    <w:rsid w:val="00E849C6"/>
    <w:rsid w:val="00E850AE"/>
    <w:rsid w:val="00E8524E"/>
    <w:rsid w:val="00E857DF"/>
    <w:rsid w:val="00E86072"/>
    <w:rsid w:val="00E864EF"/>
    <w:rsid w:val="00E86C08"/>
    <w:rsid w:val="00E86DD1"/>
    <w:rsid w:val="00E87922"/>
    <w:rsid w:val="00E87AE7"/>
    <w:rsid w:val="00E90F55"/>
    <w:rsid w:val="00E916FE"/>
    <w:rsid w:val="00E918F2"/>
    <w:rsid w:val="00E940B7"/>
    <w:rsid w:val="00E94436"/>
    <w:rsid w:val="00E960FF"/>
    <w:rsid w:val="00E96150"/>
    <w:rsid w:val="00E963AE"/>
    <w:rsid w:val="00E96C2D"/>
    <w:rsid w:val="00E977F6"/>
    <w:rsid w:val="00E97AE0"/>
    <w:rsid w:val="00E97D55"/>
    <w:rsid w:val="00E97D62"/>
    <w:rsid w:val="00EA162F"/>
    <w:rsid w:val="00EA22F8"/>
    <w:rsid w:val="00EA30A4"/>
    <w:rsid w:val="00EA4385"/>
    <w:rsid w:val="00EA5501"/>
    <w:rsid w:val="00EA58B4"/>
    <w:rsid w:val="00EA70DE"/>
    <w:rsid w:val="00EB2054"/>
    <w:rsid w:val="00EB4956"/>
    <w:rsid w:val="00EB49B0"/>
    <w:rsid w:val="00EB55C8"/>
    <w:rsid w:val="00EB6544"/>
    <w:rsid w:val="00EB6B9A"/>
    <w:rsid w:val="00EC0506"/>
    <w:rsid w:val="00EC083E"/>
    <w:rsid w:val="00EC1C2A"/>
    <w:rsid w:val="00EC1D1D"/>
    <w:rsid w:val="00EC202D"/>
    <w:rsid w:val="00EC20CA"/>
    <w:rsid w:val="00EC2362"/>
    <w:rsid w:val="00EC3EAB"/>
    <w:rsid w:val="00EC4239"/>
    <w:rsid w:val="00EC72F7"/>
    <w:rsid w:val="00EC7BE7"/>
    <w:rsid w:val="00ED0712"/>
    <w:rsid w:val="00ED0C95"/>
    <w:rsid w:val="00ED2035"/>
    <w:rsid w:val="00ED2040"/>
    <w:rsid w:val="00ED245D"/>
    <w:rsid w:val="00ED25EF"/>
    <w:rsid w:val="00ED4374"/>
    <w:rsid w:val="00ED59F9"/>
    <w:rsid w:val="00ED68CE"/>
    <w:rsid w:val="00ED6F03"/>
    <w:rsid w:val="00ED7B9E"/>
    <w:rsid w:val="00EE125F"/>
    <w:rsid w:val="00EE17F3"/>
    <w:rsid w:val="00EE2C81"/>
    <w:rsid w:val="00EE3427"/>
    <w:rsid w:val="00EE3B35"/>
    <w:rsid w:val="00EE3C1D"/>
    <w:rsid w:val="00EE47FB"/>
    <w:rsid w:val="00EE71CF"/>
    <w:rsid w:val="00EF009C"/>
    <w:rsid w:val="00EF083B"/>
    <w:rsid w:val="00EF0FE6"/>
    <w:rsid w:val="00EF2198"/>
    <w:rsid w:val="00EF3500"/>
    <w:rsid w:val="00EF3D9B"/>
    <w:rsid w:val="00EF4B19"/>
    <w:rsid w:val="00EF599B"/>
    <w:rsid w:val="00EF6AE9"/>
    <w:rsid w:val="00EF7C1C"/>
    <w:rsid w:val="00F00067"/>
    <w:rsid w:val="00F00530"/>
    <w:rsid w:val="00F005F3"/>
    <w:rsid w:val="00F00925"/>
    <w:rsid w:val="00F01791"/>
    <w:rsid w:val="00F01A4F"/>
    <w:rsid w:val="00F03A79"/>
    <w:rsid w:val="00F03BD6"/>
    <w:rsid w:val="00F05132"/>
    <w:rsid w:val="00F05986"/>
    <w:rsid w:val="00F073E7"/>
    <w:rsid w:val="00F118D6"/>
    <w:rsid w:val="00F11B63"/>
    <w:rsid w:val="00F11C0C"/>
    <w:rsid w:val="00F126C5"/>
    <w:rsid w:val="00F1365B"/>
    <w:rsid w:val="00F1396F"/>
    <w:rsid w:val="00F1428E"/>
    <w:rsid w:val="00F148C0"/>
    <w:rsid w:val="00F14E19"/>
    <w:rsid w:val="00F15996"/>
    <w:rsid w:val="00F169CE"/>
    <w:rsid w:val="00F1700E"/>
    <w:rsid w:val="00F1736E"/>
    <w:rsid w:val="00F1763A"/>
    <w:rsid w:val="00F17899"/>
    <w:rsid w:val="00F178BE"/>
    <w:rsid w:val="00F221C0"/>
    <w:rsid w:val="00F23158"/>
    <w:rsid w:val="00F238E0"/>
    <w:rsid w:val="00F255F0"/>
    <w:rsid w:val="00F260FE"/>
    <w:rsid w:val="00F2770F"/>
    <w:rsid w:val="00F27752"/>
    <w:rsid w:val="00F27970"/>
    <w:rsid w:val="00F27FC1"/>
    <w:rsid w:val="00F30208"/>
    <w:rsid w:val="00F30592"/>
    <w:rsid w:val="00F30E95"/>
    <w:rsid w:val="00F31885"/>
    <w:rsid w:val="00F31C89"/>
    <w:rsid w:val="00F323A3"/>
    <w:rsid w:val="00F32587"/>
    <w:rsid w:val="00F32C3D"/>
    <w:rsid w:val="00F33A09"/>
    <w:rsid w:val="00F35633"/>
    <w:rsid w:val="00F36C06"/>
    <w:rsid w:val="00F3729B"/>
    <w:rsid w:val="00F37EB0"/>
    <w:rsid w:val="00F37F47"/>
    <w:rsid w:val="00F407FB"/>
    <w:rsid w:val="00F40D98"/>
    <w:rsid w:val="00F419B9"/>
    <w:rsid w:val="00F42D48"/>
    <w:rsid w:val="00F43258"/>
    <w:rsid w:val="00F43620"/>
    <w:rsid w:val="00F45741"/>
    <w:rsid w:val="00F464C5"/>
    <w:rsid w:val="00F475F3"/>
    <w:rsid w:val="00F47AAA"/>
    <w:rsid w:val="00F47C28"/>
    <w:rsid w:val="00F47D05"/>
    <w:rsid w:val="00F50EE7"/>
    <w:rsid w:val="00F512EB"/>
    <w:rsid w:val="00F51BDE"/>
    <w:rsid w:val="00F52EC4"/>
    <w:rsid w:val="00F5309D"/>
    <w:rsid w:val="00F53878"/>
    <w:rsid w:val="00F53937"/>
    <w:rsid w:val="00F548DA"/>
    <w:rsid w:val="00F55950"/>
    <w:rsid w:val="00F55ECB"/>
    <w:rsid w:val="00F56300"/>
    <w:rsid w:val="00F5649C"/>
    <w:rsid w:val="00F57F8C"/>
    <w:rsid w:val="00F6174C"/>
    <w:rsid w:val="00F61E91"/>
    <w:rsid w:val="00F6251E"/>
    <w:rsid w:val="00F62930"/>
    <w:rsid w:val="00F6364C"/>
    <w:rsid w:val="00F63C59"/>
    <w:rsid w:val="00F668C9"/>
    <w:rsid w:val="00F668F8"/>
    <w:rsid w:val="00F67646"/>
    <w:rsid w:val="00F67D02"/>
    <w:rsid w:val="00F67E10"/>
    <w:rsid w:val="00F70848"/>
    <w:rsid w:val="00F71396"/>
    <w:rsid w:val="00F71518"/>
    <w:rsid w:val="00F716BE"/>
    <w:rsid w:val="00F72BBF"/>
    <w:rsid w:val="00F738CE"/>
    <w:rsid w:val="00F739CA"/>
    <w:rsid w:val="00F7450F"/>
    <w:rsid w:val="00F74595"/>
    <w:rsid w:val="00F74A36"/>
    <w:rsid w:val="00F75AC5"/>
    <w:rsid w:val="00F77A6D"/>
    <w:rsid w:val="00F80FEF"/>
    <w:rsid w:val="00F8107B"/>
    <w:rsid w:val="00F842AF"/>
    <w:rsid w:val="00F85D95"/>
    <w:rsid w:val="00F864B6"/>
    <w:rsid w:val="00F867A4"/>
    <w:rsid w:val="00F87C5F"/>
    <w:rsid w:val="00F90866"/>
    <w:rsid w:val="00F90B8D"/>
    <w:rsid w:val="00F923A8"/>
    <w:rsid w:val="00F948B4"/>
    <w:rsid w:val="00F94CB0"/>
    <w:rsid w:val="00F953FD"/>
    <w:rsid w:val="00F95746"/>
    <w:rsid w:val="00F95F01"/>
    <w:rsid w:val="00F96544"/>
    <w:rsid w:val="00F969AC"/>
    <w:rsid w:val="00F96B94"/>
    <w:rsid w:val="00F97538"/>
    <w:rsid w:val="00FA2047"/>
    <w:rsid w:val="00FA2448"/>
    <w:rsid w:val="00FA2675"/>
    <w:rsid w:val="00FA354B"/>
    <w:rsid w:val="00FA3D6B"/>
    <w:rsid w:val="00FA4C94"/>
    <w:rsid w:val="00FA4DCB"/>
    <w:rsid w:val="00FA5E03"/>
    <w:rsid w:val="00FA7553"/>
    <w:rsid w:val="00FB0094"/>
    <w:rsid w:val="00FB0105"/>
    <w:rsid w:val="00FB25B9"/>
    <w:rsid w:val="00FB2A50"/>
    <w:rsid w:val="00FB3CD5"/>
    <w:rsid w:val="00FB4065"/>
    <w:rsid w:val="00FB5478"/>
    <w:rsid w:val="00FB59D9"/>
    <w:rsid w:val="00FB5F63"/>
    <w:rsid w:val="00FB5FDD"/>
    <w:rsid w:val="00FB7042"/>
    <w:rsid w:val="00FB719E"/>
    <w:rsid w:val="00FC052D"/>
    <w:rsid w:val="00FC0DDF"/>
    <w:rsid w:val="00FC0DF6"/>
    <w:rsid w:val="00FC14E4"/>
    <w:rsid w:val="00FC2B0B"/>
    <w:rsid w:val="00FC2D16"/>
    <w:rsid w:val="00FC3169"/>
    <w:rsid w:val="00FC3C91"/>
    <w:rsid w:val="00FC3E5C"/>
    <w:rsid w:val="00FC5D92"/>
    <w:rsid w:val="00FC5DE9"/>
    <w:rsid w:val="00FC6EC9"/>
    <w:rsid w:val="00FC7867"/>
    <w:rsid w:val="00FD0835"/>
    <w:rsid w:val="00FD0A33"/>
    <w:rsid w:val="00FD2810"/>
    <w:rsid w:val="00FD3715"/>
    <w:rsid w:val="00FD4A99"/>
    <w:rsid w:val="00FD5F80"/>
    <w:rsid w:val="00FD665C"/>
    <w:rsid w:val="00FD6F58"/>
    <w:rsid w:val="00FD7D7B"/>
    <w:rsid w:val="00FE2818"/>
    <w:rsid w:val="00FE343B"/>
    <w:rsid w:val="00FE343E"/>
    <w:rsid w:val="00FE34D4"/>
    <w:rsid w:val="00FE3517"/>
    <w:rsid w:val="00FE4712"/>
    <w:rsid w:val="00FE747C"/>
    <w:rsid w:val="00FE7891"/>
    <w:rsid w:val="00FF009A"/>
    <w:rsid w:val="00FF0115"/>
    <w:rsid w:val="00FF1023"/>
    <w:rsid w:val="00FF2686"/>
    <w:rsid w:val="00FF3511"/>
    <w:rsid w:val="00FF3CDD"/>
    <w:rsid w:val="00FF3FC1"/>
    <w:rsid w:val="00FF4404"/>
    <w:rsid w:val="00FF4A32"/>
    <w:rsid w:val="00FF4CEB"/>
    <w:rsid w:val="00FF4E34"/>
    <w:rsid w:val="00FF6418"/>
    <w:rsid w:val="00FF69E2"/>
    <w:rsid w:val="00FF6E67"/>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5C649D0-335F-4003-B30F-59B546E4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Заголовок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1c">
    <w:name w:val="Заголовок1"/>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
    <w:name w:val="Знак Знак Знак Знак"/>
    <w:basedOn w:val="a"/>
    <w:rsid w:val="0032689E"/>
    <w:pPr>
      <w:spacing w:after="160" w:line="240" w:lineRule="exact"/>
    </w:pPr>
    <w:rPr>
      <w:rFonts w:ascii="Verdana" w:hAnsi="Verdana" w:cs="Verdana"/>
      <w:lang w:val="en-US" w:eastAsia="en-US"/>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e">
    <w:name w:val="Абзац списка1"/>
    <w:basedOn w:val="a"/>
    <w:qFormat/>
    <w:rsid w:val="0032689E"/>
    <w:pPr>
      <w:ind w:left="720"/>
      <w:contextualSpacing/>
    </w:pPr>
    <w:rPr>
      <w:sz w:val="24"/>
      <w:szCs w:val="24"/>
    </w:rPr>
  </w:style>
  <w:style w:type="paragraph" w:customStyle="1" w:styleId="aff0">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f">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1">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0">
    <w:name w:val="Цитата1"/>
    <w:basedOn w:val="a"/>
    <w:rsid w:val="0032689E"/>
    <w:pPr>
      <w:suppressAutoHyphens/>
      <w:ind w:left="360" w:right="-1475"/>
    </w:pPr>
    <w:rPr>
      <w:sz w:val="28"/>
      <w:lang w:eastAsia="ar-SA"/>
    </w:rPr>
  </w:style>
  <w:style w:type="paragraph" w:styleId="aff2">
    <w:name w:val="Normal Indent"/>
    <w:basedOn w:val="a"/>
    <w:rsid w:val="0032689E"/>
    <w:pPr>
      <w:ind w:left="708"/>
    </w:pPr>
    <w:rPr>
      <w:sz w:val="24"/>
      <w:szCs w:val="24"/>
    </w:rPr>
  </w:style>
  <w:style w:type="table" w:styleId="aff3">
    <w:name w:val="Table Grid"/>
    <w:basedOn w:val="a1"/>
    <w:uiPriority w:val="59"/>
    <w:rsid w:val="0032689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4">
    <w:name w:val="annotation reference"/>
    <w:uiPriority w:val="99"/>
    <w:semiHidden/>
    <w:rsid w:val="0032689E"/>
    <w:rPr>
      <w:sz w:val="16"/>
      <w:szCs w:val="16"/>
    </w:rPr>
  </w:style>
  <w:style w:type="paragraph" w:customStyle="1" w:styleId="120">
    <w:name w:val="Без интервала12"/>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1">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26">
    <w:name w:val="Знак2"/>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7">
    <w:name w:val="ЗАГОЛ2"/>
    <w:basedOn w:val="a"/>
    <w:link w:val="28"/>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8">
    <w:name w:val="ЗАГОЛ2 Знак"/>
    <w:link w:val="27"/>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5">
    <w:name w:val="page number"/>
    <w:basedOn w:val="a0"/>
    <w:rsid w:val="0032689E"/>
  </w:style>
  <w:style w:type="paragraph" w:styleId="aff6">
    <w:name w:val="annotation text"/>
    <w:basedOn w:val="a"/>
    <w:link w:val="aff7"/>
    <w:uiPriority w:val="99"/>
    <w:semiHidden/>
    <w:rsid w:val="0032689E"/>
  </w:style>
  <w:style w:type="character" w:customStyle="1" w:styleId="aff7">
    <w:name w:val="Текст примечания Знак"/>
    <w:basedOn w:val="a0"/>
    <w:link w:val="aff6"/>
    <w:uiPriority w:val="99"/>
    <w:semiHidden/>
    <w:rsid w:val="0032689E"/>
    <w:rPr>
      <w:lang w:eastAsia="ru-RU"/>
    </w:rPr>
  </w:style>
  <w:style w:type="paragraph" w:styleId="aff8">
    <w:name w:val="annotation subject"/>
    <w:basedOn w:val="aff6"/>
    <w:next w:val="aff6"/>
    <w:link w:val="aff9"/>
    <w:semiHidden/>
    <w:rsid w:val="0032689E"/>
    <w:rPr>
      <w:b/>
      <w:bCs/>
    </w:rPr>
  </w:style>
  <w:style w:type="character" w:customStyle="1" w:styleId="aff9">
    <w:name w:val="Тема примечания Знак"/>
    <w:basedOn w:val="aff7"/>
    <w:link w:val="aff8"/>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9">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a">
    <w:name w:val="Date"/>
    <w:basedOn w:val="a"/>
    <w:link w:val="affb"/>
    <w:semiHidden/>
    <w:rsid w:val="0032689E"/>
    <w:rPr>
      <w:rFonts w:eastAsia="Calibri"/>
    </w:rPr>
  </w:style>
  <w:style w:type="character" w:customStyle="1" w:styleId="affb">
    <w:name w:val="Дата Знак"/>
    <w:basedOn w:val="a0"/>
    <w:link w:val="affa"/>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c">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d">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e"/>
    <w:unhideWhenUsed/>
    <w:rsid w:val="0032689E"/>
    <w:pPr>
      <w:spacing w:after="200" w:line="276" w:lineRule="auto"/>
    </w:pPr>
    <w:rPr>
      <w:rFonts w:ascii="Calibri" w:hAnsi="Calibri"/>
      <w:lang w:val="x-none" w:eastAsia="x-none"/>
    </w:rPr>
  </w:style>
  <w:style w:type="character" w:customStyle="1" w:styleId="affe">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d"/>
    <w:rsid w:val="0032689E"/>
    <w:rPr>
      <w:rFonts w:ascii="Calibri" w:hAnsi="Calibri"/>
      <w:lang w:val="x-none" w:eastAsia="x-none"/>
    </w:rPr>
  </w:style>
  <w:style w:type="paragraph" w:styleId="afff">
    <w:name w:val="Document Map"/>
    <w:basedOn w:val="a"/>
    <w:link w:val="afff0"/>
    <w:semiHidden/>
    <w:rsid w:val="0032689E"/>
    <w:pPr>
      <w:shd w:val="clear" w:color="auto" w:fill="000080"/>
    </w:pPr>
    <w:rPr>
      <w:rFonts w:ascii="Tahoma" w:hAnsi="Tahoma" w:cs="Tahoma"/>
    </w:rPr>
  </w:style>
  <w:style w:type="character" w:customStyle="1" w:styleId="afff0">
    <w:name w:val="Схема документа Знак"/>
    <w:basedOn w:val="a0"/>
    <w:link w:val="afff"/>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a">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14">
    <w:name w:val="Абзац списка21"/>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1">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2">
    <w:name w:val="Осн.Текст"/>
    <w:basedOn w:val="a"/>
    <w:autoRedefine/>
    <w:rsid w:val="0032689E"/>
    <w:pPr>
      <w:spacing w:line="276" w:lineRule="auto"/>
      <w:ind w:firstLine="709"/>
      <w:jc w:val="both"/>
    </w:pPr>
    <w:rPr>
      <w:sz w:val="24"/>
      <w:szCs w:val="24"/>
    </w:rPr>
  </w:style>
  <w:style w:type="character" w:customStyle="1" w:styleId="afff3">
    <w:name w:val="Основной текст_"/>
    <w:link w:val="1f2"/>
    <w:rsid w:val="0032689E"/>
    <w:rPr>
      <w:sz w:val="18"/>
      <w:szCs w:val="18"/>
      <w:shd w:val="clear" w:color="auto" w:fill="FFFFFF"/>
    </w:rPr>
  </w:style>
  <w:style w:type="paragraph" w:customStyle="1" w:styleId="1f2">
    <w:name w:val="Основной текст1"/>
    <w:basedOn w:val="a"/>
    <w:link w:val="afff3"/>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3"/>
    <w:uiPriority w:val="39"/>
    <w:rsid w:val="003268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 w:type="paragraph" w:customStyle="1" w:styleId="52">
    <w:name w:val="Без интервала5"/>
    <w:rsid w:val="00A72CAF"/>
    <w:pPr>
      <w:suppressAutoHyphens/>
      <w:spacing w:line="100" w:lineRule="atLeast"/>
    </w:pPr>
    <w:rPr>
      <w:rFonts w:ascii="Calibri" w:eastAsia="SimSun" w:hAnsi="Calibri" w:cs="Tahoma"/>
      <w:sz w:val="22"/>
      <w:szCs w:val="22"/>
      <w:lang w:eastAsia="ar-SA"/>
    </w:rPr>
  </w:style>
  <w:style w:type="numbering" w:customStyle="1" w:styleId="1f3">
    <w:name w:val="Нет списка1"/>
    <w:next w:val="a2"/>
    <w:uiPriority w:val="99"/>
    <w:semiHidden/>
    <w:unhideWhenUsed/>
    <w:rsid w:val="003A4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7276">
      <w:bodyDiv w:val="1"/>
      <w:marLeft w:val="0"/>
      <w:marRight w:val="0"/>
      <w:marTop w:val="0"/>
      <w:marBottom w:val="0"/>
      <w:divBdr>
        <w:top w:val="none" w:sz="0" w:space="0" w:color="auto"/>
        <w:left w:val="none" w:sz="0" w:space="0" w:color="auto"/>
        <w:bottom w:val="none" w:sz="0" w:space="0" w:color="auto"/>
        <w:right w:val="none" w:sz="0" w:space="0" w:color="auto"/>
      </w:divBdr>
    </w:div>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398946874">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53388478">
      <w:bodyDiv w:val="1"/>
      <w:marLeft w:val="0"/>
      <w:marRight w:val="0"/>
      <w:marTop w:val="0"/>
      <w:marBottom w:val="0"/>
      <w:divBdr>
        <w:top w:val="none" w:sz="0" w:space="0" w:color="auto"/>
        <w:left w:val="none" w:sz="0" w:space="0" w:color="auto"/>
        <w:bottom w:val="none" w:sz="0" w:space="0" w:color="auto"/>
        <w:right w:val="none" w:sz="0" w:space="0" w:color="auto"/>
      </w:divBdr>
    </w:div>
    <w:div w:id="571161717">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639530859">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744307101">
      <w:bodyDiv w:val="1"/>
      <w:marLeft w:val="0"/>
      <w:marRight w:val="0"/>
      <w:marTop w:val="0"/>
      <w:marBottom w:val="0"/>
      <w:divBdr>
        <w:top w:val="none" w:sz="0" w:space="0" w:color="auto"/>
        <w:left w:val="none" w:sz="0" w:space="0" w:color="auto"/>
        <w:bottom w:val="none" w:sz="0" w:space="0" w:color="auto"/>
        <w:right w:val="none" w:sz="0" w:space="0" w:color="auto"/>
      </w:divBdr>
    </w:div>
    <w:div w:id="756287719">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28693366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483935242">
                      <w:marLeft w:val="0"/>
                      <w:marRight w:val="0"/>
                      <w:marTop w:val="0"/>
                      <w:marBottom w:val="0"/>
                      <w:divBdr>
                        <w:top w:val="none" w:sz="0" w:space="0" w:color="auto"/>
                        <w:left w:val="none" w:sz="0" w:space="0" w:color="auto"/>
                        <w:bottom w:val="none" w:sz="0" w:space="0" w:color="auto"/>
                        <w:right w:val="none" w:sz="0" w:space="0" w:color="auto"/>
                      </w:divBdr>
                    </w:div>
                    <w:div w:id="17861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0978462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284069659">
          <w:marLeft w:val="0"/>
          <w:marRight w:val="0"/>
          <w:marTop w:val="0"/>
          <w:marBottom w:val="0"/>
          <w:divBdr>
            <w:top w:val="none" w:sz="0" w:space="0" w:color="auto"/>
            <w:left w:val="none" w:sz="0" w:space="0" w:color="auto"/>
            <w:bottom w:val="none" w:sz="0" w:space="0" w:color="auto"/>
            <w:right w:val="none" w:sz="0" w:space="0" w:color="auto"/>
          </w:divBdr>
        </w:div>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450327063">
                      <w:marLeft w:val="0"/>
                      <w:marRight w:val="0"/>
                      <w:marTop w:val="0"/>
                      <w:marBottom w:val="0"/>
                      <w:divBdr>
                        <w:top w:val="none" w:sz="0" w:space="0" w:color="auto"/>
                        <w:left w:val="none" w:sz="0" w:space="0" w:color="auto"/>
                        <w:bottom w:val="none" w:sz="0" w:space="0" w:color="auto"/>
                        <w:right w:val="none" w:sz="0" w:space="0" w:color="auto"/>
                      </w:divBdr>
                    </w:div>
                    <w:div w:id="794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86986">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base.garant.ru/403761334/"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hyperlink" Target="https://ru.wikipedia.org/wiki/%D0%AD%D0%BA%D0%BE%D0%BD%D0%BE%D0%BC%D0%B8%D1%87%D0%B5%D1%81%D0%BA%D0%B8_%D0%B0%D0%BA%D1%82%D0%B8%D0%B2%D0%BD%D0%BE%D0%B5_%D0%BD%D0%B0%D1%81%D0%B5%D0%BB%D0%B5%D0%BD%D0%B8%D0%B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footer" Target="footer3.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hyperlink" Target="https://base.garant.ru/403761334/"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7C75DD-D8B0-4FD2-B03A-E9A18DB14610}" type="doc">
      <dgm:prSet loTypeId="urn:microsoft.com/office/officeart/2005/8/layout/hierarchy2" loCatId="hierarchy" qsTypeId="urn:microsoft.com/office/officeart/2005/8/quickstyle/simple1" qsCatId="simple" csTypeId="urn:microsoft.com/office/officeart/2005/8/colors/colorful1" csCatId="colorful" phldr="1"/>
      <dgm:spPr/>
      <dgm:t>
        <a:bodyPr/>
        <a:lstStyle/>
        <a:p>
          <a:endParaRPr lang="ru-RU"/>
        </a:p>
      </dgm:t>
    </dgm:pt>
    <dgm:pt modelId="{447456ED-E11B-4A57-AF80-6551816AA940}">
      <dgm:prSet phldrT="[Текст]" custT="1"/>
      <dgm:spPr>
        <a:xfrm>
          <a:off x="101052" y="637170"/>
          <a:ext cx="1394373" cy="1106909"/>
        </a:xfrm>
        <a:solidFill>
          <a:srgbClr val="19FF0D"/>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9 электростанций</a:t>
          </a:r>
        </a:p>
      </dgm:t>
    </dgm:pt>
    <dgm:pt modelId="{3DEB8018-5189-4A10-9342-421AF73F6A56}" type="par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FF55BD38-0497-40A5-AD35-EFAA2C8F3206}" type="sib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302F228F-7110-47FE-939E-0C1F21E6FA65}">
      <dgm:prSet phldrT="[Текст]" custT="1"/>
      <dgm:spPr>
        <a:xfrm>
          <a:off x="2078767" y="1252058"/>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gm:t>
    </dgm:pt>
    <dgm:pt modelId="{6B023A3A-CDBF-43D3-B471-DF8E9136F05E}" type="sibTrans" cxnId="{9F9F6AEC-2E49-4ECA-9213-D2827C82C5B1}">
      <dgm:prSet/>
      <dgm:spPr/>
      <dgm:t>
        <a:bodyPr/>
        <a:lstStyle/>
        <a:p>
          <a:endParaRPr lang="ru-RU" sz="1200" b="0" strike="noStrike">
            <a:solidFill>
              <a:schemeClr val="tx1"/>
            </a:solidFill>
            <a:latin typeface="Times New Roman" pitchFamily="18" charset="0"/>
            <a:cs typeface="Times New Roman" pitchFamily="18" charset="0"/>
          </a:endParaRPr>
        </a:p>
      </dgm:t>
    </dgm:pt>
    <dgm:pt modelId="{E2C7FED7-2A6C-46BB-AEBB-88460A5260B9}" type="parTrans" cxnId="{9F9F6AEC-2E49-4ECA-9213-D2827C82C5B1}">
      <dgm:prSet custT="1"/>
      <dgm:spPr>
        <a:xfrm rot="2790488">
          <a:off x="1363312" y="1456233"/>
          <a:ext cx="847569"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16DDF3E8-E0DB-4042-86DA-C2A1A0FC0078}">
      <dgm:prSet phldrT="[Текст]" custT="1"/>
      <dgm:spPr>
        <a:xfrm>
          <a:off x="2057182" y="0"/>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gm:t>
    </dgm:pt>
    <dgm:pt modelId="{463CF345-1A66-4C1C-A045-4242B3EDABB1}" type="sibTrans" cxnId="{5579BE6B-AED8-45DF-AAFA-BD6F721838A0}">
      <dgm:prSet/>
      <dgm:spPr/>
      <dgm:t>
        <a:bodyPr/>
        <a:lstStyle/>
        <a:p>
          <a:endParaRPr lang="ru-RU" sz="1200" b="0" strike="noStrike">
            <a:solidFill>
              <a:schemeClr val="tx1"/>
            </a:solidFill>
            <a:latin typeface="Times New Roman" pitchFamily="18" charset="0"/>
            <a:cs typeface="Times New Roman" pitchFamily="18" charset="0"/>
          </a:endParaRPr>
        </a:p>
      </dgm:t>
    </dgm:pt>
    <dgm:pt modelId="{1B4D7057-79CE-4366-89F6-4BAADFC732DF}" type="parTrans" cxnId="{5579BE6B-AED8-45DF-AAFA-BD6F721838A0}">
      <dgm:prSet custT="1"/>
      <dgm:spPr>
        <a:xfrm rot="18684046">
          <a:off x="1351582" y="830203"/>
          <a:ext cx="849444"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986F542F-9FA0-4FF9-BACC-E0FF57E5BD08}" type="pres">
      <dgm:prSet presAssocID="{347C75DD-D8B0-4FD2-B03A-E9A18DB14610}" presName="diagram" presStyleCnt="0">
        <dgm:presLayoutVars>
          <dgm:chPref val="1"/>
          <dgm:dir/>
          <dgm:animOne val="branch"/>
          <dgm:animLvl val="lvl"/>
          <dgm:resizeHandles val="exact"/>
        </dgm:presLayoutVars>
      </dgm:prSet>
      <dgm:spPr/>
      <dgm:t>
        <a:bodyPr/>
        <a:lstStyle/>
        <a:p>
          <a:endParaRPr lang="ru-RU"/>
        </a:p>
      </dgm:t>
    </dgm:pt>
    <dgm:pt modelId="{B245D986-53C0-42FE-AE26-69E76CCF3144}" type="pres">
      <dgm:prSet presAssocID="{447456ED-E11B-4A57-AF80-6551816AA940}" presName="root1" presStyleCnt="0"/>
      <dgm:spPr>
        <a:ln>
          <a:noFill/>
        </a:ln>
        <a:effectLst>
          <a:outerShdw blurRad="149987" dist="250190" dir="8460000" algn="ctr">
            <a:srgbClr val="000000">
              <a:alpha val="28000"/>
            </a:srgbClr>
          </a:outerShdw>
        </a:effectLst>
      </dgm:spPr>
    </dgm:pt>
    <dgm:pt modelId="{37E59ED1-5BF0-4F94-8C6C-3BFD400FEAEF}" type="pres">
      <dgm:prSet presAssocID="{447456ED-E11B-4A57-AF80-6551816AA940}" presName="LevelOneTextNode" presStyleLbl="node0" presStyleIdx="0" presStyleCnt="1" custScaleX="78747" custLinFactNeighborX="-4475" custLinFactNeighborY="-885">
        <dgm:presLayoutVars>
          <dgm:chPref val="3"/>
        </dgm:presLayoutVars>
      </dgm:prSet>
      <dgm:spPr>
        <a:prstGeom prst="roundRect">
          <a:avLst>
            <a:gd name="adj" fmla="val 10000"/>
          </a:avLst>
        </a:prstGeom>
      </dgm:spPr>
      <dgm:t>
        <a:bodyPr/>
        <a:lstStyle/>
        <a:p>
          <a:endParaRPr lang="ru-RU"/>
        </a:p>
      </dgm:t>
    </dgm:pt>
    <dgm:pt modelId="{CFD9A9ED-F4B3-461A-9F12-19EC6760E5CA}" type="pres">
      <dgm:prSet presAssocID="{447456ED-E11B-4A57-AF80-6551816AA940}" presName="level2hierChild" presStyleCnt="0"/>
      <dgm:spPr>
        <a:ln>
          <a:noFill/>
        </a:ln>
        <a:effectLst>
          <a:outerShdw blurRad="149987" dist="250190" dir="8460000" algn="ctr">
            <a:srgbClr val="000000">
              <a:alpha val="28000"/>
            </a:srgbClr>
          </a:outerShdw>
        </a:effectLst>
      </dgm:spPr>
    </dgm:pt>
    <dgm:pt modelId="{19760802-6025-4389-A446-B33FFF7539BE}" type="pres">
      <dgm:prSet presAssocID="{1B4D7057-79CE-4366-89F6-4BAADFC732DF}" presName="conn2-1" presStyleLbl="parChTrans1D2" presStyleIdx="0" presStyleCnt="2"/>
      <dgm:spPr>
        <a:custGeom>
          <a:avLst/>
          <a:gdLst/>
          <a:ahLst/>
          <a:cxnLst/>
          <a:rect l="0" t="0" r="0" b="0"/>
          <a:pathLst>
            <a:path>
              <a:moveTo>
                <a:pt x="0" y="41835"/>
              </a:moveTo>
              <a:lnTo>
                <a:pt x="849444" y="41835"/>
              </a:lnTo>
            </a:path>
          </a:pathLst>
        </a:custGeom>
      </dgm:spPr>
      <dgm:t>
        <a:bodyPr/>
        <a:lstStyle/>
        <a:p>
          <a:endParaRPr lang="ru-RU"/>
        </a:p>
      </dgm:t>
    </dgm:pt>
    <dgm:pt modelId="{B9411607-1793-4E25-A2FB-6E006C7D259E}" type="pres">
      <dgm:prSet presAssocID="{1B4D7057-79CE-4366-89F6-4BAADFC732DF}" presName="connTx" presStyleLbl="parChTrans1D2" presStyleIdx="0" presStyleCnt="2"/>
      <dgm:spPr/>
      <dgm:t>
        <a:bodyPr/>
        <a:lstStyle/>
        <a:p>
          <a:endParaRPr lang="ru-RU"/>
        </a:p>
      </dgm:t>
    </dgm:pt>
    <dgm:pt modelId="{192B95BE-FFEA-4DF5-B424-9C700CB98FEF}" type="pres">
      <dgm:prSet presAssocID="{16DDF3E8-E0DB-4042-86DA-C2A1A0FC0078}" presName="root2" presStyleCnt="0"/>
      <dgm:spPr>
        <a:ln>
          <a:noFill/>
        </a:ln>
        <a:effectLst>
          <a:outerShdw blurRad="149987" dist="250190" dir="8460000" algn="ctr">
            <a:srgbClr val="000000">
              <a:alpha val="28000"/>
            </a:srgbClr>
          </a:outerShdw>
        </a:effectLst>
      </dgm:spPr>
    </dgm:pt>
    <dgm:pt modelId="{07C720A3-711F-4488-9CA3-31705832902C}" type="pres">
      <dgm:prSet presAssocID="{16DDF3E8-E0DB-4042-86DA-C2A1A0FC0078}" presName="LevelTwoTextNode" presStyleLbl="node2" presStyleIdx="0" presStyleCnt="2" custLinFactNeighborX="-14625" custLinFactNeighborY="-4875">
        <dgm:presLayoutVars>
          <dgm:chPref val="3"/>
        </dgm:presLayoutVars>
      </dgm:prSet>
      <dgm:spPr>
        <a:prstGeom prst="roundRect">
          <a:avLst>
            <a:gd name="adj" fmla="val 10000"/>
          </a:avLst>
        </a:prstGeom>
      </dgm:spPr>
      <dgm:t>
        <a:bodyPr/>
        <a:lstStyle/>
        <a:p>
          <a:endParaRPr lang="ru-RU"/>
        </a:p>
      </dgm:t>
    </dgm:pt>
    <dgm:pt modelId="{A1F00072-C8DF-440C-B0FD-2C3B1EE8F71E}" type="pres">
      <dgm:prSet presAssocID="{16DDF3E8-E0DB-4042-86DA-C2A1A0FC0078}" presName="level3hierChild" presStyleCnt="0"/>
      <dgm:spPr>
        <a:ln>
          <a:noFill/>
        </a:ln>
        <a:effectLst>
          <a:outerShdw blurRad="149987" dist="250190" dir="8460000" algn="ctr">
            <a:srgbClr val="000000">
              <a:alpha val="28000"/>
            </a:srgbClr>
          </a:outerShdw>
        </a:effectLst>
      </dgm:spPr>
    </dgm:pt>
    <dgm:pt modelId="{0DD02BBE-684F-4AB1-9C32-253097B50AB9}" type="pres">
      <dgm:prSet presAssocID="{E2C7FED7-2A6C-46BB-AEBB-88460A5260B9}" presName="conn2-1" presStyleLbl="parChTrans1D2" presStyleIdx="1" presStyleCnt="2"/>
      <dgm:spPr>
        <a:custGeom>
          <a:avLst/>
          <a:gdLst/>
          <a:ahLst/>
          <a:cxnLst/>
          <a:rect l="0" t="0" r="0" b="0"/>
          <a:pathLst>
            <a:path>
              <a:moveTo>
                <a:pt x="0" y="41835"/>
              </a:moveTo>
              <a:lnTo>
                <a:pt x="847569" y="41835"/>
              </a:lnTo>
            </a:path>
          </a:pathLst>
        </a:custGeom>
      </dgm:spPr>
      <dgm:t>
        <a:bodyPr/>
        <a:lstStyle/>
        <a:p>
          <a:endParaRPr lang="ru-RU"/>
        </a:p>
      </dgm:t>
    </dgm:pt>
    <dgm:pt modelId="{948141E9-00AD-4885-B32D-A8ECDD5BF1C3}" type="pres">
      <dgm:prSet presAssocID="{E2C7FED7-2A6C-46BB-AEBB-88460A5260B9}" presName="connTx" presStyleLbl="parChTrans1D2" presStyleIdx="1" presStyleCnt="2"/>
      <dgm:spPr/>
      <dgm:t>
        <a:bodyPr/>
        <a:lstStyle/>
        <a:p>
          <a:endParaRPr lang="ru-RU"/>
        </a:p>
      </dgm:t>
    </dgm:pt>
    <dgm:pt modelId="{2A5BD689-26A3-4158-873A-FA4F060832D3}" type="pres">
      <dgm:prSet presAssocID="{302F228F-7110-47FE-939E-0C1F21E6FA65}" presName="root2" presStyleCnt="0"/>
      <dgm:spPr>
        <a:ln>
          <a:noFill/>
        </a:ln>
        <a:effectLst>
          <a:outerShdw blurRad="149987" dist="250190" dir="8460000" algn="ctr">
            <a:srgbClr val="000000">
              <a:alpha val="28000"/>
            </a:srgbClr>
          </a:outerShdw>
        </a:effectLst>
      </dgm:spPr>
    </dgm:pt>
    <dgm:pt modelId="{AF78A59C-19BA-4B42-9CA0-312366A87026}" type="pres">
      <dgm:prSet presAssocID="{302F228F-7110-47FE-939E-0C1F21E6FA65}" presName="LevelTwoTextNode" presStyleLbl="node2" presStyleIdx="1" presStyleCnt="2" custLinFactNeighborX="-13650" custLinFactNeighborY="-1950">
        <dgm:presLayoutVars>
          <dgm:chPref val="3"/>
        </dgm:presLayoutVars>
      </dgm:prSet>
      <dgm:spPr>
        <a:prstGeom prst="roundRect">
          <a:avLst>
            <a:gd name="adj" fmla="val 10000"/>
          </a:avLst>
        </a:prstGeom>
      </dgm:spPr>
      <dgm:t>
        <a:bodyPr/>
        <a:lstStyle/>
        <a:p>
          <a:endParaRPr lang="ru-RU"/>
        </a:p>
      </dgm:t>
    </dgm:pt>
    <dgm:pt modelId="{BA1549B1-64D6-4D60-B2F1-0C7653AE563D}" type="pres">
      <dgm:prSet presAssocID="{302F228F-7110-47FE-939E-0C1F21E6FA65}" presName="level3hierChild" presStyleCnt="0"/>
      <dgm:spPr>
        <a:ln>
          <a:noFill/>
        </a:ln>
        <a:effectLst>
          <a:outerShdw blurRad="149987" dist="250190" dir="8460000" algn="ctr">
            <a:srgbClr val="000000">
              <a:alpha val="28000"/>
            </a:srgbClr>
          </a:outerShdw>
        </a:effectLst>
      </dgm:spPr>
    </dgm:pt>
  </dgm:ptLst>
  <dgm:cxnLst>
    <dgm:cxn modelId="{D100DD5D-511D-44E2-A10E-DA9916A6AD23}" type="presOf" srcId="{E2C7FED7-2A6C-46BB-AEBB-88460A5260B9}" destId="{0DD02BBE-684F-4AB1-9C32-253097B50AB9}" srcOrd="0" destOrd="0" presId="urn:microsoft.com/office/officeart/2005/8/layout/hierarchy2"/>
    <dgm:cxn modelId="{5799CFC9-2575-4DBB-9441-27E6914F1FDC}" type="presOf" srcId="{1B4D7057-79CE-4366-89F6-4BAADFC732DF}" destId="{19760802-6025-4389-A446-B33FFF7539BE}" srcOrd="0" destOrd="0" presId="urn:microsoft.com/office/officeart/2005/8/layout/hierarchy2"/>
    <dgm:cxn modelId="{5579BE6B-AED8-45DF-AAFA-BD6F721838A0}" srcId="{447456ED-E11B-4A57-AF80-6551816AA940}" destId="{16DDF3E8-E0DB-4042-86DA-C2A1A0FC0078}" srcOrd="0" destOrd="0" parTransId="{1B4D7057-79CE-4366-89F6-4BAADFC732DF}" sibTransId="{463CF345-1A66-4C1C-A045-4242B3EDABB1}"/>
    <dgm:cxn modelId="{BC289189-47AC-4884-A9B3-459E417AD2E4}" type="presOf" srcId="{1B4D7057-79CE-4366-89F6-4BAADFC732DF}" destId="{B9411607-1793-4E25-A2FB-6E006C7D259E}" srcOrd="1" destOrd="0" presId="urn:microsoft.com/office/officeart/2005/8/layout/hierarchy2"/>
    <dgm:cxn modelId="{65FF4870-1ED3-4948-A08E-1492D50BF249}" type="presOf" srcId="{E2C7FED7-2A6C-46BB-AEBB-88460A5260B9}" destId="{948141E9-00AD-4885-B32D-A8ECDD5BF1C3}" srcOrd="1" destOrd="0" presId="urn:microsoft.com/office/officeart/2005/8/layout/hierarchy2"/>
    <dgm:cxn modelId="{33146543-4B0A-4216-BD85-D8B92280778C}" type="presOf" srcId="{16DDF3E8-E0DB-4042-86DA-C2A1A0FC0078}" destId="{07C720A3-711F-4488-9CA3-31705832902C}" srcOrd="0" destOrd="0" presId="urn:microsoft.com/office/officeart/2005/8/layout/hierarchy2"/>
    <dgm:cxn modelId="{2EC55D7A-B531-4FF5-8534-190B86D6EBFE}" srcId="{347C75DD-D8B0-4FD2-B03A-E9A18DB14610}" destId="{447456ED-E11B-4A57-AF80-6551816AA940}" srcOrd="0" destOrd="0" parTransId="{3DEB8018-5189-4A10-9342-421AF73F6A56}" sibTransId="{FF55BD38-0497-40A5-AD35-EFAA2C8F3206}"/>
    <dgm:cxn modelId="{CB7ADA53-63E1-4D47-A155-55CDB13E4DA3}" type="presOf" srcId="{302F228F-7110-47FE-939E-0C1F21E6FA65}" destId="{AF78A59C-19BA-4B42-9CA0-312366A87026}" srcOrd="0" destOrd="0" presId="urn:microsoft.com/office/officeart/2005/8/layout/hierarchy2"/>
    <dgm:cxn modelId="{B858F82E-770D-456F-B761-8F20D394E6F4}" type="presOf" srcId="{347C75DD-D8B0-4FD2-B03A-E9A18DB14610}" destId="{986F542F-9FA0-4FF9-BACC-E0FF57E5BD08}" srcOrd="0" destOrd="0" presId="urn:microsoft.com/office/officeart/2005/8/layout/hierarchy2"/>
    <dgm:cxn modelId="{84DBD979-C3A2-4F4D-8D3E-44A64BA110B1}" type="presOf" srcId="{447456ED-E11B-4A57-AF80-6551816AA940}" destId="{37E59ED1-5BF0-4F94-8C6C-3BFD400FEAEF}" srcOrd="0" destOrd="0" presId="urn:microsoft.com/office/officeart/2005/8/layout/hierarchy2"/>
    <dgm:cxn modelId="{9F9F6AEC-2E49-4ECA-9213-D2827C82C5B1}" srcId="{447456ED-E11B-4A57-AF80-6551816AA940}" destId="{302F228F-7110-47FE-939E-0C1F21E6FA65}" srcOrd="1" destOrd="0" parTransId="{E2C7FED7-2A6C-46BB-AEBB-88460A5260B9}" sibTransId="{6B023A3A-CDBF-43D3-B471-DF8E9136F05E}"/>
    <dgm:cxn modelId="{D5877367-0C08-4035-AF23-854EE249BB3F}" type="presParOf" srcId="{986F542F-9FA0-4FF9-BACC-E0FF57E5BD08}" destId="{B245D986-53C0-42FE-AE26-69E76CCF3144}" srcOrd="0" destOrd="0" presId="urn:microsoft.com/office/officeart/2005/8/layout/hierarchy2"/>
    <dgm:cxn modelId="{0CC86558-500C-483E-B916-C85EB270413C}" type="presParOf" srcId="{B245D986-53C0-42FE-AE26-69E76CCF3144}" destId="{37E59ED1-5BF0-4F94-8C6C-3BFD400FEAEF}" srcOrd="0" destOrd="0" presId="urn:microsoft.com/office/officeart/2005/8/layout/hierarchy2"/>
    <dgm:cxn modelId="{4197958A-BC4B-4ACB-A9DB-CCD1D4FCA171}" type="presParOf" srcId="{B245D986-53C0-42FE-AE26-69E76CCF3144}" destId="{CFD9A9ED-F4B3-461A-9F12-19EC6760E5CA}" srcOrd="1" destOrd="0" presId="urn:microsoft.com/office/officeart/2005/8/layout/hierarchy2"/>
    <dgm:cxn modelId="{4415022A-3F37-40C7-907F-774386CC5C4F}" type="presParOf" srcId="{CFD9A9ED-F4B3-461A-9F12-19EC6760E5CA}" destId="{19760802-6025-4389-A446-B33FFF7539BE}" srcOrd="0" destOrd="0" presId="urn:microsoft.com/office/officeart/2005/8/layout/hierarchy2"/>
    <dgm:cxn modelId="{B18F96D8-50A1-423E-A2E1-80B091886FF2}" type="presParOf" srcId="{19760802-6025-4389-A446-B33FFF7539BE}" destId="{B9411607-1793-4E25-A2FB-6E006C7D259E}" srcOrd="0" destOrd="0" presId="urn:microsoft.com/office/officeart/2005/8/layout/hierarchy2"/>
    <dgm:cxn modelId="{D0D1F6E5-210D-4FD5-A297-87D09C80A0F7}" type="presParOf" srcId="{CFD9A9ED-F4B3-461A-9F12-19EC6760E5CA}" destId="{192B95BE-FFEA-4DF5-B424-9C700CB98FEF}" srcOrd="1" destOrd="0" presId="urn:microsoft.com/office/officeart/2005/8/layout/hierarchy2"/>
    <dgm:cxn modelId="{39D6EDB8-8F21-4425-A4DB-C4138926CAC0}" type="presParOf" srcId="{192B95BE-FFEA-4DF5-B424-9C700CB98FEF}" destId="{07C720A3-711F-4488-9CA3-31705832902C}" srcOrd="0" destOrd="0" presId="urn:microsoft.com/office/officeart/2005/8/layout/hierarchy2"/>
    <dgm:cxn modelId="{D24D07BB-20A7-454E-9C5D-1935087D6423}" type="presParOf" srcId="{192B95BE-FFEA-4DF5-B424-9C700CB98FEF}" destId="{A1F00072-C8DF-440C-B0FD-2C3B1EE8F71E}" srcOrd="1" destOrd="0" presId="urn:microsoft.com/office/officeart/2005/8/layout/hierarchy2"/>
    <dgm:cxn modelId="{F4786928-1FE4-47AF-8A73-9DBF53D60017}" type="presParOf" srcId="{CFD9A9ED-F4B3-461A-9F12-19EC6760E5CA}" destId="{0DD02BBE-684F-4AB1-9C32-253097B50AB9}" srcOrd="2" destOrd="0" presId="urn:microsoft.com/office/officeart/2005/8/layout/hierarchy2"/>
    <dgm:cxn modelId="{6D0176EC-E187-4E74-91D7-F85061091487}" type="presParOf" srcId="{0DD02BBE-684F-4AB1-9C32-253097B50AB9}" destId="{948141E9-00AD-4885-B32D-A8ECDD5BF1C3}" srcOrd="0" destOrd="0" presId="urn:microsoft.com/office/officeart/2005/8/layout/hierarchy2"/>
    <dgm:cxn modelId="{D0188A97-212F-4CAE-8777-B28392B58052}" type="presParOf" srcId="{CFD9A9ED-F4B3-461A-9F12-19EC6760E5CA}" destId="{2A5BD689-26A3-4158-873A-FA4F060832D3}" srcOrd="3" destOrd="0" presId="urn:microsoft.com/office/officeart/2005/8/layout/hierarchy2"/>
    <dgm:cxn modelId="{D130B506-DEED-4D5B-84AC-B56EA9CCA456}" type="presParOf" srcId="{2A5BD689-26A3-4158-873A-FA4F060832D3}" destId="{AF78A59C-19BA-4B42-9CA0-312366A87026}" srcOrd="0" destOrd="0" presId="urn:microsoft.com/office/officeart/2005/8/layout/hierarchy2"/>
    <dgm:cxn modelId="{78BFB790-3528-4DFC-9155-B8DAC4B84607}" type="presParOf" srcId="{2A5BD689-26A3-4158-873A-FA4F060832D3}" destId="{BA1549B1-64D6-4D60-B2F1-0C7653AE563D}" srcOrd="1" destOrd="0" presId="urn:microsoft.com/office/officeart/2005/8/layout/hierarchy2"/>
  </dgm:cxnLst>
  <dgm:bg>
    <a:effectLst/>
  </dgm:bg>
  <dgm:whole>
    <a:effectLst/>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7A28E126-1AA8-4966-823F-63638F5287F4}">
      <dgm:prSet phldrT="[Текст]" custT="1"/>
      <dgm:spPr>
        <a:xfrm>
          <a:off x="1937415" y="555777"/>
          <a:ext cx="2621708" cy="21406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Саранпаульское МУП ЖКХ</a:t>
          </a:r>
        </a:p>
      </dgm:t>
    </dgm:pt>
    <dgm:pt modelId="{1D3B3D75-CAD0-46A4-B67B-43B13F553B79}" type="parTrans" cxnId="{88E7A558-3C40-4EA8-80AD-415C5FA608F2}">
      <dgm:prSet custT="1"/>
      <dgm:spPr>
        <a:xfrm rot="17489397">
          <a:off x="921500" y="1350476"/>
          <a:ext cx="14870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D00B9469-2CB0-426C-A064-449EA3B35A87}" type="sibTrans" cxnId="{88E7A558-3C40-4EA8-80AD-415C5FA608F2}">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Гиталова Ю. В.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«Содержание МКД»</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1"/>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1"/>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1"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C75A190C-B2FC-4D86-8A6F-0976DBF29E64}" type="pres">
      <dgm:prSet presAssocID="{1D3B3D75-CAD0-46A4-B67B-43B13F553B79}" presName="conn2-1" presStyleLbl="parChTrans1D2" presStyleIdx="1" presStyleCnt="11"/>
      <dgm:spPr>
        <a:custGeom>
          <a:avLst/>
          <a:gdLst/>
          <a:ahLst/>
          <a:cxnLst/>
          <a:rect l="0" t="0" r="0" b="0"/>
          <a:pathLst>
            <a:path>
              <a:moveTo>
                <a:pt x="0" y="3715"/>
              </a:moveTo>
              <a:lnTo>
                <a:pt x="1518662" y="3715"/>
              </a:lnTo>
            </a:path>
          </a:pathLst>
        </a:custGeom>
      </dgm:spPr>
      <dgm:t>
        <a:bodyPr/>
        <a:lstStyle/>
        <a:p>
          <a:endParaRPr lang="ru-RU"/>
        </a:p>
      </dgm:t>
    </dgm:pt>
    <dgm:pt modelId="{F2E5FEDC-AF6E-4F3E-A0AB-F8812E6B0A1D}" type="pres">
      <dgm:prSet presAssocID="{1D3B3D75-CAD0-46A4-B67B-43B13F553B79}" presName="connTx" presStyleLbl="parChTrans1D2" presStyleIdx="1" presStyleCnt="11"/>
      <dgm:spPr/>
      <dgm:t>
        <a:bodyPr/>
        <a:lstStyle/>
        <a:p>
          <a:endParaRPr lang="ru-RU"/>
        </a:p>
      </dgm:t>
    </dgm:pt>
    <dgm:pt modelId="{2DB88383-5A4C-4A98-A96D-86A2FF33AAC7}" type="pres">
      <dgm:prSet presAssocID="{7A28E126-1AA8-4966-823F-63638F5287F4}" presName="root2" presStyleCnt="0"/>
      <dgm:spPr/>
      <dgm:t>
        <a:bodyPr/>
        <a:lstStyle/>
        <a:p>
          <a:endParaRPr lang="ru-RU"/>
        </a:p>
      </dgm:t>
    </dgm:pt>
    <dgm:pt modelId="{BCA7A0C7-D2E2-4763-9C48-7F28CBD4EB53}" type="pres">
      <dgm:prSet presAssocID="{7A28E126-1AA8-4966-823F-63638F5287F4}" presName="LevelTwoTextNode" presStyleLbl="node2" presStyleIdx="1" presStyleCnt="11" custScaleX="675900" custScaleY="110376">
        <dgm:presLayoutVars>
          <dgm:chPref val="3"/>
        </dgm:presLayoutVars>
      </dgm:prSet>
      <dgm:spPr>
        <a:prstGeom prst="roundRect">
          <a:avLst>
            <a:gd name="adj" fmla="val 10000"/>
          </a:avLst>
        </a:prstGeom>
      </dgm:spPr>
      <dgm:t>
        <a:bodyPr/>
        <a:lstStyle/>
        <a:p>
          <a:endParaRPr lang="ru-RU"/>
        </a:p>
      </dgm:t>
    </dgm:pt>
    <dgm:pt modelId="{F384F53C-5A4F-45FB-986C-26759A217E3E}" type="pres">
      <dgm:prSet presAssocID="{7A28E126-1AA8-4966-823F-63638F5287F4}" presName="level3hierChild" presStyleCnt="0"/>
      <dgm:spPr/>
      <dgm:t>
        <a:bodyPr/>
        <a:lstStyle/>
        <a:p>
          <a:endParaRPr lang="ru-RU"/>
        </a:p>
      </dgm:t>
    </dgm:pt>
    <dgm:pt modelId="{F22A4AAA-C230-46B9-A171-656340FE2F8E}" type="pres">
      <dgm:prSet presAssocID="{BD1CA7A3-A096-4F46-9FEC-B6172C9B6CB2}" presName="conn2-1" presStyleLbl="parChTrans1D2" presStyleIdx="2" presStyleCnt="11"/>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2" presStyleCnt="11"/>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2" presStyleCnt="11"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3" presStyleCnt="11"/>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3" presStyleCnt="11"/>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3" presStyleCnt="11"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4" presStyleCnt="11"/>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4" presStyleCnt="11"/>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4" presStyleCnt="11"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5" presStyleCnt="11"/>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5" presStyleCnt="11"/>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5" presStyleCnt="11"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6" presStyleCnt="11"/>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6" presStyleCnt="11"/>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6" presStyleCnt="11"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7" presStyleCnt="11"/>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7" presStyleCnt="11"/>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7" presStyleCnt="11"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8" presStyleCnt="11"/>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8" presStyleCnt="11"/>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8" presStyleCnt="11"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9" presStyleCnt="11"/>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9" presStyleCnt="11"/>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9" presStyleCnt="11"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10" presStyleCnt="11"/>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10" presStyleCnt="11"/>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10" presStyleCnt="11"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4693D7A8-83B2-4400-B20A-9E486C3662A2}" type="presOf" srcId="{1D3B3D75-CAD0-46A4-B67B-43B13F553B79}" destId="{F2E5FEDC-AF6E-4F3E-A0AB-F8812E6B0A1D}" srcOrd="1" destOrd="0" presId="urn:microsoft.com/office/officeart/2005/8/layout/hierarchy2"/>
    <dgm:cxn modelId="{83045FEB-ECE0-4308-963D-1CF0C9EE0066}" type="presOf" srcId="{7A28E126-1AA8-4966-823F-63638F5287F4}" destId="{BCA7A0C7-D2E2-4763-9C48-7F28CBD4EB53}" srcOrd="0" destOrd="0" presId="urn:microsoft.com/office/officeart/2005/8/layout/hierarchy2"/>
    <dgm:cxn modelId="{07EFE746-E74E-4A66-8585-8462FB0B81F5}" type="presOf" srcId="{21ADEEF4-D508-496C-B799-F4BFF7B9A103}" destId="{02F5DDF3-033E-47A1-B925-F03ACB1FD007}" srcOrd="0" destOrd="0" presId="urn:microsoft.com/office/officeart/2005/8/layout/hierarchy2"/>
    <dgm:cxn modelId="{D7CFB151-BFCB-4FFA-BF44-8DDE972F517C}" type="presOf" srcId="{29AEDE6B-AD53-4ABC-BA3D-8A8C294D20EA}" destId="{E5880289-4814-4F09-9725-896E9DE0F44C}" srcOrd="1" destOrd="0" presId="urn:microsoft.com/office/officeart/2005/8/layout/hierarchy2"/>
    <dgm:cxn modelId="{F9D6EED6-BBBD-46DF-B314-F08C92D18540}" type="presOf" srcId="{54A027E0-EF04-4598-A3F6-69D358631230}" destId="{8FEA07A3-18CA-4800-9ACD-23CE2D4A6C53}" srcOrd="0" destOrd="0" presId="urn:microsoft.com/office/officeart/2005/8/layout/hierarchy2"/>
    <dgm:cxn modelId="{C62562B9-4E5B-46E7-8F59-4C5ABE6B7500}" srcId="{654610B4-9A46-4A12-8071-A8E29D41B204}" destId="{5BF8DBAA-CBCC-4A03-8CCA-5FC9ABC2633F}" srcOrd="10" destOrd="0" parTransId="{54A027E0-EF04-4598-A3F6-69D358631230}" sibTransId="{0DE166BF-DFAD-4306-B2BF-DF5602B16A17}"/>
    <dgm:cxn modelId="{4BE77B92-7D73-4084-83F9-501CA287A538}" srcId="{654610B4-9A46-4A12-8071-A8E29D41B204}" destId="{1F9D7DD7-A20E-4638-87CB-18A59BAB8210}" srcOrd="5" destOrd="0" parTransId="{29AEDE6B-AD53-4ABC-BA3D-8A8C294D20EA}" sibTransId="{9FE25217-B7B0-46B4-9315-40E226E6A065}"/>
    <dgm:cxn modelId="{9CBCE1C6-9A0E-483D-9343-A839104203A2}" srcId="{654610B4-9A46-4A12-8071-A8E29D41B204}" destId="{471C90FB-1F13-4970-AE67-4302B6ACA5AC}" srcOrd="2" destOrd="0" parTransId="{BD1CA7A3-A096-4F46-9FEC-B6172C9B6CB2}" sibTransId="{857B5355-E774-47CE-B81C-D14043714484}"/>
    <dgm:cxn modelId="{52C8F756-397B-4D3A-80FE-C45D9234FFBD}" srcId="{654610B4-9A46-4A12-8071-A8E29D41B204}" destId="{E1CB274C-AF32-433C-86F9-14959B395AB4}" srcOrd="0" destOrd="0" parTransId="{21ADEEF4-D508-496C-B799-F4BFF7B9A103}" sibTransId="{2ABF8E59-492E-43BD-BFE0-9CCD4CB44F36}"/>
    <dgm:cxn modelId="{0D01D6FC-320C-432A-B661-FE7766C76406}" type="presOf" srcId="{ED97A7E7-25B2-4FD1-88EF-80E06D810D7F}" destId="{A2C96172-BC8B-4A57-953B-85851613314B}" srcOrd="0" destOrd="0" presId="urn:microsoft.com/office/officeart/2005/8/layout/hierarchy2"/>
    <dgm:cxn modelId="{4B97EA0A-7DC1-45BC-A1EA-214518979F48}" type="presOf" srcId="{90D29266-1269-41B7-8D82-6341151047ED}" destId="{B9315396-C397-49A1-8FB8-98D94C5B99F3}" srcOrd="0" destOrd="0" presId="urn:microsoft.com/office/officeart/2005/8/layout/hierarchy2"/>
    <dgm:cxn modelId="{AF821C8D-4263-4C06-8171-268AE6851219}" type="presOf" srcId="{9A9D74A0-38F3-403F-9D91-E594EB203568}" destId="{107FF7B0-B1D2-4E48-A53E-60C490736007}" srcOrd="0" destOrd="0" presId="urn:microsoft.com/office/officeart/2005/8/layout/hierarchy2"/>
    <dgm:cxn modelId="{C0FD6F4B-6234-462D-B3C9-6B87CB98EBFB}" type="presOf" srcId="{5770DAD3-3119-4E86-B612-74AE487A6580}" destId="{52BB4600-BA72-4AE1-9DA2-75CC72B6A2AB}" srcOrd="0" destOrd="0" presId="urn:microsoft.com/office/officeart/2005/8/layout/hierarchy2"/>
    <dgm:cxn modelId="{CFFA09B6-EF13-459A-AC2E-B95B12DFBC2A}" type="presOf" srcId="{5BF8DBAA-CBCC-4A03-8CCA-5FC9ABC2633F}" destId="{9D6C952E-BB49-404E-ACA8-AD9A2304D55D}" srcOrd="0" destOrd="0" presId="urn:microsoft.com/office/officeart/2005/8/layout/hierarchy2"/>
    <dgm:cxn modelId="{6CCC1B08-25C9-4015-8013-1DD754BFE9D1}" type="presOf" srcId="{54A027E0-EF04-4598-A3F6-69D358631230}" destId="{2C55FA82-3EAB-455D-9FCF-766FA82620E0}" srcOrd="1" destOrd="0" presId="urn:microsoft.com/office/officeart/2005/8/layout/hierarchy2"/>
    <dgm:cxn modelId="{39DFFE96-BBFC-494E-8DDA-7CAFD456A8FF}" type="presOf" srcId="{19F43620-581B-4DDD-9D8D-451189DA1B39}" destId="{C6142C2F-92D3-435B-AB4C-F2054A421187}" srcOrd="1" destOrd="0" presId="urn:microsoft.com/office/officeart/2005/8/layout/hierarchy2"/>
    <dgm:cxn modelId="{40BF6207-15B3-4866-AFF8-886285E3713E}" type="presOf" srcId="{16F568FC-C8CB-407A-8A93-BCC8566B2B0D}" destId="{A09A0747-9CDB-4FEF-80B9-AF8AB245B603}" srcOrd="0" destOrd="0" presId="urn:microsoft.com/office/officeart/2005/8/layout/hierarchy2"/>
    <dgm:cxn modelId="{1A53A265-2915-4BBD-982B-7CCC44A022C8}" type="presOf" srcId="{29AEDE6B-AD53-4ABC-BA3D-8A8C294D20EA}" destId="{C58A2E8B-56A4-49F3-88F5-1CB85C4EF133}" srcOrd="0" destOrd="0" presId="urn:microsoft.com/office/officeart/2005/8/layout/hierarchy2"/>
    <dgm:cxn modelId="{14526784-B91D-45B0-AB2C-D5AE34BB9E43}" srcId="{743CDE4F-C9C5-4AF1-ABBD-5CC2B777019E}" destId="{654610B4-9A46-4A12-8071-A8E29D41B204}" srcOrd="0" destOrd="0" parTransId="{25F7915E-B32F-41BC-BB24-85D65293F2ED}" sibTransId="{2587AC7B-DECE-4B61-A6FF-CF8492B3D164}"/>
    <dgm:cxn modelId="{6808B578-8B1E-4B98-A195-B66F18DB2335}" type="presOf" srcId="{D866D6A7-7380-4BEB-AF1B-148974D661B6}" destId="{7D69B5EE-6550-4CF2-94A6-AF326E213F7F}" srcOrd="0" destOrd="0" presId="urn:microsoft.com/office/officeart/2005/8/layout/hierarchy2"/>
    <dgm:cxn modelId="{7DDA35C9-67A5-4965-BF21-F72DE8E709B6}" srcId="{654610B4-9A46-4A12-8071-A8E29D41B204}" destId="{D866D6A7-7380-4BEB-AF1B-148974D661B6}" srcOrd="9" destOrd="0" parTransId="{19F43620-581B-4DDD-9D8D-451189DA1B39}" sibTransId="{98B658EF-2AC7-4707-B3C4-AED93806C4B7}"/>
    <dgm:cxn modelId="{2C7E883A-2B5D-440E-B1EF-8917933E94A9}" type="presOf" srcId="{CAA31A17-E9D2-41F5-B24B-B583A5212424}" destId="{5BCEDC9B-58E2-471C-A9F7-D8CF2A84D9A5}" srcOrd="1" destOrd="0" presId="urn:microsoft.com/office/officeart/2005/8/layout/hierarchy2"/>
    <dgm:cxn modelId="{B159A8DC-9FC3-420D-AC0B-70565C7E324D}" srcId="{654610B4-9A46-4A12-8071-A8E29D41B204}" destId="{F4B8260E-2371-410E-B58A-DC225B38F7B2}" srcOrd="4" destOrd="0" parTransId="{16F568FC-C8CB-407A-8A93-BCC8566B2B0D}" sibTransId="{C248CB5A-1294-41CF-9B3B-797532EBF980}"/>
    <dgm:cxn modelId="{32273FF8-FE4D-487C-91EF-01776278C5C7}" type="presOf" srcId="{9A9D74A0-38F3-403F-9D91-E594EB203568}" destId="{D4E1F616-3E77-459A-AEE1-AAD83B525EFA}" srcOrd="1" destOrd="0" presId="urn:microsoft.com/office/officeart/2005/8/layout/hierarchy2"/>
    <dgm:cxn modelId="{D84AE942-2EA6-42B2-8351-72B00A0A2501}" type="presOf" srcId="{743CDE4F-C9C5-4AF1-ABBD-5CC2B777019E}" destId="{55044D76-8915-4EB2-A8C4-A605A0406124}" srcOrd="0" destOrd="0" presId="urn:microsoft.com/office/officeart/2005/8/layout/hierarchy2"/>
    <dgm:cxn modelId="{AA75D694-ACDB-4925-8D7D-BC2ED19A5A26}" type="presOf" srcId="{493DC9ED-D4DB-49C5-AB66-4AEAACA914C8}" destId="{EABE1B77-B7B7-4427-83F5-7C335D08F603}" srcOrd="0" destOrd="0" presId="urn:microsoft.com/office/officeart/2005/8/layout/hierarchy2"/>
    <dgm:cxn modelId="{0BEDFBDC-744F-44B2-B1E5-8EBF121FF61F}" type="presOf" srcId="{426071BA-12E2-43EF-8A04-FECC212419F8}" destId="{2985040E-45E6-40F4-A059-76BBD9B9B81E}" srcOrd="0" destOrd="0" presId="urn:microsoft.com/office/officeart/2005/8/layout/hierarchy2"/>
    <dgm:cxn modelId="{0AC4796B-9612-4996-95A2-29EF97F22086}" type="presOf" srcId="{1F9D7DD7-A20E-4638-87CB-18A59BAB8210}" destId="{0407EAA6-7697-4C64-B287-26FCF2CCE7BD}" srcOrd="0" destOrd="0" presId="urn:microsoft.com/office/officeart/2005/8/layout/hierarchy2"/>
    <dgm:cxn modelId="{880B809A-E0E9-4386-9C4E-AA911D6C7F9C}" srcId="{654610B4-9A46-4A12-8071-A8E29D41B204}" destId="{426071BA-12E2-43EF-8A04-FECC212419F8}" srcOrd="8" destOrd="0" parTransId="{9A9D74A0-38F3-403F-9D91-E594EB203568}" sibTransId="{EF8017FB-0ECC-42FC-BBF8-239E9D16D536}"/>
    <dgm:cxn modelId="{324D85E7-D2D4-44AF-8F0E-F89F4FAB98EB}" type="presOf" srcId="{E1CB274C-AF32-433C-86F9-14959B395AB4}" destId="{58DE4184-C8DC-417E-8604-697D60F26CB5}" srcOrd="0" destOrd="0" presId="urn:microsoft.com/office/officeart/2005/8/layout/hierarchy2"/>
    <dgm:cxn modelId="{3A48A24C-D835-48AC-BA10-06009E7696CE}" type="presOf" srcId="{BD1CA7A3-A096-4F46-9FEC-B6172C9B6CB2}" destId="{F22A4AAA-C230-46B9-A171-656340FE2F8E}" srcOrd="0" destOrd="0" presId="urn:microsoft.com/office/officeart/2005/8/layout/hierarchy2"/>
    <dgm:cxn modelId="{6810C987-CC95-44A5-80BD-76D9DE5A721E}" srcId="{654610B4-9A46-4A12-8071-A8E29D41B204}" destId="{90D29266-1269-41B7-8D82-6341151047ED}" srcOrd="7" destOrd="0" parTransId="{493DC9ED-D4DB-49C5-AB66-4AEAACA914C8}" sibTransId="{8AB8A052-AF88-4845-9257-CAA7D74A2BDB}"/>
    <dgm:cxn modelId="{76E462DD-064C-447B-951B-DBA29A814A3A}" type="presOf" srcId="{21ADEEF4-D508-496C-B799-F4BFF7B9A103}" destId="{FAA3D74D-C6D1-4309-8BE4-C13597BE482C}" srcOrd="1" destOrd="0" presId="urn:microsoft.com/office/officeart/2005/8/layout/hierarchy2"/>
    <dgm:cxn modelId="{27A8EC27-A184-4EB5-9D67-A2FF31B1027F}" type="presOf" srcId="{493DC9ED-D4DB-49C5-AB66-4AEAACA914C8}" destId="{D817C3CA-6D77-4990-879D-668C13F06FD0}" srcOrd="1" destOrd="0" presId="urn:microsoft.com/office/officeart/2005/8/layout/hierarchy2"/>
    <dgm:cxn modelId="{429A42BC-8ECD-4E94-B5C4-05481CD8DF3A}" type="presOf" srcId="{CAA31A17-E9D2-41F5-B24B-B583A5212424}" destId="{93300409-ABD4-4D41-BDF4-526FBDA15543}" srcOrd="0" destOrd="0" presId="urn:microsoft.com/office/officeart/2005/8/layout/hierarchy2"/>
    <dgm:cxn modelId="{2223AC28-1CDA-4FA1-BA7D-1995AC3BAE68}" type="presOf" srcId="{89B67886-9631-4847-A924-88181ACFF0DA}" destId="{54A7EAA0-CFF0-475F-B9A4-E34165D00892}" srcOrd="1" destOrd="0" presId="urn:microsoft.com/office/officeart/2005/8/layout/hierarchy2"/>
    <dgm:cxn modelId="{F867B7EE-72B5-4998-B6FA-A07071A80107}" type="presOf" srcId="{654610B4-9A46-4A12-8071-A8E29D41B204}" destId="{3A10BA2A-8B73-4CFC-9534-23D4134078F2}" srcOrd="0" destOrd="0" presId="urn:microsoft.com/office/officeart/2005/8/layout/hierarchy2"/>
    <dgm:cxn modelId="{5406D0D5-DA41-4389-AFCF-5D69D74EF59E}" type="presOf" srcId="{1D3B3D75-CAD0-46A4-B67B-43B13F553B79}" destId="{C75A190C-B2FC-4D86-8A6F-0976DBF29E64}" srcOrd="0" destOrd="0" presId="urn:microsoft.com/office/officeart/2005/8/layout/hierarchy2"/>
    <dgm:cxn modelId="{34E9F7C3-AFC8-4E47-8DE5-EAB03633731D}" srcId="{654610B4-9A46-4A12-8071-A8E29D41B204}" destId="{ED97A7E7-25B2-4FD1-88EF-80E06D810D7F}" srcOrd="6" destOrd="0" parTransId="{CAA31A17-E9D2-41F5-B24B-B583A5212424}" sibTransId="{02F8F650-5B7A-4B7B-8BCC-BEEFB614F70F}"/>
    <dgm:cxn modelId="{5316B3FD-3B3F-4C3D-AC3C-438F27B73574}" type="presOf" srcId="{89B67886-9631-4847-A924-88181ACFF0DA}" destId="{A5F4F55E-0802-4698-842D-69D7B53C1C1F}" srcOrd="0" destOrd="0" presId="urn:microsoft.com/office/officeart/2005/8/layout/hierarchy2"/>
    <dgm:cxn modelId="{C8CD925A-1682-4EAA-8594-0EDC8949F7F3}" srcId="{654610B4-9A46-4A12-8071-A8E29D41B204}" destId="{5770DAD3-3119-4E86-B612-74AE487A6580}" srcOrd="3" destOrd="0" parTransId="{89B67886-9631-4847-A924-88181ACFF0DA}" sibTransId="{40ED26B2-F7F0-4929-992C-9BAE448C20B2}"/>
    <dgm:cxn modelId="{F8BE6C98-6AC7-4F8F-A2E3-B9ECE1E72EC4}" type="presOf" srcId="{F4B8260E-2371-410E-B58A-DC225B38F7B2}" destId="{86FF2C64-20DF-474A-B757-D11FBEC159C5}" srcOrd="0" destOrd="0" presId="urn:microsoft.com/office/officeart/2005/8/layout/hierarchy2"/>
    <dgm:cxn modelId="{B466CD90-C35A-4F64-BD9B-3A70DDCA20BE}" type="presOf" srcId="{471C90FB-1F13-4970-AE67-4302B6ACA5AC}" destId="{00D8189D-3712-4B56-BE67-90F471B769BE}" srcOrd="0" destOrd="0" presId="urn:microsoft.com/office/officeart/2005/8/layout/hierarchy2"/>
    <dgm:cxn modelId="{0D31B847-349C-4241-83A5-9E378D78C358}" type="presOf" srcId="{BD1CA7A3-A096-4F46-9FEC-B6172C9B6CB2}" destId="{496D4B8E-BBDB-4403-B577-63EBC0CD54AB}" srcOrd="1" destOrd="0" presId="urn:microsoft.com/office/officeart/2005/8/layout/hierarchy2"/>
    <dgm:cxn modelId="{AB8FE63F-F267-4B1D-B570-A1D25DF1031E}" type="presOf" srcId="{19F43620-581B-4DDD-9D8D-451189DA1B39}" destId="{7517CAD7-2A79-4F89-96C9-B40506F96C9F}" srcOrd="0" destOrd="0" presId="urn:microsoft.com/office/officeart/2005/8/layout/hierarchy2"/>
    <dgm:cxn modelId="{3098FD83-D482-4B98-8C71-71AE711AEF91}" type="presOf" srcId="{16F568FC-C8CB-407A-8A93-BCC8566B2B0D}" destId="{CA02F43D-4A96-465D-8A22-7B43853DC62D}" srcOrd="1" destOrd="0" presId="urn:microsoft.com/office/officeart/2005/8/layout/hierarchy2"/>
    <dgm:cxn modelId="{88E7A558-3C40-4EA8-80AD-415C5FA608F2}" srcId="{654610B4-9A46-4A12-8071-A8E29D41B204}" destId="{7A28E126-1AA8-4966-823F-63638F5287F4}" srcOrd="1" destOrd="0" parTransId="{1D3B3D75-CAD0-46A4-B67B-43B13F553B79}" sibTransId="{D00B9469-2CB0-426C-A064-449EA3B35A87}"/>
    <dgm:cxn modelId="{AB2E9BAE-60B3-42F2-BCB2-EC3B039973E6}" type="presParOf" srcId="{55044D76-8915-4EB2-A8C4-A605A0406124}" destId="{5562550C-E7A9-4DC5-8E7F-B5DFC72467C9}" srcOrd="0" destOrd="0" presId="urn:microsoft.com/office/officeart/2005/8/layout/hierarchy2"/>
    <dgm:cxn modelId="{2CBB2EE0-378A-4890-A4FF-7E23C012B62E}" type="presParOf" srcId="{5562550C-E7A9-4DC5-8E7F-B5DFC72467C9}" destId="{3A10BA2A-8B73-4CFC-9534-23D4134078F2}" srcOrd="0" destOrd="0" presId="urn:microsoft.com/office/officeart/2005/8/layout/hierarchy2"/>
    <dgm:cxn modelId="{321D107D-8677-456F-9D7A-AD8C2851B4CA}" type="presParOf" srcId="{5562550C-E7A9-4DC5-8E7F-B5DFC72467C9}" destId="{19C3A701-537C-467F-A80B-D27A86D78AE0}" srcOrd="1" destOrd="0" presId="urn:microsoft.com/office/officeart/2005/8/layout/hierarchy2"/>
    <dgm:cxn modelId="{8E8494FB-E18A-48CE-AEE7-FFCE385FE18E}" type="presParOf" srcId="{19C3A701-537C-467F-A80B-D27A86D78AE0}" destId="{02F5DDF3-033E-47A1-B925-F03ACB1FD007}" srcOrd="0" destOrd="0" presId="urn:microsoft.com/office/officeart/2005/8/layout/hierarchy2"/>
    <dgm:cxn modelId="{A329146B-BA24-4213-A644-A0D4D7F00978}" type="presParOf" srcId="{02F5DDF3-033E-47A1-B925-F03ACB1FD007}" destId="{FAA3D74D-C6D1-4309-8BE4-C13597BE482C}" srcOrd="0" destOrd="0" presId="urn:microsoft.com/office/officeart/2005/8/layout/hierarchy2"/>
    <dgm:cxn modelId="{24ADFAE1-EEB8-487D-A014-4223EACB735F}" type="presParOf" srcId="{19C3A701-537C-467F-A80B-D27A86D78AE0}" destId="{ED6CB95C-0EC1-4098-9DA5-D4226B3A2106}" srcOrd="1" destOrd="0" presId="urn:microsoft.com/office/officeart/2005/8/layout/hierarchy2"/>
    <dgm:cxn modelId="{90E64C95-F50D-451B-A3BB-96A5FAD3F080}" type="presParOf" srcId="{ED6CB95C-0EC1-4098-9DA5-D4226B3A2106}" destId="{58DE4184-C8DC-417E-8604-697D60F26CB5}" srcOrd="0" destOrd="0" presId="urn:microsoft.com/office/officeart/2005/8/layout/hierarchy2"/>
    <dgm:cxn modelId="{2BB05DEF-3A5E-4FCB-9FCC-3E19C0AD586C}" type="presParOf" srcId="{ED6CB95C-0EC1-4098-9DA5-D4226B3A2106}" destId="{894E8303-F452-4992-A121-44EAEE077471}" srcOrd="1" destOrd="0" presId="urn:microsoft.com/office/officeart/2005/8/layout/hierarchy2"/>
    <dgm:cxn modelId="{1A5499F5-DEC1-4566-A823-C7BE90BB0629}" type="presParOf" srcId="{19C3A701-537C-467F-A80B-D27A86D78AE0}" destId="{C75A190C-B2FC-4D86-8A6F-0976DBF29E64}" srcOrd="2" destOrd="0" presId="urn:microsoft.com/office/officeart/2005/8/layout/hierarchy2"/>
    <dgm:cxn modelId="{BA6E0736-96A3-4A81-B4DF-1953E2856C7D}" type="presParOf" srcId="{C75A190C-B2FC-4D86-8A6F-0976DBF29E64}" destId="{F2E5FEDC-AF6E-4F3E-A0AB-F8812E6B0A1D}" srcOrd="0" destOrd="0" presId="urn:microsoft.com/office/officeart/2005/8/layout/hierarchy2"/>
    <dgm:cxn modelId="{CA6FB02E-830F-423E-8F5B-2EA50F7A86B9}" type="presParOf" srcId="{19C3A701-537C-467F-A80B-D27A86D78AE0}" destId="{2DB88383-5A4C-4A98-A96D-86A2FF33AAC7}" srcOrd="3" destOrd="0" presId="urn:microsoft.com/office/officeart/2005/8/layout/hierarchy2"/>
    <dgm:cxn modelId="{B1BBAF05-E374-4A15-ACFC-49BBCD2755E9}" type="presParOf" srcId="{2DB88383-5A4C-4A98-A96D-86A2FF33AAC7}" destId="{BCA7A0C7-D2E2-4763-9C48-7F28CBD4EB53}" srcOrd="0" destOrd="0" presId="urn:microsoft.com/office/officeart/2005/8/layout/hierarchy2"/>
    <dgm:cxn modelId="{2A1FAAD0-C0CA-4E1A-9EE3-6F61D795C8B5}" type="presParOf" srcId="{2DB88383-5A4C-4A98-A96D-86A2FF33AAC7}" destId="{F384F53C-5A4F-45FB-986C-26759A217E3E}" srcOrd="1" destOrd="0" presId="urn:microsoft.com/office/officeart/2005/8/layout/hierarchy2"/>
    <dgm:cxn modelId="{D40D7A39-281A-4801-83EF-78462CE9CBDF}" type="presParOf" srcId="{19C3A701-537C-467F-A80B-D27A86D78AE0}" destId="{F22A4AAA-C230-46B9-A171-656340FE2F8E}" srcOrd="4" destOrd="0" presId="urn:microsoft.com/office/officeart/2005/8/layout/hierarchy2"/>
    <dgm:cxn modelId="{62C86679-6B4A-4980-B48E-45DCEFA5AE6D}" type="presParOf" srcId="{F22A4AAA-C230-46B9-A171-656340FE2F8E}" destId="{496D4B8E-BBDB-4403-B577-63EBC0CD54AB}" srcOrd="0" destOrd="0" presId="urn:microsoft.com/office/officeart/2005/8/layout/hierarchy2"/>
    <dgm:cxn modelId="{860F1A8C-A6BA-4C81-A95E-805CD721C90E}" type="presParOf" srcId="{19C3A701-537C-467F-A80B-D27A86D78AE0}" destId="{31AC7004-3590-492C-BA36-31FE101A533A}" srcOrd="5" destOrd="0" presId="urn:microsoft.com/office/officeart/2005/8/layout/hierarchy2"/>
    <dgm:cxn modelId="{9842EAA3-F898-4568-91EB-24C4E73EDBED}" type="presParOf" srcId="{31AC7004-3590-492C-BA36-31FE101A533A}" destId="{00D8189D-3712-4B56-BE67-90F471B769BE}" srcOrd="0" destOrd="0" presId="urn:microsoft.com/office/officeart/2005/8/layout/hierarchy2"/>
    <dgm:cxn modelId="{1EC02201-2A4C-46E0-A15B-9748EBCD586A}" type="presParOf" srcId="{31AC7004-3590-492C-BA36-31FE101A533A}" destId="{124226D7-C64B-4719-A8C2-D62CDACCEFC5}" srcOrd="1" destOrd="0" presId="urn:microsoft.com/office/officeart/2005/8/layout/hierarchy2"/>
    <dgm:cxn modelId="{B3D3E8C5-12B1-4050-8E72-EAC2479035A6}" type="presParOf" srcId="{19C3A701-537C-467F-A80B-D27A86D78AE0}" destId="{A5F4F55E-0802-4698-842D-69D7B53C1C1F}" srcOrd="6" destOrd="0" presId="urn:microsoft.com/office/officeart/2005/8/layout/hierarchy2"/>
    <dgm:cxn modelId="{65F5913B-57C7-49E6-BF6D-2AF2F19F1AA0}" type="presParOf" srcId="{A5F4F55E-0802-4698-842D-69D7B53C1C1F}" destId="{54A7EAA0-CFF0-475F-B9A4-E34165D00892}" srcOrd="0" destOrd="0" presId="urn:microsoft.com/office/officeart/2005/8/layout/hierarchy2"/>
    <dgm:cxn modelId="{4B906F82-3B84-44AF-BB97-D074103C44C9}" type="presParOf" srcId="{19C3A701-537C-467F-A80B-D27A86D78AE0}" destId="{AE298A41-0242-4E0B-B213-DC2AAF6C2D69}" srcOrd="7" destOrd="0" presId="urn:microsoft.com/office/officeart/2005/8/layout/hierarchy2"/>
    <dgm:cxn modelId="{EF814EB9-2F93-4243-9EF9-229B1B332690}" type="presParOf" srcId="{AE298A41-0242-4E0B-B213-DC2AAF6C2D69}" destId="{52BB4600-BA72-4AE1-9DA2-75CC72B6A2AB}" srcOrd="0" destOrd="0" presId="urn:microsoft.com/office/officeart/2005/8/layout/hierarchy2"/>
    <dgm:cxn modelId="{E2BCD650-E608-4A39-ADEA-B56F26F2E961}" type="presParOf" srcId="{AE298A41-0242-4E0B-B213-DC2AAF6C2D69}" destId="{115E4CE4-CAB4-4910-A34D-334CD96DB792}" srcOrd="1" destOrd="0" presId="urn:microsoft.com/office/officeart/2005/8/layout/hierarchy2"/>
    <dgm:cxn modelId="{52DC6050-C4D2-464D-9179-B580442EBE5B}" type="presParOf" srcId="{19C3A701-537C-467F-A80B-D27A86D78AE0}" destId="{A09A0747-9CDB-4FEF-80B9-AF8AB245B603}" srcOrd="8" destOrd="0" presId="urn:microsoft.com/office/officeart/2005/8/layout/hierarchy2"/>
    <dgm:cxn modelId="{0DC83CA8-F185-40D8-A2AD-DD2F5D9DFF6A}" type="presParOf" srcId="{A09A0747-9CDB-4FEF-80B9-AF8AB245B603}" destId="{CA02F43D-4A96-465D-8A22-7B43853DC62D}" srcOrd="0" destOrd="0" presId="urn:microsoft.com/office/officeart/2005/8/layout/hierarchy2"/>
    <dgm:cxn modelId="{45329433-9125-43C2-B75F-3678855663FE}" type="presParOf" srcId="{19C3A701-537C-467F-A80B-D27A86D78AE0}" destId="{63ADD6C0-11A1-47B8-A35C-2DFAEB891506}" srcOrd="9" destOrd="0" presId="urn:microsoft.com/office/officeart/2005/8/layout/hierarchy2"/>
    <dgm:cxn modelId="{5CC82804-E4D6-4C8B-BA01-B8D125F33024}" type="presParOf" srcId="{63ADD6C0-11A1-47B8-A35C-2DFAEB891506}" destId="{86FF2C64-20DF-474A-B757-D11FBEC159C5}" srcOrd="0" destOrd="0" presId="urn:microsoft.com/office/officeart/2005/8/layout/hierarchy2"/>
    <dgm:cxn modelId="{381CEDD7-0551-44A6-927F-7B208005D878}" type="presParOf" srcId="{63ADD6C0-11A1-47B8-A35C-2DFAEB891506}" destId="{9F17A30C-B4DB-4958-BB3A-757CF2C35833}" srcOrd="1" destOrd="0" presId="urn:microsoft.com/office/officeart/2005/8/layout/hierarchy2"/>
    <dgm:cxn modelId="{153E4564-DBDE-4262-AF49-08DAFF200B31}" type="presParOf" srcId="{19C3A701-537C-467F-A80B-D27A86D78AE0}" destId="{C58A2E8B-56A4-49F3-88F5-1CB85C4EF133}" srcOrd="10" destOrd="0" presId="urn:microsoft.com/office/officeart/2005/8/layout/hierarchy2"/>
    <dgm:cxn modelId="{A302819A-239E-4B5F-A78A-DE570B861A56}" type="presParOf" srcId="{C58A2E8B-56A4-49F3-88F5-1CB85C4EF133}" destId="{E5880289-4814-4F09-9725-896E9DE0F44C}" srcOrd="0" destOrd="0" presId="urn:microsoft.com/office/officeart/2005/8/layout/hierarchy2"/>
    <dgm:cxn modelId="{44DE8DAE-467D-4E72-9A36-487AFE1B3179}" type="presParOf" srcId="{19C3A701-537C-467F-A80B-D27A86D78AE0}" destId="{F92407CA-BCB0-447F-A6DF-6C5A1B2C98FB}" srcOrd="11" destOrd="0" presId="urn:microsoft.com/office/officeart/2005/8/layout/hierarchy2"/>
    <dgm:cxn modelId="{9AFDC499-4F6A-4CF7-800C-58EFCBA22C2E}" type="presParOf" srcId="{F92407CA-BCB0-447F-A6DF-6C5A1B2C98FB}" destId="{0407EAA6-7697-4C64-B287-26FCF2CCE7BD}" srcOrd="0" destOrd="0" presId="urn:microsoft.com/office/officeart/2005/8/layout/hierarchy2"/>
    <dgm:cxn modelId="{8CA7E379-9E53-47C6-8453-AB0CEBBE51C6}" type="presParOf" srcId="{F92407CA-BCB0-447F-A6DF-6C5A1B2C98FB}" destId="{576FB759-2BF2-46A9-9AB8-8A6ECC324E60}" srcOrd="1" destOrd="0" presId="urn:microsoft.com/office/officeart/2005/8/layout/hierarchy2"/>
    <dgm:cxn modelId="{A4CBCD27-539B-4971-9EE2-FF77B2083096}" type="presParOf" srcId="{19C3A701-537C-467F-A80B-D27A86D78AE0}" destId="{93300409-ABD4-4D41-BDF4-526FBDA15543}" srcOrd="12" destOrd="0" presId="urn:microsoft.com/office/officeart/2005/8/layout/hierarchy2"/>
    <dgm:cxn modelId="{CD0F3AD7-F021-409D-9EEE-BEF7330FA640}" type="presParOf" srcId="{93300409-ABD4-4D41-BDF4-526FBDA15543}" destId="{5BCEDC9B-58E2-471C-A9F7-D8CF2A84D9A5}" srcOrd="0" destOrd="0" presId="urn:microsoft.com/office/officeart/2005/8/layout/hierarchy2"/>
    <dgm:cxn modelId="{CB4C893A-8208-4231-B389-293392393284}" type="presParOf" srcId="{19C3A701-537C-467F-A80B-D27A86D78AE0}" destId="{980C390D-63B0-45FB-8A12-6EF32EEB9893}" srcOrd="13" destOrd="0" presId="urn:microsoft.com/office/officeart/2005/8/layout/hierarchy2"/>
    <dgm:cxn modelId="{740675E0-4D1E-48E9-99E6-8B7DDE934BE2}" type="presParOf" srcId="{980C390D-63B0-45FB-8A12-6EF32EEB9893}" destId="{A2C96172-BC8B-4A57-953B-85851613314B}" srcOrd="0" destOrd="0" presId="urn:microsoft.com/office/officeart/2005/8/layout/hierarchy2"/>
    <dgm:cxn modelId="{E50B63FE-AEA1-4DD1-8536-8ABD3398AEA7}" type="presParOf" srcId="{980C390D-63B0-45FB-8A12-6EF32EEB9893}" destId="{C00B5A02-7292-4F4B-8A35-0000FB635558}" srcOrd="1" destOrd="0" presId="urn:microsoft.com/office/officeart/2005/8/layout/hierarchy2"/>
    <dgm:cxn modelId="{5618E665-6432-4199-9539-2DC7859F04BD}" type="presParOf" srcId="{19C3A701-537C-467F-A80B-D27A86D78AE0}" destId="{EABE1B77-B7B7-4427-83F5-7C335D08F603}" srcOrd="14" destOrd="0" presId="urn:microsoft.com/office/officeart/2005/8/layout/hierarchy2"/>
    <dgm:cxn modelId="{9D8F20EA-1319-40B7-BAA5-CFB085A7FE38}" type="presParOf" srcId="{EABE1B77-B7B7-4427-83F5-7C335D08F603}" destId="{D817C3CA-6D77-4990-879D-668C13F06FD0}" srcOrd="0" destOrd="0" presId="urn:microsoft.com/office/officeart/2005/8/layout/hierarchy2"/>
    <dgm:cxn modelId="{D55D5690-3229-4083-A446-A9EFEE32F3FD}" type="presParOf" srcId="{19C3A701-537C-467F-A80B-D27A86D78AE0}" destId="{D5BD8B50-51C8-4BAB-8D76-301D25D5935E}" srcOrd="15" destOrd="0" presId="urn:microsoft.com/office/officeart/2005/8/layout/hierarchy2"/>
    <dgm:cxn modelId="{7701C2B6-450A-4795-981D-D1045B604A50}" type="presParOf" srcId="{D5BD8B50-51C8-4BAB-8D76-301D25D5935E}" destId="{B9315396-C397-49A1-8FB8-98D94C5B99F3}" srcOrd="0" destOrd="0" presId="urn:microsoft.com/office/officeart/2005/8/layout/hierarchy2"/>
    <dgm:cxn modelId="{EAF855F5-CA38-4633-973F-0E98F3357C04}" type="presParOf" srcId="{D5BD8B50-51C8-4BAB-8D76-301D25D5935E}" destId="{E971D549-BEED-4D0D-94AC-6A11A43E4ACC}" srcOrd="1" destOrd="0" presId="urn:microsoft.com/office/officeart/2005/8/layout/hierarchy2"/>
    <dgm:cxn modelId="{1B538ABB-BFD0-4538-9C5C-79B39F798228}" type="presParOf" srcId="{19C3A701-537C-467F-A80B-D27A86D78AE0}" destId="{107FF7B0-B1D2-4E48-A53E-60C490736007}" srcOrd="16" destOrd="0" presId="urn:microsoft.com/office/officeart/2005/8/layout/hierarchy2"/>
    <dgm:cxn modelId="{E2002C19-D6EB-49E1-B713-35DBCD68FEA7}" type="presParOf" srcId="{107FF7B0-B1D2-4E48-A53E-60C490736007}" destId="{D4E1F616-3E77-459A-AEE1-AAD83B525EFA}" srcOrd="0" destOrd="0" presId="urn:microsoft.com/office/officeart/2005/8/layout/hierarchy2"/>
    <dgm:cxn modelId="{46FF02F7-4393-485F-ABBC-C7A572DDCD48}" type="presParOf" srcId="{19C3A701-537C-467F-A80B-D27A86D78AE0}" destId="{FC9A1BEC-27AE-491C-B9E4-267546E77BE8}" srcOrd="17" destOrd="0" presId="urn:microsoft.com/office/officeart/2005/8/layout/hierarchy2"/>
    <dgm:cxn modelId="{5F471F24-7303-4A17-A8B2-172FAAD94CAA}" type="presParOf" srcId="{FC9A1BEC-27AE-491C-B9E4-267546E77BE8}" destId="{2985040E-45E6-40F4-A059-76BBD9B9B81E}" srcOrd="0" destOrd="0" presId="urn:microsoft.com/office/officeart/2005/8/layout/hierarchy2"/>
    <dgm:cxn modelId="{FF2C3230-1FF5-48AA-98D7-7E6939B1726B}" type="presParOf" srcId="{FC9A1BEC-27AE-491C-B9E4-267546E77BE8}" destId="{A6260AA0-3529-4113-9DE0-477FE7938D41}" srcOrd="1" destOrd="0" presId="urn:microsoft.com/office/officeart/2005/8/layout/hierarchy2"/>
    <dgm:cxn modelId="{948E77DB-53B6-43FA-914C-F3AE0A352757}" type="presParOf" srcId="{19C3A701-537C-467F-A80B-D27A86D78AE0}" destId="{7517CAD7-2A79-4F89-96C9-B40506F96C9F}" srcOrd="18" destOrd="0" presId="urn:microsoft.com/office/officeart/2005/8/layout/hierarchy2"/>
    <dgm:cxn modelId="{AE7289CC-6B5F-41B5-96C2-AC79C1434F15}" type="presParOf" srcId="{7517CAD7-2A79-4F89-96C9-B40506F96C9F}" destId="{C6142C2F-92D3-435B-AB4C-F2054A421187}" srcOrd="0" destOrd="0" presId="urn:microsoft.com/office/officeart/2005/8/layout/hierarchy2"/>
    <dgm:cxn modelId="{1F20F31C-457F-44D1-BE73-DBE3C66BC37D}" type="presParOf" srcId="{19C3A701-537C-467F-A80B-D27A86D78AE0}" destId="{11A4074C-84C7-4ABC-AE3B-24CCA414CE71}" srcOrd="19" destOrd="0" presId="urn:microsoft.com/office/officeart/2005/8/layout/hierarchy2"/>
    <dgm:cxn modelId="{C5393FDD-917B-46CA-B37F-529EEF57EEDF}" type="presParOf" srcId="{11A4074C-84C7-4ABC-AE3B-24CCA414CE71}" destId="{7D69B5EE-6550-4CF2-94A6-AF326E213F7F}" srcOrd="0" destOrd="0" presId="urn:microsoft.com/office/officeart/2005/8/layout/hierarchy2"/>
    <dgm:cxn modelId="{6ECEA32A-718F-4174-BB1C-B618D76FF3B1}" type="presParOf" srcId="{11A4074C-84C7-4ABC-AE3B-24CCA414CE71}" destId="{971058AD-A904-4EB6-A92B-23E812BB3BA0}" srcOrd="1" destOrd="0" presId="urn:microsoft.com/office/officeart/2005/8/layout/hierarchy2"/>
    <dgm:cxn modelId="{BC8E0C39-6DAA-4A6A-8DC3-0865AAD82CB2}" type="presParOf" srcId="{19C3A701-537C-467F-A80B-D27A86D78AE0}" destId="{8FEA07A3-18CA-4800-9ACD-23CE2D4A6C53}" srcOrd="20" destOrd="0" presId="urn:microsoft.com/office/officeart/2005/8/layout/hierarchy2"/>
    <dgm:cxn modelId="{7AF5FF46-FF0C-4FBD-B9A7-3E222C6F9C06}" type="presParOf" srcId="{8FEA07A3-18CA-4800-9ACD-23CE2D4A6C53}" destId="{2C55FA82-3EAB-455D-9FCF-766FA82620E0}" srcOrd="0" destOrd="0" presId="urn:microsoft.com/office/officeart/2005/8/layout/hierarchy2"/>
    <dgm:cxn modelId="{033072A1-1951-44B1-B2BB-675D330B5543}" type="presParOf" srcId="{19C3A701-537C-467F-A80B-D27A86D78AE0}" destId="{DED8F0BA-E1BF-4BC4-A69D-AF79B00E16DE}" srcOrd="21" destOrd="0" presId="urn:microsoft.com/office/officeart/2005/8/layout/hierarchy2"/>
    <dgm:cxn modelId="{9CD8BAC9-F0A2-494A-9324-D4F11228D073}" type="presParOf" srcId="{DED8F0BA-E1BF-4BC4-A69D-AF79B00E16DE}" destId="{9D6C952E-BB49-404E-ACA8-AD9A2304D55D}" srcOrd="0" destOrd="0" presId="urn:microsoft.com/office/officeart/2005/8/layout/hierarchy2"/>
    <dgm:cxn modelId="{962199A9-C365-4A79-808F-773B02AA82D4}"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E59ED1-5BF0-4F94-8C6C-3BFD400FEAEF}">
      <dsp:nvSpPr>
        <dsp:cNvPr id="0" name=""/>
        <dsp:cNvSpPr/>
      </dsp:nvSpPr>
      <dsp:spPr>
        <a:xfrm>
          <a:off x="38102" y="609807"/>
          <a:ext cx="1694502" cy="1075915"/>
        </a:xfrm>
        <a:prstGeom prst="roundRect">
          <a:avLst>
            <a:gd name="adj" fmla="val 10000"/>
          </a:avLst>
        </a:prstGeom>
        <a:solidFill>
          <a:srgbClr val="19FF0D"/>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9 электростанций</a:t>
          </a:r>
        </a:p>
      </dsp:txBody>
      <dsp:txXfrm>
        <a:off x="69614" y="641319"/>
        <a:ext cx="1631478" cy="1012891"/>
      </dsp:txXfrm>
    </dsp:sp>
    <dsp:sp modelId="{19760802-6025-4389-A446-B33FFF7539BE}">
      <dsp:nvSpPr>
        <dsp:cNvPr id="0" name=""/>
        <dsp:cNvSpPr/>
      </dsp:nvSpPr>
      <dsp:spPr>
        <a:xfrm rot="18989248">
          <a:off x="1610921" y="801025"/>
          <a:ext cx="885687" cy="83671"/>
        </a:xfrm>
        <a:custGeom>
          <a:avLst/>
          <a:gdLst/>
          <a:ahLst/>
          <a:cxnLst/>
          <a:rect l="0" t="0" r="0" b="0"/>
          <a:pathLst>
            <a:path>
              <a:moveTo>
                <a:pt x="0" y="41835"/>
              </a:moveTo>
              <a:lnTo>
                <a:pt x="849444"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031623" y="820719"/>
        <a:ext cx="44284" cy="44284"/>
      </dsp:txXfrm>
    </dsp:sp>
    <dsp:sp modelId="{07C720A3-711F-4488-9CA3-31705832902C}">
      <dsp:nvSpPr>
        <dsp:cNvPr id="0" name=""/>
        <dsp:cNvSpPr/>
      </dsp:nvSpPr>
      <dsp:spPr>
        <a:xfrm>
          <a:off x="2374926" y="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sp:txBody>
      <dsp:txXfrm>
        <a:off x="2406438" y="31512"/>
        <a:ext cx="2088807" cy="1012891"/>
      </dsp:txXfrm>
    </dsp:sp>
    <dsp:sp modelId="{0DD02BBE-684F-4AB1-9C32-253097B50AB9}">
      <dsp:nvSpPr>
        <dsp:cNvPr id="0" name=""/>
        <dsp:cNvSpPr/>
      </dsp:nvSpPr>
      <dsp:spPr>
        <a:xfrm rot="2548277">
          <a:off x="1614630" y="1409526"/>
          <a:ext cx="899251" cy="83671"/>
        </a:xfrm>
        <a:custGeom>
          <a:avLst/>
          <a:gdLst/>
          <a:ahLst/>
          <a:cxnLst/>
          <a:rect l="0" t="0" r="0" b="0"/>
          <a:pathLst>
            <a:path>
              <a:moveTo>
                <a:pt x="0" y="41835"/>
              </a:moveTo>
              <a:lnTo>
                <a:pt x="847569"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041774" y="1428880"/>
        <a:ext cx="44962" cy="44962"/>
      </dsp:txXfrm>
    </dsp:sp>
    <dsp:sp modelId="{AF78A59C-19BA-4B42-9CA0-312366A87026}">
      <dsp:nvSpPr>
        <dsp:cNvPr id="0" name=""/>
        <dsp:cNvSpPr/>
      </dsp:nvSpPr>
      <dsp:spPr>
        <a:xfrm>
          <a:off x="2395906" y="121700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sp:txBody>
      <dsp:txXfrm>
        <a:off x="2427418" y="1248512"/>
        <a:ext cx="2088807" cy="101289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83822" y="1282246"/>
          <a:ext cx="1390244" cy="1510030"/>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124541" y="1322965"/>
        <a:ext cx="1308806" cy="1428592"/>
      </dsp:txXfrm>
    </dsp:sp>
    <dsp:sp modelId="{02F5DDF3-033E-47A1-B925-F03ACB1FD007}">
      <dsp:nvSpPr>
        <dsp:cNvPr id="0" name=""/>
        <dsp:cNvSpPr/>
      </dsp:nvSpPr>
      <dsp:spPr>
        <a:xfrm rot="17464350">
          <a:off x="826881" y="1088720"/>
          <a:ext cx="2021029" cy="11206"/>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870" y="1043797"/>
        <a:ext cx="101051" cy="101051"/>
      </dsp:txXfrm>
    </dsp:sp>
    <dsp:sp modelId="{58DE4184-C8DC-417E-8604-697D60F26CB5}">
      <dsp:nvSpPr>
        <dsp:cNvPr id="0" name=""/>
        <dsp:cNvSpPr/>
      </dsp:nvSpPr>
      <dsp:spPr>
        <a:xfrm>
          <a:off x="2200725" y="10633"/>
          <a:ext cx="3527049" cy="28150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208970" y="18878"/>
        <a:ext cx="3510559" cy="265013"/>
      </dsp:txXfrm>
    </dsp:sp>
    <dsp:sp modelId="{C75A190C-B2FC-4D86-8A6F-0976DBF29E64}">
      <dsp:nvSpPr>
        <dsp:cNvPr id="0" name=""/>
        <dsp:cNvSpPr/>
      </dsp:nvSpPr>
      <dsp:spPr>
        <a:xfrm rot="17701173">
          <a:off x="974063" y="1246514"/>
          <a:ext cx="1732896" cy="11206"/>
        </a:xfrm>
        <a:custGeom>
          <a:avLst/>
          <a:gdLst/>
          <a:ahLst/>
          <a:cxnLst/>
          <a:rect l="0" t="0" r="0" b="0"/>
          <a:pathLst>
            <a:path>
              <a:moveTo>
                <a:pt x="0" y="3715"/>
              </a:moveTo>
              <a:lnTo>
                <a:pt x="1518662"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7188" y="1208795"/>
        <a:ext cx="86644" cy="86644"/>
      </dsp:txXfrm>
    </dsp:sp>
    <dsp:sp modelId="{BCA7A0C7-D2E2-4763-9C48-7F28CBD4EB53}">
      <dsp:nvSpPr>
        <dsp:cNvPr id="0" name=""/>
        <dsp:cNvSpPr/>
      </dsp:nvSpPr>
      <dsp:spPr>
        <a:xfrm>
          <a:off x="2206955" y="322980"/>
          <a:ext cx="3527049" cy="2879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Саранпаульское МУП ЖКХ</a:t>
          </a:r>
        </a:p>
      </dsp:txBody>
      <dsp:txXfrm>
        <a:off x="2215390" y="331415"/>
        <a:ext cx="3510179" cy="271117"/>
      </dsp:txXfrm>
    </dsp:sp>
    <dsp:sp modelId="{F22A4AAA-C230-46B9-A171-656340FE2F8E}">
      <dsp:nvSpPr>
        <dsp:cNvPr id="0" name=""/>
        <dsp:cNvSpPr/>
      </dsp:nvSpPr>
      <dsp:spPr>
        <a:xfrm rot="18088256">
          <a:off x="1138598" y="1432993"/>
          <a:ext cx="1403825" cy="11206"/>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5415" y="1403500"/>
        <a:ext cx="70191" cy="70191"/>
      </dsp:txXfrm>
    </dsp:sp>
    <dsp:sp modelId="{00D8189D-3712-4B56-BE67-90F471B769BE}">
      <dsp:nvSpPr>
        <dsp:cNvPr id="0" name=""/>
        <dsp:cNvSpPr/>
      </dsp:nvSpPr>
      <dsp:spPr>
        <a:xfrm>
          <a:off x="2206955" y="650104"/>
          <a:ext cx="3527049" cy="37965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Гиталова Ю. В.  </a:t>
          </a:r>
        </a:p>
      </dsp:txBody>
      <dsp:txXfrm>
        <a:off x="2218075" y="661224"/>
        <a:ext cx="3504809" cy="357412"/>
      </dsp:txXfrm>
    </dsp:sp>
    <dsp:sp modelId="{A5F4F55E-0802-4698-842D-69D7B53C1C1F}">
      <dsp:nvSpPr>
        <dsp:cNvPr id="0" name=""/>
        <dsp:cNvSpPr/>
      </dsp:nvSpPr>
      <dsp:spPr>
        <a:xfrm rot="18821519">
          <a:off x="1310032" y="1648088"/>
          <a:ext cx="1060957" cy="11206"/>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3987" y="1627167"/>
        <a:ext cx="53047" cy="53047"/>
      </dsp:txXfrm>
    </dsp:sp>
    <dsp:sp modelId="{52BB4600-BA72-4AE1-9DA2-75CC72B6A2AB}">
      <dsp:nvSpPr>
        <dsp:cNvPr id="0" name=""/>
        <dsp:cNvSpPr/>
      </dsp:nvSpPr>
      <dsp:spPr>
        <a:xfrm>
          <a:off x="2206955" y="1068894"/>
          <a:ext cx="3527049" cy="4024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218742" y="1080681"/>
        <a:ext cx="3503475" cy="378879"/>
      </dsp:txXfrm>
    </dsp:sp>
    <dsp:sp modelId="{A09A0747-9CDB-4FEF-80B9-AF8AB245B603}">
      <dsp:nvSpPr>
        <dsp:cNvPr id="0" name=""/>
        <dsp:cNvSpPr/>
      </dsp:nvSpPr>
      <dsp:spPr>
        <a:xfrm rot="20087236">
          <a:off x="1435480" y="1859122"/>
          <a:ext cx="810062" cy="11206"/>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0259" y="1844474"/>
        <a:ext cx="40503" cy="40503"/>
      </dsp:txXfrm>
    </dsp:sp>
    <dsp:sp modelId="{86FF2C64-20DF-474A-B757-D11FBEC159C5}">
      <dsp:nvSpPr>
        <dsp:cNvPr id="0" name=""/>
        <dsp:cNvSpPr/>
      </dsp:nvSpPr>
      <dsp:spPr>
        <a:xfrm>
          <a:off x="2206955" y="1510485"/>
          <a:ext cx="3527049" cy="363410"/>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a:t>
          </a:r>
        </a:p>
      </dsp:txBody>
      <dsp:txXfrm>
        <a:off x="2217599" y="1521129"/>
        <a:ext cx="3505761" cy="342122"/>
      </dsp:txXfrm>
    </dsp:sp>
    <dsp:sp modelId="{C58A2E8B-56A4-49F3-88F5-1CB85C4EF133}">
      <dsp:nvSpPr>
        <dsp:cNvPr id="0" name=""/>
        <dsp:cNvSpPr/>
      </dsp:nvSpPr>
      <dsp:spPr>
        <a:xfrm rot="293333">
          <a:off x="1472728" y="2063001"/>
          <a:ext cx="735565" cy="11206"/>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2122" y="2050215"/>
        <a:ext cx="36778" cy="36778"/>
      </dsp:txXfrm>
    </dsp:sp>
    <dsp:sp modelId="{0407EAA6-7697-4C64-B287-26FCF2CCE7BD}">
      <dsp:nvSpPr>
        <dsp:cNvPr id="0" name=""/>
        <dsp:cNvSpPr/>
      </dsp:nvSpPr>
      <dsp:spPr>
        <a:xfrm>
          <a:off x="2206955" y="1913032"/>
          <a:ext cx="3527049" cy="37383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217904" y="1923981"/>
        <a:ext cx="3505151" cy="351933"/>
      </dsp:txXfrm>
    </dsp:sp>
    <dsp:sp modelId="{93300409-ABD4-4D41-BDF4-526FBDA15543}">
      <dsp:nvSpPr>
        <dsp:cNvPr id="0" name=""/>
        <dsp:cNvSpPr/>
      </dsp:nvSpPr>
      <dsp:spPr>
        <a:xfrm rot="1908248">
          <a:off x="1409325" y="2258900"/>
          <a:ext cx="862370" cy="11206"/>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8951" y="2242943"/>
        <a:ext cx="43118" cy="43118"/>
      </dsp:txXfrm>
    </dsp:sp>
    <dsp:sp modelId="{A2C96172-BC8B-4A57-953B-85851613314B}">
      <dsp:nvSpPr>
        <dsp:cNvPr id="0" name=""/>
        <dsp:cNvSpPr/>
      </dsp:nvSpPr>
      <dsp:spPr>
        <a:xfrm>
          <a:off x="2206955" y="2326001"/>
          <a:ext cx="3527049" cy="3314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216664" y="2335710"/>
        <a:ext cx="3507631" cy="312069"/>
      </dsp:txXfrm>
    </dsp:sp>
    <dsp:sp modelId="{EABE1B77-B7B7-4427-83F5-7C335D08F603}">
      <dsp:nvSpPr>
        <dsp:cNvPr id="0" name=""/>
        <dsp:cNvSpPr/>
      </dsp:nvSpPr>
      <dsp:spPr>
        <a:xfrm rot="2972691">
          <a:off x="1275753" y="2461390"/>
          <a:ext cx="1129516" cy="11206"/>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2273" y="2438755"/>
        <a:ext cx="56475" cy="56475"/>
      </dsp:txXfrm>
    </dsp:sp>
    <dsp:sp modelId="{B9315396-C397-49A1-8FB8-98D94C5B99F3}">
      <dsp:nvSpPr>
        <dsp:cNvPr id="0" name=""/>
        <dsp:cNvSpPr/>
      </dsp:nvSpPr>
      <dsp:spPr>
        <a:xfrm>
          <a:off x="2206955" y="2696626"/>
          <a:ext cx="3527049" cy="40019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218676" y="2708347"/>
        <a:ext cx="3503607" cy="376757"/>
      </dsp:txXfrm>
    </dsp:sp>
    <dsp:sp modelId="{107FF7B0-B1D2-4E48-A53E-60C490736007}">
      <dsp:nvSpPr>
        <dsp:cNvPr id="0" name=""/>
        <dsp:cNvSpPr/>
      </dsp:nvSpPr>
      <dsp:spPr>
        <a:xfrm rot="3637546">
          <a:off x="1093445" y="2682677"/>
          <a:ext cx="1494131" cy="11206"/>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803157" y="2650926"/>
        <a:ext cx="74706" cy="74706"/>
      </dsp:txXfrm>
    </dsp:sp>
    <dsp:sp modelId="{2985040E-45E6-40F4-A059-76BBD9B9B81E}">
      <dsp:nvSpPr>
        <dsp:cNvPr id="0" name=""/>
        <dsp:cNvSpPr/>
      </dsp:nvSpPr>
      <dsp:spPr>
        <a:xfrm>
          <a:off x="2206955" y="3135962"/>
          <a:ext cx="3528714" cy="40667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218866" y="3147873"/>
        <a:ext cx="3504892" cy="382850"/>
      </dsp:txXfrm>
    </dsp:sp>
    <dsp:sp modelId="{7517CAD7-2A79-4F89-96C9-B40506F96C9F}">
      <dsp:nvSpPr>
        <dsp:cNvPr id="0" name=""/>
        <dsp:cNvSpPr/>
      </dsp:nvSpPr>
      <dsp:spPr>
        <a:xfrm rot="3993797">
          <a:off x="919184" y="2876975"/>
          <a:ext cx="1842653" cy="11206"/>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94444" y="2836511"/>
        <a:ext cx="92132" cy="92132"/>
      </dsp:txXfrm>
    </dsp:sp>
    <dsp:sp modelId="{7D69B5EE-6550-4CF2-94A6-AF326E213F7F}">
      <dsp:nvSpPr>
        <dsp:cNvPr id="0" name=""/>
        <dsp:cNvSpPr/>
      </dsp:nvSpPr>
      <dsp:spPr>
        <a:xfrm>
          <a:off x="2206955" y="3581772"/>
          <a:ext cx="3527519" cy="29224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«Содержание МКД»</a:t>
          </a:r>
        </a:p>
      </dsp:txBody>
      <dsp:txXfrm>
        <a:off x="2215515" y="3590332"/>
        <a:ext cx="3510399" cy="275125"/>
      </dsp:txXfrm>
    </dsp:sp>
    <dsp:sp modelId="{8FEA07A3-18CA-4800-9ACD-23CE2D4A6C53}">
      <dsp:nvSpPr>
        <dsp:cNvPr id="0" name=""/>
        <dsp:cNvSpPr/>
      </dsp:nvSpPr>
      <dsp:spPr>
        <a:xfrm rot="4165619">
          <a:off x="782327" y="3030153"/>
          <a:ext cx="2133023" cy="11206"/>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95513" y="2982430"/>
        <a:ext cx="106651" cy="106651"/>
      </dsp:txXfrm>
    </dsp:sp>
    <dsp:sp modelId="{9D6C952E-BB49-404E-ACA8-AD9A2304D55D}">
      <dsp:nvSpPr>
        <dsp:cNvPr id="0" name=""/>
        <dsp:cNvSpPr/>
      </dsp:nvSpPr>
      <dsp:spPr>
        <a:xfrm rot="10800000" flipV="1">
          <a:off x="2223612" y="3896498"/>
          <a:ext cx="3488841" cy="27550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231681" y="3904567"/>
        <a:ext cx="3472703" cy="25936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E787A-08CD-462A-8A7A-76D9A437E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4299</TotalTime>
  <Pages>77</Pages>
  <Words>23697</Words>
  <Characters>135079</Characters>
  <Application>Microsoft Office Word</Application>
  <DocSecurity>0</DocSecurity>
  <Lines>1125</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Нечаева Татьяна Владимировна</dc:creator>
  <cp:keywords/>
  <dc:description/>
  <cp:lastModifiedBy>Новьюхова Светлана Владимировна</cp:lastModifiedBy>
  <cp:revision>75</cp:revision>
  <cp:lastPrinted>2025-01-16T10:51:00Z</cp:lastPrinted>
  <dcterms:created xsi:type="dcterms:W3CDTF">2024-11-15T04:19:00Z</dcterms:created>
  <dcterms:modified xsi:type="dcterms:W3CDTF">2025-04-28T11:25:00Z</dcterms:modified>
</cp:coreProperties>
</file>