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617B" w:rsidRDefault="00F4617B" w:rsidP="00F4617B">
      <w:pPr>
        <w:jc w:val="right"/>
      </w:pPr>
      <w:r>
        <w:t>Приложение</w:t>
      </w:r>
    </w:p>
    <w:p w:rsidR="00F4617B" w:rsidRDefault="00586113" w:rsidP="00F4617B">
      <w:pPr>
        <w:jc w:val="right"/>
      </w:pPr>
      <w:r w:rsidRPr="00586113">
        <w:t xml:space="preserve">         </w:t>
      </w:r>
    </w:p>
    <w:p w:rsidR="00586113" w:rsidRPr="00586113" w:rsidRDefault="00586113" w:rsidP="00F4617B">
      <w:pPr>
        <w:ind w:firstLine="708"/>
        <w:jc w:val="both"/>
      </w:pPr>
      <w:r w:rsidRPr="00586113">
        <w:t>В соответствии с положением</w:t>
      </w:r>
      <w:r w:rsidRPr="00586113">
        <w:rPr>
          <w:rFonts w:ascii="Arial" w:hAnsi="Arial" w:cs="Arial"/>
          <w:sz w:val="24"/>
          <w:szCs w:val="24"/>
        </w:rPr>
        <w:t xml:space="preserve"> </w:t>
      </w:r>
      <w:r w:rsidRPr="00F02148">
        <w:t xml:space="preserve">Аппарата </w:t>
      </w:r>
      <w:r w:rsidRPr="00586113">
        <w:t xml:space="preserve">Антитеррористической комиссии Березовского района, утвержденным </w:t>
      </w:r>
      <w:r>
        <w:t>постановлением администрации Березовского района от 28.09.2018 № 842</w:t>
      </w:r>
      <w:r>
        <w:rPr>
          <w:rStyle w:val="aa"/>
        </w:rPr>
        <w:footnoteReference w:id="1"/>
      </w:r>
      <w:r w:rsidRPr="00586113">
        <w:t xml:space="preserve">, представляю отчет  о результатах  деятельности </w:t>
      </w:r>
      <w:r>
        <w:t>постоянно действующей рабочей группы по профилактике террористических угроз, минимизации их последствий и обеспечению антитеррористической защищенности объектов массового пребывания людей (образования, здравоохранения, спорта, социальной сферы, культуры и искусства) Антитеррористической комиссии Березовского района (далее – рабочая группа Антитеррористической комиссии).</w:t>
      </w:r>
    </w:p>
    <w:p w:rsidR="00586113" w:rsidRDefault="00586113" w:rsidP="00586113">
      <w:pPr>
        <w:pBdr>
          <w:bottom w:val="single" w:sz="4" w:space="30" w:color="FFFFFF"/>
        </w:pBdr>
        <w:tabs>
          <w:tab w:val="left" w:pos="851"/>
        </w:tabs>
        <w:jc w:val="both"/>
        <w:rPr>
          <w:rStyle w:val="10"/>
          <w:rFonts w:ascii="Times New Roman" w:eastAsia="Calibri" w:hAnsi="Times New Roman" w:cs="Times New Roman"/>
          <w:sz w:val="28"/>
          <w:szCs w:val="28"/>
        </w:rPr>
      </w:pPr>
      <w:r w:rsidRPr="00586113">
        <w:rPr>
          <w:lang w:eastAsia="en-US"/>
        </w:rPr>
        <w:t xml:space="preserve">          </w:t>
      </w:r>
      <w:r w:rsidRPr="00586113">
        <w:t xml:space="preserve">Заседания </w:t>
      </w:r>
      <w:r>
        <w:t>рабочей группы Антитеррористической комиссии</w:t>
      </w:r>
      <w:r w:rsidRPr="00586113">
        <w:t xml:space="preserve"> проводятся в соответствии с планом работы </w:t>
      </w:r>
      <w:r>
        <w:t>рабоч</w:t>
      </w:r>
      <w:r w:rsidR="00F02148">
        <w:t>ей</w:t>
      </w:r>
      <w:r>
        <w:t xml:space="preserve"> группы Антитеррористической комиссии</w:t>
      </w:r>
      <w:r w:rsidR="00F02148">
        <w:t>,</w:t>
      </w:r>
      <w:r>
        <w:t xml:space="preserve"> </w:t>
      </w:r>
      <w:r w:rsidRPr="00586113">
        <w:t>не реже одного раза в квартал.</w:t>
      </w:r>
      <w:r w:rsidRPr="00586113">
        <w:rPr>
          <w:rStyle w:val="10"/>
          <w:rFonts w:ascii="Times New Roman" w:eastAsia="Calibri" w:hAnsi="Times New Roman" w:cs="Times New Roman"/>
          <w:sz w:val="28"/>
          <w:szCs w:val="28"/>
        </w:rPr>
        <w:t xml:space="preserve"> </w:t>
      </w:r>
    </w:p>
    <w:p w:rsidR="00586113" w:rsidRPr="00586113" w:rsidRDefault="00586113" w:rsidP="00586113">
      <w:pPr>
        <w:pBdr>
          <w:bottom w:val="single" w:sz="4" w:space="30" w:color="FFFFFF"/>
        </w:pBdr>
        <w:tabs>
          <w:tab w:val="left" w:pos="851"/>
        </w:tabs>
        <w:jc w:val="both"/>
        <w:rPr>
          <w:rStyle w:val="11"/>
          <w:rFonts w:eastAsia="Calibri"/>
          <w:sz w:val="28"/>
          <w:szCs w:val="28"/>
        </w:rPr>
      </w:pPr>
      <w:r>
        <w:rPr>
          <w:rStyle w:val="10"/>
          <w:rFonts w:ascii="Times New Roman" w:eastAsia="Calibri" w:hAnsi="Times New Roman" w:cs="Times New Roman"/>
          <w:sz w:val="28"/>
          <w:szCs w:val="28"/>
        </w:rPr>
        <w:tab/>
      </w:r>
      <w:r w:rsidRPr="00586113">
        <w:rPr>
          <w:rStyle w:val="11"/>
          <w:rFonts w:eastAsia="Calibri"/>
          <w:sz w:val="28"/>
          <w:szCs w:val="28"/>
        </w:rPr>
        <w:t>По результатам рассмотрения вопросов п</w:t>
      </w:r>
      <w:r w:rsidRPr="00586113">
        <w:t xml:space="preserve">ринимаются решения с </w:t>
      </w:r>
      <w:r w:rsidRPr="00586113">
        <w:rPr>
          <w:rStyle w:val="11"/>
          <w:rFonts w:eastAsia="Calibri"/>
          <w:sz w:val="28"/>
          <w:szCs w:val="28"/>
        </w:rPr>
        <w:t>указанием конкретных сроков их исполнения и определением должностных лиц, ответственных за исполнение принятых решений, которые вносятся в протокол заседания</w:t>
      </w:r>
      <w:r w:rsidRPr="00586113">
        <w:t xml:space="preserve"> </w:t>
      </w:r>
      <w:r>
        <w:t>рабочей группы Антитеррористической комиссии</w:t>
      </w:r>
      <w:r w:rsidRPr="00586113">
        <w:rPr>
          <w:rStyle w:val="11"/>
          <w:rFonts w:eastAsia="Calibri"/>
          <w:sz w:val="28"/>
          <w:szCs w:val="28"/>
        </w:rPr>
        <w:t>.</w:t>
      </w:r>
    </w:p>
    <w:p w:rsidR="00586113" w:rsidRDefault="00586113" w:rsidP="00586113">
      <w:pPr>
        <w:pBdr>
          <w:bottom w:val="single" w:sz="4" w:space="30" w:color="FFFFFF"/>
        </w:pBdr>
        <w:tabs>
          <w:tab w:val="left" w:pos="851"/>
        </w:tabs>
        <w:jc w:val="both"/>
      </w:pPr>
      <w:r w:rsidRPr="00586113">
        <w:rPr>
          <w:rStyle w:val="11"/>
          <w:rFonts w:eastAsia="Calibri"/>
          <w:sz w:val="28"/>
          <w:szCs w:val="28"/>
        </w:rPr>
        <w:t xml:space="preserve">           </w:t>
      </w:r>
      <w:r w:rsidRPr="00586113">
        <w:t>Для осуществления контроля по принятым на заседании</w:t>
      </w:r>
      <w:r w:rsidR="006F081F" w:rsidRPr="006F081F">
        <w:t xml:space="preserve"> </w:t>
      </w:r>
      <w:r w:rsidR="006F081F">
        <w:t>рабочей группы Антитеррористической комиссии</w:t>
      </w:r>
      <w:r w:rsidRPr="00586113">
        <w:t xml:space="preserve">, ведется таблица контроля. </w:t>
      </w:r>
    </w:p>
    <w:p w:rsidR="006F081F" w:rsidRDefault="006F081F" w:rsidP="006F081F">
      <w:pPr>
        <w:pBdr>
          <w:bottom w:val="single" w:sz="4" w:space="30" w:color="FFFFFF"/>
        </w:pBdr>
        <w:tabs>
          <w:tab w:val="left" w:pos="851"/>
        </w:tabs>
        <w:jc w:val="both"/>
      </w:pPr>
      <w:r>
        <w:tab/>
        <w:t xml:space="preserve">За </w:t>
      </w:r>
      <w:r w:rsidR="000462B0">
        <w:t>12</w:t>
      </w:r>
      <w:r>
        <w:t xml:space="preserve"> месяцев 2025 года проведено </w:t>
      </w:r>
      <w:r w:rsidR="000462B0">
        <w:t>4</w:t>
      </w:r>
      <w:r>
        <w:t xml:space="preserve"> заседания рабочей группы Антитеррористической комиссии</w:t>
      </w:r>
      <w:r w:rsidR="00F02148">
        <w:t xml:space="preserve">, рассмотрено </w:t>
      </w:r>
      <w:r w:rsidR="00361BF4">
        <w:t>23</w:t>
      </w:r>
      <w:r w:rsidR="00F02148">
        <w:t xml:space="preserve"> вопрос</w:t>
      </w:r>
      <w:r w:rsidR="000462B0">
        <w:t>а</w:t>
      </w:r>
      <w:r>
        <w:t>:</w:t>
      </w:r>
    </w:p>
    <w:p w:rsidR="006F081F" w:rsidRPr="006001DB" w:rsidRDefault="006F081F" w:rsidP="006F081F">
      <w:pPr>
        <w:pBdr>
          <w:bottom w:val="single" w:sz="4" w:space="30" w:color="FFFFFF"/>
        </w:pBdr>
        <w:tabs>
          <w:tab w:val="left" w:pos="851"/>
        </w:tabs>
        <w:jc w:val="both"/>
        <w:rPr>
          <w:b/>
        </w:rPr>
      </w:pPr>
      <w:r>
        <w:tab/>
      </w:r>
      <w:r w:rsidRPr="006001DB">
        <w:rPr>
          <w:b/>
        </w:rPr>
        <w:t xml:space="preserve">- протокол № 1 от 17.03.2025. Рассмотрены вопросы: </w:t>
      </w:r>
    </w:p>
    <w:p w:rsidR="006F081F" w:rsidRPr="00D439EF" w:rsidRDefault="00F02148" w:rsidP="006F081F">
      <w:pPr>
        <w:pBdr>
          <w:bottom w:val="single" w:sz="4" w:space="30" w:color="FFFFFF"/>
        </w:pBdr>
        <w:tabs>
          <w:tab w:val="left" w:pos="851"/>
        </w:tabs>
        <w:jc w:val="both"/>
        <w:rPr>
          <w:spacing w:val="1"/>
        </w:rPr>
      </w:pPr>
      <w:r>
        <w:tab/>
      </w:r>
      <w:r w:rsidR="006F081F" w:rsidRPr="00D439EF">
        <w:t>1. «</w:t>
      </w:r>
      <w:r w:rsidR="006F081F" w:rsidRPr="00D439EF">
        <w:rPr>
          <w:spacing w:val="1"/>
        </w:rPr>
        <w:t xml:space="preserve">О профилактике угроз совершения террористических актов, в том числе в период подготовки и проведения важных общественно-политических, культурных и спортивных мероприятий»; </w:t>
      </w:r>
    </w:p>
    <w:p w:rsidR="006F081F" w:rsidRPr="00D439EF" w:rsidRDefault="00F02148" w:rsidP="006F081F">
      <w:pPr>
        <w:pBdr>
          <w:bottom w:val="single" w:sz="4" w:space="30" w:color="FFFFFF"/>
        </w:pBdr>
        <w:tabs>
          <w:tab w:val="left" w:pos="851"/>
        </w:tabs>
        <w:jc w:val="both"/>
        <w:rPr>
          <w:spacing w:val="1"/>
        </w:rPr>
      </w:pPr>
      <w:r w:rsidRPr="00D439EF">
        <w:rPr>
          <w:spacing w:val="1"/>
        </w:rPr>
        <w:tab/>
      </w:r>
      <w:r w:rsidR="006F081F" w:rsidRPr="00D439EF">
        <w:rPr>
          <w:spacing w:val="1"/>
        </w:rPr>
        <w:t>2. «Об исполнении протокольных решений заседаний рабочая группа Антитеррористической комиссии»;</w:t>
      </w:r>
    </w:p>
    <w:p w:rsidR="006F081F" w:rsidRPr="006001DB" w:rsidRDefault="006F081F" w:rsidP="006F081F">
      <w:pPr>
        <w:pBdr>
          <w:bottom w:val="single" w:sz="4" w:space="30" w:color="FFFFFF"/>
        </w:pBdr>
        <w:tabs>
          <w:tab w:val="left" w:pos="851"/>
        </w:tabs>
        <w:jc w:val="both"/>
        <w:rPr>
          <w:b/>
        </w:rPr>
      </w:pPr>
      <w:r w:rsidRPr="00D439EF">
        <w:rPr>
          <w:spacing w:val="1"/>
        </w:rPr>
        <w:tab/>
      </w:r>
      <w:r w:rsidRPr="006001DB">
        <w:rPr>
          <w:b/>
        </w:rPr>
        <w:t>- протокол № 2 от 19.06.2025. Рассмотрены вопросы:</w:t>
      </w:r>
    </w:p>
    <w:p w:rsidR="006F081F" w:rsidRPr="00D439EF" w:rsidRDefault="00F02148" w:rsidP="006F081F">
      <w:pPr>
        <w:pBdr>
          <w:bottom w:val="single" w:sz="4" w:space="30" w:color="FFFFFF"/>
        </w:pBdr>
        <w:tabs>
          <w:tab w:val="left" w:pos="851"/>
        </w:tabs>
        <w:jc w:val="both"/>
        <w:rPr>
          <w:lang w:eastAsia="ar-SA"/>
        </w:rPr>
      </w:pPr>
      <w:r w:rsidRPr="00D439EF">
        <w:tab/>
      </w:r>
      <w:r w:rsidR="006F081F" w:rsidRPr="00D439EF">
        <w:t xml:space="preserve">1. </w:t>
      </w:r>
      <w:r w:rsidR="006F081F" w:rsidRPr="00D439EF">
        <w:rPr>
          <w:lang w:eastAsia="ar-SA"/>
        </w:rPr>
        <w:t>О реализации мероприятий по обеспечению антитеррористической защищенности на объектах здравоохранения, социального обслуживания, предусмотренных</w:t>
      </w:r>
      <w:r w:rsidR="006F081F" w:rsidRPr="00D439EF">
        <w:rPr>
          <w:lang w:eastAsia="ar-SA"/>
        </w:rPr>
        <w:tab/>
        <w:t xml:space="preserve"> постановлениями Правительства Российской Федерации от 13.05.2016 № 410, от 13.01.2017 № 8, а также организации контроля за их выполнением;</w:t>
      </w:r>
    </w:p>
    <w:p w:rsidR="006F081F" w:rsidRPr="00D439EF" w:rsidRDefault="00F02148" w:rsidP="006F081F">
      <w:pPr>
        <w:pBdr>
          <w:bottom w:val="single" w:sz="4" w:space="30" w:color="FFFFFF"/>
        </w:pBdr>
        <w:tabs>
          <w:tab w:val="left" w:pos="851"/>
        </w:tabs>
        <w:jc w:val="both"/>
        <w:rPr>
          <w:lang w:eastAsia="ar-SA"/>
        </w:rPr>
      </w:pPr>
      <w:r w:rsidRPr="00D439EF">
        <w:rPr>
          <w:lang w:eastAsia="ar-SA"/>
        </w:rPr>
        <w:tab/>
      </w:r>
      <w:r w:rsidR="006F081F" w:rsidRPr="00D439EF">
        <w:rPr>
          <w:lang w:eastAsia="ar-SA"/>
        </w:rPr>
        <w:t>2. Об итогах реализации Плана комплексных мероприятий по профилактике терроризма и реализации на территории ХМАО – Югры Концепции противодействия терроризму в Российской Федерации на 2021-2025 годы, утвержденного распоряжением Губернатора автономного округа от 17.08.2020 № 201 -</w:t>
      </w:r>
      <w:proofErr w:type="spellStart"/>
      <w:r w:rsidR="006F081F" w:rsidRPr="00D439EF">
        <w:rPr>
          <w:lang w:eastAsia="ar-SA"/>
        </w:rPr>
        <w:t>рг</w:t>
      </w:r>
      <w:proofErr w:type="spellEnd"/>
      <w:r w:rsidR="006F081F" w:rsidRPr="00D439EF">
        <w:rPr>
          <w:lang w:eastAsia="ar-SA"/>
        </w:rPr>
        <w:t>.;</w:t>
      </w:r>
    </w:p>
    <w:p w:rsidR="00361BF4" w:rsidRDefault="00F02148" w:rsidP="00361BF4">
      <w:pPr>
        <w:pBdr>
          <w:bottom w:val="single" w:sz="4" w:space="30" w:color="FFFFFF"/>
        </w:pBdr>
        <w:tabs>
          <w:tab w:val="left" w:pos="851"/>
        </w:tabs>
        <w:jc w:val="both"/>
        <w:rPr>
          <w:lang w:eastAsia="ar-SA"/>
        </w:rPr>
      </w:pPr>
      <w:r w:rsidRPr="00D439EF">
        <w:rPr>
          <w:lang w:eastAsia="ar-SA"/>
        </w:rPr>
        <w:tab/>
      </w:r>
      <w:r w:rsidR="006F081F" w:rsidRPr="00D439EF">
        <w:rPr>
          <w:lang w:eastAsia="ar-SA"/>
        </w:rPr>
        <w:t xml:space="preserve">3. </w:t>
      </w:r>
      <w:r w:rsidR="00361BF4" w:rsidRPr="00361BF4">
        <w:rPr>
          <w:lang w:eastAsia="ar-SA"/>
        </w:rPr>
        <w:t>О реализации отдельных мероприятий, предусмотренных Комплексным планом противодействия идеологии терроризма в Ханты-Мансийском автономном округе - Югре на 2024-2028 годы.</w:t>
      </w:r>
      <w:r w:rsidRPr="00361BF4">
        <w:rPr>
          <w:lang w:eastAsia="ar-SA"/>
        </w:rPr>
        <w:tab/>
      </w:r>
    </w:p>
    <w:p w:rsidR="006F081F" w:rsidRPr="00D439EF" w:rsidRDefault="00361BF4" w:rsidP="00361BF4">
      <w:pPr>
        <w:pBdr>
          <w:bottom w:val="single" w:sz="4" w:space="30" w:color="FFFFFF"/>
        </w:pBdr>
        <w:tabs>
          <w:tab w:val="left" w:pos="851"/>
        </w:tabs>
        <w:jc w:val="both"/>
        <w:rPr>
          <w:lang w:eastAsia="ar-SA"/>
        </w:rPr>
      </w:pPr>
      <w:r>
        <w:rPr>
          <w:lang w:eastAsia="ar-SA"/>
        </w:rPr>
        <w:lastRenderedPageBreak/>
        <w:tab/>
      </w:r>
      <w:r w:rsidR="006F081F" w:rsidRPr="00D439EF">
        <w:rPr>
          <w:lang w:eastAsia="ar-SA"/>
        </w:rPr>
        <w:t xml:space="preserve">4. Об устранении </w:t>
      </w:r>
      <w:proofErr w:type="spellStart"/>
      <w:r w:rsidR="006F081F" w:rsidRPr="00D439EF">
        <w:rPr>
          <w:lang w:eastAsia="ar-SA"/>
        </w:rPr>
        <w:t>угрозообразующих</w:t>
      </w:r>
      <w:proofErr w:type="spellEnd"/>
      <w:r w:rsidR="006F081F" w:rsidRPr="00D439EF">
        <w:rPr>
          <w:lang w:eastAsia="ar-SA"/>
        </w:rPr>
        <w:t xml:space="preserve"> факторов, выявленных в ходе обследования инженерно-технической </w:t>
      </w:r>
      <w:proofErr w:type="spellStart"/>
      <w:r w:rsidR="006F081F" w:rsidRPr="00D439EF">
        <w:rPr>
          <w:lang w:eastAsia="ar-SA"/>
        </w:rPr>
        <w:t>укрепленности</w:t>
      </w:r>
      <w:proofErr w:type="spellEnd"/>
      <w:r w:rsidR="006F081F" w:rsidRPr="00D439EF">
        <w:rPr>
          <w:lang w:eastAsia="ar-SA"/>
        </w:rPr>
        <w:t xml:space="preserve"> и антитеррористической защищенности объектов здравоохранения, социальной защиты, образования, культуры, спорта</w:t>
      </w:r>
      <w:r w:rsidR="00F02148" w:rsidRPr="00D439EF">
        <w:rPr>
          <w:lang w:eastAsia="ar-SA"/>
        </w:rPr>
        <w:t>;</w:t>
      </w:r>
    </w:p>
    <w:p w:rsidR="00F02148" w:rsidRPr="00D439EF" w:rsidRDefault="00F02148" w:rsidP="00361BF4">
      <w:pPr>
        <w:pBdr>
          <w:bottom w:val="single" w:sz="4" w:space="30" w:color="FFFFFF"/>
        </w:pBdr>
        <w:tabs>
          <w:tab w:val="left" w:pos="851"/>
        </w:tabs>
        <w:jc w:val="both"/>
        <w:rPr>
          <w:lang w:eastAsia="ar-SA"/>
        </w:rPr>
      </w:pPr>
      <w:r w:rsidRPr="00D439EF">
        <w:rPr>
          <w:lang w:eastAsia="ar-SA"/>
        </w:rPr>
        <w:tab/>
        <w:t>5. О реализации мероприятий по обеспечению антитеррористической защищенности на объектах образования, культуры и спорта, предусмотренных постановлениями Правительства РФ от 07.11.2019 № 1421, от 02.08.2019 № 1006, от 06.03.2015 № 202 и от 11.02.2017 № 176, а также организации контроля за их выполнением;</w:t>
      </w:r>
    </w:p>
    <w:p w:rsidR="00F02148" w:rsidRPr="00D439EF" w:rsidRDefault="00F02148" w:rsidP="00F02148">
      <w:pPr>
        <w:pBdr>
          <w:bottom w:val="single" w:sz="4" w:space="30" w:color="FFFFFF"/>
        </w:pBdr>
        <w:tabs>
          <w:tab w:val="left" w:pos="851"/>
        </w:tabs>
        <w:jc w:val="both"/>
        <w:rPr>
          <w:lang w:eastAsia="ar-SA"/>
        </w:rPr>
      </w:pPr>
      <w:r w:rsidRPr="00D439EF">
        <w:rPr>
          <w:lang w:eastAsia="ar-SA"/>
        </w:rPr>
        <w:tab/>
        <w:t xml:space="preserve">6. О реализации п. 4.7 решения совместного заседания АТК и Оперативного штаба в Ханты-Мансийском автономном округе - Югре (протокол от 17 апреля 2020 года № 100/84 </w:t>
      </w:r>
      <w:proofErr w:type="spellStart"/>
      <w:r w:rsidRPr="00D439EF">
        <w:rPr>
          <w:lang w:eastAsia="ar-SA"/>
        </w:rPr>
        <w:t>дсп</w:t>
      </w:r>
      <w:proofErr w:type="spellEnd"/>
      <w:r w:rsidRPr="00D439EF">
        <w:rPr>
          <w:lang w:eastAsia="ar-SA"/>
        </w:rPr>
        <w:t>) в части, касающейся направления в Аппарат АТК автономного округа откор</w:t>
      </w:r>
      <w:r w:rsidR="00361BF4">
        <w:rPr>
          <w:lang w:eastAsia="ar-SA"/>
        </w:rPr>
        <w:t xml:space="preserve">ректированных Реестров объектов </w:t>
      </w:r>
      <w:r w:rsidRPr="00D439EF">
        <w:rPr>
          <w:lang w:eastAsia="ar-SA"/>
        </w:rPr>
        <w:t>возможных</w:t>
      </w:r>
      <w:r w:rsidRPr="00D439EF">
        <w:rPr>
          <w:lang w:eastAsia="ar-SA"/>
        </w:rPr>
        <w:tab/>
        <w:t>террористических посягательств, расположенных</w:t>
      </w:r>
      <w:r w:rsidRPr="00D439EF">
        <w:rPr>
          <w:lang w:eastAsia="ar-SA"/>
        </w:rPr>
        <w:tab/>
        <w:t>на территории Березовского района;</w:t>
      </w:r>
    </w:p>
    <w:p w:rsidR="00F02148" w:rsidRPr="00D439EF" w:rsidRDefault="00F02148" w:rsidP="00F02148">
      <w:pPr>
        <w:pBdr>
          <w:bottom w:val="single" w:sz="4" w:space="30" w:color="FFFFFF"/>
        </w:pBdr>
        <w:tabs>
          <w:tab w:val="left" w:pos="851"/>
        </w:tabs>
        <w:jc w:val="both"/>
        <w:rPr>
          <w:lang w:eastAsia="ar-SA"/>
        </w:rPr>
      </w:pPr>
      <w:r w:rsidRPr="00D439EF">
        <w:rPr>
          <w:lang w:eastAsia="ar-SA"/>
        </w:rPr>
        <w:tab/>
        <w:t>7. Об итогах реализации Плана комплексных мероприятий по профилактике терроризма и реализации на территории Ханты-Мансийского автономного округа – Югры Концепции противодействия терроризму в Российской Федерации на 2021-2025 годы, утвержденного распоряжением Губернатора автономного округа от 17.08.2020 № 201 -</w:t>
      </w:r>
      <w:proofErr w:type="spellStart"/>
      <w:r w:rsidRPr="00D439EF">
        <w:rPr>
          <w:lang w:eastAsia="ar-SA"/>
        </w:rPr>
        <w:t>рг</w:t>
      </w:r>
      <w:proofErr w:type="spellEnd"/>
      <w:r w:rsidRPr="00D439EF">
        <w:rPr>
          <w:lang w:eastAsia="ar-SA"/>
        </w:rPr>
        <w:t>;</w:t>
      </w:r>
    </w:p>
    <w:p w:rsidR="00F02148" w:rsidRPr="00D439EF" w:rsidRDefault="00F02148" w:rsidP="00F02148">
      <w:pPr>
        <w:pBdr>
          <w:bottom w:val="single" w:sz="4" w:space="30" w:color="FFFFFF"/>
        </w:pBdr>
        <w:tabs>
          <w:tab w:val="left" w:pos="851"/>
        </w:tabs>
        <w:jc w:val="both"/>
        <w:rPr>
          <w:lang w:eastAsia="ar-SA"/>
        </w:rPr>
      </w:pPr>
      <w:r w:rsidRPr="00D439EF">
        <w:rPr>
          <w:lang w:eastAsia="ar-SA"/>
        </w:rPr>
        <w:tab/>
        <w:t>8. О реализации комплекса мер, направленных на обеспечение антитеррористической защищенности мест отдыха детей;</w:t>
      </w:r>
    </w:p>
    <w:p w:rsidR="00F02148" w:rsidRPr="00D439EF" w:rsidRDefault="00F02148" w:rsidP="00F02148">
      <w:pPr>
        <w:pBdr>
          <w:bottom w:val="single" w:sz="4" w:space="30" w:color="FFFFFF"/>
        </w:pBdr>
        <w:tabs>
          <w:tab w:val="left" w:pos="851"/>
        </w:tabs>
        <w:jc w:val="both"/>
        <w:rPr>
          <w:lang w:eastAsia="ar-SA"/>
        </w:rPr>
      </w:pPr>
      <w:r w:rsidRPr="00D439EF">
        <w:rPr>
          <w:lang w:eastAsia="ar-SA"/>
        </w:rPr>
        <w:tab/>
        <w:t>9. О реализации отдельных мероприятий, предусмотренных Комплексным планом противодействия идеологии терроризма в Ханты-Мансийском автономном округе - Югре на 2024-2028 годы;</w:t>
      </w:r>
    </w:p>
    <w:p w:rsidR="00F02148" w:rsidRPr="00D439EF" w:rsidRDefault="00F02148" w:rsidP="00F02148">
      <w:pPr>
        <w:pBdr>
          <w:bottom w:val="single" w:sz="4" w:space="30" w:color="FFFFFF"/>
        </w:pBdr>
        <w:tabs>
          <w:tab w:val="left" w:pos="851"/>
        </w:tabs>
        <w:jc w:val="both"/>
        <w:rPr>
          <w:lang w:eastAsia="ar-SA"/>
        </w:rPr>
      </w:pPr>
      <w:r w:rsidRPr="00D439EF">
        <w:rPr>
          <w:lang w:eastAsia="ar-SA"/>
        </w:rPr>
        <w:tab/>
        <w:t>10. О результатах работы по обеспечению Антитеррористической защищенности при проведении общественно-политических, культурно-массовых и спортивных мероприятий на объектах образования, культуры и спорта;</w:t>
      </w:r>
    </w:p>
    <w:p w:rsidR="00F02148" w:rsidRPr="00D439EF" w:rsidRDefault="00F02148" w:rsidP="00F02148">
      <w:pPr>
        <w:pBdr>
          <w:bottom w:val="single" w:sz="4" w:space="30" w:color="FFFFFF"/>
        </w:pBdr>
        <w:tabs>
          <w:tab w:val="left" w:pos="851"/>
        </w:tabs>
        <w:jc w:val="both"/>
        <w:rPr>
          <w:lang w:eastAsia="ar-SA"/>
        </w:rPr>
      </w:pPr>
      <w:r w:rsidRPr="00D439EF">
        <w:rPr>
          <w:lang w:eastAsia="ar-SA"/>
        </w:rPr>
        <w:tab/>
        <w:t>11. Об исполнении протокольных решений рабочей группы Антитеррористической комиссии.</w:t>
      </w:r>
    </w:p>
    <w:p w:rsidR="000462B0" w:rsidRPr="006001DB" w:rsidRDefault="000462B0" w:rsidP="000462B0">
      <w:pPr>
        <w:pBdr>
          <w:bottom w:val="single" w:sz="4" w:space="30" w:color="FFFFFF"/>
        </w:pBdr>
        <w:tabs>
          <w:tab w:val="left" w:pos="851"/>
        </w:tabs>
        <w:jc w:val="both"/>
        <w:rPr>
          <w:b/>
        </w:rPr>
      </w:pPr>
      <w:r w:rsidRPr="00D439EF">
        <w:tab/>
      </w:r>
      <w:r w:rsidRPr="006001DB">
        <w:rPr>
          <w:b/>
        </w:rPr>
        <w:t>- протокол № 3 от 07.08.2025. Рассмотрены вопросы:</w:t>
      </w:r>
    </w:p>
    <w:p w:rsidR="00652F78" w:rsidRPr="00D439EF" w:rsidRDefault="00652F78" w:rsidP="000462B0">
      <w:pPr>
        <w:pStyle w:val="a6"/>
        <w:numPr>
          <w:ilvl w:val="0"/>
          <w:numId w:val="3"/>
        </w:numPr>
        <w:pBdr>
          <w:bottom w:val="single" w:sz="4" w:space="30" w:color="FFFFFF"/>
        </w:pBdr>
        <w:tabs>
          <w:tab w:val="left" w:pos="851"/>
        </w:tabs>
        <w:ind w:left="0" w:firstLine="851"/>
        <w:jc w:val="both"/>
        <w:rPr>
          <w:lang w:eastAsia="ar-SA"/>
        </w:rPr>
      </w:pPr>
      <w:r w:rsidRPr="00D439EF">
        <w:rPr>
          <w:lang w:eastAsia="ar-SA"/>
        </w:rPr>
        <w:t>О дополнительных мерах по обеспечению антитеррористической безопасности в ходе подготовки и проведения мероприятий с массовым пребыванием граждан на территории Березовского района (в том числе о состоянии антитеррористической защищенности образовательных организаций) и о ходе подготовки учреждений к новому учебному году</w:t>
      </w:r>
    </w:p>
    <w:p w:rsidR="00652F78" w:rsidRPr="00D439EF" w:rsidRDefault="00652F78" w:rsidP="000462B0">
      <w:pPr>
        <w:pStyle w:val="a6"/>
        <w:numPr>
          <w:ilvl w:val="0"/>
          <w:numId w:val="3"/>
        </w:numPr>
        <w:pBdr>
          <w:bottom w:val="single" w:sz="4" w:space="30" w:color="FFFFFF"/>
        </w:pBdr>
        <w:tabs>
          <w:tab w:val="left" w:pos="851"/>
        </w:tabs>
        <w:ind w:left="0" w:firstLine="851"/>
        <w:jc w:val="both"/>
        <w:rPr>
          <w:lang w:eastAsia="ar-SA"/>
        </w:rPr>
      </w:pPr>
      <w:r w:rsidRPr="00D439EF">
        <w:rPr>
          <w:lang w:eastAsia="ar-SA"/>
        </w:rPr>
        <w:t>Об исполнении протокольных решений рабочей группы Антитеррористической комиссии</w:t>
      </w:r>
    </w:p>
    <w:p w:rsidR="000462B0" w:rsidRPr="006001DB" w:rsidRDefault="000462B0" w:rsidP="000462B0">
      <w:pPr>
        <w:pBdr>
          <w:bottom w:val="single" w:sz="4" w:space="30" w:color="FFFFFF"/>
        </w:pBdr>
        <w:tabs>
          <w:tab w:val="left" w:pos="851"/>
        </w:tabs>
        <w:jc w:val="both"/>
        <w:rPr>
          <w:b/>
        </w:rPr>
      </w:pPr>
      <w:r w:rsidRPr="00D439EF">
        <w:tab/>
      </w:r>
      <w:r w:rsidRPr="006001DB">
        <w:rPr>
          <w:b/>
        </w:rPr>
        <w:t>- протокол № 4 от 16.12.2025. Рассмотрены вопросы:</w:t>
      </w:r>
    </w:p>
    <w:p w:rsidR="000462B0" w:rsidRPr="00D439EF" w:rsidRDefault="000462B0" w:rsidP="000462B0">
      <w:pPr>
        <w:pBdr>
          <w:bottom w:val="single" w:sz="4" w:space="30" w:color="FFFFFF"/>
        </w:pBdr>
        <w:tabs>
          <w:tab w:val="left" w:pos="851"/>
        </w:tabs>
        <w:jc w:val="both"/>
        <w:rPr>
          <w:lang w:eastAsia="ar-SA"/>
        </w:rPr>
      </w:pPr>
      <w:r w:rsidRPr="00D439EF">
        <w:rPr>
          <w:lang w:eastAsia="ar-SA"/>
        </w:rPr>
        <w:tab/>
        <w:t>1. О реализации мероприятий по обеспечению антитеррористической защищенности на объектах здравоохранения, социального о</w:t>
      </w:r>
      <w:r w:rsidR="00D439EF">
        <w:rPr>
          <w:lang w:eastAsia="ar-SA"/>
        </w:rPr>
        <w:t xml:space="preserve">бслуживания, предусмотренных </w:t>
      </w:r>
      <w:r w:rsidRPr="00D439EF">
        <w:rPr>
          <w:lang w:eastAsia="ar-SA"/>
        </w:rPr>
        <w:t>постановлениями Правительства Росси</w:t>
      </w:r>
      <w:r w:rsidR="00D439EF">
        <w:rPr>
          <w:lang w:eastAsia="ar-SA"/>
        </w:rPr>
        <w:t xml:space="preserve">йской Федерации </w:t>
      </w:r>
      <w:r w:rsidRPr="00D439EF">
        <w:rPr>
          <w:lang w:eastAsia="ar-SA"/>
        </w:rPr>
        <w:t>от 13.05.2016 № 410, от 13.01.2017 № 8, а т</w:t>
      </w:r>
      <w:r w:rsidR="00D439EF">
        <w:rPr>
          <w:lang w:eastAsia="ar-SA"/>
        </w:rPr>
        <w:t xml:space="preserve">акже организации контроля за их </w:t>
      </w:r>
      <w:r w:rsidRPr="00D439EF">
        <w:rPr>
          <w:lang w:eastAsia="ar-SA"/>
        </w:rPr>
        <w:t>выполнением</w:t>
      </w:r>
      <w:r w:rsidR="00D439EF">
        <w:rPr>
          <w:lang w:eastAsia="ar-SA"/>
        </w:rPr>
        <w:t>.</w:t>
      </w:r>
    </w:p>
    <w:p w:rsidR="000462B0" w:rsidRPr="00D439EF" w:rsidRDefault="000462B0" w:rsidP="000462B0">
      <w:pPr>
        <w:pBdr>
          <w:bottom w:val="single" w:sz="4" w:space="30" w:color="FFFFFF"/>
        </w:pBdr>
        <w:tabs>
          <w:tab w:val="left" w:pos="851"/>
        </w:tabs>
        <w:jc w:val="both"/>
        <w:rPr>
          <w:lang w:eastAsia="ar-SA"/>
        </w:rPr>
      </w:pPr>
      <w:r w:rsidRPr="00D439EF">
        <w:rPr>
          <w:lang w:eastAsia="ar-SA"/>
        </w:rPr>
        <w:lastRenderedPageBreak/>
        <w:tab/>
        <w:t xml:space="preserve">2. О реализации отдельных мероприятий, предусмотренных Комплексным планом противодействия идеологии терроризма в Ханты-Мансийском автономном округе - Югре на 2024-2028 годы </w:t>
      </w:r>
    </w:p>
    <w:p w:rsidR="000462B0" w:rsidRPr="00D439EF" w:rsidRDefault="000462B0" w:rsidP="000462B0">
      <w:pPr>
        <w:pBdr>
          <w:bottom w:val="single" w:sz="4" w:space="30" w:color="FFFFFF"/>
        </w:pBdr>
        <w:tabs>
          <w:tab w:val="left" w:pos="851"/>
        </w:tabs>
        <w:jc w:val="both"/>
        <w:rPr>
          <w:lang w:eastAsia="ar-SA"/>
        </w:rPr>
      </w:pPr>
      <w:r w:rsidRPr="00D439EF">
        <w:rPr>
          <w:lang w:eastAsia="ar-SA"/>
        </w:rPr>
        <w:tab/>
        <w:t xml:space="preserve">3. Об устранении </w:t>
      </w:r>
      <w:proofErr w:type="spellStart"/>
      <w:r w:rsidRPr="00D439EF">
        <w:rPr>
          <w:lang w:eastAsia="ar-SA"/>
        </w:rPr>
        <w:t>угрозообразующих</w:t>
      </w:r>
      <w:proofErr w:type="spellEnd"/>
      <w:r w:rsidRPr="00D439EF">
        <w:rPr>
          <w:lang w:eastAsia="ar-SA"/>
        </w:rPr>
        <w:t xml:space="preserve"> факторов, выявленных в ходе обследования инженерно-технической </w:t>
      </w:r>
      <w:proofErr w:type="spellStart"/>
      <w:r w:rsidRPr="00D439EF">
        <w:rPr>
          <w:lang w:eastAsia="ar-SA"/>
        </w:rPr>
        <w:t>укрепленности</w:t>
      </w:r>
      <w:proofErr w:type="spellEnd"/>
      <w:r w:rsidRPr="00D439EF">
        <w:rPr>
          <w:lang w:eastAsia="ar-SA"/>
        </w:rPr>
        <w:t xml:space="preserve"> и антитеррористической защищенности объектов здравоохранения, социальной защиты, образования, культуры, спорта</w:t>
      </w:r>
    </w:p>
    <w:p w:rsidR="000462B0" w:rsidRPr="00D439EF" w:rsidRDefault="000462B0" w:rsidP="000462B0">
      <w:pPr>
        <w:pBdr>
          <w:bottom w:val="single" w:sz="4" w:space="30" w:color="FFFFFF"/>
        </w:pBdr>
        <w:tabs>
          <w:tab w:val="left" w:pos="851"/>
        </w:tabs>
        <w:jc w:val="both"/>
        <w:rPr>
          <w:lang w:eastAsia="ar-SA"/>
        </w:rPr>
      </w:pPr>
      <w:r w:rsidRPr="00D439EF">
        <w:rPr>
          <w:lang w:eastAsia="ar-SA"/>
        </w:rPr>
        <w:tab/>
        <w:t>4. О реализации мероприятий по обеспечению антитеррористической защищенности на объектах образования, культуры и спорта, предусмотренных постановлениями Правительства РФ от 07.11.2019 № 1421, от 02.08.2019 № 1006, от 06.03.2015 № 202 и от 11.02.2017 № 176, а также организации контроля за их выполнением.</w:t>
      </w:r>
    </w:p>
    <w:p w:rsidR="000462B0" w:rsidRPr="00D439EF" w:rsidRDefault="000462B0" w:rsidP="000462B0">
      <w:pPr>
        <w:pBdr>
          <w:bottom w:val="single" w:sz="4" w:space="30" w:color="FFFFFF"/>
        </w:pBdr>
        <w:tabs>
          <w:tab w:val="left" w:pos="851"/>
        </w:tabs>
        <w:jc w:val="both"/>
        <w:rPr>
          <w:lang w:eastAsia="ar-SA"/>
        </w:rPr>
      </w:pPr>
      <w:r w:rsidRPr="00D439EF">
        <w:rPr>
          <w:lang w:eastAsia="ar-SA"/>
        </w:rPr>
        <w:tab/>
        <w:t xml:space="preserve">5. О реализации отдельных мероприятий, предусмотренных Комплексным планом противодействия идеологии терроризма в Ханты-Мансийском автономном округе - Югре на 2024-2028 годы. </w:t>
      </w:r>
      <w:r w:rsidRPr="00D439EF">
        <w:rPr>
          <w:lang w:eastAsia="ar-SA"/>
        </w:rPr>
        <w:tab/>
      </w:r>
    </w:p>
    <w:p w:rsidR="000462B0" w:rsidRPr="00D439EF" w:rsidRDefault="000462B0" w:rsidP="000462B0">
      <w:pPr>
        <w:pBdr>
          <w:bottom w:val="single" w:sz="4" w:space="30" w:color="FFFFFF"/>
        </w:pBdr>
        <w:tabs>
          <w:tab w:val="left" w:pos="851"/>
        </w:tabs>
        <w:jc w:val="both"/>
        <w:rPr>
          <w:lang w:eastAsia="ar-SA"/>
        </w:rPr>
      </w:pPr>
      <w:r w:rsidRPr="00D439EF">
        <w:rPr>
          <w:lang w:eastAsia="ar-SA"/>
        </w:rPr>
        <w:tab/>
        <w:t>6. О результатах работы по обеспечению Антитеррористической защищенности при проведении общественно-политических, культурно-массовых и спортивных мероприятий на объектах образования, культуры и спорта.</w:t>
      </w:r>
    </w:p>
    <w:p w:rsidR="000462B0" w:rsidRDefault="000462B0" w:rsidP="000462B0">
      <w:pPr>
        <w:pBdr>
          <w:bottom w:val="single" w:sz="4" w:space="30" w:color="FFFFFF"/>
        </w:pBdr>
        <w:tabs>
          <w:tab w:val="left" w:pos="851"/>
        </w:tabs>
        <w:jc w:val="both"/>
        <w:rPr>
          <w:lang w:eastAsia="ar-SA"/>
        </w:rPr>
      </w:pPr>
      <w:r w:rsidRPr="00D439EF">
        <w:rPr>
          <w:lang w:eastAsia="ar-SA"/>
        </w:rPr>
        <w:tab/>
        <w:t>7. О подведении итогов деятельности ПДРГ за 2025 год и утверждении Плана работы ПДРГ на 2026 год.</w:t>
      </w:r>
    </w:p>
    <w:p w:rsidR="00361BF4" w:rsidRDefault="00361BF4" w:rsidP="000462B0">
      <w:pPr>
        <w:pBdr>
          <w:bottom w:val="single" w:sz="4" w:space="30" w:color="FFFFFF"/>
        </w:pBdr>
        <w:tabs>
          <w:tab w:val="left" w:pos="851"/>
        </w:tabs>
        <w:jc w:val="both"/>
        <w:rPr>
          <w:lang w:eastAsia="ar-SA"/>
        </w:rPr>
      </w:pPr>
      <w:r w:rsidRPr="006001DB">
        <w:rPr>
          <w:lang w:eastAsia="ar-SA"/>
        </w:rPr>
        <w:tab/>
      </w:r>
      <w:r w:rsidRPr="00361BF4">
        <w:rPr>
          <w:lang w:eastAsia="ar-SA"/>
        </w:rPr>
        <w:t>8</w:t>
      </w:r>
      <w:r>
        <w:rPr>
          <w:lang w:eastAsia="ar-SA"/>
        </w:rPr>
        <w:t xml:space="preserve">. </w:t>
      </w:r>
      <w:r w:rsidRPr="00361BF4">
        <w:rPr>
          <w:lang w:eastAsia="ar-SA"/>
        </w:rPr>
        <w:t>Об исполнении протокольных решений рабочей группы Антитеррористической комиссии.</w:t>
      </w:r>
    </w:p>
    <w:p w:rsidR="006001DB" w:rsidRDefault="006001DB" w:rsidP="000462B0">
      <w:pPr>
        <w:pBdr>
          <w:bottom w:val="single" w:sz="4" w:space="30" w:color="FFFFFF"/>
        </w:pBdr>
        <w:tabs>
          <w:tab w:val="left" w:pos="851"/>
        </w:tabs>
        <w:jc w:val="both"/>
        <w:rPr>
          <w:lang w:eastAsia="ar-SA"/>
        </w:rPr>
      </w:pPr>
    </w:p>
    <w:p w:rsidR="006001DB" w:rsidRDefault="006001DB" w:rsidP="006001DB">
      <w:pPr>
        <w:pBdr>
          <w:bottom w:val="single" w:sz="4" w:space="30" w:color="FFFFFF"/>
        </w:pBdr>
        <w:tabs>
          <w:tab w:val="left" w:pos="851"/>
        </w:tabs>
        <w:jc w:val="both"/>
        <w:rPr>
          <w:lang w:eastAsia="ar-SA"/>
        </w:rPr>
      </w:pPr>
      <w:r>
        <w:rPr>
          <w:lang w:eastAsia="ar-SA"/>
        </w:rPr>
        <w:tab/>
        <w:t xml:space="preserve">Рабочая группа курирует вопросы обеспечения антитеррористической защищённости объектов образования, здравоохранения, спорта, социальной сферы, культуры и искусства с массовым пребыванием людей. </w:t>
      </w:r>
    </w:p>
    <w:p w:rsidR="006001DB" w:rsidRDefault="006001DB" w:rsidP="006001DB">
      <w:pPr>
        <w:pBdr>
          <w:bottom w:val="single" w:sz="4" w:space="30" w:color="FFFFFF"/>
        </w:pBdr>
        <w:tabs>
          <w:tab w:val="left" w:pos="851"/>
        </w:tabs>
        <w:jc w:val="both"/>
        <w:rPr>
          <w:lang w:eastAsia="ar-SA"/>
        </w:rPr>
      </w:pPr>
      <w:r>
        <w:rPr>
          <w:lang w:eastAsia="ar-SA"/>
        </w:rPr>
        <w:tab/>
        <w:t xml:space="preserve">В целях профилактики терроризма на указанных объектах регулярно проводятся учения и инструкторско-методические семинары по правилам безопасности, а также осуществляется контроль за их обязательным соблюдением. </w:t>
      </w:r>
    </w:p>
    <w:p w:rsidR="006001DB" w:rsidRDefault="006001DB" w:rsidP="006001DB">
      <w:pPr>
        <w:pBdr>
          <w:bottom w:val="single" w:sz="4" w:space="30" w:color="FFFFFF"/>
        </w:pBdr>
        <w:tabs>
          <w:tab w:val="left" w:pos="851"/>
        </w:tabs>
        <w:jc w:val="both"/>
        <w:rPr>
          <w:lang w:eastAsia="ar-SA"/>
        </w:rPr>
      </w:pPr>
      <w:r>
        <w:rPr>
          <w:lang w:eastAsia="ar-SA"/>
        </w:rPr>
        <w:tab/>
        <w:t xml:space="preserve">Медицинские организации и учреждения социального обслуживания населения реализуют комплекс мероприятий, направленных на обеспечение антитеррористической защищенности объектов. В рамках исполнения Комплексного плана противодействия идеологии терроризма в Ханты-Мансийском автономном округе — Югре на 2024–2028 годы данные учреждения проводят мероприятия по противодействию идеологии терроризма. </w:t>
      </w:r>
    </w:p>
    <w:p w:rsidR="000D4D05" w:rsidRDefault="006001DB" w:rsidP="000D4D05">
      <w:pPr>
        <w:pBdr>
          <w:bottom w:val="single" w:sz="4" w:space="30" w:color="FFFFFF"/>
        </w:pBdr>
        <w:tabs>
          <w:tab w:val="left" w:pos="851"/>
        </w:tabs>
        <w:jc w:val="both"/>
        <w:rPr>
          <w:lang w:eastAsia="ar-SA"/>
        </w:rPr>
      </w:pPr>
      <w:r>
        <w:rPr>
          <w:lang w:eastAsia="ar-SA"/>
        </w:rPr>
        <w:tab/>
      </w:r>
      <w:r w:rsidR="000D4D05">
        <w:rPr>
          <w:lang w:eastAsia="ar-SA"/>
        </w:rPr>
        <w:t>Медицинскими учреждениями района в течение 2025 года проводились индивидуальные профилактические мероприятия в отношении подростков и детей.</w:t>
      </w:r>
    </w:p>
    <w:p w:rsidR="006001DB" w:rsidRDefault="000D4D05" w:rsidP="000D4D05">
      <w:pPr>
        <w:pBdr>
          <w:bottom w:val="single" w:sz="4" w:space="30" w:color="FFFFFF"/>
        </w:pBdr>
        <w:tabs>
          <w:tab w:val="left" w:pos="851"/>
        </w:tabs>
        <w:jc w:val="both"/>
        <w:rPr>
          <w:lang w:eastAsia="ar-SA"/>
        </w:rPr>
      </w:pPr>
      <w:r>
        <w:rPr>
          <w:lang w:eastAsia="ar-SA"/>
        </w:rPr>
        <w:tab/>
        <w:t>Подростков и детей, с признаками травмированной психики, находившихся под влиянием украинских националистических и неонацистских структур, а также проявляющих в социальных сетях и мессенджерах активный интерес к террористическому и деструктивному контенту радикальной, насильственной и суицидальной направленности не выявлено.</w:t>
      </w:r>
    </w:p>
    <w:p w:rsidR="006001DB" w:rsidRDefault="006001DB" w:rsidP="006001DB">
      <w:pPr>
        <w:pBdr>
          <w:bottom w:val="single" w:sz="4" w:space="30" w:color="FFFFFF"/>
        </w:pBdr>
        <w:tabs>
          <w:tab w:val="left" w:pos="851"/>
        </w:tabs>
        <w:jc w:val="both"/>
        <w:rPr>
          <w:lang w:eastAsia="ar-SA"/>
        </w:rPr>
      </w:pPr>
      <w:r>
        <w:rPr>
          <w:lang w:eastAsia="ar-SA"/>
        </w:rPr>
        <w:lastRenderedPageBreak/>
        <w:tab/>
      </w:r>
      <w:r w:rsidR="000D4D05">
        <w:rPr>
          <w:lang w:eastAsia="ar-SA"/>
        </w:rPr>
        <w:t>В 2025 году а</w:t>
      </w:r>
      <w:r>
        <w:rPr>
          <w:lang w:eastAsia="ar-SA"/>
        </w:rPr>
        <w:t xml:space="preserve">ктуализированные Реестры объектов возможных террористических посягательств (объекты культуры, образования и спорта), расположенных на территории Березовского района, были направлены в профильные департаменты Югры. Корректировка реестров в отношении объектов здравоохранения в текущем году не требуется. </w:t>
      </w:r>
    </w:p>
    <w:p w:rsidR="000D4D05" w:rsidRDefault="000D4D05" w:rsidP="000D4D05">
      <w:pPr>
        <w:pBdr>
          <w:bottom w:val="single" w:sz="4" w:space="30" w:color="FFFFFF"/>
        </w:pBdr>
        <w:tabs>
          <w:tab w:val="left" w:pos="851"/>
        </w:tabs>
        <w:jc w:val="both"/>
        <w:rPr>
          <w:lang w:eastAsia="ar-SA"/>
        </w:rPr>
      </w:pPr>
      <w:r>
        <w:rPr>
          <w:lang w:eastAsia="ar-SA"/>
        </w:rPr>
        <w:tab/>
      </w:r>
      <w:r w:rsidRPr="000D4D05">
        <w:rPr>
          <w:lang w:eastAsia="ar-SA"/>
        </w:rPr>
        <w:t>Проведено комиссионное обследование и категорирование 9 объектов социального обслуживания населения. По результатам обследования изменена категория на 2-ух объектах учреждения.</w:t>
      </w:r>
      <w:r>
        <w:rPr>
          <w:lang w:eastAsia="ar-SA"/>
        </w:rPr>
        <w:t xml:space="preserve"> </w:t>
      </w:r>
      <w:r w:rsidRPr="000D4D05">
        <w:rPr>
          <w:lang w:eastAsia="ar-SA"/>
        </w:rPr>
        <w:t xml:space="preserve">Разработаны и утверждены Паспорта безопасности на 8 объектов учреждения. 1 объект планируется к выведению из Реестра объектов возможных террористических посягательств, расположенных в ХМАО-Югре. Выявленные при обследовании нарушения на 4 объектах в </w:t>
      </w:r>
      <w:proofErr w:type="spellStart"/>
      <w:r w:rsidRPr="000D4D05">
        <w:rPr>
          <w:lang w:eastAsia="ar-SA"/>
        </w:rPr>
        <w:t>пгт</w:t>
      </w:r>
      <w:proofErr w:type="spellEnd"/>
      <w:r w:rsidRPr="000D4D05">
        <w:rPr>
          <w:lang w:eastAsia="ar-SA"/>
        </w:rPr>
        <w:t>. Березово, запланированы к устранению в срок до 2028 года (сроки установлены судебным постановлением).</w:t>
      </w:r>
    </w:p>
    <w:p w:rsidR="000D4D05" w:rsidRDefault="000D4D05" w:rsidP="000D4D05">
      <w:pPr>
        <w:pBdr>
          <w:bottom w:val="single" w:sz="4" w:space="30" w:color="FFFFFF"/>
        </w:pBdr>
        <w:tabs>
          <w:tab w:val="left" w:pos="851"/>
        </w:tabs>
        <w:jc w:val="both"/>
        <w:rPr>
          <w:lang w:eastAsia="ar-SA"/>
        </w:rPr>
      </w:pPr>
      <w:r>
        <w:rPr>
          <w:lang w:eastAsia="ar-SA"/>
        </w:rPr>
        <w:tab/>
        <w:t>В рамках устранения выявленных нарушений в ходе проверок (обследований) антитеррористической защищенности объектов подведомственных Комитету образования администрации Березовского района в 2025 году проведены следующие мероприятия:</w:t>
      </w:r>
    </w:p>
    <w:p w:rsidR="000D4D05" w:rsidRDefault="000D4D05" w:rsidP="000D4D05">
      <w:pPr>
        <w:pBdr>
          <w:bottom w:val="single" w:sz="4" w:space="30" w:color="FFFFFF"/>
        </w:pBdr>
        <w:tabs>
          <w:tab w:val="left" w:pos="851"/>
        </w:tabs>
        <w:jc w:val="both"/>
        <w:rPr>
          <w:lang w:eastAsia="ar-SA"/>
        </w:rPr>
      </w:pPr>
      <w:r>
        <w:rPr>
          <w:lang w:eastAsia="ar-SA"/>
        </w:rPr>
        <w:tab/>
        <w:t>1. МАОУ «</w:t>
      </w:r>
      <w:proofErr w:type="spellStart"/>
      <w:r>
        <w:rPr>
          <w:lang w:eastAsia="ar-SA"/>
        </w:rPr>
        <w:t>Ванзетурская</w:t>
      </w:r>
      <w:proofErr w:type="spellEnd"/>
      <w:r>
        <w:rPr>
          <w:lang w:eastAsia="ar-SA"/>
        </w:rPr>
        <w:t xml:space="preserve"> средняя общеобразовательная школа» - дооборудование системы оповещения при ЧС (приобретение микрофонов);</w:t>
      </w:r>
    </w:p>
    <w:p w:rsidR="000D4D05" w:rsidRDefault="000D4D05" w:rsidP="000D4D05">
      <w:pPr>
        <w:pBdr>
          <w:bottom w:val="single" w:sz="4" w:space="30" w:color="FFFFFF"/>
        </w:pBdr>
        <w:tabs>
          <w:tab w:val="left" w:pos="851"/>
        </w:tabs>
        <w:jc w:val="both"/>
        <w:rPr>
          <w:lang w:eastAsia="ar-SA"/>
        </w:rPr>
      </w:pPr>
      <w:r>
        <w:rPr>
          <w:lang w:eastAsia="ar-SA"/>
        </w:rPr>
        <w:tab/>
        <w:t>2. МАДОУ детский сад «Снежинка» - дооборудование системы оповещения при ЧС;</w:t>
      </w:r>
    </w:p>
    <w:p w:rsidR="000D4D05" w:rsidRDefault="000D4D05" w:rsidP="000D4D05">
      <w:pPr>
        <w:pBdr>
          <w:bottom w:val="single" w:sz="4" w:space="30" w:color="FFFFFF"/>
        </w:pBdr>
        <w:tabs>
          <w:tab w:val="left" w:pos="851"/>
        </w:tabs>
        <w:jc w:val="both"/>
        <w:rPr>
          <w:lang w:eastAsia="ar-SA"/>
        </w:rPr>
      </w:pPr>
      <w:r>
        <w:rPr>
          <w:lang w:eastAsia="ar-SA"/>
        </w:rPr>
        <w:tab/>
        <w:t>3. Детский сад «Малышок» - дооборудование системы контроля и управления доступа на территорию (установка запорных устройств на входные калитки);</w:t>
      </w:r>
    </w:p>
    <w:p w:rsidR="000D4D05" w:rsidRDefault="000D4D05" w:rsidP="000D4D05">
      <w:pPr>
        <w:pBdr>
          <w:bottom w:val="single" w:sz="4" w:space="30" w:color="FFFFFF"/>
        </w:pBdr>
        <w:tabs>
          <w:tab w:val="left" w:pos="851"/>
        </w:tabs>
        <w:jc w:val="both"/>
        <w:rPr>
          <w:lang w:eastAsia="ar-SA"/>
        </w:rPr>
      </w:pPr>
      <w:r>
        <w:rPr>
          <w:lang w:eastAsia="ar-SA"/>
        </w:rPr>
        <w:tab/>
        <w:t>4. МАОУ «</w:t>
      </w:r>
      <w:proofErr w:type="spellStart"/>
      <w:r>
        <w:rPr>
          <w:lang w:eastAsia="ar-SA"/>
        </w:rPr>
        <w:t>Няксимвольская</w:t>
      </w:r>
      <w:proofErr w:type="spellEnd"/>
      <w:r>
        <w:rPr>
          <w:lang w:eastAsia="ar-SA"/>
        </w:rPr>
        <w:t xml:space="preserve"> средняя общеобразовательная школа» -  ремонт ограждения территорий;</w:t>
      </w:r>
    </w:p>
    <w:p w:rsidR="000D4D05" w:rsidRDefault="000D4D05" w:rsidP="000D4D05">
      <w:pPr>
        <w:pBdr>
          <w:bottom w:val="single" w:sz="4" w:space="30" w:color="FFFFFF"/>
        </w:pBdr>
        <w:tabs>
          <w:tab w:val="left" w:pos="851"/>
        </w:tabs>
        <w:jc w:val="both"/>
        <w:rPr>
          <w:lang w:eastAsia="ar-SA"/>
        </w:rPr>
      </w:pPr>
      <w:r>
        <w:rPr>
          <w:lang w:eastAsia="ar-SA"/>
        </w:rPr>
        <w:tab/>
        <w:t>5. Центр Поиск - ремонт ограждения территорий;</w:t>
      </w:r>
    </w:p>
    <w:p w:rsidR="000D4D05" w:rsidRDefault="000D4D05" w:rsidP="000D4D05">
      <w:pPr>
        <w:pBdr>
          <w:bottom w:val="single" w:sz="4" w:space="30" w:color="FFFFFF"/>
        </w:pBdr>
        <w:tabs>
          <w:tab w:val="left" w:pos="851"/>
        </w:tabs>
        <w:jc w:val="both"/>
        <w:rPr>
          <w:lang w:eastAsia="ar-SA"/>
        </w:rPr>
      </w:pPr>
      <w:r>
        <w:rPr>
          <w:lang w:eastAsia="ar-SA"/>
        </w:rPr>
        <w:tab/>
        <w:t>6. МАОУ «Приполярная средняя общеобразовательная школа» - ремонт ограждения территорий.</w:t>
      </w:r>
    </w:p>
    <w:p w:rsidR="000D4D05" w:rsidRDefault="000D4D05" w:rsidP="000D4D05">
      <w:pPr>
        <w:pBdr>
          <w:bottom w:val="single" w:sz="4" w:space="30" w:color="FFFFFF"/>
        </w:pBdr>
        <w:tabs>
          <w:tab w:val="left" w:pos="851"/>
        </w:tabs>
        <w:jc w:val="both"/>
        <w:rPr>
          <w:lang w:eastAsia="ar-SA"/>
        </w:rPr>
      </w:pPr>
      <w:r>
        <w:rPr>
          <w:lang w:eastAsia="ar-SA"/>
        </w:rPr>
        <w:tab/>
        <w:t>Объем финансовых средств, выделенных на проведение работ по устранению нарушений в 2025 году составил 2265,5 тысяч рублей.</w:t>
      </w:r>
    </w:p>
    <w:p w:rsidR="003A7773" w:rsidRDefault="003A7773" w:rsidP="000D4D05">
      <w:pPr>
        <w:pBdr>
          <w:bottom w:val="single" w:sz="4" w:space="30" w:color="FFFFFF"/>
        </w:pBdr>
        <w:tabs>
          <w:tab w:val="left" w:pos="851"/>
        </w:tabs>
        <w:jc w:val="both"/>
        <w:rPr>
          <w:lang w:eastAsia="ar-SA"/>
        </w:rPr>
      </w:pPr>
      <w:r>
        <w:rPr>
          <w:lang w:eastAsia="ar-SA"/>
        </w:rPr>
        <w:tab/>
      </w:r>
      <w:r w:rsidRPr="003A7773">
        <w:rPr>
          <w:lang w:eastAsia="ar-SA"/>
        </w:rPr>
        <w:t>Остаются не устраненными нарушения по АТЗ на 4 объектах образования</w:t>
      </w:r>
      <w:r>
        <w:rPr>
          <w:lang w:eastAsia="ar-SA"/>
        </w:rPr>
        <w:t>:</w:t>
      </w:r>
    </w:p>
    <w:p w:rsidR="003A7773" w:rsidRPr="003A7773" w:rsidRDefault="003A7773" w:rsidP="003A7773">
      <w:pPr>
        <w:pBdr>
          <w:bottom w:val="single" w:sz="4" w:space="30" w:color="FFFFFF"/>
        </w:pBdr>
        <w:tabs>
          <w:tab w:val="left" w:pos="851"/>
        </w:tabs>
        <w:jc w:val="both"/>
        <w:rPr>
          <w:lang w:eastAsia="ar-SA"/>
        </w:rPr>
      </w:pPr>
      <w:r>
        <w:rPr>
          <w:lang w:eastAsia="ar-SA"/>
        </w:rPr>
        <w:tab/>
      </w:r>
      <w:r w:rsidRPr="003A7773">
        <w:rPr>
          <w:lang w:eastAsia="ar-SA"/>
        </w:rPr>
        <w:t>1. Березовская НОШ - дооборудование системы оповещения при ЧС;</w:t>
      </w:r>
    </w:p>
    <w:p w:rsidR="003A7773" w:rsidRPr="003A7773" w:rsidRDefault="003A7773" w:rsidP="003A7773">
      <w:pPr>
        <w:pBdr>
          <w:bottom w:val="single" w:sz="4" w:space="30" w:color="FFFFFF"/>
        </w:pBdr>
        <w:tabs>
          <w:tab w:val="left" w:pos="851"/>
        </w:tabs>
        <w:jc w:val="both"/>
        <w:rPr>
          <w:lang w:eastAsia="ar-SA"/>
        </w:rPr>
      </w:pPr>
      <w:r>
        <w:rPr>
          <w:lang w:eastAsia="ar-SA"/>
        </w:rPr>
        <w:tab/>
      </w:r>
      <w:r w:rsidRPr="003A7773">
        <w:rPr>
          <w:lang w:eastAsia="ar-SA"/>
        </w:rPr>
        <w:t>2. Детский сад «Кораблик» - дооборудование системы контроля и управления доступа на территорию;</w:t>
      </w:r>
    </w:p>
    <w:p w:rsidR="003A7773" w:rsidRPr="003A7773" w:rsidRDefault="003A7773" w:rsidP="003A7773">
      <w:pPr>
        <w:pBdr>
          <w:bottom w:val="single" w:sz="4" w:space="30" w:color="FFFFFF"/>
        </w:pBdr>
        <w:tabs>
          <w:tab w:val="left" w:pos="851"/>
        </w:tabs>
        <w:jc w:val="both"/>
        <w:rPr>
          <w:lang w:eastAsia="ar-SA"/>
        </w:rPr>
      </w:pPr>
      <w:r>
        <w:rPr>
          <w:lang w:eastAsia="ar-SA"/>
        </w:rPr>
        <w:tab/>
      </w:r>
      <w:r w:rsidRPr="003A7773">
        <w:rPr>
          <w:lang w:eastAsia="ar-SA"/>
        </w:rPr>
        <w:t>3. Игримская СОШ № 1 - дооснащение системой видеонаблюдения дополнительных видеокамер;</w:t>
      </w:r>
    </w:p>
    <w:p w:rsidR="003A7773" w:rsidRDefault="003A7773" w:rsidP="000D4D05">
      <w:pPr>
        <w:pBdr>
          <w:bottom w:val="single" w:sz="4" w:space="30" w:color="FFFFFF"/>
        </w:pBdr>
        <w:tabs>
          <w:tab w:val="left" w:pos="851"/>
        </w:tabs>
        <w:jc w:val="both"/>
        <w:rPr>
          <w:lang w:eastAsia="ar-SA"/>
        </w:rPr>
      </w:pPr>
      <w:r>
        <w:rPr>
          <w:lang w:eastAsia="ar-SA"/>
        </w:rPr>
        <w:tab/>
      </w:r>
      <w:r w:rsidRPr="003A7773">
        <w:rPr>
          <w:lang w:eastAsia="ar-SA"/>
        </w:rPr>
        <w:t>4. Детский сад «Олененок» – смонтировать систему оповещения при ЧС отдельно от противопожарной сигнализации.</w:t>
      </w:r>
    </w:p>
    <w:p w:rsidR="000D4D05" w:rsidRDefault="000D4D05" w:rsidP="000D4D05">
      <w:pPr>
        <w:pBdr>
          <w:bottom w:val="single" w:sz="4" w:space="30" w:color="FFFFFF"/>
        </w:pBdr>
        <w:tabs>
          <w:tab w:val="left" w:pos="851"/>
        </w:tabs>
        <w:jc w:val="both"/>
        <w:rPr>
          <w:lang w:eastAsia="ar-SA"/>
        </w:rPr>
      </w:pPr>
      <w:r>
        <w:rPr>
          <w:lang w:eastAsia="ar-SA"/>
        </w:rPr>
        <w:tab/>
        <w:t>В целях полного устранения нарушений, выявленных в ходе проведенных проверок надзорными органами в части оснащения объектов образования инженерно-техническими средствами охраны необходим</w:t>
      </w:r>
      <w:r w:rsidR="00CF6594">
        <w:rPr>
          <w:lang w:eastAsia="ar-SA"/>
        </w:rPr>
        <w:t>ы</w:t>
      </w:r>
      <w:r>
        <w:rPr>
          <w:lang w:eastAsia="ar-SA"/>
        </w:rPr>
        <w:t xml:space="preserve"> дополнительные финансовые средства в размере 2 120,0 тыс. рублей. Имеющиеся замечания планируется </w:t>
      </w:r>
      <w:r w:rsidR="00CF6594">
        <w:rPr>
          <w:lang w:eastAsia="ar-SA"/>
        </w:rPr>
        <w:t xml:space="preserve">устранить </w:t>
      </w:r>
      <w:bookmarkStart w:id="0" w:name="_GoBack"/>
      <w:bookmarkEnd w:id="0"/>
      <w:r>
        <w:rPr>
          <w:lang w:eastAsia="ar-SA"/>
        </w:rPr>
        <w:t>в 2026 году.</w:t>
      </w:r>
    </w:p>
    <w:p w:rsidR="000D4D05" w:rsidRDefault="000D4D05" w:rsidP="000D4D05">
      <w:pPr>
        <w:pBdr>
          <w:bottom w:val="single" w:sz="4" w:space="30" w:color="FFFFFF"/>
        </w:pBdr>
        <w:tabs>
          <w:tab w:val="left" w:pos="851"/>
        </w:tabs>
        <w:jc w:val="both"/>
        <w:rPr>
          <w:lang w:eastAsia="ar-SA"/>
        </w:rPr>
      </w:pPr>
      <w:r>
        <w:rPr>
          <w:lang w:eastAsia="ar-SA"/>
        </w:rPr>
        <w:lastRenderedPageBreak/>
        <w:tab/>
        <w:t>Объем финансовых средств, выделенных на проведение работ по устранению нарушений на объектах культуры в 2025 году составляет 814,0 тыс. рублей, что позволило заключить в текущем году 2 договора на устранение 4-х нарушений на 3-х объектах культуры. В МАУ «Березовский районный дом культуры», МАУ «</w:t>
      </w:r>
      <w:proofErr w:type="spellStart"/>
      <w:r>
        <w:rPr>
          <w:lang w:eastAsia="ar-SA"/>
        </w:rPr>
        <w:t>Саранпаульский</w:t>
      </w:r>
      <w:proofErr w:type="spellEnd"/>
      <w:r>
        <w:rPr>
          <w:lang w:eastAsia="ar-SA"/>
        </w:rPr>
        <w:t xml:space="preserve"> дом культуры» и структурном подразделении </w:t>
      </w:r>
      <w:proofErr w:type="spellStart"/>
      <w:r>
        <w:rPr>
          <w:lang w:eastAsia="ar-SA"/>
        </w:rPr>
        <w:t>Сосьвинский</w:t>
      </w:r>
      <w:proofErr w:type="spellEnd"/>
      <w:r>
        <w:rPr>
          <w:lang w:eastAsia="ar-SA"/>
        </w:rPr>
        <w:t xml:space="preserve"> дом культуры проведены работы по обновлению системы экстренного оповещения сотрудников и посетителей объекта (территории), в МАУ «Березовский районный дом культуры» произведен монтаж электромеханического замка и видеодомофона на входную калитку с выводом кнопки входа на пост охраны.</w:t>
      </w:r>
    </w:p>
    <w:p w:rsidR="000D4D05" w:rsidRDefault="000D4D05" w:rsidP="000D4D05">
      <w:pPr>
        <w:pBdr>
          <w:bottom w:val="single" w:sz="4" w:space="30" w:color="FFFFFF"/>
        </w:pBdr>
        <w:tabs>
          <w:tab w:val="left" w:pos="851"/>
        </w:tabs>
        <w:jc w:val="both"/>
        <w:rPr>
          <w:lang w:eastAsia="ar-SA"/>
        </w:rPr>
      </w:pPr>
      <w:r>
        <w:rPr>
          <w:lang w:eastAsia="ar-SA"/>
        </w:rPr>
        <w:tab/>
        <w:t>На объектах культуры Березовского района остаются не устраненными 10 нарушений АТЗ. Финансовые средства на устранение замечаний по оснащению учреждений культуры инженерно-техническими средствами охраны заложены в проект бюджета на 2026 год. В целях полного устранения нарушений необходимы дополнительные финансовые средства в размере 5-6 млн. руб.</w:t>
      </w:r>
    </w:p>
    <w:p w:rsidR="000D4D05" w:rsidRDefault="003A7773" w:rsidP="000D4D05">
      <w:pPr>
        <w:pBdr>
          <w:bottom w:val="single" w:sz="4" w:space="30" w:color="FFFFFF"/>
        </w:pBdr>
        <w:tabs>
          <w:tab w:val="left" w:pos="851"/>
        </w:tabs>
        <w:jc w:val="both"/>
        <w:rPr>
          <w:lang w:eastAsia="ar-SA"/>
        </w:rPr>
      </w:pPr>
      <w:r>
        <w:rPr>
          <w:lang w:eastAsia="ar-SA"/>
        </w:rPr>
        <w:tab/>
      </w:r>
      <w:r w:rsidR="000D4D05">
        <w:rPr>
          <w:lang w:eastAsia="ar-SA"/>
        </w:rPr>
        <w:t>Остаются не устраненными нарушения по АТЗ на следующих объектах:</w:t>
      </w:r>
    </w:p>
    <w:p w:rsidR="000D4D05" w:rsidRDefault="000D4D05" w:rsidP="000D4D05">
      <w:pPr>
        <w:pBdr>
          <w:bottom w:val="single" w:sz="4" w:space="30" w:color="FFFFFF"/>
        </w:pBdr>
        <w:tabs>
          <w:tab w:val="left" w:pos="851"/>
        </w:tabs>
        <w:jc w:val="both"/>
        <w:rPr>
          <w:lang w:eastAsia="ar-SA"/>
        </w:rPr>
      </w:pPr>
      <w:r>
        <w:rPr>
          <w:lang w:eastAsia="ar-SA"/>
        </w:rPr>
        <w:t xml:space="preserve"> </w:t>
      </w:r>
      <w:r w:rsidR="003A7773">
        <w:rPr>
          <w:lang w:eastAsia="ar-SA"/>
        </w:rPr>
        <w:tab/>
      </w:r>
      <w:r>
        <w:rPr>
          <w:lang w:eastAsia="ar-SA"/>
        </w:rPr>
        <w:t>- МАУ «</w:t>
      </w:r>
      <w:proofErr w:type="spellStart"/>
      <w:r>
        <w:rPr>
          <w:lang w:eastAsia="ar-SA"/>
        </w:rPr>
        <w:t>Саранпаульский</w:t>
      </w:r>
      <w:proofErr w:type="spellEnd"/>
      <w:r>
        <w:rPr>
          <w:lang w:eastAsia="ar-SA"/>
        </w:rPr>
        <w:t xml:space="preserve"> дом культуры» (2 нарушения);</w:t>
      </w:r>
    </w:p>
    <w:p w:rsidR="000D4D05" w:rsidRDefault="000D4D05" w:rsidP="000D4D05">
      <w:pPr>
        <w:pBdr>
          <w:bottom w:val="single" w:sz="4" w:space="30" w:color="FFFFFF"/>
        </w:pBdr>
        <w:tabs>
          <w:tab w:val="left" w:pos="851"/>
        </w:tabs>
        <w:jc w:val="both"/>
        <w:rPr>
          <w:lang w:eastAsia="ar-SA"/>
        </w:rPr>
      </w:pPr>
      <w:r>
        <w:rPr>
          <w:lang w:eastAsia="ar-SA"/>
        </w:rPr>
        <w:t xml:space="preserve"> </w:t>
      </w:r>
      <w:r w:rsidR="003A7773">
        <w:rPr>
          <w:lang w:eastAsia="ar-SA"/>
        </w:rPr>
        <w:tab/>
      </w:r>
      <w:r>
        <w:rPr>
          <w:lang w:eastAsia="ar-SA"/>
        </w:rPr>
        <w:t xml:space="preserve">- </w:t>
      </w:r>
      <w:proofErr w:type="spellStart"/>
      <w:r>
        <w:rPr>
          <w:lang w:eastAsia="ar-SA"/>
        </w:rPr>
        <w:t>Сосьвинский</w:t>
      </w:r>
      <w:proofErr w:type="spellEnd"/>
      <w:r>
        <w:rPr>
          <w:lang w:eastAsia="ar-SA"/>
        </w:rPr>
        <w:t xml:space="preserve"> дом культуры – СП МАУ «</w:t>
      </w:r>
      <w:proofErr w:type="spellStart"/>
      <w:r>
        <w:rPr>
          <w:lang w:eastAsia="ar-SA"/>
        </w:rPr>
        <w:t>Саранпаульский</w:t>
      </w:r>
      <w:proofErr w:type="spellEnd"/>
      <w:r>
        <w:rPr>
          <w:lang w:eastAsia="ar-SA"/>
        </w:rPr>
        <w:t xml:space="preserve"> дом культуры» (2);</w:t>
      </w:r>
    </w:p>
    <w:p w:rsidR="000D4D05" w:rsidRDefault="003A7773" w:rsidP="000D4D05">
      <w:pPr>
        <w:pBdr>
          <w:bottom w:val="single" w:sz="4" w:space="30" w:color="FFFFFF"/>
        </w:pBdr>
        <w:tabs>
          <w:tab w:val="left" w:pos="851"/>
        </w:tabs>
        <w:jc w:val="both"/>
        <w:rPr>
          <w:lang w:eastAsia="ar-SA"/>
        </w:rPr>
      </w:pPr>
      <w:r>
        <w:rPr>
          <w:lang w:eastAsia="ar-SA"/>
        </w:rPr>
        <w:tab/>
      </w:r>
      <w:r w:rsidR="000D4D05">
        <w:rPr>
          <w:lang w:eastAsia="ar-SA"/>
        </w:rPr>
        <w:t>- МАУ ДО «</w:t>
      </w:r>
      <w:proofErr w:type="spellStart"/>
      <w:r w:rsidR="000D4D05">
        <w:rPr>
          <w:lang w:eastAsia="ar-SA"/>
        </w:rPr>
        <w:t>Саранпаульская</w:t>
      </w:r>
      <w:proofErr w:type="spellEnd"/>
      <w:r w:rsidR="000D4D05">
        <w:rPr>
          <w:lang w:eastAsia="ar-SA"/>
        </w:rPr>
        <w:t xml:space="preserve"> национальная детская школа искусств» (4 нарушений на 2-х объектах);</w:t>
      </w:r>
    </w:p>
    <w:p w:rsidR="000D4D05" w:rsidRDefault="003A7773" w:rsidP="000D4D05">
      <w:pPr>
        <w:pBdr>
          <w:bottom w:val="single" w:sz="4" w:space="30" w:color="FFFFFF"/>
        </w:pBdr>
        <w:tabs>
          <w:tab w:val="left" w:pos="851"/>
        </w:tabs>
        <w:jc w:val="both"/>
        <w:rPr>
          <w:lang w:eastAsia="ar-SA"/>
        </w:rPr>
      </w:pPr>
      <w:r>
        <w:rPr>
          <w:lang w:eastAsia="ar-SA"/>
        </w:rPr>
        <w:tab/>
      </w:r>
      <w:r w:rsidR="000D4D05">
        <w:rPr>
          <w:lang w:eastAsia="ar-SA"/>
        </w:rPr>
        <w:t>-  МАУ «Березовский районный краеведческий музей» (1 - ограждение);</w:t>
      </w:r>
    </w:p>
    <w:p w:rsidR="000D4D05" w:rsidRDefault="003A7773" w:rsidP="000D4D05">
      <w:pPr>
        <w:pBdr>
          <w:bottom w:val="single" w:sz="4" w:space="30" w:color="FFFFFF"/>
        </w:pBdr>
        <w:tabs>
          <w:tab w:val="left" w:pos="851"/>
        </w:tabs>
        <w:jc w:val="both"/>
        <w:rPr>
          <w:lang w:eastAsia="ar-SA"/>
        </w:rPr>
      </w:pPr>
      <w:r>
        <w:rPr>
          <w:lang w:eastAsia="ar-SA"/>
        </w:rPr>
        <w:tab/>
      </w:r>
      <w:r w:rsidR="000D4D05">
        <w:rPr>
          <w:lang w:eastAsia="ar-SA"/>
        </w:rPr>
        <w:t>-  МАУ ДО «Березовская детская школа искусств» (1- ограждение).</w:t>
      </w:r>
    </w:p>
    <w:p w:rsidR="000D4D05" w:rsidRDefault="003A7773" w:rsidP="000D4D05">
      <w:pPr>
        <w:pBdr>
          <w:bottom w:val="single" w:sz="4" w:space="30" w:color="FFFFFF"/>
        </w:pBdr>
        <w:tabs>
          <w:tab w:val="left" w:pos="851"/>
        </w:tabs>
        <w:jc w:val="both"/>
        <w:rPr>
          <w:lang w:eastAsia="ar-SA"/>
        </w:rPr>
      </w:pPr>
      <w:r>
        <w:rPr>
          <w:lang w:eastAsia="ar-SA"/>
        </w:rPr>
        <w:tab/>
      </w:r>
      <w:r w:rsidR="000D4D05">
        <w:rPr>
          <w:lang w:eastAsia="ar-SA"/>
        </w:rPr>
        <w:t>В текущем году 4 руководителя учреждений культуры привлечены к административной ответственности по ст. 20.35 КоАП РФ.</w:t>
      </w:r>
    </w:p>
    <w:p w:rsidR="000D4D05" w:rsidRDefault="003A7773" w:rsidP="000D4D05">
      <w:pPr>
        <w:pBdr>
          <w:bottom w:val="single" w:sz="4" w:space="30" w:color="FFFFFF"/>
        </w:pBdr>
        <w:tabs>
          <w:tab w:val="left" w:pos="851"/>
        </w:tabs>
        <w:jc w:val="both"/>
        <w:rPr>
          <w:lang w:eastAsia="ar-SA"/>
        </w:rPr>
      </w:pPr>
      <w:r>
        <w:rPr>
          <w:lang w:eastAsia="ar-SA"/>
        </w:rPr>
        <w:tab/>
      </w:r>
      <w:r w:rsidR="000D4D05">
        <w:rPr>
          <w:lang w:eastAsia="ar-SA"/>
        </w:rPr>
        <w:t>В подведомственных учреждениях Комитета спорта и социальной политики администрации Березовского района в течение 2024 года надзорными органами проводились проверки соблюдения требований федерального законодательства о противодействии терроризму.</w:t>
      </w:r>
    </w:p>
    <w:p w:rsidR="000D4D05" w:rsidRDefault="003A7773" w:rsidP="000D4D05">
      <w:pPr>
        <w:pBdr>
          <w:bottom w:val="single" w:sz="4" w:space="30" w:color="FFFFFF"/>
        </w:pBdr>
        <w:tabs>
          <w:tab w:val="left" w:pos="851"/>
        </w:tabs>
        <w:jc w:val="both"/>
        <w:rPr>
          <w:lang w:eastAsia="ar-SA"/>
        </w:rPr>
      </w:pPr>
      <w:r>
        <w:rPr>
          <w:lang w:eastAsia="ar-SA"/>
        </w:rPr>
        <w:tab/>
      </w:r>
      <w:r w:rsidR="000D4D05">
        <w:rPr>
          <w:lang w:eastAsia="ar-SA"/>
        </w:rPr>
        <w:t>В декабре 2024 года замечания устранены:</w:t>
      </w:r>
    </w:p>
    <w:p w:rsidR="000D4D05" w:rsidRDefault="003A7773" w:rsidP="000D4D05">
      <w:pPr>
        <w:pBdr>
          <w:bottom w:val="single" w:sz="4" w:space="30" w:color="FFFFFF"/>
        </w:pBdr>
        <w:tabs>
          <w:tab w:val="left" w:pos="851"/>
        </w:tabs>
        <w:jc w:val="both"/>
        <w:rPr>
          <w:lang w:eastAsia="ar-SA"/>
        </w:rPr>
      </w:pPr>
      <w:r>
        <w:rPr>
          <w:lang w:eastAsia="ar-SA"/>
        </w:rPr>
        <w:tab/>
      </w:r>
      <w:r w:rsidR="000D4D05">
        <w:rPr>
          <w:lang w:eastAsia="ar-SA"/>
        </w:rPr>
        <w:t>- приобретены и установлены 5 видеокамер;</w:t>
      </w:r>
    </w:p>
    <w:p w:rsidR="000D4D05" w:rsidRDefault="003A7773" w:rsidP="000D4D05">
      <w:pPr>
        <w:pBdr>
          <w:bottom w:val="single" w:sz="4" w:space="30" w:color="FFFFFF"/>
        </w:pBdr>
        <w:tabs>
          <w:tab w:val="left" w:pos="851"/>
        </w:tabs>
        <w:jc w:val="both"/>
        <w:rPr>
          <w:lang w:eastAsia="ar-SA"/>
        </w:rPr>
      </w:pPr>
      <w:r>
        <w:rPr>
          <w:lang w:eastAsia="ar-SA"/>
        </w:rPr>
        <w:tab/>
      </w:r>
      <w:r w:rsidR="000D4D05">
        <w:rPr>
          <w:lang w:eastAsia="ar-SA"/>
        </w:rPr>
        <w:t>- установлена новая система экстренного оповещения;</w:t>
      </w:r>
    </w:p>
    <w:p w:rsidR="000D4D05" w:rsidRDefault="003A7773" w:rsidP="000D4D05">
      <w:pPr>
        <w:pBdr>
          <w:bottom w:val="single" w:sz="4" w:space="30" w:color="FFFFFF"/>
        </w:pBdr>
        <w:tabs>
          <w:tab w:val="left" w:pos="851"/>
        </w:tabs>
        <w:jc w:val="both"/>
        <w:rPr>
          <w:lang w:eastAsia="ar-SA"/>
        </w:rPr>
      </w:pPr>
      <w:r>
        <w:rPr>
          <w:lang w:eastAsia="ar-SA"/>
        </w:rPr>
        <w:tab/>
      </w:r>
      <w:r w:rsidR="000D4D05">
        <w:rPr>
          <w:lang w:eastAsia="ar-SA"/>
        </w:rPr>
        <w:t>- произведена очистка прилегающей к объекту территории от кустарников, деревьев на расстоянии не менее 3-х метров от здания.</w:t>
      </w:r>
    </w:p>
    <w:p w:rsidR="000D4D05" w:rsidRDefault="003A7773" w:rsidP="000D4D05">
      <w:pPr>
        <w:pBdr>
          <w:bottom w:val="single" w:sz="4" w:space="30" w:color="FFFFFF"/>
        </w:pBdr>
        <w:tabs>
          <w:tab w:val="left" w:pos="851"/>
        </w:tabs>
        <w:jc w:val="both"/>
        <w:rPr>
          <w:lang w:eastAsia="ar-SA"/>
        </w:rPr>
      </w:pPr>
      <w:r>
        <w:rPr>
          <w:lang w:eastAsia="ar-SA"/>
        </w:rPr>
        <w:tab/>
      </w:r>
      <w:r w:rsidR="000D4D05">
        <w:rPr>
          <w:lang w:eastAsia="ar-SA"/>
        </w:rPr>
        <w:t>На устранение замечаний выделено 300,0 тыс. рублей.</w:t>
      </w:r>
    </w:p>
    <w:p w:rsidR="000D4D05" w:rsidRDefault="003A7773" w:rsidP="000D4D05">
      <w:pPr>
        <w:pBdr>
          <w:bottom w:val="single" w:sz="4" w:space="30" w:color="FFFFFF"/>
        </w:pBdr>
        <w:tabs>
          <w:tab w:val="left" w:pos="851"/>
        </w:tabs>
        <w:jc w:val="both"/>
        <w:rPr>
          <w:lang w:eastAsia="ar-SA"/>
        </w:rPr>
      </w:pPr>
      <w:r>
        <w:rPr>
          <w:lang w:eastAsia="ar-SA"/>
        </w:rPr>
        <w:tab/>
      </w:r>
      <w:r w:rsidR="000D4D05">
        <w:rPr>
          <w:lang w:eastAsia="ar-SA"/>
        </w:rPr>
        <w:t>При проведении категорирования в подведомственных учреждениях Комитета спорта и социальной политики, объекты спорта отнесли ко второй категории опасности, в результате совершения террористического акта на которых прогнозируемое количество пострадавших составит от 101 до 500 человек.</w:t>
      </w:r>
    </w:p>
    <w:p w:rsidR="000D4D05" w:rsidRDefault="003A7773" w:rsidP="000D4D05">
      <w:pPr>
        <w:pBdr>
          <w:bottom w:val="single" w:sz="4" w:space="30" w:color="FFFFFF"/>
        </w:pBdr>
        <w:tabs>
          <w:tab w:val="left" w:pos="851"/>
        </w:tabs>
        <w:jc w:val="both"/>
        <w:rPr>
          <w:lang w:eastAsia="ar-SA"/>
        </w:rPr>
      </w:pPr>
      <w:r>
        <w:rPr>
          <w:lang w:eastAsia="ar-SA"/>
        </w:rPr>
        <w:tab/>
      </w:r>
      <w:r w:rsidR="000D4D05">
        <w:rPr>
          <w:lang w:eastAsia="ar-SA"/>
        </w:rPr>
        <w:t>В связи с этим учреждениям поручено до 2027 года, приобрести охранную телевизионную систему, позволяющую при необходимости идентифицировать лица. На данное мероприятие запланировано 946,6 тыс. рублей.</w:t>
      </w:r>
    </w:p>
    <w:p w:rsidR="000D4D05" w:rsidRDefault="003A7773" w:rsidP="000D4D05">
      <w:pPr>
        <w:pBdr>
          <w:bottom w:val="single" w:sz="4" w:space="30" w:color="FFFFFF"/>
        </w:pBdr>
        <w:tabs>
          <w:tab w:val="left" w:pos="851"/>
        </w:tabs>
        <w:jc w:val="both"/>
        <w:rPr>
          <w:lang w:eastAsia="ar-SA"/>
        </w:rPr>
      </w:pPr>
      <w:r>
        <w:rPr>
          <w:lang w:eastAsia="ar-SA"/>
        </w:rPr>
        <w:lastRenderedPageBreak/>
        <w:tab/>
      </w:r>
      <w:r w:rsidR="000D4D05">
        <w:rPr>
          <w:lang w:eastAsia="ar-SA"/>
        </w:rPr>
        <w:t xml:space="preserve">В целях устранения </w:t>
      </w:r>
      <w:proofErr w:type="spellStart"/>
      <w:r w:rsidR="000D4D05">
        <w:rPr>
          <w:lang w:eastAsia="ar-SA"/>
        </w:rPr>
        <w:t>угрозообразующих</w:t>
      </w:r>
      <w:proofErr w:type="spellEnd"/>
      <w:r w:rsidR="000D4D05">
        <w:rPr>
          <w:lang w:eastAsia="ar-SA"/>
        </w:rPr>
        <w:t xml:space="preserve"> факторов, выявленных в ходе обследования инженерно-технической </w:t>
      </w:r>
      <w:proofErr w:type="spellStart"/>
      <w:r w:rsidR="000D4D05">
        <w:rPr>
          <w:lang w:eastAsia="ar-SA"/>
        </w:rPr>
        <w:t>укрепленности</w:t>
      </w:r>
      <w:proofErr w:type="spellEnd"/>
      <w:r w:rsidR="000D4D05">
        <w:rPr>
          <w:lang w:eastAsia="ar-SA"/>
        </w:rPr>
        <w:t xml:space="preserve"> и антитеррористической защищенности объекта бюджетное учреждение Ханты-Мансийского автономного округа – Югры «Березовская районная больница» выявлены следующие </w:t>
      </w:r>
      <w:proofErr w:type="spellStart"/>
      <w:r w:rsidR="000D4D05">
        <w:rPr>
          <w:lang w:eastAsia="ar-SA"/>
        </w:rPr>
        <w:t>угрозообразующие</w:t>
      </w:r>
      <w:proofErr w:type="spellEnd"/>
      <w:r w:rsidR="000D4D05">
        <w:rPr>
          <w:lang w:eastAsia="ar-SA"/>
        </w:rPr>
        <w:t xml:space="preserve"> факторы:</w:t>
      </w:r>
    </w:p>
    <w:p w:rsidR="000D4D05" w:rsidRDefault="003A7773" w:rsidP="000D4D05">
      <w:pPr>
        <w:pBdr>
          <w:bottom w:val="single" w:sz="4" w:space="30" w:color="FFFFFF"/>
        </w:pBdr>
        <w:tabs>
          <w:tab w:val="left" w:pos="851"/>
        </w:tabs>
        <w:jc w:val="both"/>
        <w:rPr>
          <w:lang w:eastAsia="ar-SA"/>
        </w:rPr>
      </w:pPr>
      <w:r>
        <w:rPr>
          <w:lang w:eastAsia="ar-SA"/>
        </w:rPr>
        <w:tab/>
      </w:r>
      <w:r w:rsidR="000D4D05">
        <w:rPr>
          <w:lang w:eastAsia="ar-SA"/>
        </w:rPr>
        <w:t xml:space="preserve">- не организован и не обеспечен пропускной режим на прилегающую территорию свободный бесконтрольный вход на территорию посторонних лиц со всех входов (южный, восточный), требуется установить </w:t>
      </w:r>
      <w:proofErr w:type="spellStart"/>
      <w:r w:rsidR="000D4D05">
        <w:rPr>
          <w:lang w:eastAsia="ar-SA"/>
        </w:rPr>
        <w:t>контрольно</w:t>
      </w:r>
      <w:proofErr w:type="spellEnd"/>
      <w:r w:rsidR="000D4D05">
        <w:rPr>
          <w:lang w:eastAsia="ar-SA"/>
        </w:rPr>
        <w:t xml:space="preserve"> пропускные пункты с южной и восточной стороны объекта БУ ХМАО-Югры «Березовская районная больница»; </w:t>
      </w:r>
    </w:p>
    <w:p w:rsidR="000D4D05" w:rsidRDefault="003A7773" w:rsidP="000D4D05">
      <w:pPr>
        <w:pBdr>
          <w:bottom w:val="single" w:sz="4" w:space="30" w:color="FFFFFF"/>
        </w:pBdr>
        <w:tabs>
          <w:tab w:val="left" w:pos="851"/>
        </w:tabs>
        <w:jc w:val="both"/>
        <w:rPr>
          <w:lang w:eastAsia="ar-SA"/>
        </w:rPr>
      </w:pPr>
      <w:r>
        <w:rPr>
          <w:lang w:eastAsia="ar-SA"/>
        </w:rPr>
        <w:tab/>
      </w:r>
      <w:r w:rsidR="000D4D05">
        <w:rPr>
          <w:lang w:eastAsia="ar-SA"/>
        </w:rPr>
        <w:t xml:space="preserve">- пост охраны № 1 (стационар) не оснащен техническим средствам обнаружения запрещенных предметов (радиоактивных, взрывчатых, отравляющих веществ, токсичных химикатов, патогенных биологических агентов, оружия, боеприпасов, наркотических средств и других опасных предметов, и веществ). </w:t>
      </w:r>
    </w:p>
    <w:p w:rsidR="000D4D05" w:rsidRDefault="003A7773" w:rsidP="000D4D05">
      <w:pPr>
        <w:pBdr>
          <w:bottom w:val="single" w:sz="4" w:space="30" w:color="FFFFFF"/>
        </w:pBdr>
        <w:tabs>
          <w:tab w:val="left" w:pos="851"/>
        </w:tabs>
        <w:jc w:val="both"/>
        <w:rPr>
          <w:lang w:eastAsia="ar-SA"/>
        </w:rPr>
      </w:pPr>
      <w:r>
        <w:rPr>
          <w:lang w:eastAsia="ar-SA"/>
        </w:rPr>
        <w:tab/>
      </w:r>
      <w:r w:rsidR="000D4D05">
        <w:rPr>
          <w:lang w:eastAsia="ar-SA"/>
        </w:rPr>
        <w:t xml:space="preserve">В целях устранения </w:t>
      </w:r>
      <w:proofErr w:type="spellStart"/>
      <w:r w:rsidR="000D4D05">
        <w:rPr>
          <w:lang w:eastAsia="ar-SA"/>
        </w:rPr>
        <w:t>угрозообразующих</w:t>
      </w:r>
      <w:proofErr w:type="spellEnd"/>
      <w:r w:rsidR="000D4D05">
        <w:rPr>
          <w:lang w:eastAsia="ar-SA"/>
        </w:rPr>
        <w:t xml:space="preserve"> факторов, в Департамент здравоохранения Ханты-Мансийского автономного округа – Югры направлены письма о выделении финансовых средств на приобретение технического средства обнаружения запрещенных предметов, и приобретения двух контрольно-пропускных пунктов.</w:t>
      </w:r>
    </w:p>
    <w:p w:rsidR="000D4D05" w:rsidRPr="000D4D05" w:rsidRDefault="003A7773" w:rsidP="000D4D05">
      <w:pPr>
        <w:pBdr>
          <w:bottom w:val="single" w:sz="4" w:space="30" w:color="FFFFFF"/>
        </w:pBdr>
        <w:tabs>
          <w:tab w:val="left" w:pos="851"/>
        </w:tabs>
        <w:jc w:val="both"/>
        <w:rPr>
          <w:lang w:eastAsia="ar-SA"/>
        </w:rPr>
      </w:pPr>
      <w:r>
        <w:rPr>
          <w:lang w:eastAsia="ar-SA"/>
        </w:rPr>
        <w:tab/>
      </w:r>
      <w:r w:rsidR="000D4D05">
        <w:rPr>
          <w:lang w:eastAsia="ar-SA"/>
        </w:rPr>
        <w:t xml:space="preserve">В бюджетном учреждении Ханты-Мансийского автономного округа – Югры «Игримская районная больница» </w:t>
      </w:r>
      <w:proofErr w:type="spellStart"/>
      <w:r w:rsidR="000D4D05">
        <w:rPr>
          <w:lang w:eastAsia="ar-SA"/>
        </w:rPr>
        <w:t>угрозообразующих</w:t>
      </w:r>
      <w:proofErr w:type="spellEnd"/>
      <w:r w:rsidR="000D4D05">
        <w:rPr>
          <w:lang w:eastAsia="ar-SA"/>
        </w:rPr>
        <w:t xml:space="preserve"> факторов не выявлено.</w:t>
      </w:r>
    </w:p>
    <w:p w:rsidR="006001DB" w:rsidRDefault="006001DB" w:rsidP="006001DB">
      <w:pPr>
        <w:pBdr>
          <w:bottom w:val="single" w:sz="4" w:space="30" w:color="FFFFFF"/>
        </w:pBdr>
        <w:tabs>
          <w:tab w:val="left" w:pos="851"/>
        </w:tabs>
        <w:jc w:val="both"/>
        <w:rPr>
          <w:lang w:eastAsia="ar-SA"/>
        </w:rPr>
      </w:pPr>
      <w:r>
        <w:rPr>
          <w:lang w:eastAsia="ar-SA"/>
        </w:rPr>
        <w:tab/>
        <w:t xml:space="preserve">Руководители учреждений культуры, образования и спорта обеспечивают выполнение комплекса предупредительных мероприятий, закреплённых локальными актами. Эти меры направлены на обеспечение комплексной безопасности, пресечение противоправных действий, предотвращение чрезвычайных ситуаций и террористических актов. </w:t>
      </w:r>
    </w:p>
    <w:p w:rsidR="006001DB" w:rsidRDefault="006001DB" w:rsidP="006001DB">
      <w:pPr>
        <w:pBdr>
          <w:bottom w:val="single" w:sz="4" w:space="30" w:color="FFFFFF"/>
        </w:pBdr>
        <w:tabs>
          <w:tab w:val="left" w:pos="851"/>
        </w:tabs>
        <w:jc w:val="both"/>
        <w:rPr>
          <w:lang w:eastAsia="ar-SA"/>
        </w:rPr>
      </w:pPr>
      <w:r>
        <w:rPr>
          <w:lang w:eastAsia="ar-SA"/>
        </w:rPr>
        <w:tab/>
        <w:t xml:space="preserve">На все объекты культуры, образования и спорта с массовым пребыванием людей разработаны паспорта антитеррористической безопасности. </w:t>
      </w:r>
    </w:p>
    <w:p w:rsidR="006001DB" w:rsidRDefault="006001DB" w:rsidP="006001DB">
      <w:pPr>
        <w:pBdr>
          <w:bottom w:val="single" w:sz="4" w:space="30" w:color="FFFFFF"/>
        </w:pBdr>
        <w:tabs>
          <w:tab w:val="left" w:pos="851"/>
        </w:tabs>
        <w:jc w:val="both"/>
        <w:rPr>
          <w:lang w:eastAsia="ar-SA"/>
        </w:rPr>
      </w:pPr>
      <w:r>
        <w:rPr>
          <w:lang w:eastAsia="ar-SA"/>
        </w:rPr>
        <w:tab/>
        <w:t xml:space="preserve">За истекший период 2025 года при проведении культурно-массовых и спортивных мероприятий в подведомственных учреждениях на объектах образования, культуры и спорта нарушений антитеррористической защищенности не зафиксировано. </w:t>
      </w:r>
    </w:p>
    <w:p w:rsidR="0088351D" w:rsidRDefault="0088351D" w:rsidP="0088351D">
      <w:pPr>
        <w:pBdr>
          <w:bottom w:val="single" w:sz="4" w:space="30" w:color="FFFFFF"/>
        </w:pBdr>
        <w:tabs>
          <w:tab w:val="left" w:pos="851"/>
        </w:tabs>
        <w:jc w:val="both"/>
        <w:rPr>
          <w:lang w:eastAsia="ar-SA"/>
        </w:rPr>
      </w:pPr>
      <w:r>
        <w:rPr>
          <w:lang w:eastAsia="ar-SA"/>
        </w:rPr>
        <w:tab/>
        <w:t xml:space="preserve">В целях установления дифференцированных требований по обеспечению антитеррористической защищенности объектов спорта осуществляется их категорирование. </w:t>
      </w:r>
    </w:p>
    <w:p w:rsidR="0088351D" w:rsidRDefault="0088351D" w:rsidP="0088351D">
      <w:pPr>
        <w:pBdr>
          <w:bottom w:val="single" w:sz="4" w:space="30" w:color="FFFFFF"/>
        </w:pBdr>
        <w:tabs>
          <w:tab w:val="left" w:pos="851"/>
        </w:tabs>
        <w:jc w:val="both"/>
        <w:rPr>
          <w:lang w:eastAsia="ar-SA"/>
        </w:rPr>
      </w:pPr>
      <w:r>
        <w:rPr>
          <w:lang w:eastAsia="ar-SA"/>
        </w:rPr>
        <w:tab/>
        <w:t>При проведении категорирования в подведомственных учреждениях Комитета спорта и социальной политики, объекты спорта отнесли ко второй категории опасности, в результате совершения террористического акта на которых прогнозируемое количество пострадавших составит от 101 до 500 человек.</w:t>
      </w:r>
    </w:p>
    <w:p w:rsidR="0088351D" w:rsidRDefault="0088351D" w:rsidP="0088351D">
      <w:pPr>
        <w:pBdr>
          <w:bottom w:val="single" w:sz="4" w:space="30" w:color="FFFFFF"/>
        </w:pBdr>
        <w:tabs>
          <w:tab w:val="left" w:pos="851"/>
        </w:tabs>
        <w:jc w:val="both"/>
        <w:rPr>
          <w:lang w:eastAsia="ar-SA"/>
        </w:rPr>
      </w:pPr>
      <w:r>
        <w:rPr>
          <w:lang w:eastAsia="ar-SA"/>
        </w:rPr>
        <w:tab/>
        <w:t>В связи с этим учреждениям поручено до 2027 года, приобрести охранную телевизионную систему, позволяющую при необходимости идентифицировать лица. На данное мероприятие запланировано 946,6 тыс. рублей.</w:t>
      </w:r>
    </w:p>
    <w:p w:rsidR="006001DB" w:rsidRDefault="006001DB" w:rsidP="006001DB">
      <w:pPr>
        <w:pBdr>
          <w:bottom w:val="single" w:sz="4" w:space="30" w:color="FFFFFF"/>
        </w:pBdr>
        <w:tabs>
          <w:tab w:val="left" w:pos="851"/>
        </w:tabs>
        <w:jc w:val="both"/>
        <w:rPr>
          <w:lang w:eastAsia="ar-SA"/>
        </w:rPr>
      </w:pPr>
      <w:r>
        <w:rPr>
          <w:lang w:eastAsia="ar-SA"/>
        </w:rPr>
        <w:tab/>
        <w:t xml:space="preserve">Массовые мероприятия в учреждениях образования, культуры и спорта проводятся в соответствии с требованиями распоряжения Правительства Ханты-Мансийского автономного округа - Югры от 01 июня 2012 года № 311 - </w:t>
      </w:r>
      <w:proofErr w:type="spellStart"/>
      <w:r>
        <w:rPr>
          <w:lang w:eastAsia="ar-SA"/>
        </w:rPr>
        <w:t>рп</w:t>
      </w:r>
      <w:proofErr w:type="spellEnd"/>
      <w:r>
        <w:rPr>
          <w:lang w:eastAsia="ar-SA"/>
        </w:rPr>
        <w:t xml:space="preserve"> «О дополнительных мерах обеспечения безопасности па объектах с массовым пребыванием граждан, расположенных на территории Ханты-Мансийского автономного округа - Югры».</w:t>
      </w:r>
    </w:p>
    <w:p w:rsidR="006001DB" w:rsidRDefault="006001DB" w:rsidP="006001DB">
      <w:pPr>
        <w:pBdr>
          <w:bottom w:val="single" w:sz="4" w:space="30" w:color="FFFFFF"/>
        </w:pBdr>
        <w:tabs>
          <w:tab w:val="left" w:pos="851"/>
        </w:tabs>
        <w:jc w:val="both"/>
        <w:rPr>
          <w:lang w:eastAsia="ar-SA"/>
        </w:rPr>
      </w:pPr>
      <w:r>
        <w:rPr>
          <w:lang w:eastAsia="ar-SA"/>
        </w:rPr>
        <w:tab/>
        <w:t>В период подготовки и проведения Мероприятий в образовательных организациях были приняты меры по обеспечению объектов с массовым пребыванием граждан необходимыми техническими средствами защиты и экстренной связью с органами внутренних дел, и противопожарной службой, в том числе проведение мониторинга состояния их антитеррористической защищенности.</w:t>
      </w:r>
    </w:p>
    <w:p w:rsidR="006001DB" w:rsidRDefault="006001DB" w:rsidP="006001DB">
      <w:pPr>
        <w:pBdr>
          <w:bottom w:val="single" w:sz="4" w:space="30" w:color="FFFFFF"/>
        </w:pBdr>
        <w:tabs>
          <w:tab w:val="left" w:pos="851"/>
        </w:tabs>
        <w:jc w:val="both"/>
        <w:rPr>
          <w:lang w:eastAsia="ar-SA"/>
        </w:rPr>
      </w:pPr>
      <w:r>
        <w:rPr>
          <w:lang w:eastAsia="ar-SA"/>
        </w:rPr>
        <w:tab/>
        <w:t xml:space="preserve">Все образовательные организации оборудованы системой видеонаблюдения, находящейся в работоспособном состоянии, с хранением архива записи с камер более 30 суток. На входных группах установлены стационарные </w:t>
      </w:r>
      <w:proofErr w:type="spellStart"/>
      <w:r>
        <w:rPr>
          <w:lang w:eastAsia="ar-SA"/>
        </w:rPr>
        <w:t>мсталлодетекторы</w:t>
      </w:r>
      <w:proofErr w:type="spellEnd"/>
      <w:r>
        <w:rPr>
          <w:lang w:eastAsia="ar-SA"/>
        </w:rPr>
        <w:t>. Охрана объектов осуществляется штатными сторожами, вахтерами, объекты образования оборудованы кнопкой тревожной сигнализации.</w:t>
      </w:r>
    </w:p>
    <w:p w:rsidR="002F7650" w:rsidRDefault="002F7650" w:rsidP="002F7650">
      <w:pPr>
        <w:pBdr>
          <w:bottom w:val="single" w:sz="4" w:space="30" w:color="FFFFFF"/>
        </w:pBdr>
        <w:tabs>
          <w:tab w:val="left" w:pos="851"/>
        </w:tabs>
        <w:jc w:val="both"/>
        <w:rPr>
          <w:lang w:eastAsia="ar-SA"/>
        </w:rPr>
      </w:pPr>
      <w:r>
        <w:rPr>
          <w:lang w:eastAsia="ar-SA"/>
        </w:rPr>
        <w:tab/>
        <w:t>Комитетом образования администрации Березовского района проведены следующие мероприятия:</w:t>
      </w:r>
    </w:p>
    <w:p w:rsidR="002F7650" w:rsidRDefault="002F7650" w:rsidP="002F7650">
      <w:pPr>
        <w:pBdr>
          <w:bottom w:val="single" w:sz="4" w:space="30" w:color="FFFFFF"/>
        </w:pBdr>
        <w:tabs>
          <w:tab w:val="left" w:pos="851"/>
        </w:tabs>
        <w:jc w:val="both"/>
        <w:rPr>
          <w:lang w:eastAsia="ar-SA"/>
        </w:rPr>
      </w:pPr>
      <w:r>
        <w:rPr>
          <w:lang w:eastAsia="ar-SA"/>
        </w:rPr>
        <w:t>- торжественные мероприятия, приуроченные ко Дню Победы советского народа в Великой Отечественной войне 1941 - 1945 годов;</w:t>
      </w:r>
    </w:p>
    <w:p w:rsidR="002F7650" w:rsidRDefault="002F7650" w:rsidP="002F7650">
      <w:pPr>
        <w:pBdr>
          <w:bottom w:val="single" w:sz="4" w:space="30" w:color="FFFFFF"/>
        </w:pBdr>
        <w:tabs>
          <w:tab w:val="left" w:pos="851"/>
        </w:tabs>
        <w:jc w:val="both"/>
        <w:rPr>
          <w:lang w:eastAsia="ar-SA"/>
        </w:rPr>
      </w:pPr>
      <w:r>
        <w:rPr>
          <w:lang w:eastAsia="ar-SA"/>
        </w:rPr>
        <w:tab/>
        <w:t>- торжественные мероприятия, приуроченные ко Дню славянской письменности и культуры;</w:t>
      </w:r>
    </w:p>
    <w:p w:rsidR="002F7650" w:rsidRDefault="002F7650" w:rsidP="002F7650">
      <w:pPr>
        <w:pBdr>
          <w:bottom w:val="single" w:sz="4" w:space="30" w:color="FFFFFF"/>
        </w:pBdr>
        <w:tabs>
          <w:tab w:val="left" w:pos="851"/>
        </w:tabs>
        <w:jc w:val="both"/>
        <w:rPr>
          <w:lang w:eastAsia="ar-SA"/>
        </w:rPr>
      </w:pPr>
      <w:r>
        <w:rPr>
          <w:lang w:eastAsia="ar-SA"/>
        </w:rPr>
        <w:tab/>
        <w:t>- тематические мероприятия, приуроченные ко Дню народного единства (классные часы, просветительные беседы, викторины, интеллектуальные игры);</w:t>
      </w:r>
    </w:p>
    <w:p w:rsidR="002F7650" w:rsidRDefault="002F7650" w:rsidP="002F7650">
      <w:pPr>
        <w:pBdr>
          <w:bottom w:val="single" w:sz="4" w:space="30" w:color="FFFFFF"/>
        </w:pBdr>
        <w:tabs>
          <w:tab w:val="left" w:pos="851"/>
        </w:tabs>
        <w:jc w:val="both"/>
        <w:rPr>
          <w:lang w:eastAsia="ar-SA"/>
        </w:rPr>
      </w:pPr>
      <w:r>
        <w:rPr>
          <w:lang w:eastAsia="ar-SA"/>
        </w:rPr>
        <w:tab/>
        <w:t>- тематические мероприятия с демонстрацией межнациональных видеороликов, просмотр и обсуждение художественных и документальных фильмов;</w:t>
      </w:r>
    </w:p>
    <w:p w:rsidR="002F7650" w:rsidRDefault="002F7650" w:rsidP="002F7650">
      <w:pPr>
        <w:pBdr>
          <w:bottom w:val="single" w:sz="4" w:space="30" w:color="FFFFFF"/>
        </w:pBdr>
        <w:tabs>
          <w:tab w:val="left" w:pos="851"/>
        </w:tabs>
        <w:jc w:val="both"/>
        <w:rPr>
          <w:lang w:eastAsia="ar-SA"/>
        </w:rPr>
      </w:pPr>
      <w:r>
        <w:rPr>
          <w:lang w:eastAsia="ar-SA"/>
        </w:rPr>
        <w:tab/>
        <w:t xml:space="preserve">- мастер-классы и выставки «Герои специальной военной операции глазами детей»; </w:t>
      </w:r>
    </w:p>
    <w:p w:rsidR="002F7650" w:rsidRDefault="002F7650" w:rsidP="002F7650">
      <w:pPr>
        <w:pBdr>
          <w:bottom w:val="single" w:sz="4" w:space="30" w:color="FFFFFF"/>
        </w:pBdr>
        <w:tabs>
          <w:tab w:val="left" w:pos="851"/>
        </w:tabs>
        <w:jc w:val="both"/>
        <w:rPr>
          <w:lang w:eastAsia="ar-SA"/>
        </w:rPr>
      </w:pPr>
      <w:r>
        <w:rPr>
          <w:lang w:eastAsia="ar-SA"/>
        </w:rPr>
        <w:t xml:space="preserve">         - благоустройство воинских захоронений, «шефство» над памятниками;</w:t>
      </w:r>
    </w:p>
    <w:p w:rsidR="002F7650" w:rsidRDefault="002F7650" w:rsidP="002F7650">
      <w:pPr>
        <w:pBdr>
          <w:bottom w:val="single" w:sz="4" w:space="30" w:color="FFFFFF"/>
        </w:pBdr>
        <w:tabs>
          <w:tab w:val="left" w:pos="851"/>
        </w:tabs>
        <w:jc w:val="both"/>
        <w:rPr>
          <w:lang w:eastAsia="ar-SA"/>
        </w:rPr>
      </w:pPr>
      <w:r>
        <w:rPr>
          <w:lang w:eastAsia="ar-SA"/>
        </w:rPr>
        <w:tab/>
        <w:t>- еженедельно в школах Березовского района проходят линейки с торжественным поднятием символов Российской Федерации, с прослушиванием Гимна РФ, первым уроком по понедельникам проводится внеурочная деятельность «Разговоры о важном»;</w:t>
      </w:r>
    </w:p>
    <w:p w:rsidR="002F7650" w:rsidRDefault="002F7650" w:rsidP="002F7650">
      <w:pPr>
        <w:pBdr>
          <w:bottom w:val="single" w:sz="4" w:space="30" w:color="FFFFFF"/>
        </w:pBdr>
        <w:tabs>
          <w:tab w:val="left" w:pos="851"/>
        </w:tabs>
        <w:jc w:val="both"/>
        <w:rPr>
          <w:lang w:eastAsia="ar-SA"/>
        </w:rPr>
      </w:pPr>
      <w:r>
        <w:rPr>
          <w:lang w:eastAsia="ar-SA"/>
        </w:rPr>
        <w:tab/>
        <w:t xml:space="preserve">- родительские собрания на которых освещались темы: «Профилактика экстремизма и терроризма», «Профилактика экстремального поведения в онлайн и офлайн среде», «Информирование родителей о возможных проявлениях молодежного </w:t>
      </w:r>
      <w:proofErr w:type="spellStart"/>
      <w:r>
        <w:rPr>
          <w:lang w:eastAsia="ar-SA"/>
        </w:rPr>
        <w:t>флешмоба</w:t>
      </w:r>
      <w:proofErr w:type="spellEnd"/>
      <w:r>
        <w:rPr>
          <w:lang w:eastAsia="ar-SA"/>
        </w:rPr>
        <w:t xml:space="preserve"> «Исчезнуть на 24 час»;</w:t>
      </w:r>
    </w:p>
    <w:p w:rsidR="002F7650" w:rsidRDefault="002F7650" w:rsidP="002F7650">
      <w:pPr>
        <w:pBdr>
          <w:bottom w:val="single" w:sz="4" w:space="30" w:color="FFFFFF"/>
        </w:pBdr>
        <w:tabs>
          <w:tab w:val="left" w:pos="851"/>
        </w:tabs>
        <w:jc w:val="both"/>
        <w:rPr>
          <w:lang w:eastAsia="ar-SA"/>
        </w:rPr>
      </w:pPr>
      <w:r>
        <w:rPr>
          <w:lang w:eastAsia="ar-SA"/>
        </w:rPr>
        <w:tab/>
        <w:t>- распространены буклеты и памятки: «Памятка для детей и родителей по предупреждению противоправных действий в отношении несовершеннолетних», «Безопасность детей в интернете»;</w:t>
      </w:r>
    </w:p>
    <w:p w:rsidR="002F7650" w:rsidRDefault="002F7650" w:rsidP="002F7650">
      <w:pPr>
        <w:pBdr>
          <w:bottom w:val="single" w:sz="4" w:space="30" w:color="FFFFFF"/>
        </w:pBdr>
        <w:tabs>
          <w:tab w:val="left" w:pos="851"/>
        </w:tabs>
        <w:jc w:val="both"/>
        <w:rPr>
          <w:lang w:eastAsia="ar-SA"/>
        </w:rPr>
      </w:pPr>
      <w:r>
        <w:rPr>
          <w:lang w:eastAsia="ar-SA"/>
        </w:rPr>
        <w:tab/>
        <w:t>- проведена беседа заместителем прокурора Березовского района в режиме видеоконференцсвязи на тему «Об обеспечения безопасности на объектах транспортной инфраструктуры и профилактики преступлений террористической и экстремисткой направленности» для сотрудников образовательных организаций.</w:t>
      </w:r>
    </w:p>
    <w:p w:rsidR="002F7650" w:rsidRDefault="002F7650" w:rsidP="002F7650">
      <w:pPr>
        <w:pBdr>
          <w:bottom w:val="single" w:sz="4" w:space="30" w:color="FFFFFF"/>
        </w:pBdr>
        <w:tabs>
          <w:tab w:val="left" w:pos="851"/>
        </w:tabs>
        <w:jc w:val="both"/>
        <w:rPr>
          <w:lang w:eastAsia="ar-SA"/>
        </w:rPr>
      </w:pPr>
      <w:r>
        <w:rPr>
          <w:lang w:eastAsia="ar-SA"/>
        </w:rPr>
        <w:tab/>
        <w:t>12 педагогов образовательных организаций пошли курсы повышения квалификации в области реализации государственной молодежной политики по противодействию распространению экстремистских идей в образовательной среде.</w:t>
      </w:r>
    </w:p>
    <w:p w:rsidR="002F7650" w:rsidRDefault="002F7650" w:rsidP="002F7650">
      <w:pPr>
        <w:pBdr>
          <w:bottom w:val="single" w:sz="4" w:space="30" w:color="FFFFFF"/>
        </w:pBdr>
        <w:tabs>
          <w:tab w:val="left" w:pos="851"/>
        </w:tabs>
        <w:jc w:val="both"/>
        <w:rPr>
          <w:lang w:eastAsia="ar-SA"/>
        </w:rPr>
      </w:pPr>
      <w:r>
        <w:rPr>
          <w:lang w:eastAsia="ar-SA"/>
        </w:rPr>
        <w:tab/>
        <w:t>В образовательных организациях муниципалитета не зафиксированы случаи вовлечения несовершеннолетних в радикальные сообщества.</w:t>
      </w:r>
    </w:p>
    <w:p w:rsidR="002F7650" w:rsidRDefault="002F7650" w:rsidP="002F7650">
      <w:pPr>
        <w:pBdr>
          <w:bottom w:val="single" w:sz="4" w:space="30" w:color="FFFFFF"/>
        </w:pBdr>
        <w:tabs>
          <w:tab w:val="left" w:pos="851"/>
        </w:tabs>
        <w:jc w:val="both"/>
        <w:rPr>
          <w:lang w:eastAsia="ar-SA"/>
        </w:rPr>
      </w:pPr>
      <w:r>
        <w:rPr>
          <w:lang w:eastAsia="ar-SA"/>
        </w:rPr>
        <w:tab/>
        <w:t xml:space="preserve"> Комитетом культуры администрации Березовского района проведены следующие мероприятия:</w:t>
      </w:r>
    </w:p>
    <w:p w:rsidR="002F7650" w:rsidRDefault="002F7650" w:rsidP="002F7650">
      <w:pPr>
        <w:pBdr>
          <w:bottom w:val="single" w:sz="4" w:space="30" w:color="FFFFFF"/>
        </w:pBdr>
        <w:tabs>
          <w:tab w:val="left" w:pos="851"/>
        </w:tabs>
        <w:jc w:val="both"/>
        <w:rPr>
          <w:lang w:eastAsia="ar-SA"/>
        </w:rPr>
      </w:pPr>
      <w:r>
        <w:rPr>
          <w:lang w:eastAsia="ar-SA"/>
        </w:rPr>
        <w:tab/>
        <w:t>- на официальных сайтах и социальных страничках учреждений, подведомственных Комитету культуры администрации Березовского района, а также в общедоступных местах с массовым пребыванием граждан, на информационных стендах, расположенных в учреждениях культуры размещены листовки и памятки профилактического содержания;</w:t>
      </w:r>
    </w:p>
    <w:p w:rsidR="002F7650" w:rsidRDefault="002F7650" w:rsidP="002F7650">
      <w:pPr>
        <w:pBdr>
          <w:bottom w:val="single" w:sz="4" w:space="30" w:color="FFFFFF"/>
        </w:pBdr>
        <w:tabs>
          <w:tab w:val="left" w:pos="851"/>
        </w:tabs>
        <w:jc w:val="both"/>
        <w:rPr>
          <w:lang w:eastAsia="ar-SA"/>
        </w:rPr>
      </w:pPr>
      <w:r>
        <w:rPr>
          <w:lang w:eastAsia="ar-SA"/>
        </w:rPr>
        <w:tab/>
        <w:t xml:space="preserve">- в учреждениях дополнительного образования Березовского района в </w:t>
      </w:r>
      <w:proofErr w:type="spellStart"/>
      <w:r>
        <w:rPr>
          <w:lang w:eastAsia="ar-SA"/>
        </w:rPr>
        <w:t>пгт</w:t>
      </w:r>
      <w:proofErr w:type="spellEnd"/>
      <w:r>
        <w:rPr>
          <w:lang w:eastAsia="ar-SA"/>
        </w:rPr>
        <w:t xml:space="preserve">. Березово, </w:t>
      </w:r>
      <w:proofErr w:type="spellStart"/>
      <w:r>
        <w:rPr>
          <w:lang w:eastAsia="ar-SA"/>
        </w:rPr>
        <w:t>пгт</w:t>
      </w:r>
      <w:proofErr w:type="spellEnd"/>
      <w:r>
        <w:rPr>
          <w:lang w:eastAsia="ar-SA"/>
        </w:rPr>
        <w:t>. Игрим, д. Хулимсунт, п. Светлый, п. Приполярный, с. Саранпауль, в целях реализации мероприятий по противодействию идеологии терроризма, с учащимися проведены классные часы;</w:t>
      </w:r>
    </w:p>
    <w:p w:rsidR="002F7650" w:rsidRDefault="002F7650" w:rsidP="002F7650">
      <w:pPr>
        <w:pBdr>
          <w:bottom w:val="single" w:sz="4" w:space="30" w:color="FFFFFF"/>
        </w:pBdr>
        <w:tabs>
          <w:tab w:val="left" w:pos="851"/>
        </w:tabs>
        <w:jc w:val="both"/>
        <w:rPr>
          <w:lang w:eastAsia="ar-SA"/>
        </w:rPr>
      </w:pPr>
      <w:r>
        <w:rPr>
          <w:lang w:eastAsia="ar-SA"/>
        </w:rPr>
        <w:tab/>
        <w:t>- учреждениями культуры проведено 14 мероприятий, приуроченных ко Дню солидарности в борьбе с терроризмом, в которых приняли участие 820 человек;</w:t>
      </w:r>
    </w:p>
    <w:p w:rsidR="002F7650" w:rsidRDefault="002F7650" w:rsidP="002F7650">
      <w:pPr>
        <w:pBdr>
          <w:bottom w:val="single" w:sz="4" w:space="30" w:color="FFFFFF"/>
        </w:pBdr>
        <w:tabs>
          <w:tab w:val="left" w:pos="851"/>
        </w:tabs>
        <w:jc w:val="both"/>
        <w:rPr>
          <w:lang w:eastAsia="ar-SA"/>
        </w:rPr>
      </w:pPr>
      <w:r>
        <w:rPr>
          <w:lang w:eastAsia="ar-SA"/>
        </w:rPr>
        <w:tab/>
        <w:t>- в зрительных залах домов культуры (</w:t>
      </w:r>
      <w:proofErr w:type="spellStart"/>
      <w:r>
        <w:rPr>
          <w:lang w:eastAsia="ar-SA"/>
        </w:rPr>
        <w:t>пгт</w:t>
      </w:r>
      <w:proofErr w:type="spellEnd"/>
      <w:r>
        <w:rPr>
          <w:lang w:eastAsia="ar-SA"/>
        </w:rPr>
        <w:t xml:space="preserve">. Березово, </w:t>
      </w:r>
      <w:proofErr w:type="spellStart"/>
      <w:r>
        <w:rPr>
          <w:lang w:eastAsia="ar-SA"/>
        </w:rPr>
        <w:t>пгт</w:t>
      </w:r>
      <w:proofErr w:type="spellEnd"/>
      <w:r>
        <w:rPr>
          <w:lang w:eastAsia="ar-SA"/>
        </w:rPr>
        <w:t xml:space="preserve">. Игрим, п. </w:t>
      </w:r>
      <w:proofErr w:type="spellStart"/>
      <w:r>
        <w:rPr>
          <w:lang w:eastAsia="ar-SA"/>
        </w:rPr>
        <w:t>Ванзетур</w:t>
      </w:r>
      <w:proofErr w:type="spellEnd"/>
      <w:r>
        <w:rPr>
          <w:lang w:eastAsia="ar-SA"/>
        </w:rPr>
        <w:t xml:space="preserve">, с. Саранпауль, п. Сосьва,) перед киносеансами продолжается показ различных социальных видеороликов, направленных на противодействие идеологии терроризма, предупреждению межнациональных конфликтов. За 11 месяцев текущего года показано 196 социальных ролика антитеррористической направленности для 5250 зрителей, из них 4120 несовершеннолетних детей. </w:t>
      </w:r>
    </w:p>
    <w:p w:rsidR="002F7650" w:rsidRDefault="002F7650" w:rsidP="002F7650">
      <w:pPr>
        <w:pBdr>
          <w:bottom w:val="single" w:sz="4" w:space="30" w:color="FFFFFF"/>
        </w:pBdr>
        <w:tabs>
          <w:tab w:val="left" w:pos="851"/>
        </w:tabs>
        <w:jc w:val="both"/>
        <w:rPr>
          <w:lang w:eastAsia="ar-SA"/>
        </w:rPr>
      </w:pPr>
      <w:r>
        <w:rPr>
          <w:lang w:eastAsia="ar-SA"/>
        </w:rPr>
        <w:tab/>
        <w:t>Комитетом спорта и социальной политики администрации Березовского района проведены следующие мероприятия:</w:t>
      </w:r>
    </w:p>
    <w:p w:rsidR="002F7650" w:rsidRDefault="002F7650" w:rsidP="002F7650">
      <w:pPr>
        <w:pBdr>
          <w:bottom w:val="single" w:sz="4" w:space="30" w:color="FFFFFF"/>
        </w:pBdr>
        <w:tabs>
          <w:tab w:val="left" w:pos="851"/>
        </w:tabs>
        <w:jc w:val="both"/>
        <w:rPr>
          <w:lang w:eastAsia="ar-SA"/>
        </w:rPr>
      </w:pPr>
      <w:r>
        <w:rPr>
          <w:lang w:eastAsia="ar-SA"/>
        </w:rPr>
        <w:tab/>
        <w:t xml:space="preserve">- открытое первенство МАУ ДО СШ «Арена» по плаванию среди юношей и девушек, посвящённое «Дню защитника Отечества», </w:t>
      </w:r>
      <w:proofErr w:type="spellStart"/>
      <w:r>
        <w:rPr>
          <w:lang w:eastAsia="ar-SA"/>
        </w:rPr>
        <w:t>пгт</w:t>
      </w:r>
      <w:proofErr w:type="spellEnd"/>
      <w:r>
        <w:rPr>
          <w:lang w:eastAsia="ar-SA"/>
        </w:rPr>
        <w:t xml:space="preserve"> Игрим – охват 50 человек;</w:t>
      </w:r>
    </w:p>
    <w:p w:rsidR="002F7650" w:rsidRDefault="002F7650" w:rsidP="002F7650">
      <w:pPr>
        <w:pBdr>
          <w:bottom w:val="single" w:sz="4" w:space="30" w:color="FFFFFF"/>
        </w:pBdr>
        <w:tabs>
          <w:tab w:val="left" w:pos="851"/>
        </w:tabs>
        <w:jc w:val="both"/>
        <w:rPr>
          <w:lang w:eastAsia="ar-SA"/>
        </w:rPr>
      </w:pPr>
      <w:r>
        <w:rPr>
          <w:lang w:eastAsia="ar-SA"/>
        </w:rPr>
        <w:tab/>
        <w:t>- открытый региональный турнир по мини-футболу среди мужских команд на Кубок «Виктории», посвященный Дню защитника Отечества, охвачено 60 человек;</w:t>
      </w:r>
    </w:p>
    <w:p w:rsidR="002F7650" w:rsidRDefault="002F7650" w:rsidP="002F7650">
      <w:pPr>
        <w:pBdr>
          <w:bottom w:val="single" w:sz="4" w:space="30" w:color="FFFFFF"/>
        </w:pBdr>
        <w:tabs>
          <w:tab w:val="left" w:pos="851"/>
        </w:tabs>
        <w:jc w:val="both"/>
        <w:rPr>
          <w:lang w:eastAsia="ar-SA"/>
        </w:rPr>
      </w:pPr>
      <w:r>
        <w:rPr>
          <w:lang w:eastAsia="ar-SA"/>
        </w:rPr>
        <w:tab/>
        <w:t>- открытое первенство МАУ ДО СШ «Арена» по классическому пауэрлифтингу среди юношей и девушек до 18 лет, посвященное «Дню защитника Отечества» – охват 30 человек;</w:t>
      </w:r>
    </w:p>
    <w:p w:rsidR="002F7650" w:rsidRDefault="002F7650" w:rsidP="002F7650">
      <w:pPr>
        <w:pBdr>
          <w:bottom w:val="single" w:sz="4" w:space="30" w:color="FFFFFF"/>
        </w:pBdr>
        <w:tabs>
          <w:tab w:val="left" w:pos="851"/>
        </w:tabs>
        <w:jc w:val="both"/>
        <w:rPr>
          <w:lang w:eastAsia="ar-SA"/>
        </w:rPr>
      </w:pPr>
      <w:r>
        <w:rPr>
          <w:lang w:eastAsia="ar-SA"/>
        </w:rPr>
        <w:tab/>
        <w:t>- соревнования по борьбе «Дзюдо», в честь Победы над фашизмом в ВОВ – охват 25 человек;</w:t>
      </w:r>
    </w:p>
    <w:p w:rsidR="002F7650" w:rsidRDefault="002F7650" w:rsidP="002F7650">
      <w:pPr>
        <w:pBdr>
          <w:bottom w:val="single" w:sz="4" w:space="30" w:color="FFFFFF"/>
        </w:pBdr>
        <w:tabs>
          <w:tab w:val="left" w:pos="851"/>
        </w:tabs>
        <w:jc w:val="both"/>
        <w:rPr>
          <w:lang w:eastAsia="ar-SA"/>
        </w:rPr>
      </w:pPr>
      <w:r>
        <w:rPr>
          <w:lang w:eastAsia="ar-SA"/>
        </w:rPr>
        <w:tab/>
        <w:t>- первенство МАУ ДО СШ «Арена» среди воспитанников секции по мини-футболу, приуроченное к празднованию Дня Героев Отечества – охват 40 человек;</w:t>
      </w:r>
    </w:p>
    <w:p w:rsidR="002F7650" w:rsidRDefault="002F7650" w:rsidP="002F7650">
      <w:pPr>
        <w:pBdr>
          <w:bottom w:val="single" w:sz="4" w:space="30" w:color="FFFFFF"/>
        </w:pBdr>
        <w:tabs>
          <w:tab w:val="left" w:pos="851"/>
        </w:tabs>
        <w:jc w:val="both"/>
        <w:rPr>
          <w:lang w:eastAsia="ar-SA"/>
        </w:rPr>
      </w:pPr>
      <w:r>
        <w:rPr>
          <w:lang w:eastAsia="ar-SA"/>
        </w:rPr>
        <w:tab/>
        <w:t>- открытый турнир по волейболу среди женских команд, посвящённый открытию сезона 2024-2025 и дню солидарности в борьбе с терроризмом – 30 участников;</w:t>
      </w:r>
    </w:p>
    <w:p w:rsidR="002F7650" w:rsidRDefault="002F7650" w:rsidP="002F7650">
      <w:pPr>
        <w:pBdr>
          <w:bottom w:val="single" w:sz="4" w:space="30" w:color="FFFFFF"/>
        </w:pBdr>
        <w:tabs>
          <w:tab w:val="left" w:pos="851"/>
        </w:tabs>
        <w:jc w:val="both"/>
        <w:rPr>
          <w:lang w:eastAsia="ar-SA"/>
        </w:rPr>
      </w:pPr>
      <w:r>
        <w:rPr>
          <w:lang w:eastAsia="ar-SA"/>
        </w:rPr>
        <w:tab/>
        <w:t>- на стендах учреждений спорта в целях наглядного информирования сотрудников и посетителей размещены информационные памятки.</w:t>
      </w:r>
    </w:p>
    <w:p w:rsidR="006001DB" w:rsidRDefault="006001DB" w:rsidP="006001DB">
      <w:pPr>
        <w:pBdr>
          <w:bottom w:val="single" w:sz="4" w:space="30" w:color="FFFFFF"/>
        </w:pBdr>
        <w:tabs>
          <w:tab w:val="left" w:pos="851"/>
        </w:tabs>
        <w:jc w:val="both"/>
        <w:rPr>
          <w:lang w:eastAsia="ar-SA"/>
        </w:rPr>
      </w:pPr>
      <w:r>
        <w:rPr>
          <w:lang w:eastAsia="ar-SA"/>
        </w:rPr>
        <w:tab/>
        <w:t>Благодаря слаженной деятельности и оперативному взаимодействию на территории Березовского района проявлений терроризма допущено не было.</w:t>
      </w:r>
    </w:p>
    <w:p w:rsidR="006001DB" w:rsidRPr="00361BF4" w:rsidRDefault="006001DB" w:rsidP="006001DB">
      <w:pPr>
        <w:pBdr>
          <w:bottom w:val="single" w:sz="4" w:space="30" w:color="FFFFFF"/>
        </w:pBdr>
        <w:tabs>
          <w:tab w:val="left" w:pos="851"/>
        </w:tabs>
        <w:jc w:val="both"/>
        <w:rPr>
          <w:lang w:eastAsia="ar-SA"/>
        </w:rPr>
      </w:pPr>
      <w:r>
        <w:rPr>
          <w:lang w:eastAsia="ar-SA"/>
        </w:rPr>
        <w:tab/>
      </w:r>
    </w:p>
    <w:p w:rsidR="000462B0" w:rsidRPr="00D439EF" w:rsidRDefault="000462B0" w:rsidP="000462B0">
      <w:pPr>
        <w:pBdr>
          <w:bottom w:val="single" w:sz="4" w:space="30" w:color="FFFFFF"/>
        </w:pBdr>
        <w:tabs>
          <w:tab w:val="left" w:pos="851"/>
        </w:tabs>
        <w:jc w:val="both"/>
        <w:rPr>
          <w:lang w:eastAsia="ar-SA"/>
        </w:rPr>
      </w:pPr>
      <w:r w:rsidRPr="00D439EF">
        <w:rPr>
          <w:lang w:eastAsia="ar-SA"/>
        </w:rPr>
        <w:tab/>
      </w:r>
    </w:p>
    <w:p w:rsidR="000462B0" w:rsidRPr="00D439EF" w:rsidRDefault="000462B0" w:rsidP="006F081F">
      <w:pPr>
        <w:pBdr>
          <w:bottom w:val="single" w:sz="4" w:space="30" w:color="FFFFFF"/>
        </w:pBdr>
        <w:tabs>
          <w:tab w:val="left" w:pos="851"/>
        </w:tabs>
        <w:jc w:val="both"/>
      </w:pPr>
    </w:p>
    <w:p w:rsidR="00D256E9" w:rsidRPr="00586113" w:rsidRDefault="00D256E9" w:rsidP="00586113"/>
    <w:sectPr w:rsidR="00D256E9" w:rsidRPr="00586113" w:rsidSect="0058611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6113" w:rsidRDefault="00586113" w:rsidP="00586113">
      <w:r>
        <w:separator/>
      </w:r>
    </w:p>
  </w:endnote>
  <w:endnote w:type="continuationSeparator" w:id="0">
    <w:p w:rsidR="00586113" w:rsidRDefault="00586113" w:rsidP="00586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6113" w:rsidRDefault="00586113" w:rsidP="00586113">
      <w:r>
        <w:separator/>
      </w:r>
    </w:p>
  </w:footnote>
  <w:footnote w:type="continuationSeparator" w:id="0">
    <w:p w:rsidR="00586113" w:rsidRDefault="00586113" w:rsidP="00586113">
      <w:r>
        <w:continuationSeparator/>
      </w:r>
    </w:p>
  </w:footnote>
  <w:footnote w:id="1">
    <w:p w:rsidR="00586113" w:rsidRDefault="00586113" w:rsidP="00586113">
      <w:pPr>
        <w:pStyle w:val="a8"/>
        <w:jc w:val="both"/>
      </w:pPr>
      <w:r>
        <w:rPr>
          <w:rStyle w:val="aa"/>
        </w:rPr>
        <w:footnoteRef/>
      </w:r>
      <w:r>
        <w:t xml:space="preserve"> Постановление администрации Березовского района от 28.09.2018 № 842 «Об организации антитеррористической комиссии Березовского района и признании утратившими силу некоторых муниципальных правовых актов администрации Березовского района»</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C643AD"/>
    <w:multiLevelType w:val="multilevel"/>
    <w:tmpl w:val="2E6896EA"/>
    <w:name w:val="WW8Num3"/>
    <w:lvl w:ilvl="0">
      <w:start w:val="1"/>
      <w:numFmt w:val="decimal"/>
      <w:lvlText w:val="%1."/>
      <w:lvlJc w:val="left"/>
      <w:pPr>
        <w:ind w:left="1353" w:hanging="360"/>
      </w:pPr>
      <w:rPr>
        <w:b w:val="0"/>
        <w:color w:val="000000"/>
        <w:sz w:val="28"/>
        <w:szCs w:val="28"/>
      </w:rPr>
    </w:lvl>
    <w:lvl w:ilvl="1">
      <w:start w:val="5"/>
      <w:numFmt w:val="decimal"/>
      <w:isLgl/>
      <w:lvlText w:val="%1.%2."/>
      <w:lvlJc w:val="left"/>
      <w:pPr>
        <w:ind w:left="1158" w:hanging="450"/>
      </w:pPr>
    </w:lvl>
    <w:lvl w:ilvl="2">
      <w:start w:val="2"/>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428" w:hanging="720"/>
      </w:pPr>
    </w:lvl>
    <w:lvl w:ilvl="5">
      <w:start w:val="1"/>
      <w:numFmt w:val="decimal"/>
      <w:isLgl/>
      <w:lvlText w:val="%1.%2.%3.%4.%5.%6."/>
      <w:lvlJc w:val="left"/>
      <w:pPr>
        <w:ind w:left="1788" w:hanging="1080"/>
      </w:pPr>
    </w:lvl>
    <w:lvl w:ilvl="6">
      <w:start w:val="1"/>
      <w:numFmt w:val="decimal"/>
      <w:isLgl/>
      <w:lvlText w:val="%1.%2.%3.%4.%5.%6.%7."/>
      <w:lvlJc w:val="left"/>
      <w:pPr>
        <w:ind w:left="1788" w:hanging="1080"/>
      </w:pPr>
    </w:lvl>
    <w:lvl w:ilvl="7">
      <w:start w:val="1"/>
      <w:numFmt w:val="decimal"/>
      <w:isLgl/>
      <w:lvlText w:val="%1.%2.%3.%4.%5.%6.%7.%8."/>
      <w:lvlJc w:val="left"/>
      <w:pPr>
        <w:ind w:left="2148" w:hanging="1440"/>
      </w:pPr>
    </w:lvl>
    <w:lvl w:ilvl="8">
      <w:start w:val="1"/>
      <w:numFmt w:val="decimal"/>
      <w:isLgl/>
      <w:lvlText w:val="%1.%2.%3.%4.%5.%6.%7.%8.%9."/>
      <w:lvlJc w:val="left"/>
      <w:pPr>
        <w:ind w:left="2148" w:hanging="1440"/>
      </w:pPr>
    </w:lvl>
  </w:abstractNum>
  <w:abstractNum w:abstractNumId="1" w15:restartNumberingAfterBreak="0">
    <w:nsid w:val="2E9420D1"/>
    <w:multiLevelType w:val="hybridMultilevel"/>
    <w:tmpl w:val="97D2ED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DCE5BB0"/>
    <w:multiLevelType w:val="hybridMultilevel"/>
    <w:tmpl w:val="E7064EAE"/>
    <w:lvl w:ilvl="0" w:tplc="F640BB96">
      <w:start w:val="1"/>
      <w:numFmt w:val="decimal"/>
      <w:lvlText w:val="%1."/>
      <w:lvlJc w:val="left"/>
      <w:pPr>
        <w:ind w:left="1144" w:hanging="435"/>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lvlOverride w:ilvl="0">
      <w:startOverride w:val="1"/>
    </w:lvlOverride>
    <w:lvlOverride w:ilvl="1">
      <w:startOverride w:val="5"/>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758"/>
    <w:rsid w:val="000462B0"/>
    <w:rsid w:val="000D4D05"/>
    <w:rsid w:val="002F7650"/>
    <w:rsid w:val="00361BF4"/>
    <w:rsid w:val="003A7773"/>
    <w:rsid w:val="00586113"/>
    <w:rsid w:val="006001DB"/>
    <w:rsid w:val="00652F78"/>
    <w:rsid w:val="006F081F"/>
    <w:rsid w:val="0088351D"/>
    <w:rsid w:val="00C81758"/>
    <w:rsid w:val="00CF6594"/>
    <w:rsid w:val="00D256E9"/>
    <w:rsid w:val="00D439EF"/>
    <w:rsid w:val="00F02148"/>
    <w:rsid w:val="00F461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92BF0"/>
  <w15:chartTrackingRefBased/>
  <w15:docId w15:val="{10DA3BC8-066D-4171-A068-55F78470D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62B0"/>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qFormat/>
    <w:rsid w:val="00586113"/>
    <w:pPr>
      <w:widowControl w:val="0"/>
      <w:autoSpaceDE w:val="0"/>
      <w:autoSpaceDN w:val="0"/>
      <w:adjustRightInd w:val="0"/>
      <w:spacing w:before="108" w:after="108"/>
      <w:jc w:val="center"/>
      <w:outlineLvl w:val="0"/>
    </w:pPr>
    <w:rPr>
      <w:rFonts w:ascii="Arial"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86113"/>
    <w:rPr>
      <w:rFonts w:ascii="Arial" w:eastAsia="Times New Roman" w:hAnsi="Arial" w:cs="Arial"/>
      <w:b/>
      <w:bCs/>
      <w:color w:val="26282F"/>
      <w:sz w:val="24"/>
      <w:szCs w:val="24"/>
      <w:lang w:eastAsia="ru-RU"/>
    </w:rPr>
  </w:style>
  <w:style w:type="paragraph" w:styleId="a3">
    <w:name w:val="Title"/>
    <w:basedOn w:val="a"/>
    <w:link w:val="a4"/>
    <w:qFormat/>
    <w:rsid w:val="00586113"/>
    <w:pPr>
      <w:jc w:val="center"/>
    </w:pPr>
    <w:rPr>
      <w:szCs w:val="20"/>
    </w:rPr>
  </w:style>
  <w:style w:type="character" w:customStyle="1" w:styleId="a4">
    <w:name w:val="Заголовок Знак"/>
    <w:basedOn w:val="a0"/>
    <w:link w:val="a3"/>
    <w:rsid w:val="00586113"/>
    <w:rPr>
      <w:rFonts w:ascii="Times New Roman" w:eastAsia="Times New Roman" w:hAnsi="Times New Roman" w:cs="Times New Roman"/>
      <w:sz w:val="28"/>
      <w:szCs w:val="20"/>
      <w:lang w:eastAsia="ru-RU"/>
    </w:rPr>
  </w:style>
  <w:style w:type="paragraph" w:styleId="a5">
    <w:name w:val="No Spacing"/>
    <w:qFormat/>
    <w:rsid w:val="00586113"/>
    <w:pPr>
      <w:spacing w:after="0" w:line="240" w:lineRule="auto"/>
      <w:ind w:firstLine="709"/>
      <w:jc w:val="both"/>
    </w:pPr>
    <w:rPr>
      <w:rFonts w:ascii="Calibri" w:eastAsia="Calibri" w:hAnsi="Calibri" w:cs="Times New Roman"/>
    </w:rPr>
  </w:style>
  <w:style w:type="paragraph" w:styleId="a6">
    <w:name w:val="List Paragraph"/>
    <w:basedOn w:val="a"/>
    <w:uiPriority w:val="34"/>
    <w:qFormat/>
    <w:rsid w:val="00586113"/>
    <w:pPr>
      <w:ind w:left="720"/>
      <w:contextualSpacing/>
    </w:pPr>
  </w:style>
  <w:style w:type="character" w:customStyle="1" w:styleId="2">
    <w:name w:val="Основной текст (2)_"/>
    <w:basedOn w:val="a0"/>
    <w:link w:val="20"/>
    <w:locked/>
    <w:rsid w:val="00586113"/>
    <w:rPr>
      <w:b/>
      <w:bCs/>
      <w:sz w:val="26"/>
      <w:szCs w:val="26"/>
      <w:shd w:val="clear" w:color="auto" w:fill="FFFFFF"/>
    </w:rPr>
  </w:style>
  <w:style w:type="paragraph" w:customStyle="1" w:styleId="20">
    <w:name w:val="Основной текст (2)"/>
    <w:basedOn w:val="a"/>
    <w:link w:val="2"/>
    <w:rsid w:val="00586113"/>
    <w:pPr>
      <w:widowControl w:val="0"/>
      <w:shd w:val="clear" w:color="auto" w:fill="FFFFFF"/>
      <w:spacing w:line="322" w:lineRule="exact"/>
      <w:jc w:val="both"/>
    </w:pPr>
    <w:rPr>
      <w:rFonts w:asciiTheme="minorHAnsi" w:eastAsiaTheme="minorHAnsi" w:hAnsiTheme="minorHAnsi" w:cstheme="minorBidi"/>
      <w:b/>
      <w:bCs/>
      <w:sz w:val="26"/>
      <w:szCs w:val="26"/>
      <w:lang w:eastAsia="en-US"/>
    </w:rPr>
  </w:style>
  <w:style w:type="character" w:customStyle="1" w:styleId="11">
    <w:name w:val="Основной текст1"/>
    <w:basedOn w:val="a0"/>
    <w:rsid w:val="00586113"/>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ru-RU" w:eastAsia="ru-RU" w:bidi="ru-RU"/>
    </w:rPr>
  </w:style>
  <w:style w:type="character" w:customStyle="1" w:styleId="fontstyle01">
    <w:name w:val="fontstyle01"/>
    <w:basedOn w:val="a0"/>
    <w:rsid w:val="00586113"/>
    <w:rPr>
      <w:rFonts w:ascii="TimesNewRomanPSMT" w:hAnsi="TimesNewRomanPSMT" w:hint="default"/>
      <w:b w:val="0"/>
      <w:bCs w:val="0"/>
      <w:i w:val="0"/>
      <w:iCs w:val="0"/>
      <w:color w:val="000000"/>
      <w:sz w:val="28"/>
      <w:szCs w:val="28"/>
    </w:rPr>
  </w:style>
  <w:style w:type="character" w:customStyle="1" w:styleId="3">
    <w:name w:val="Основной текст (3)"/>
    <w:basedOn w:val="a0"/>
    <w:rsid w:val="00586113"/>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lang w:val="ru-RU" w:eastAsia="ru-RU" w:bidi="ru-RU"/>
    </w:rPr>
  </w:style>
  <w:style w:type="character" w:customStyle="1" w:styleId="company-infotext">
    <w:name w:val="company-info__text"/>
    <w:basedOn w:val="a0"/>
    <w:rsid w:val="00586113"/>
  </w:style>
  <w:style w:type="character" w:customStyle="1" w:styleId="12">
    <w:name w:val="Основной шрифт абзаца1"/>
    <w:rsid w:val="00586113"/>
  </w:style>
  <w:style w:type="character" w:styleId="a7">
    <w:name w:val="Strong"/>
    <w:basedOn w:val="a0"/>
    <w:uiPriority w:val="22"/>
    <w:qFormat/>
    <w:rsid w:val="00586113"/>
    <w:rPr>
      <w:b/>
      <w:bCs/>
    </w:rPr>
  </w:style>
  <w:style w:type="paragraph" w:styleId="a8">
    <w:name w:val="footnote text"/>
    <w:basedOn w:val="a"/>
    <w:link w:val="a9"/>
    <w:uiPriority w:val="99"/>
    <w:semiHidden/>
    <w:unhideWhenUsed/>
    <w:rsid w:val="00586113"/>
    <w:rPr>
      <w:sz w:val="20"/>
      <w:szCs w:val="20"/>
    </w:rPr>
  </w:style>
  <w:style w:type="character" w:customStyle="1" w:styleId="a9">
    <w:name w:val="Текст сноски Знак"/>
    <w:basedOn w:val="a0"/>
    <w:link w:val="a8"/>
    <w:uiPriority w:val="99"/>
    <w:semiHidden/>
    <w:rsid w:val="00586113"/>
    <w:rPr>
      <w:rFonts w:ascii="Times New Roman" w:eastAsia="Times New Roman" w:hAnsi="Times New Roman" w:cs="Times New Roman"/>
      <w:sz w:val="20"/>
      <w:szCs w:val="20"/>
      <w:lang w:eastAsia="ru-RU"/>
    </w:rPr>
  </w:style>
  <w:style w:type="character" w:styleId="aa">
    <w:name w:val="footnote reference"/>
    <w:basedOn w:val="a0"/>
    <w:uiPriority w:val="99"/>
    <w:semiHidden/>
    <w:unhideWhenUsed/>
    <w:rsid w:val="005861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7881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5F719E-25F2-41EE-884E-DE06F1928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9</Pages>
  <Words>3118</Words>
  <Characters>17773</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Скок Юлия Владимировна</dc:creator>
  <cp:keywords/>
  <dc:description/>
  <cp:lastModifiedBy>Скок Юлия Владимировна</cp:lastModifiedBy>
  <cp:revision>8</cp:revision>
  <dcterms:created xsi:type="dcterms:W3CDTF">2026-04-13T07:29:00Z</dcterms:created>
  <dcterms:modified xsi:type="dcterms:W3CDTF">2026-04-16T04:33:00Z</dcterms:modified>
</cp:coreProperties>
</file>