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971" w:rsidRPr="000964B5" w:rsidRDefault="00861CFA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964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п. </w:t>
      </w:r>
      <w:r w:rsidR="000576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Приполярный</w:t>
      </w:r>
      <w:r w:rsidR="00E714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, </w:t>
      </w:r>
      <w:r w:rsidR="000576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2 </w:t>
      </w:r>
      <w:proofErr w:type="spellStart"/>
      <w:r w:rsidR="000576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мкр</w:t>
      </w:r>
      <w:proofErr w:type="spellEnd"/>
      <w:r w:rsidR="000576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, д. 5</w:t>
      </w:r>
    </w:p>
    <w:tbl>
      <w:tblPr>
        <w:tblW w:w="10065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3969"/>
        <w:gridCol w:w="5660"/>
      </w:tblGrid>
      <w:tr w:rsidR="002C0971" w:rsidRPr="002C0971" w:rsidTr="00A3486F">
        <w:trPr>
          <w:trHeight w:hRule="exact" w:val="56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Информация</w:t>
            </w:r>
          </w:p>
        </w:tc>
      </w:tr>
      <w:tr w:rsidR="002C0971" w:rsidRPr="002C0971" w:rsidTr="00A3486F">
        <w:trPr>
          <w:trHeight w:hRule="exact" w:val="83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Ссылка на интернет ресурс, где размещена информация для потенциального инвестора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7C23D4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hyperlink r:id="rId5" w:history="1">
              <w:r w:rsidR="002C0971" w:rsidRPr="002C0971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eastAsia="ru-RU" w:bidi="ru-RU"/>
                </w:rPr>
                <w:t>http://www.berezovo.ru/activity/economy/business_segment/investitsionnye-predlozheniya/</w:t>
              </w:r>
            </w:hyperlink>
            <w:r w:rsidR="002C0971"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</w:tr>
      <w:tr w:rsidR="002C0971" w:rsidRPr="002C0971" w:rsidTr="00A3486F">
        <w:trPr>
          <w:trHeight w:hRule="exact" w:val="53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проекта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DB2ADC" w:rsidP="00F1659C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Для </w:t>
            </w:r>
            <w:r w:rsidR="00F1659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малоэтажной многоквартирной жилой застройки</w:t>
            </w:r>
          </w:p>
        </w:tc>
      </w:tr>
      <w:tr w:rsidR="002C0971" w:rsidRPr="002C0971" w:rsidTr="00A3486F">
        <w:trPr>
          <w:trHeight w:hRule="exact" w:val="28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краткая характеристика проекта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E714FF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Застройка индивидуальными жилыми домами</w:t>
            </w:r>
          </w:p>
        </w:tc>
      </w:tr>
      <w:tr w:rsidR="002C0971" w:rsidRPr="002C0971" w:rsidTr="00A3486F">
        <w:trPr>
          <w:trHeight w:hRule="exact" w:val="28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расчетная сумма инвестиций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A3486F">
        <w:trPr>
          <w:trHeight w:hRule="exact" w:val="29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местоположение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057694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п. Приполярный, 2 </w:t>
            </w: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мкр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, д. 5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A3486F">
        <w:trPr>
          <w:trHeight w:hRule="exact" w:val="28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8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кадастровый номер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057694" w:rsidP="00E10CA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5769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86:05:0204004:6</w:t>
            </w:r>
          </w:p>
        </w:tc>
      </w:tr>
      <w:tr w:rsidR="002C0971" w:rsidRPr="002C0971" w:rsidTr="00BD5E91">
        <w:trPr>
          <w:trHeight w:hRule="exact" w:val="28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площадь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057694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0,1367</w:t>
            </w:r>
            <w:r w:rsidR="00F6342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га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га</w:t>
            </w:r>
          </w:p>
        </w:tc>
      </w:tr>
      <w:tr w:rsidR="002C0971" w:rsidRPr="002C0971" w:rsidTr="00E714FF">
        <w:trPr>
          <w:trHeight w:hRule="exact" w:val="145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возможные формы муниципальной поддержки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Предоставление земельного участка в аренду субъектам МСП с применением понижающего коэффициента.</w:t>
            </w:r>
          </w:p>
          <w:p w:rsidR="002C0971" w:rsidRPr="002C0971" w:rsidRDefault="002C0971" w:rsidP="00E714F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Консультационная поддержка, предоставляемая по принципу «одного окна».</w:t>
            </w:r>
          </w:p>
        </w:tc>
      </w:tr>
      <w:tr w:rsidR="002C0971" w:rsidRPr="002C0971" w:rsidTr="007C23D4">
        <w:trPr>
          <w:trHeight w:hRule="exact" w:val="1033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информация о точках подключения к объектам энергетической и коммунальной инфраструктуры, другие условия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7694" w:rsidRPr="00057694" w:rsidRDefault="00DB2ADC" w:rsidP="0005769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1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Электроснабжение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E47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–</w:t>
            </w:r>
            <w:r w:rsidR="00BD5E91">
              <w:t xml:space="preserve"> </w:t>
            </w:r>
            <w:r w:rsidR="00057694" w:rsidRPr="00057694">
              <w:rPr>
                <w:rFonts w:ascii="Times New Roman" w:hAnsi="Times New Roman" w:cs="Times New Roman"/>
                <w:sz w:val="24"/>
                <w:szCs w:val="24"/>
              </w:rPr>
              <w:t>1. Источник электроэнергии - ЛЭП - 0,4 кВт, централизованное электроснабжение с.п. Приполярный;</w:t>
            </w:r>
          </w:p>
          <w:p w:rsidR="00057694" w:rsidRPr="00057694" w:rsidRDefault="00057694" w:rsidP="0005769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694">
              <w:rPr>
                <w:rFonts w:ascii="Times New Roman" w:hAnsi="Times New Roman" w:cs="Times New Roman"/>
                <w:sz w:val="24"/>
                <w:szCs w:val="24"/>
              </w:rPr>
              <w:t>2. Используемая мощность - 0 кВт;</w:t>
            </w:r>
          </w:p>
          <w:p w:rsidR="00057694" w:rsidRPr="00057694" w:rsidRDefault="00057694" w:rsidP="0005769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694">
              <w:rPr>
                <w:rFonts w:ascii="Times New Roman" w:hAnsi="Times New Roman" w:cs="Times New Roman"/>
                <w:sz w:val="24"/>
                <w:szCs w:val="24"/>
              </w:rPr>
              <w:t>3. Свободная мощность - 15 кВт;    4. Расстояние до ближайшей точки подключения - 0,05 км</w:t>
            </w:r>
            <w:proofErr w:type="gramStart"/>
            <w:r w:rsidRPr="00057694"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:rsidR="00BD5E91" w:rsidRPr="00057694" w:rsidRDefault="00057694" w:rsidP="0005769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End"/>
            <w:r w:rsidRPr="00057694">
              <w:rPr>
                <w:rFonts w:ascii="Times New Roman" w:hAnsi="Times New Roman" w:cs="Times New Roman"/>
                <w:sz w:val="24"/>
                <w:szCs w:val="24"/>
              </w:rPr>
              <w:t xml:space="preserve">5.  Ориентировочная стоимость подключения - 50,00 </w:t>
            </w:r>
            <w:proofErr w:type="spellStart"/>
            <w:r w:rsidRPr="0005769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05769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05769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0576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1659C" w:rsidRPr="00057694" w:rsidRDefault="00DB2ADC" w:rsidP="00E714FF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D5E91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Газоснабжение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E4771" w:rsidRPr="0005769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 w:rsidR="00F1659C" w:rsidRPr="00057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7694" w:rsidRPr="00057694">
              <w:rPr>
                <w:rFonts w:ascii="Times New Roman" w:hAnsi="Times New Roman" w:cs="Times New Roman"/>
                <w:sz w:val="24"/>
                <w:szCs w:val="24"/>
              </w:rPr>
              <w:t xml:space="preserve"> 1. Стальной газопровод d=57;    2. Давление  низкое, 0,03кгс/см</w:t>
            </w:r>
            <w:proofErr w:type="gramStart"/>
            <w:r w:rsidR="00057694" w:rsidRPr="000576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="00057694" w:rsidRPr="00057694">
              <w:rPr>
                <w:rFonts w:ascii="Times New Roman" w:hAnsi="Times New Roman" w:cs="Times New Roman"/>
                <w:sz w:val="24"/>
                <w:szCs w:val="24"/>
              </w:rPr>
              <w:t>; 3. Расстояние до ближайшей точки подключения - 0,05 км. Зона действия АО «Газпром газораспределение Север»;                       4. Ориентировочная стоимость подключения - 150,00 тыс. руб.</w:t>
            </w:r>
          </w:p>
          <w:p w:rsidR="00057694" w:rsidRPr="00057694" w:rsidRDefault="00DB2ADC" w:rsidP="0005769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D5E91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Водоснабжение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E47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 w:rsid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057694" w:rsidRPr="0005769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Размер (диаметр) водопровода - d=160 мм ПЭ;</w:t>
            </w:r>
          </w:p>
          <w:p w:rsidR="00057694" w:rsidRPr="00057694" w:rsidRDefault="00057694" w:rsidP="0005769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5769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Давление - 2,5 кгс/см</w:t>
            </w:r>
            <w:proofErr w:type="gramStart"/>
            <w:r w:rsidRPr="0005769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  <w:proofErr w:type="gramEnd"/>
            <w:r w:rsidRPr="0005769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</w:t>
            </w:r>
          </w:p>
          <w:p w:rsidR="00057694" w:rsidRPr="00057694" w:rsidRDefault="00057694" w:rsidP="0005769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5769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Резервная мощность - 250 м3 /сутки;</w:t>
            </w:r>
          </w:p>
          <w:p w:rsidR="00057694" w:rsidRPr="00057694" w:rsidRDefault="00057694" w:rsidP="0005769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5769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4. Расстояние до ближайшей точки подключения - 0,05 км. Зона действия Уральского ЛПУМГ</w:t>
            </w:r>
          </w:p>
          <w:p w:rsidR="00E714FF" w:rsidRDefault="00057694" w:rsidP="0005769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5769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5. Ориентировочная стоимость подключения - 100,00 </w:t>
            </w:r>
            <w:proofErr w:type="spellStart"/>
            <w:r w:rsidRPr="0005769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тыс</w:t>
            </w:r>
            <w:proofErr w:type="gramStart"/>
            <w:r w:rsidRPr="0005769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.р</w:t>
            </w:r>
            <w:proofErr w:type="gramEnd"/>
            <w:r w:rsidRPr="0005769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ублей</w:t>
            </w:r>
            <w:proofErr w:type="spellEnd"/>
            <w:r w:rsidRPr="0005769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7C23D4" w:rsidRPr="007C23D4" w:rsidRDefault="00DB2ADC" w:rsidP="007C23D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D5E91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Теплоснабжение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E47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–</w:t>
            </w:r>
            <w:r w:rsidR="007C23D4"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Используемая мощность - 0 Гкал/час;</w:t>
            </w:r>
          </w:p>
          <w:p w:rsidR="007C23D4" w:rsidRPr="007C23D4" w:rsidRDefault="007C23D4" w:rsidP="007C23D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Свободная мощность - 1 Гкал/час;</w:t>
            </w:r>
          </w:p>
          <w:p w:rsidR="007C23D4" w:rsidRPr="007C23D4" w:rsidRDefault="007C23D4" w:rsidP="007C23D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 Расстояние до ближайшей точки подключения - 0,1 км. Зона действия Уральского ЛПУМГ</w:t>
            </w:r>
          </w:p>
          <w:p w:rsidR="00057694" w:rsidRDefault="007C23D4" w:rsidP="007C23D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4. Ориентировочная стоимость подключения - 150,00 </w:t>
            </w:r>
            <w:proofErr w:type="spellStart"/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тыс</w:t>
            </w:r>
            <w:proofErr w:type="gramStart"/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.р</w:t>
            </w:r>
            <w:proofErr w:type="gramEnd"/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ублей</w:t>
            </w:r>
            <w:proofErr w:type="spellEnd"/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7C23D4" w:rsidRPr="007C23D4" w:rsidRDefault="00DB2ADC" w:rsidP="007C23D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D5E91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Канализация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- </w:t>
            </w:r>
            <w:r w:rsidR="007C23D4"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1. Расстояние до ближайшей точки подключения - 0,12 км. Зона действия </w:t>
            </w:r>
            <w:proofErr w:type="gramStart"/>
            <w:r w:rsidR="007C23D4"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Уральское</w:t>
            </w:r>
            <w:proofErr w:type="gramEnd"/>
            <w:r w:rsidR="007C23D4"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ЛПУМГ</w:t>
            </w:r>
          </w:p>
          <w:p w:rsidR="007C23D4" w:rsidRPr="007C23D4" w:rsidRDefault="007C23D4" w:rsidP="007C23D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2. Вид канализации -  </w:t>
            </w:r>
            <w:proofErr w:type="gramStart"/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хозяйственно-бытовая</w:t>
            </w:r>
            <w:proofErr w:type="gramEnd"/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</w:t>
            </w:r>
          </w:p>
          <w:p w:rsidR="007C23D4" w:rsidRPr="007C23D4" w:rsidRDefault="007C23D4" w:rsidP="007C23D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Используемая мощность - 0 л/с;</w:t>
            </w:r>
          </w:p>
          <w:p w:rsidR="007C23D4" w:rsidRPr="007C23D4" w:rsidRDefault="007C23D4" w:rsidP="007C23D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4. Свободная мощность - 20 л/с;</w:t>
            </w:r>
          </w:p>
          <w:p w:rsidR="00DB2ADC" w:rsidRPr="002C0971" w:rsidRDefault="007C23D4" w:rsidP="007C23D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5. Ориентировочная стоимость подключения -100,00 </w:t>
            </w:r>
            <w:proofErr w:type="spellStart"/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тыс</w:t>
            </w:r>
            <w:proofErr w:type="gramStart"/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.р</w:t>
            </w:r>
            <w:proofErr w:type="gramEnd"/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ублей</w:t>
            </w:r>
            <w:proofErr w:type="spellEnd"/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</w:tr>
      <w:tr w:rsidR="002C0971" w:rsidRPr="002C0971" w:rsidTr="000964B5">
        <w:trPr>
          <w:trHeight w:hRule="exact" w:val="200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Другая информация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577ECA" w:rsidRDefault="00577ECA" w:rsidP="007C23D4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Связь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При выполнении технических условий застройщиком : возможно подключение с</w:t>
            </w:r>
            <w:r w:rsid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тационарных телефонов  (около 15</w:t>
            </w:r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свободных абонентских номеров)</w:t>
            </w:r>
            <w:proofErr w:type="gramStart"/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,</w:t>
            </w:r>
            <w:proofErr w:type="gramEnd"/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по</w:t>
            </w:r>
            <w:r w:rsid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дключение к сети интернет (менее</w:t>
            </w:r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Мбит/с). Мобильная  связь  операторов: Билайн, Мегафон, Мотив</w:t>
            </w:r>
            <w:r w:rsid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Стоимость подключения 0.7 тыс. рублей.</w:t>
            </w:r>
          </w:p>
        </w:tc>
      </w:tr>
      <w:tr w:rsidR="002C0971" w:rsidRPr="002C0971" w:rsidTr="007C23D4">
        <w:trPr>
          <w:trHeight w:hRule="exact" w:val="453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Транспортная инфраструктура на площадке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7ECA" w:rsidRDefault="00DB2ADC" w:rsidP="00E714FF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7ECA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Автомобильные дороги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 w:rsidR="007A052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1. вид </w:t>
            </w:r>
            <w:r w:rsidR="00F1659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дорожного покрытия </w:t>
            </w:r>
            <w:r w:rsid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 w:rsidR="00F1659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грунтовая дорога, в летний период со стороны Ухты или автозимник со стороны </w:t>
            </w:r>
            <w:proofErr w:type="spellStart"/>
            <w:r w:rsid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Югорска</w:t>
            </w:r>
            <w:proofErr w:type="spellEnd"/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; 2. Состояние </w:t>
            </w:r>
            <w:proofErr w:type="gramStart"/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  <w:r w:rsidR="00F1659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proofErr w:type="gramEnd"/>
            <w:r w:rsidR="00F1659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удовлетворительное; 3. Расстояние до ближайшей автомобильной дороги с твердым покрытием кр</w:t>
            </w:r>
            <w:r w:rsidR="00F1659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углогодичного использования </w:t>
            </w:r>
            <w:r w:rsid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 200 км.</w:t>
            </w:r>
          </w:p>
          <w:p w:rsidR="00577ECA" w:rsidRPr="00577ECA" w:rsidRDefault="00DB2ADC" w:rsidP="00577EC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7ECA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Железнодорожные пути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Возможность присоединения - нет;</w:t>
            </w:r>
          </w:p>
          <w:p w:rsidR="00577ECA" w:rsidRPr="00577ECA" w:rsidRDefault="00577ECA" w:rsidP="00577EC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2. Расстояние до ближайшей железнодорожной ветки с указанием наименования дороги - </w:t>
            </w:r>
          </w:p>
          <w:p w:rsidR="00577ECA" w:rsidRDefault="00577ECA" w:rsidP="00577EC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На территории </w:t>
            </w:r>
            <w:proofErr w:type="spellStart"/>
            <w:r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Березово отсутствует сеть железных дорог, ближайшая точка </w:t>
            </w:r>
            <w:proofErr w:type="spellStart"/>
            <w:r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Приоб</w:t>
            </w:r>
            <w:r w:rsid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ье</w:t>
            </w:r>
            <w:proofErr w:type="spellEnd"/>
            <w:r w:rsid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расположена на расстоянии 360</w:t>
            </w:r>
            <w:r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км</w:t>
            </w:r>
          </w:p>
          <w:p w:rsidR="00DB2ADC" w:rsidRPr="002C0971" w:rsidRDefault="00DB2ADC" w:rsidP="007C23D4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7ECA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Речной порт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– </w:t>
            </w:r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Период навигации - 6 месяцев (май-октябрь);</w:t>
            </w:r>
            <w:r w:rsid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2. Наличие причальной стены с описанием характеристик - Грузовой причал </w:t>
            </w:r>
            <w:r w:rsid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отсутствует. </w:t>
            </w:r>
          </w:p>
        </w:tc>
      </w:tr>
      <w:tr w:rsidR="002C0971" w:rsidRPr="002C0971" w:rsidTr="00F1659C">
        <w:trPr>
          <w:trHeight w:hRule="exact" w:val="664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Справочная информация о предельных параметрах разрешенного строительства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23D4" w:rsidRPr="007C23D4" w:rsidRDefault="007C23D4" w:rsidP="007C23D4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Минимальная нормируемая площадь земельного участка составляет – 35 </w:t>
            </w:r>
            <w:proofErr w:type="spellStart"/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кв.м</w:t>
            </w:r>
            <w:proofErr w:type="spellEnd"/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 на одну квартиру (без учета площади застройки дома).</w:t>
            </w:r>
          </w:p>
          <w:p w:rsidR="007C23D4" w:rsidRPr="007C23D4" w:rsidRDefault="007C23D4" w:rsidP="007C23D4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Минимальная площадь земельного участка - 800 кв. м.</w:t>
            </w:r>
          </w:p>
          <w:p w:rsidR="007C23D4" w:rsidRPr="007C23D4" w:rsidRDefault="007C23D4" w:rsidP="007C23D4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Максимальные размеры земельного участка не подлежат установлению.</w:t>
            </w:r>
          </w:p>
          <w:p w:rsidR="007C23D4" w:rsidRPr="007C23D4" w:rsidRDefault="007C23D4" w:rsidP="007C23D4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Минимальная ширина земельного участка -20 м.</w:t>
            </w:r>
          </w:p>
          <w:p w:rsidR="007C23D4" w:rsidRPr="007C23D4" w:rsidRDefault="007C23D4" w:rsidP="007C23D4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Минимальное расстояние от красной линии улиц до жилого дома – 5 м. </w:t>
            </w:r>
          </w:p>
          <w:p w:rsidR="007C23D4" w:rsidRPr="007C23D4" w:rsidRDefault="007C23D4" w:rsidP="007C23D4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7C23D4" w:rsidRPr="007C23D4" w:rsidRDefault="007C23D4" w:rsidP="007C23D4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Минимальное расстояние между длинными сторонами жилых зданий – не менее 15 м.</w:t>
            </w:r>
          </w:p>
          <w:p w:rsidR="007C23D4" w:rsidRPr="007C23D4" w:rsidRDefault="007C23D4" w:rsidP="007C23D4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Минимальное расстояние между длинной стороной жилого здания и торцом жилого здания с окнами из жилых комнат – не менее 10 м. </w:t>
            </w:r>
          </w:p>
          <w:p w:rsidR="007C23D4" w:rsidRPr="007C23D4" w:rsidRDefault="007C23D4" w:rsidP="007C23D4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Предельное количество этажей – 4.</w:t>
            </w:r>
          </w:p>
          <w:p w:rsidR="007C23D4" w:rsidRPr="007C23D4" w:rsidRDefault="007C23D4" w:rsidP="007C23D4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Максимальный процент застройки в границах земельного участка - 50,0 (в расчет не входит площадь под территорию благоустройства)</w:t>
            </w:r>
          </w:p>
          <w:p w:rsidR="002C0971" w:rsidRPr="002C0971" w:rsidRDefault="007C23D4" w:rsidP="007C23D4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C23D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Иные предельные параметры разрешенного строительства, реконструкции объектов капитального строительства не подлежат установлению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</w:tr>
    </w:tbl>
    <w:p w:rsidR="002C0971" w:rsidRPr="002C0971" w:rsidRDefault="002C0971" w:rsidP="002C0971">
      <w:pPr>
        <w:widowControl w:val="0"/>
        <w:spacing w:after="0" w:line="274" w:lineRule="exact"/>
        <w:ind w:left="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_GoBack"/>
      <w:bookmarkEnd w:id="0"/>
    </w:p>
    <w:sectPr w:rsidR="002C0971" w:rsidRPr="002C0971" w:rsidSect="00BD5E91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971"/>
    <w:rsid w:val="00057694"/>
    <w:rsid w:val="000737A2"/>
    <w:rsid w:val="000964B5"/>
    <w:rsid w:val="000D437E"/>
    <w:rsid w:val="00124406"/>
    <w:rsid w:val="00252539"/>
    <w:rsid w:val="002C0971"/>
    <w:rsid w:val="00394BA9"/>
    <w:rsid w:val="003F5FEC"/>
    <w:rsid w:val="004077E8"/>
    <w:rsid w:val="00472F94"/>
    <w:rsid w:val="00577ECA"/>
    <w:rsid w:val="005F292F"/>
    <w:rsid w:val="0063031C"/>
    <w:rsid w:val="00637935"/>
    <w:rsid w:val="00695EA1"/>
    <w:rsid w:val="006B0CA9"/>
    <w:rsid w:val="006B7502"/>
    <w:rsid w:val="00703754"/>
    <w:rsid w:val="007A0521"/>
    <w:rsid w:val="007C23D4"/>
    <w:rsid w:val="008212B6"/>
    <w:rsid w:val="00861CFA"/>
    <w:rsid w:val="008F4672"/>
    <w:rsid w:val="009113B8"/>
    <w:rsid w:val="00B06673"/>
    <w:rsid w:val="00B47B17"/>
    <w:rsid w:val="00BD5E91"/>
    <w:rsid w:val="00BE4771"/>
    <w:rsid w:val="00D375D6"/>
    <w:rsid w:val="00DB2ADC"/>
    <w:rsid w:val="00E10CAA"/>
    <w:rsid w:val="00E714FF"/>
    <w:rsid w:val="00EE5E5B"/>
    <w:rsid w:val="00F1659C"/>
    <w:rsid w:val="00F6342B"/>
    <w:rsid w:val="00FC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rezovo.ru/activity/economy/business_segment/investitsionnye-predlozh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Винокурова Марина Владимир</dc:creator>
  <cp:lastModifiedBy>Билоус Светлана Анатольевна</cp:lastModifiedBy>
  <cp:revision>3</cp:revision>
  <dcterms:created xsi:type="dcterms:W3CDTF">2024-10-08T10:07:00Z</dcterms:created>
  <dcterms:modified xsi:type="dcterms:W3CDTF">2024-10-08T10:28:00Z</dcterms:modified>
</cp:coreProperties>
</file>