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D7C" w:rsidRDefault="00A6491A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 БЕРЕЗОВСКОГО РАЙОНА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 Р О Т О К О Л № 1</w:t>
      </w:r>
    </w:p>
    <w:p w:rsidR="00D30D7C" w:rsidRDefault="00A6491A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Проведения обучающего семинара по вопросам ОРВ проектов </w:t>
      </w:r>
    </w:p>
    <w:p w:rsidR="00D30D7C" w:rsidRDefault="00A6491A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нормативных правовых </w:t>
      </w:r>
      <w:r w:rsidR="00E9206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актов, экспертизы и оценки применения обязательных требований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муниципальных нормативных правовых актов Березовского района с представителями бизнес-сообщества </w:t>
      </w:r>
    </w:p>
    <w:p w:rsidR="00D30D7C" w:rsidRDefault="00A6491A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(форма проведения – заочная)</w:t>
      </w:r>
    </w:p>
    <w:p w:rsidR="00D30D7C" w:rsidRDefault="00D30D7C">
      <w:pPr>
        <w:pStyle w:val="af1"/>
        <w:jc w:val="center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пгт. Березово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610170">
        <w:rPr>
          <w:rFonts w:ascii="Times New Roman" w:hAnsi="Times New Roman" w:cs="Times New Roman"/>
          <w:sz w:val="27"/>
          <w:szCs w:val="27"/>
        </w:rPr>
        <w:t>02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610170">
        <w:rPr>
          <w:rFonts w:ascii="Times New Roman" w:hAnsi="Times New Roman" w:cs="Times New Roman"/>
          <w:sz w:val="27"/>
          <w:szCs w:val="27"/>
        </w:rPr>
        <w:t>апреля</w:t>
      </w:r>
      <w:r>
        <w:rPr>
          <w:rFonts w:ascii="Times New Roman" w:hAnsi="Times New Roman" w:cs="Times New Roman"/>
          <w:sz w:val="27"/>
          <w:szCs w:val="27"/>
        </w:rPr>
        <w:t xml:space="preserve"> 202</w:t>
      </w:r>
      <w:r w:rsidR="006E2491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p w:rsidR="00D30D7C" w:rsidRDefault="00A6491A" w:rsidP="00AF407F">
      <w:pPr>
        <w:pStyle w:val="af1"/>
        <w:ind w:left="4395" w:right="142" w:hanging="439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Безряднова Юлия Сергеевна</w:t>
      </w:r>
      <w:r>
        <w:rPr>
          <w:rFonts w:ascii="Times New Roman" w:hAnsi="Times New Roman" w:cs="Times New Roman"/>
          <w:sz w:val="27"/>
          <w:szCs w:val="27"/>
        </w:rPr>
        <w:tab/>
      </w:r>
      <w:r w:rsidR="00CD77B0"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>председатель комитета по экономической политике администрации Березовского района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493"/>
      </w:tblGrid>
      <w:tr w:rsidR="00D30D7C">
        <w:trPr>
          <w:trHeight w:val="415"/>
        </w:trPr>
        <w:tc>
          <w:tcPr>
            <w:tcW w:w="5493" w:type="dxa"/>
          </w:tcPr>
          <w:p w:rsidR="00D30D7C" w:rsidRDefault="00D30D7C">
            <w:pPr>
              <w:rPr>
                <w:rFonts w:eastAsia="Calibri"/>
                <w:color w:val="000000"/>
                <w:sz w:val="27"/>
                <w:szCs w:val="27"/>
              </w:rPr>
            </w:pPr>
          </w:p>
        </w:tc>
      </w:tr>
    </w:tbl>
    <w:p w:rsidR="00D30D7C" w:rsidRDefault="00A6491A">
      <w:pPr>
        <w:pStyle w:val="af1"/>
        <w:ind w:left="4950" w:hanging="495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p w:rsidR="00D30D7C" w:rsidRDefault="00A6491A" w:rsidP="00AF407F">
      <w:pPr>
        <w:pStyle w:val="af1"/>
        <w:ind w:left="4395" w:right="142" w:hanging="439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Салихова Мария Васильевна</w:t>
      </w:r>
      <w:r>
        <w:rPr>
          <w:rFonts w:ascii="Times New Roman" w:hAnsi="Times New Roman" w:cs="Times New Roman"/>
          <w:sz w:val="27"/>
          <w:szCs w:val="27"/>
        </w:rPr>
        <w:tab/>
        <w:t>-</w:t>
      </w:r>
      <w:r w:rsidR="00F0559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заведующий отделом муниципального контроля комитета по экономической политике</w:t>
      </w:r>
    </w:p>
    <w:p w:rsidR="00D30D7C" w:rsidRDefault="00A6491A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Присутствовали:</w:t>
      </w:r>
      <w:r w:rsidR="00CD77B0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CD77B0" w:rsidRDefault="00A6491A" w:rsidP="00AF407F">
      <w:pPr>
        <w:pStyle w:val="af1"/>
        <w:ind w:left="4395" w:right="142" w:hanging="439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Крылова Виктория Васильевна</w:t>
      </w:r>
      <w:r>
        <w:rPr>
          <w:rFonts w:ascii="Times New Roman" w:hAnsi="Times New Roman" w:cs="Times New Roman"/>
          <w:sz w:val="27"/>
          <w:szCs w:val="27"/>
        </w:rPr>
        <w:tab/>
      </w:r>
      <w:r w:rsidR="00CD77B0">
        <w:rPr>
          <w:rFonts w:ascii="Times New Roman" w:hAnsi="Times New Roman" w:cs="Times New Roman"/>
          <w:sz w:val="27"/>
          <w:szCs w:val="27"/>
        </w:rPr>
        <w:t>-</w:t>
      </w:r>
      <w:r w:rsidR="00AF407F">
        <w:rPr>
          <w:rFonts w:ascii="Times New Roman" w:hAnsi="Times New Roman" w:cs="Times New Roman"/>
          <w:sz w:val="27"/>
          <w:szCs w:val="27"/>
        </w:rPr>
        <w:t xml:space="preserve"> </w:t>
      </w:r>
      <w:r w:rsidR="00CD77B0">
        <w:rPr>
          <w:rFonts w:ascii="Times New Roman" w:hAnsi="Times New Roman" w:cs="Times New Roman"/>
          <w:sz w:val="27"/>
          <w:szCs w:val="27"/>
        </w:rPr>
        <w:t xml:space="preserve">заведующий отделом </w:t>
      </w:r>
      <w:r>
        <w:rPr>
          <w:rFonts w:ascii="Times New Roman" w:hAnsi="Times New Roman" w:cs="Times New Roman"/>
          <w:sz w:val="27"/>
          <w:szCs w:val="27"/>
        </w:rPr>
        <w:t xml:space="preserve">предпринимательства 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и потребительского рынка комитета по экономической политике</w:t>
      </w:r>
    </w:p>
    <w:p w:rsidR="00D30D7C" w:rsidRDefault="00A6491A" w:rsidP="00CD77B0">
      <w:pPr>
        <w:pStyle w:val="af1"/>
        <w:ind w:left="4950" w:hanging="495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Приглашенные: </w:t>
      </w:r>
      <w:r w:rsidR="00CD77B0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человека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Полный список присутствующих приведен в приложении 1 к настоящему протоколу.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D30D7C" w:rsidRDefault="00A6491A">
      <w:pPr>
        <w:pStyle w:val="af2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>1.Освещение вопросов внедрения оценки регулирующего воздействия</w:t>
      </w:r>
      <w:r w:rsidR="00610170">
        <w:rPr>
          <w:sz w:val="27"/>
          <w:szCs w:val="27"/>
        </w:rPr>
        <w:t xml:space="preserve"> проектов муниципальных</w:t>
      </w:r>
      <w:r w:rsidR="00610170" w:rsidRPr="00610170">
        <w:rPr>
          <w:sz w:val="27"/>
          <w:szCs w:val="27"/>
        </w:rPr>
        <w:t xml:space="preserve"> </w:t>
      </w:r>
      <w:r w:rsidR="00610170">
        <w:rPr>
          <w:sz w:val="27"/>
          <w:szCs w:val="27"/>
        </w:rPr>
        <w:t>нормативных правовых актов,</w:t>
      </w:r>
      <w:r>
        <w:rPr>
          <w:sz w:val="27"/>
          <w:szCs w:val="27"/>
        </w:rPr>
        <w:t xml:space="preserve"> экспертизы</w:t>
      </w:r>
      <w:r w:rsidR="00610170">
        <w:rPr>
          <w:sz w:val="27"/>
          <w:szCs w:val="27"/>
        </w:rPr>
        <w:t xml:space="preserve"> и оценки применения обязательных требований</w:t>
      </w:r>
      <w:r>
        <w:rPr>
          <w:sz w:val="27"/>
          <w:szCs w:val="27"/>
        </w:rPr>
        <w:t xml:space="preserve"> муниципальных нормативных правовых актов в Березовском районе в средствах массовой информации, с целью повышения уровня вовлеченности представителей бизнес-сообщества и иных заинтересованных лиц в процедуры оценки регулирующего воздействия</w:t>
      </w:r>
      <w:r w:rsidR="00610170">
        <w:rPr>
          <w:sz w:val="27"/>
          <w:szCs w:val="27"/>
        </w:rPr>
        <w:t>,</w:t>
      </w:r>
      <w:r>
        <w:rPr>
          <w:sz w:val="27"/>
          <w:szCs w:val="27"/>
        </w:rPr>
        <w:t xml:space="preserve"> экспертизы</w:t>
      </w:r>
      <w:r w:rsidR="00610170">
        <w:rPr>
          <w:sz w:val="27"/>
          <w:szCs w:val="27"/>
        </w:rPr>
        <w:t xml:space="preserve"> и оценки применения обязательных требований</w:t>
      </w:r>
      <w:r>
        <w:rPr>
          <w:sz w:val="27"/>
          <w:szCs w:val="27"/>
        </w:rPr>
        <w:t>.</w:t>
      </w:r>
    </w:p>
    <w:p w:rsidR="00D30D7C" w:rsidRDefault="00A6491A">
      <w:pPr>
        <w:tabs>
          <w:tab w:val="left" w:pos="1134"/>
        </w:tabs>
        <w:jc w:val="center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(Ю.С.Безряднова)</w:t>
      </w:r>
    </w:p>
    <w:p w:rsidR="00D30D7C" w:rsidRDefault="00D30D7C">
      <w:pPr>
        <w:tabs>
          <w:tab w:val="left" w:pos="1134"/>
        </w:tabs>
        <w:jc w:val="center"/>
        <w:rPr>
          <w:sz w:val="27"/>
          <w:szCs w:val="27"/>
          <w:u w:val="single"/>
        </w:rPr>
      </w:pPr>
    </w:p>
    <w:p w:rsidR="00D30D7C" w:rsidRDefault="00A6491A">
      <w:pPr>
        <w:pStyle w:val="af2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>2.О привлечении к публичным консультациям субъектов МСП для публичного обсуждения проектов и действующих нормативных актов органов власти на интернет Портале (regulation.admhmao.ru).</w:t>
      </w:r>
    </w:p>
    <w:p w:rsidR="00D30D7C" w:rsidRDefault="00A6491A">
      <w:pPr>
        <w:tabs>
          <w:tab w:val="left" w:pos="1134"/>
        </w:tabs>
        <w:jc w:val="center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(Ю.С.Безряднова)</w:t>
      </w:r>
    </w:p>
    <w:p w:rsidR="00D30D7C" w:rsidRDefault="00D30D7C">
      <w:pPr>
        <w:pStyle w:val="af2"/>
        <w:jc w:val="both"/>
        <w:rPr>
          <w:sz w:val="27"/>
          <w:szCs w:val="27"/>
        </w:rPr>
      </w:pPr>
    </w:p>
    <w:p w:rsidR="00D30D7C" w:rsidRDefault="00A6491A">
      <w:pPr>
        <w:pStyle w:val="af2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</w:p>
    <w:p w:rsidR="00D30D7C" w:rsidRDefault="00A6491A">
      <w:pPr>
        <w:pStyle w:val="af2"/>
        <w:ind w:left="-142" w:firstLine="862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1.</w:t>
      </w:r>
      <w:r>
        <w:rPr>
          <w:sz w:val="27"/>
          <w:szCs w:val="27"/>
        </w:rPr>
        <w:tab/>
        <w:t xml:space="preserve">Комитету по экономической политике администрации Березовского района продолжить работу по освещению процедур </w:t>
      </w:r>
      <w:r w:rsidR="00610170">
        <w:rPr>
          <w:sz w:val="27"/>
          <w:szCs w:val="27"/>
        </w:rPr>
        <w:t>оценки регулирующего воздействия проектов муниципальных</w:t>
      </w:r>
      <w:r w:rsidR="00610170" w:rsidRPr="00610170">
        <w:rPr>
          <w:sz w:val="27"/>
          <w:szCs w:val="27"/>
        </w:rPr>
        <w:t xml:space="preserve"> </w:t>
      </w:r>
      <w:r w:rsidR="00610170">
        <w:rPr>
          <w:sz w:val="27"/>
          <w:szCs w:val="27"/>
        </w:rPr>
        <w:t xml:space="preserve">нормативных правовых актов, экспертизы и оценки применения обязательных требований муниципальных нормативных правовых актов </w:t>
      </w:r>
      <w:r>
        <w:rPr>
          <w:sz w:val="27"/>
          <w:szCs w:val="27"/>
        </w:rPr>
        <w:t>в средствах массовой информации.</w:t>
      </w:r>
    </w:p>
    <w:p w:rsidR="00D30D7C" w:rsidRDefault="00D30D7C">
      <w:pPr>
        <w:pStyle w:val="af2"/>
        <w:ind w:left="-142" w:firstLine="850"/>
        <w:jc w:val="both"/>
        <w:rPr>
          <w:sz w:val="27"/>
          <w:szCs w:val="27"/>
        </w:rPr>
      </w:pPr>
    </w:p>
    <w:p w:rsidR="00D30D7C" w:rsidRDefault="00A6491A">
      <w:pPr>
        <w:pStyle w:val="af2"/>
        <w:ind w:left="-142"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Для привлечения к участию в публичных консультациях наибольшего круга заинтересованных лиц, в том числе в электронном виде, комитету по экономической политике продолжить работу </w:t>
      </w:r>
      <w:r w:rsidR="00610170">
        <w:rPr>
          <w:sz w:val="27"/>
          <w:szCs w:val="27"/>
        </w:rPr>
        <w:t>по информированию</w:t>
      </w:r>
      <w:r>
        <w:rPr>
          <w:sz w:val="27"/>
          <w:szCs w:val="27"/>
        </w:rPr>
        <w:t xml:space="preserve"> участников публичных консультаций о необходимости регистрации на интернет Портале для публичного обсуждения проектов и действующих нормативных актов органов власти (regulation.admhmao.ru).</w:t>
      </w:r>
    </w:p>
    <w:p w:rsidR="000D0F91" w:rsidRDefault="000D0F91">
      <w:pPr>
        <w:pStyle w:val="af2"/>
        <w:jc w:val="both"/>
        <w:rPr>
          <w:sz w:val="27"/>
          <w:szCs w:val="27"/>
        </w:rPr>
      </w:pPr>
    </w:p>
    <w:p w:rsidR="00D30D7C" w:rsidRDefault="00A6491A">
      <w:pPr>
        <w:pStyle w:val="af2"/>
        <w:jc w:val="both"/>
        <w:rPr>
          <w:sz w:val="27"/>
          <w:szCs w:val="27"/>
        </w:rPr>
      </w:pPr>
      <w:r>
        <w:rPr>
          <w:sz w:val="27"/>
          <w:szCs w:val="27"/>
        </w:rPr>
        <w:t>Срок: постоянно.</w:t>
      </w:r>
    </w:p>
    <w:p w:rsidR="00066850" w:rsidRDefault="00066850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066850" w:rsidRDefault="00066850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экономической политике </w:t>
      </w: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администрации Березовского района                                                     Ю.С.Безряднова</w:t>
      </w:r>
    </w:p>
    <w:p w:rsidR="00D30D7C" w:rsidRDefault="00A6491A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D30D7C" w:rsidRDefault="00A6491A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</w:t>
      </w:r>
    </w:p>
    <w:p w:rsidR="00D30D7C" w:rsidRDefault="00A6491A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Ответственный секретарь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М.В.Салихова</w:t>
      </w:r>
    </w:p>
    <w:p w:rsidR="00D30D7C" w:rsidRDefault="00D30D7C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 1</w:t>
      </w:r>
    </w:p>
    <w:p w:rsidR="00D30D7C" w:rsidRDefault="00A6491A">
      <w:pPr>
        <w:pStyle w:val="af1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Протоколу №1 от </w:t>
      </w:r>
      <w:r w:rsidR="00610170">
        <w:rPr>
          <w:rFonts w:ascii="Times New Roman" w:eastAsia="Times New Roman" w:hAnsi="Times New Roman" w:cs="Times New Roman"/>
          <w:sz w:val="27"/>
          <w:szCs w:val="27"/>
          <w:lang w:eastAsia="ru-RU"/>
        </w:rPr>
        <w:t>02.04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61017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D30D7C" w:rsidRDefault="00D30D7C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Список участников</w:t>
      </w:r>
    </w:p>
    <w:p w:rsidR="00D30D7C" w:rsidRDefault="00A6491A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обучающего семинара по вопросам ОРВ проектов муниципальных нормативных правовых актов</w:t>
      </w:r>
      <w:r w:rsidR="0061017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экспертизы</w:t>
      </w:r>
      <w:r w:rsidR="0061017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 оценки применения обязательных требований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муниципальных нормативных правовых актов Березовского района</w:t>
      </w:r>
      <w:r w:rsidR="0061017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 представителями бизнес-сообщества</w:t>
      </w:r>
    </w:p>
    <w:p w:rsidR="00D30D7C" w:rsidRDefault="00D30D7C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D30D7C" w:rsidRDefault="00DE2034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A6491A">
        <w:rPr>
          <w:rFonts w:ascii="Times New Roman" w:hAnsi="Times New Roman" w:cs="Times New Roman"/>
          <w:sz w:val="27"/>
          <w:szCs w:val="27"/>
        </w:rPr>
        <w:t>пгт. Березово</w:t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610170">
        <w:rPr>
          <w:rFonts w:ascii="Times New Roman" w:hAnsi="Times New Roman" w:cs="Times New Roman"/>
          <w:sz w:val="27"/>
          <w:szCs w:val="27"/>
        </w:rPr>
        <w:t xml:space="preserve">02 </w:t>
      </w:r>
      <w:r>
        <w:rPr>
          <w:rFonts w:ascii="Times New Roman" w:hAnsi="Times New Roman" w:cs="Times New Roman"/>
          <w:sz w:val="27"/>
          <w:szCs w:val="27"/>
        </w:rPr>
        <w:t>апреля 2025</w:t>
      </w:r>
      <w:r w:rsidR="00A6491A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D30D7C" w:rsidRDefault="00D30D7C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D30D7C" w:rsidRDefault="00A6491A" w:rsidP="006B5C85">
      <w:pPr>
        <w:pStyle w:val="af1"/>
        <w:ind w:firstLine="142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D30D7C">
        <w:tc>
          <w:tcPr>
            <w:tcW w:w="3544" w:type="dxa"/>
            <w:shd w:val="clear" w:color="auto" w:fill="auto"/>
          </w:tcPr>
          <w:p w:rsidR="00D30D7C" w:rsidRDefault="00A6491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Безряднова Юлия Сергеевна</w:t>
            </w:r>
          </w:p>
        </w:tc>
        <w:tc>
          <w:tcPr>
            <w:tcW w:w="6237" w:type="dxa"/>
            <w:shd w:val="clear" w:color="auto" w:fill="auto"/>
          </w:tcPr>
          <w:p w:rsidR="00D30D7C" w:rsidRDefault="003238D1" w:rsidP="00CD77B0">
            <w:pPr>
              <w:ind w:left="746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="00A6491A">
              <w:rPr>
                <w:sz w:val="27"/>
                <w:szCs w:val="27"/>
              </w:rPr>
              <w:t>председатель комитета по экономической   политике администрации Березовского района</w:t>
            </w:r>
          </w:p>
        </w:tc>
      </w:tr>
      <w:tr w:rsidR="00D30D7C">
        <w:tc>
          <w:tcPr>
            <w:tcW w:w="3544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</w:tbl>
    <w:p w:rsidR="00D30D7C" w:rsidRDefault="00A6491A" w:rsidP="006B5C85">
      <w:pPr>
        <w:pStyle w:val="af1"/>
        <w:ind w:firstLine="142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CD77B0" w:rsidTr="00CD77B0">
        <w:tc>
          <w:tcPr>
            <w:tcW w:w="3828" w:type="dxa"/>
            <w:shd w:val="clear" w:color="auto" w:fill="auto"/>
          </w:tcPr>
          <w:p w:rsidR="00CD77B0" w:rsidRDefault="00CD77B0" w:rsidP="00CD77B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Салихова Мария Васильевна</w:t>
            </w:r>
          </w:p>
        </w:tc>
        <w:tc>
          <w:tcPr>
            <w:tcW w:w="6237" w:type="dxa"/>
            <w:shd w:val="clear" w:color="auto" w:fill="auto"/>
          </w:tcPr>
          <w:p w:rsidR="00CD77B0" w:rsidRDefault="00CD77B0" w:rsidP="00CD77B0">
            <w:pPr>
              <w:ind w:left="596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заведующий отделом муниципального              </w:t>
            </w:r>
            <w:r>
              <w:rPr>
                <w:sz w:val="27"/>
                <w:szCs w:val="27"/>
              </w:rPr>
              <w:t xml:space="preserve">    </w:t>
            </w:r>
            <w:r>
              <w:rPr>
                <w:sz w:val="27"/>
                <w:szCs w:val="27"/>
              </w:rPr>
              <w:t>контроля комитета по экономической политике</w:t>
            </w:r>
          </w:p>
        </w:tc>
      </w:tr>
      <w:tr w:rsidR="00D30D7C" w:rsidTr="00CD77B0">
        <w:trPr>
          <w:trHeight w:val="712"/>
        </w:trPr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Присутствовали:</w:t>
            </w: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Крылова Виктория Васильевна</w:t>
            </w:r>
          </w:p>
        </w:tc>
        <w:tc>
          <w:tcPr>
            <w:tcW w:w="6237" w:type="dxa"/>
            <w:shd w:val="clear" w:color="auto" w:fill="auto"/>
          </w:tcPr>
          <w:p w:rsidR="00D30D7C" w:rsidRDefault="003238D1" w:rsidP="00CD77B0">
            <w:pPr>
              <w:ind w:left="601" w:hanging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заведующий отделом </w:t>
            </w:r>
            <w:r w:rsidR="00A6491A">
              <w:rPr>
                <w:sz w:val="27"/>
                <w:szCs w:val="27"/>
              </w:rPr>
              <w:t>предпринимательства и потребительского рынка комитета по экономической политике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Приглашенные: </w:t>
            </w: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Меньшиков Д.М.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ind w:firstLine="59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индивидуальный предприниматель 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Семенков Д.А.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ind w:firstLine="59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генеральный директор ООО «Ресурс»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3238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Софронеску А.</w:t>
            </w:r>
          </w:p>
        </w:tc>
        <w:tc>
          <w:tcPr>
            <w:tcW w:w="6237" w:type="dxa"/>
            <w:shd w:val="clear" w:color="auto" w:fill="auto"/>
          </w:tcPr>
          <w:p w:rsidR="00D30D7C" w:rsidRDefault="003238D1" w:rsidP="000D0F91">
            <w:pPr>
              <w:tabs>
                <w:tab w:val="num" w:pos="253"/>
              </w:tabs>
              <w:ind w:firstLine="5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Ширяев Д.И.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tabs>
                <w:tab w:val="num" w:pos="253"/>
              </w:tabs>
              <w:ind w:firstLine="5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Толмачева С.В.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tabs>
                <w:tab w:val="num" w:pos="253"/>
              </w:tabs>
              <w:ind w:firstLine="5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индивидуальный предприниматель 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tabs>
                <w:tab w:val="num" w:pos="253"/>
              </w:tabs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b/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rPr>
          <w:trHeight w:val="246"/>
        </w:trPr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rPr>
          <w:trHeight w:val="409"/>
        </w:trPr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rPr>
          <w:trHeight w:val="409"/>
        </w:trPr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</w:tbl>
    <w:p w:rsidR="00D30D7C" w:rsidRDefault="00D30D7C" w:rsidP="00610170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sectPr w:rsidR="00D30D7C" w:rsidSect="00CD77B0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19A" w:rsidRDefault="002C419A">
      <w:r>
        <w:separator/>
      </w:r>
    </w:p>
  </w:endnote>
  <w:endnote w:type="continuationSeparator" w:id="0">
    <w:p w:rsidR="002C419A" w:rsidRDefault="002C4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19A" w:rsidRDefault="002C419A">
      <w:r>
        <w:separator/>
      </w:r>
    </w:p>
  </w:footnote>
  <w:footnote w:type="continuationSeparator" w:id="0">
    <w:p w:rsidR="002C419A" w:rsidRDefault="002C4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11406"/>
    <w:multiLevelType w:val="multilevel"/>
    <w:tmpl w:val="6F0CB70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24626E5A"/>
    <w:multiLevelType w:val="hybridMultilevel"/>
    <w:tmpl w:val="6DE69222"/>
    <w:lvl w:ilvl="0" w:tplc="915E4554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 w:tplc="35E05F8C">
      <w:start w:val="1"/>
      <w:numFmt w:val="lowerLetter"/>
      <w:lvlText w:val="%2."/>
      <w:lvlJc w:val="left"/>
      <w:pPr>
        <w:ind w:left="1648" w:hanging="360"/>
      </w:pPr>
    </w:lvl>
    <w:lvl w:ilvl="2" w:tplc="FD9AB868">
      <w:start w:val="1"/>
      <w:numFmt w:val="lowerRoman"/>
      <w:lvlText w:val="%3."/>
      <w:lvlJc w:val="right"/>
      <w:pPr>
        <w:ind w:left="2368" w:hanging="180"/>
      </w:pPr>
    </w:lvl>
    <w:lvl w:ilvl="3" w:tplc="F10C203C">
      <w:start w:val="1"/>
      <w:numFmt w:val="decimal"/>
      <w:lvlText w:val="%4."/>
      <w:lvlJc w:val="left"/>
      <w:pPr>
        <w:ind w:left="3088" w:hanging="360"/>
      </w:pPr>
    </w:lvl>
    <w:lvl w:ilvl="4" w:tplc="1CCE61D0">
      <w:start w:val="1"/>
      <w:numFmt w:val="lowerLetter"/>
      <w:lvlText w:val="%5."/>
      <w:lvlJc w:val="left"/>
      <w:pPr>
        <w:ind w:left="3808" w:hanging="360"/>
      </w:pPr>
    </w:lvl>
    <w:lvl w:ilvl="5" w:tplc="E28CCF18">
      <w:start w:val="1"/>
      <w:numFmt w:val="lowerRoman"/>
      <w:lvlText w:val="%6."/>
      <w:lvlJc w:val="right"/>
      <w:pPr>
        <w:ind w:left="4528" w:hanging="180"/>
      </w:pPr>
    </w:lvl>
    <w:lvl w:ilvl="6" w:tplc="5F304120">
      <w:start w:val="1"/>
      <w:numFmt w:val="decimal"/>
      <w:lvlText w:val="%7."/>
      <w:lvlJc w:val="left"/>
      <w:pPr>
        <w:ind w:left="5248" w:hanging="360"/>
      </w:pPr>
    </w:lvl>
    <w:lvl w:ilvl="7" w:tplc="DBB66432">
      <w:start w:val="1"/>
      <w:numFmt w:val="lowerLetter"/>
      <w:lvlText w:val="%8."/>
      <w:lvlJc w:val="left"/>
      <w:pPr>
        <w:ind w:left="5968" w:hanging="360"/>
      </w:pPr>
    </w:lvl>
    <w:lvl w:ilvl="8" w:tplc="412CAC10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4B978D3"/>
    <w:multiLevelType w:val="multilevel"/>
    <w:tmpl w:val="90F0DE7E"/>
    <w:lvl w:ilvl="0">
      <w:start w:val="1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3" w15:restartNumberingAfterBreak="0">
    <w:nsid w:val="2F592348"/>
    <w:multiLevelType w:val="multilevel"/>
    <w:tmpl w:val="3C0E768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4" w15:restartNumberingAfterBreak="0">
    <w:nsid w:val="325D4471"/>
    <w:multiLevelType w:val="multilevel"/>
    <w:tmpl w:val="6C821200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8" w:hanging="2160"/>
      </w:pPr>
      <w:rPr>
        <w:rFonts w:hint="default"/>
      </w:rPr>
    </w:lvl>
  </w:abstractNum>
  <w:abstractNum w:abstractNumId="5" w15:restartNumberingAfterBreak="0">
    <w:nsid w:val="33870C76"/>
    <w:multiLevelType w:val="multilevel"/>
    <w:tmpl w:val="FA5C2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84C751E"/>
    <w:multiLevelType w:val="hybridMultilevel"/>
    <w:tmpl w:val="99EECDF0"/>
    <w:lvl w:ilvl="0" w:tplc="17E88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5E6AFA">
      <w:start w:val="1"/>
      <w:numFmt w:val="lowerLetter"/>
      <w:lvlText w:val="%2."/>
      <w:lvlJc w:val="left"/>
      <w:pPr>
        <w:ind w:left="1788" w:hanging="360"/>
      </w:pPr>
    </w:lvl>
    <w:lvl w:ilvl="2" w:tplc="9342D4B0">
      <w:start w:val="1"/>
      <w:numFmt w:val="lowerRoman"/>
      <w:lvlText w:val="%3."/>
      <w:lvlJc w:val="right"/>
      <w:pPr>
        <w:ind w:left="2508" w:hanging="180"/>
      </w:pPr>
    </w:lvl>
    <w:lvl w:ilvl="3" w:tplc="DF0208F8">
      <w:start w:val="1"/>
      <w:numFmt w:val="decimal"/>
      <w:lvlText w:val="%4."/>
      <w:lvlJc w:val="left"/>
      <w:pPr>
        <w:ind w:left="3228" w:hanging="360"/>
      </w:pPr>
    </w:lvl>
    <w:lvl w:ilvl="4" w:tplc="6ACCAC32">
      <w:start w:val="1"/>
      <w:numFmt w:val="lowerLetter"/>
      <w:lvlText w:val="%5."/>
      <w:lvlJc w:val="left"/>
      <w:pPr>
        <w:ind w:left="3948" w:hanging="360"/>
      </w:pPr>
    </w:lvl>
    <w:lvl w:ilvl="5" w:tplc="A17202B6">
      <w:start w:val="1"/>
      <w:numFmt w:val="lowerRoman"/>
      <w:lvlText w:val="%6."/>
      <w:lvlJc w:val="right"/>
      <w:pPr>
        <w:ind w:left="4668" w:hanging="180"/>
      </w:pPr>
    </w:lvl>
    <w:lvl w:ilvl="6" w:tplc="3ACAAFB0">
      <w:start w:val="1"/>
      <w:numFmt w:val="decimal"/>
      <w:lvlText w:val="%7."/>
      <w:lvlJc w:val="left"/>
      <w:pPr>
        <w:ind w:left="5388" w:hanging="360"/>
      </w:pPr>
    </w:lvl>
    <w:lvl w:ilvl="7" w:tplc="80327A6E">
      <w:start w:val="1"/>
      <w:numFmt w:val="lowerLetter"/>
      <w:lvlText w:val="%8."/>
      <w:lvlJc w:val="left"/>
      <w:pPr>
        <w:ind w:left="6108" w:hanging="360"/>
      </w:pPr>
    </w:lvl>
    <w:lvl w:ilvl="8" w:tplc="48986154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31B1CEE"/>
    <w:multiLevelType w:val="multilevel"/>
    <w:tmpl w:val="1668D6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48D60C6C"/>
    <w:multiLevelType w:val="multilevel"/>
    <w:tmpl w:val="49EC76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B7F4DFB"/>
    <w:multiLevelType w:val="multilevel"/>
    <w:tmpl w:val="88D26E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28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56" w:hanging="2160"/>
      </w:pPr>
      <w:rPr>
        <w:rFonts w:hint="default"/>
      </w:rPr>
    </w:lvl>
  </w:abstractNum>
  <w:abstractNum w:abstractNumId="10" w15:restartNumberingAfterBreak="0">
    <w:nsid w:val="5CF14E7B"/>
    <w:multiLevelType w:val="hybridMultilevel"/>
    <w:tmpl w:val="F97E0FCA"/>
    <w:lvl w:ilvl="0" w:tplc="376A2DFA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 w:tplc="47642628">
      <w:start w:val="1"/>
      <w:numFmt w:val="lowerLetter"/>
      <w:lvlText w:val="%2."/>
      <w:lvlJc w:val="left"/>
      <w:pPr>
        <w:ind w:left="1505" w:hanging="360"/>
      </w:pPr>
    </w:lvl>
    <w:lvl w:ilvl="2" w:tplc="311E9B34">
      <w:start w:val="1"/>
      <w:numFmt w:val="lowerRoman"/>
      <w:lvlText w:val="%3."/>
      <w:lvlJc w:val="right"/>
      <w:pPr>
        <w:ind w:left="2225" w:hanging="180"/>
      </w:pPr>
    </w:lvl>
    <w:lvl w:ilvl="3" w:tplc="9304903E">
      <w:start w:val="1"/>
      <w:numFmt w:val="decimal"/>
      <w:lvlText w:val="%4."/>
      <w:lvlJc w:val="left"/>
      <w:pPr>
        <w:ind w:left="2945" w:hanging="360"/>
      </w:pPr>
    </w:lvl>
    <w:lvl w:ilvl="4" w:tplc="461CF664">
      <w:start w:val="1"/>
      <w:numFmt w:val="lowerLetter"/>
      <w:lvlText w:val="%5."/>
      <w:lvlJc w:val="left"/>
      <w:pPr>
        <w:ind w:left="3665" w:hanging="360"/>
      </w:pPr>
    </w:lvl>
    <w:lvl w:ilvl="5" w:tplc="F9BC3B4C">
      <w:start w:val="1"/>
      <w:numFmt w:val="lowerRoman"/>
      <w:lvlText w:val="%6."/>
      <w:lvlJc w:val="right"/>
      <w:pPr>
        <w:ind w:left="4385" w:hanging="180"/>
      </w:pPr>
    </w:lvl>
    <w:lvl w:ilvl="6" w:tplc="295057A8">
      <w:start w:val="1"/>
      <w:numFmt w:val="decimal"/>
      <w:lvlText w:val="%7."/>
      <w:lvlJc w:val="left"/>
      <w:pPr>
        <w:ind w:left="5105" w:hanging="360"/>
      </w:pPr>
    </w:lvl>
    <w:lvl w:ilvl="7" w:tplc="1974BD4C">
      <w:start w:val="1"/>
      <w:numFmt w:val="lowerLetter"/>
      <w:lvlText w:val="%8."/>
      <w:lvlJc w:val="left"/>
      <w:pPr>
        <w:ind w:left="5825" w:hanging="360"/>
      </w:pPr>
    </w:lvl>
    <w:lvl w:ilvl="8" w:tplc="8B48DA28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71F76002"/>
    <w:multiLevelType w:val="multilevel"/>
    <w:tmpl w:val="EE143A2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7627761E"/>
    <w:multiLevelType w:val="hybridMultilevel"/>
    <w:tmpl w:val="8242B942"/>
    <w:lvl w:ilvl="0" w:tplc="8BBE5E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C2CAAB6">
      <w:start w:val="1"/>
      <w:numFmt w:val="lowerLetter"/>
      <w:lvlText w:val="%2."/>
      <w:lvlJc w:val="left"/>
      <w:pPr>
        <w:ind w:left="1647" w:hanging="360"/>
      </w:pPr>
    </w:lvl>
    <w:lvl w:ilvl="2" w:tplc="7C6E0D16">
      <w:start w:val="1"/>
      <w:numFmt w:val="lowerRoman"/>
      <w:lvlText w:val="%3."/>
      <w:lvlJc w:val="right"/>
      <w:pPr>
        <w:ind w:left="2367" w:hanging="180"/>
      </w:pPr>
    </w:lvl>
    <w:lvl w:ilvl="3" w:tplc="69D80F60">
      <w:start w:val="1"/>
      <w:numFmt w:val="decimal"/>
      <w:lvlText w:val="%4."/>
      <w:lvlJc w:val="left"/>
      <w:pPr>
        <w:ind w:left="3087" w:hanging="360"/>
      </w:pPr>
    </w:lvl>
    <w:lvl w:ilvl="4" w:tplc="54FA8662">
      <w:start w:val="1"/>
      <w:numFmt w:val="lowerLetter"/>
      <w:lvlText w:val="%5."/>
      <w:lvlJc w:val="left"/>
      <w:pPr>
        <w:ind w:left="3807" w:hanging="360"/>
      </w:pPr>
    </w:lvl>
    <w:lvl w:ilvl="5" w:tplc="FC6C454A">
      <w:start w:val="1"/>
      <w:numFmt w:val="lowerRoman"/>
      <w:lvlText w:val="%6."/>
      <w:lvlJc w:val="right"/>
      <w:pPr>
        <w:ind w:left="4527" w:hanging="180"/>
      </w:pPr>
    </w:lvl>
    <w:lvl w:ilvl="6" w:tplc="8CA06D84">
      <w:start w:val="1"/>
      <w:numFmt w:val="decimal"/>
      <w:lvlText w:val="%7."/>
      <w:lvlJc w:val="left"/>
      <w:pPr>
        <w:ind w:left="5247" w:hanging="360"/>
      </w:pPr>
    </w:lvl>
    <w:lvl w:ilvl="7" w:tplc="E2660A2E">
      <w:start w:val="1"/>
      <w:numFmt w:val="lowerLetter"/>
      <w:lvlText w:val="%8."/>
      <w:lvlJc w:val="left"/>
      <w:pPr>
        <w:ind w:left="5967" w:hanging="360"/>
      </w:pPr>
    </w:lvl>
    <w:lvl w:ilvl="8" w:tplc="C24A44DE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CB29F6"/>
    <w:multiLevelType w:val="hybridMultilevel"/>
    <w:tmpl w:val="1982F716"/>
    <w:lvl w:ilvl="0" w:tplc="A8DA5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A7E9F82">
      <w:start w:val="1"/>
      <w:numFmt w:val="lowerLetter"/>
      <w:lvlText w:val="%2."/>
      <w:lvlJc w:val="left"/>
      <w:pPr>
        <w:ind w:left="1789" w:hanging="360"/>
      </w:pPr>
    </w:lvl>
    <w:lvl w:ilvl="2" w:tplc="CD78F42E">
      <w:start w:val="1"/>
      <w:numFmt w:val="lowerRoman"/>
      <w:lvlText w:val="%3."/>
      <w:lvlJc w:val="right"/>
      <w:pPr>
        <w:ind w:left="2509" w:hanging="180"/>
      </w:pPr>
    </w:lvl>
    <w:lvl w:ilvl="3" w:tplc="26A00CD8">
      <w:start w:val="1"/>
      <w:numFmt w:val="decimal"/>
      <w:lvlText w:val="%4."/>
      <w:lvlJc w:val="left"/>
      <w:pPr>
        <w:ind w:left="3229" w:hanging="360"/>
      </w:pPr>
    </w:lvl>
    <w:lvl w:ilvl="4" w:tplc="3DF09286">
      <w:start w:val="1"/>
      <w:numFmt w:val="lowerLetter"/>
      <w:lvlText w:val="%5."/>
      <w:lvlJc w:val="left"/>
      <w:pPr>
        <w:ind w:left="3949" w:hanging="360"/>
      </w:pPr>
    </w:lvl>
    <w:lvl w:ilvl="5" w:tplc="82E63FFE">
      <w:start w:val="1"/>
      <w:numFmt w:val="lowerRoman"/>
      <w:lvlText w:val="%6."/>
      <w:lvlJc w:val="right"/>
      <w:pPr>
        <w:ind w:left="4669" w:hanging="180"/>
      </w:pPr>
    </w:lvl>
    <w:lvl w:ilvl="6" w:tplc="5F18B77E">
      <w:start w:val="1"/>
      <w:numFmt w:val="decimal"/>
      <w:lvlText w:val="%7."/>
      <w:lvlJc w:val="left"/>
      <w:pPr>
        <w:ind w:left="5389" w:hanging="360"/>
      </w:pPr>
    </w:lvl>
    <w:lvl w:ilvl="7" w:tplc="CCEE7F44">
      <w:start w:val="1"/>
      <w:numFmt w:val="lowerLetter"/>
      <w:lvlText w:val="%8."/>
      <w:lvlJc w:val="left"/>
      <w:pPr>
        <w:ind w:left="6109" w:hanging="360"/>
      </w:pPr>
    </w:lvl>
    <w:lvl w:ilvl="8" w:tplc="D0DE734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10"/>
  </w:num>
  <w:num w:numId="9">
    <w:abstractNumId w:val="8"/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7C"/>
    <w:rsid w:val="00066850"/>
    <w:rsid w:val="000D0F91"/>
    <w:rsid w:val="002A2715"/>
    <w:rsid w:val="002C419A"/>
    <w:rsid w:val="003238D1"/>
    <w:rsid w:val="00337FAA"/>
    <w:rsid w:val="00610170"/>
    <w:rsid w:val="006B5C85"/>
    <w:rsid w:val="006E2491"/>
    <w:rsid w:val="00A6491A"/>
    <w:rsid w:val="00AF407F"/>
    <w:rsid w:val="00CD77B0"/>
    <w:rsid w:val="00D30D7C"/>
    <w:rsid w:val="00D51535"/>
    <w:rsid w:val="00DE2034"/>
    <w:rsid w:val="00E92060"/>
    <w:rsid w:val="00F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EF6F"/>
  <w15:docId w15:val="{F50E5541-C497-496A-87A6-633DB820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No Spacing"/>
    <w:uiPriority w:val="1"/>
    <w:qFormat/>
    <w:pPr>
      <w:spacing w:after="0" w:line="240" w:lineRule="auto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rPr>
      <w:rFonts w:ascii="Calibri" w:hAnsi="Calibri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hAnsi="Calibri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Салихова Мария Васильевна</cp:lastModifiedBy>
  <cp:revision>20</cp:revision>
  <dcterms:created xsi:type="dcterms:W3CDTF">2023-12-22T07:51:00Z</dcterms:created>
  <dcterms:modified xsi:type="dcterms:W3CDTF">2025-12-22T04:38:00Z</dcterms:modified>
</cp:coreProperties>
</file>