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6" w:rsidRPr="009446F2" w:rsidRDefault="00AD31E6" w:rsidP="00AD31E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ФОРМА</w:t>
      </w:r>
    </w:p>
    <w:p w:rsidR="00AD31E6" w:rsidRPr="009446F2" w:rsidRDefault="00AD31E6" w:rsidP="00AD31E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 xml:space="preserve">сводного отчета о результатах проведения экспертизы </w:t>
      </w:r>
    </w:p>
    <w:p w:rsidR="00AD31E6" w:rsidRPr="009446F2" w:rsidRDefault="00AD31E6" w:rsidP="00AD31E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r w:rsidRPr="009446F2">
        <w:rPr>
          <w:b/>
          <w:bCs/>
          <w:sz w:val="28"/>
          <w:szCs w:val="28"/>
        </w:rPr>
        <w:t>нормативного правового акта*</w:t>
      </w:r>
    </w:p>
    <w:p w:rsidR="00AD31E6" w:rsidRDefault="00AD31E6" w:rsidP="00AD31E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D31E6" w:rsidRPr="009446F2" w:rsidRDefault="00AD31E6" w:rsidP="00AD31E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D31E6" w:rsidRPr="009446F2" w:rsidRDefault="00AD31E6" w:rsidP="00AD31E6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1.1. Орган</w:t>
      </w:r>
      <w:r w:rsidRPr="009446F2">
        <w:rPr>
          <w:sz w:val="28"/>
          <w:szCs w:val="28"/>
        </w:rPr>
        <w:t xml:space="preserve">, осуществляющий экспертизу </w:t>
      </w:r>
      <w:r>
        <w:rPr>
          <w:sz w:val="28"/>
          <w:szCs w:val="28"/>
        </w:rPr>
        <w:t xml:space="preserve">муниципального </w:t>
      </w:r>
      <w:r w:rsidRPr="009446F2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9446F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9446F2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446F2">
        <w:rPr>
          <w:sz w:val="28"/>
          <w:szCs w:val="28"/>
        </w:rPr>
        <w:t>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1.2. Вид и наименование </w:t>
      </w:r>
      <w:r>
        <w:rPr>
          <w:sz w:val="28"/>
          <w:szCs w:val="28"/>
        </w:rPr>
        <w:t xml:space="preserve">муниципального </w:t>
      </w:r>
      <w:r w:rsidRPr="009446F2">
        <w:rPr>
          <w:sz w:val="28"/>
          <w:szCs w:val="28"/>
        </w:rPr>
        <w:t>нормативного правового акта: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правового регулирования: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1.4. Дата размещения уведомления о проведении публичных консультаций по </w:t>
      </w:r>
      <w:r>
        <w:rPr>
          <w:sz w:val="28"/>
          <w:szCs w:val="28"/>
        </w:rPr>
        <w:t xml:space="preserve">муниципальному </w:t>
      </w:r>
      <w:r w:rsidRPr="009446F2">
        <w:rPr>
          <w:sz w:val="28"/>
          <w:szCs w:val="28"/>
        </w:rPr>
        <w:t xml:space="preserve">нормативному правовому акту: «___»________201_г. и срок, в течение которого принимались предложения в связи с размещением уведомления о проведении публичных консультаций по </w:t>
      </w:r>
      <w:r>
        <w:rPr>
          <w:sz w:val="28"/>
          <w:szCs w:val="28"/>
        </w:rPr>
        <w:t xml:space="preserve">муниципальному нормативному правовому акту: </w:t>
      </w:r>
      <w:r w:rsidRPr="009446F2">
        <w:rPr>
          <w:sz w:val="28"/>
          <w:szCs w:val="28"/>
        </w:rPr>
        <w:t>начало: «___»________201_г.; окончание: «___»________201_г.</w:t>
      </w:r>
    </w:p>
    <w:p w:rsidR="00AD31E6" w:rsidRPr="009446F2" w:rsidRDefault="00AD31E6" w:rsidP="00AD31E6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</w:t>
      </w:r>
      <w:r>
        <w:rPr>
          <w:sz w:val="28"/>
          <w:szCs w:val="28"/>
        </w:rPr>
        <w:t>*</w:t>
      </w:r>
      <w:r w:rsidRPr="009446F2">
        <w:rPr>
          <w:sz w:val="28"/>
          <w:szCs w:val="28"/>
        </w:rPr>
        <w:t xml:space="preserve"> Сведения о количестве замечаний и предложений, полученных в ходе публичных консультаций по </w:t>
      </w:r>
      <w:r>
        <w:rPr>
          <w:sz w:val="28"/>
          <w:szCs w:val="28"/>
        </w:rPr>
        <w:t xml:space="preserve">муниципальному </w:t>
      </w:r>
      <w:r w:rsidRPr="009446F2">
        <w:rPr>
          <w:sz w:val="28"/>
          <w:szCs w:val="28"/>
        </w:rPr>
        <w:t>нормативному правовому акту:</w:t>
      </w:r>
    </w:p>
    <w:p w:rsidR="00AD31E6" w:rsidRPr="009446F2" w:rsidRDefault="00AD31E6" w:rsidP="00AD31E6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Всего замечаний и предложений:________, из них:</w:t>
      </w:r>
    </w:p>
    <w:p w:rsidR="00AD31E6" w:rsidRPr="009446F2" w:rsidRDefault="00AD31E6" w:rsidP="00AD31E6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полностью:________, учтено частично: ________.</w:t>
      </w:r>
    </w:p>
    <w:p w:rsidR="00AD31E6" w:rsidRPr="009446F2" w:rsidRDefault="00AD31E6" w:rsidP="00AD31E6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1.6.</w:t>
      </w:r>
      <w:r>
        <w:rPr>
          <w:sz w:val="28"/>
          <w:szCs w:val="28"/>
        </w:rPr>
        <w:t>*</w:t>
      </w:r>
      <w:r w:rsidRPr="009446F2">
        <w:rPr>
          <w:sz w:val="28"/>
          <w:szCs w:val="28"/>
        </w:rPr>
        <w:t xml:space="preserve"> Дата размещения свода предложений, поступивших в связи с размещением уведомления о проведении публичных консультаций по </w:t>
      </w:r>
      <w:r>
        <w:rPr>
          <w:sz w:val="28"/>
          <w:szCs w:val="28"/>
        </w:rPr>
        <w:t xml:space="preserve">муниципальному </w:t>
      </w:r>
      <w:r w:rsidRPr="009446F2">
        <w:rPr>
          <w:sz w:val="28"/>
          <w:szCs w:val="28"/>
        </w:rPr>
        <w:t>нормативному правовому акту: «___»________201_г.</w:t>
      </w:r>
    </w:p>
    <w:p w:rsidR="00AD31E6" w:rsidRPr="009446F2" w:rsidRDefault="00AD31E6" w:rsidP="00AD31E6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AD31E6" w:rsidRPr="009446F2" w:rsidRDefault="00AD31E6" w:rsidP="00AD31E6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 xml:space="preserve">1.7. Контактная информация исполнителя </w:t>
      </w:r>
      <w:r>
        <w:rPr>
          <w:sz w:val="28"/>
          <w:szCs w:val="28"/>
        </w:rPr>
        <w:t>органа</w:t>
      </w:r>
      <w:r w:rsidRPr="009446F2">
        <w:rPr>
          <w:sz w:val="28"/>
          <w:szCs w:val="28"/>
        </w:rPr>
        <w:t>, осуществляюще</w:t>
      </w:r>
      <w:r>
        <w:rPr>
          <w:sz w:val="28"/>
          <w:szCs w:val="28"/>
        </w:rPr>
        <w:t>го</w:t>
      </w:r>
      <w:r w:rsidRPr="009446F2">
        <w:rPr>
          <w:sz w:val="28"/>
          <w:szCs w:val="28"/>
        </w:rPr>
        <w:t xml:space="preserve"> экспертизу </w:t>
      </w:r>
      <w:r>
        <w:rPr>
          <w:sz w:val="28"/>
          <w:szCs w:val="28"/>
        </w:rPr>
        <w:t xml:space="preserve">муниципального </w:t>
      </w:r>
      <w:r w:rsidRPr="009446F2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9446F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9446F2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446F2">
        <w:rPr>
          <w:sz w:val="28"/>
          <w:szCs w:val="28"/>
        </w:rPr>
        <w:t>:</w:t>
      </w:r>
    </w:p>
    <w:p w:rsidR="00AD31E6" w:rsidRPr="009446F2" w:rsidRDefault="00AD31E6" w:rsidP="00AD31E6">
      <w:pPr>
        <w:autoSpaceDE w:val="0"/>
        <w:autoSpaceDN w:val="0"/>
        <w:spacing w:before="120"/>
        <w:rPr>
          <w:sz w:val="2"/>
          <w:szCs w:val="2"/>
        </w:rPr>
      </w:pPr>
      <w:r w:rsidRPr="009446F2">
        <w:rPr>
          <w:sz w:val="28"/>
          <w:szCs w:val="28"/>
        </w:rPr>
        <w:t>Ф.И.О.: ______________________________________________________________</w:t>
      </w:r>
    </w:p>
    <w:p w:rsidR="00AD31E6" w:rsidRPr="009446F2" w:rsidRDefault="00AD31E6" w:rsidP="00AD31E6">
      <w:pPr>
        <w:autoSpaceDE w:val="0"/>
        <w:autoSpaceDN w:val="0"/>
        <w:rPr>
          <w:sz w:val="2"/>
          <w:szCs w:val="2"/>
        </w:rPr>
      </w:pPr>
      <w:r w:rsidRPr="009446F2">
        <w:rPr>
          <w:sz w:val="28"/>
          <w:szCs w:val="28"/>
        </w:rPr>
        <w:t>Должность:___________________________________________________________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AD31E6" w:rsidRPr="009446F2" w:rsidTr="00D82EB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ind w:left="85"/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2.1. Описание содержания проблемной ситуации, на решение которой направлен </w:t>
      </w:r>
      <w:r>
        <w:rPr>
          <w:sz w:val="28"/>
          <w:szCs w:val="28"/>
        </w:rPr>
        <w:t xml:space="preserve">муниципальный </w:t>
      </w:r>
      <w:r w:rsidRPr="009446F2">
        <w:rPr>
          <w:sz w:val="28"/>
          <w:szCs w:val="28"/>
        </w:rPr>
        <w:t>нормативный правовой акт: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2.4. Характеристика негативных эффектов, возникающих в связи с </w:t>
      </w:r>
      <w:r>
        <w:rPr>
          <w:sz w:val="28"/>
          <w:szCs w:val="28"/>
        </w:rPr>
        <w:t>наличием проблемы</w:t>
      </w:r>
      <w:r w:rsidRPr="009446F2">
        <w:rPr>
          <w:sz w:val="28"/>
          <w:szCs w:val="28"/>
        </w:rPr>
        <w:t>, их количественная оценка: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D31E6" w:rsidRPr="009446F2" w:rsidRDefault="00AD31E6" w:rsidP="00AD31E6">
      <w:pPr>
        <w:autoSpaceDE w:val="0"/>
        <w:autoSpaceDN w:val="0"/>
      </w:pPr>
    </w:p>
    <w:p w:rsidR="00AD31E6" w:rsidRPr="00EB0B8A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EB0B8A">
        <w:rPr>
          <w:sz w:val="18"/>
          <w:szCs w:val="18"/>
        </w:rPr>
        <w:t>место для текстового описания</w:t>
      </w:r>
    </w:p>
    <w:p w:rsidR="00AD31E6" w:rsidRPr="00EB0B8A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EB0B8A">
        <w:rPr>
          <w:sz w:val="28"/>
          <w:szCs w:val="28"/>
        </w:rPr>
        <w:t xml:space="preserve">2.7. Опыт решения </w:t>
      </w:r>
      <w:proofErr w:type="gramStart"/>
      <w:r w:rsidRPr="00EB0B8A">
        <w:rPr>
          <w:sz w:val="28"/>
          <w:szCs w:val="28"/>
        </w:rPr>
        <w:t>аналогичных проблем</w:t>
      </w:r>
      <w:proofErr w:type="gramEnd"/>
      <w:r w:rsidRPr="00EB0B8A">
        <w:rPr>
          <w:sz w:val="28"/>
          <w:szCs w:val="28"/>
        </w:rPr>
        <w:t xml:space="preserve"> в других муниципальных образованиях, субъектах Российской Федерации: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sectPr w:rsidR="00AD31E6" w:rsidRPr="009446F2" w:rsidSect="00B74EEA">
          <w:headerReference w:type="default" r:id="rId5"/>
          <w:pgSz w:w="11906" w:h="16838"/>
          <w:pgMar w:top="851" w:right="566" w:bottom="567" w:left="1418" w:header="397" w:footer="397" w:gutter="0"/>
          <w:cols w:space="709"/>
          <w:rtlGutter/>
        </w:sectPr>
      </w:pPr>
    </w:p>
    <w:p w:rsidR="00AD31E6" w:rsidRPr="009446F2" w:rsidRDefault="00AD31E6" w:rsidP="00AD31E6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AD31E6" w:rsidRPr="009446F2" w:rsidTr="00D82EB7">
        <w:tc>
          <w:tcPr>
            <w:tcW w:w="8278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AD31E6" w:rsidRPr="009446F2" w:rsidTr="00D82EB7">
        <w:tc>
          <w:tcPr>
            <w:tcW w:w="8278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8278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8278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(Цель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D31E6" w:rsidRPr="009446F2" w:rsidTr="00D82EB7">
        <w:tc>
          <w:tcPr>
            <w:tcW w:w="482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AD31E6" w:rsidRPr="009446F2" w:rsidTr="00D82EB7">
        <w:tc>
          <w:tcPr>
            <w:tcW w:w="482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1.1)</w:t>
            </w:r>
          </w:p>
        </w:tc>
        <w:tc>
          <w:tcPr>
            <w:tcW w:w="204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482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482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(Цель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204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482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(Индикатор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N.N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расчетов:____________________________________________________________________________________________________</w:t>
      </w:r>
    </w:p>
    <w:p w:rsidR="00AD31E6" w:rsidRPr="009446F2" w:rsidRDefault="00AD31E6" w:rsidP="00AD31E6">
      <w:pPr>
        <w:autoSpaceDE w:val="0"/>
        <w:autoSpaceDN w:val="0"/>
        <w:ind w:left="5664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ind w:left="5664"/>
        <w:rPr>
          <w:sz w:val="18"/>
          <w:szCs w:val="18"/>
        </w:rPr>
      </w:pPr>
    </w:p>
    <w:p w:rsidR="00AD31E6" w:rsidRPr="009446F2" w:rsidRDefault="00AD31E6" w:rsidP="00AD31E6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D31E6" w:rsidRPr="009446F2" w:rsidTr="00D82EB7">
        <w:trPr>
          <w:cantSplit/>
        </w:trPr>
        <w:tc>
          <w:tcPr>
            <w:tcW w:w="6747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4.1. Группы потенциальных адресатов правового регулирования </w:t>
            </w:r>
          </w:p>
        </w:tc>
        <w:tc>
          <w:tcPr>
            <w:tcW w:w="368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AD31E6" w:rsidRPr="009446F2" w:rsidTr="00D82EB7">
        <w:trPr>
          <w:cantSplit/>
        </w:trPr>
        <w:tc>
          <w:tcPr>
            <w:tcW w:w="6747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6747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6747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(Группа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5. Функции (полномочия, обязанности, права)</w:t>
      </w:r>
      <w:r>
        <w:rPr>
          <w:b/>
          <w:bCs/>
          <w:sz w:val="28"/>
          <w:szCs w:val="28"/>
        </w:rPr>
        <w:t xml:space="preserve"> </w:t>
      </w:r>
      <w:r w:rsidRPr="0093366A">
        <w:rPr>
          <w:b/>
          <w:bCs/>
          <w:sz w:val="28"/>
          <w:szCs w:val="28"/>
        </w:rPr>
        <w:t>структурных подразделений администрации Березовского района</w:t>
      </w:r>
      <w:r>
        <w:rPr>
          <w:b/>
          <w:bCs/>
          <w:sz w:val="28"/>
          <w:szCs w:val="28"/>
        </w:rPr>
        <w:t>, Думы Березовского района</w:t>
      </w:r>
      <w:r w:rsidRPr="009446F2">
        <w:rPr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D31E6" w:rsidRPr="009446F2" w:rsidTr="00D82EB7">
        <w:tc>
          <w:tcPr>
            <w:tcW w:w="6181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(чел./час</w:t>
            </w:r>
            <w:proofErr w:type="gramStart"/>
            <w:r w:rsidRPr="009446F2">
              <w:rPr>
                <w:sz w:val="28"/>
                <w:szCs w:val="28"/>
              </w:rPr>
              <w:t>.</w:t>
            </w:r>
            <w:proofErr w:type="gramEnd"/>
            <w:r w:rsidRPr="009446F2">
              <w:rPr>
                <w:sz w:val="28"/>
                <w:szCs w:val="28"/>
              </w:rPr>
              <w:t xml:space="preserve"> </w:t>
            </w:r>
            <w:proofErr w:type="gramStart"/>
            <w:r w:rsidRPr="009446F2">
              <w:rPr>
                <w:sz w:val="28"/>
                <w:szCs w:val="28"/>
              </w:rPr>
              <w:t>в</w:t>
            </w:r>
            <w:proofErr w:type="gramEnd"/>
            <w:r w:rsidRPr="009446F2">
              <w:rPr>
                <w:sz w:val="28"/>
                <w:szCs w:val="28"/>
              </w:rPr>
              <w:t xml:space="preserve"> год),</w:t>
            </w:r>
          </w:p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AD31E6" w:rsidRPr="009446F2" w:rsidTr="00D82EB7">
        <w:trPr>
          <w:cantSplit/>
        </w:trPr>
        <w:tc>
          <w:tcPr>
            <w:tcW w:w="15196" w:type="dxa"/>
            <w:gridSpan w:val="4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3366A">
              <w:rPr>
                <w:i/>
                <w:iCs/>
                <w:sz w:val="28"/>
                <w:szCs w:val="28"/>
              </w:rPr>
              <w:t>Наименование структурного подразделения 1:</w:t>
            </w:r>
          </w:p>
        </w:tc>
      </w:tr>
      <w:tr w:rsidR="00AD31E6" w:rsidRPr="009446F2" w:rsidTr="00D82EB7">
        <w:tc>
          <w:tcPr>
            <w:tcW w:w="618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6181" w:type="dxa"/>
          </w:tcPr>
          <w:p w:rsidR="00AD31E6" w:rsidRPr="0093366A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3366A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3366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4772A1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15196" w:type="dxa"/>
            <w:gridSpan w:val="4"/>
          </w:tcPr>
          <w:p w:rsidR="00AD31E6" w:rsidRPr="0093366A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3366A">
              <w:rPr>
                <w:i/>
                <w:iCs/>
                <w:sz w:val="28"/>
                <w:szCs w:val="28"/>
              </w:rPr>
              <w:t xml:space="preserve">Наименование структурного подразделения </w:t>
            </w:r>
            <w:r w:rsidRPr="0093366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3366A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AD31E6" w:rsidRPr="009446F2" w:rsidTr="00D82EB7">
        <w:tc>
          <w:tcPr>
            <w:tcW w:w="618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D31E6" w:rsidRPr="009446F2" w:rsidTr="00D82EB7">
        <w:tc>
          <w:tcPr>
            <w:tcW w:w="6181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6. Оценка расходов (</w:t>
      </w:r>
      <w:r>
        <w:rPr>
          <w:b/>
          <w:bCs/>
          <w:sz w:val="28"/>
          <w:szCs w:val="28"/>
        </w:rPr>
        <w:t>возможных поступлений</w:t>
      </w:r>
      <w:r w:rsidRPr="009446F2">
        <w:rPr>
          <w:b/>
          <w:bCs/>
          <w:sz w:val="28"/>
          <w:szCs w:val="28"/>
        </w:rPr>
        <w:t xml:space="preserve">) бюджета </w:t>
      </w:r>
      <w:r>
        <w:rPr>
          <w:b/>
          <w:bCs/>
          <w:sz w:val="28"/>
          <w:szCs w:val="28"/>
        </w:rPr>
        <w:t>Березовского района</w:t>
      </w:r>
      <w:r w:rsidRPr="009446F2">
        <w:rPr>
          <w:b/>
          <w:bCs/>
          <w:sz w:val="28"/>
          <w:szCs w:val="28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D31E6" w:rsidRPr="009446F2" w:rsidTr="00D82EB7">
        <w:trPr>
          <w:cantSplit/>
        </w:trPr>
        <w:tc>
          <w:tcPr>
            <w:tcW w:w="4137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Березовского района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6.3. Количественная оценка расходов и поступлений,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D31E6" w:rsidRPr="009446F2" w:rsidTr="00D82EB7">
        <w:trPr>
          <w:cantSplit/>
          <w:trHeight w:val="396"/>
        </w:trPr>
        <w:tc>
          <w:tcPr>
            <w:tcW w:w="15197" w:type="dxa"/>
            <w:gridSpan w:val="3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Наименование</w:t>
            </w:r>
            <w:r>
              <w:rPr>
                <w:i/>
                <w:iCs/>
                <w:sz w:val="28"/>
                <w:szCs w:val="28"/>
              </w:rPr>
              <w:t xml:space="preserve"> структурного подразделения </w:t>
            </w:r>
            <w:r w:rsidRPr="009446F2">
              <w:rPr>
                <w:i/>
                <w:iCs/>
                <w:sz w:val="28"/>
                <w:szCs w:val="28"/>
              </w:rPr>
              <w:t xml:space="preserve">(от 1 до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AD31E6" w:rsidRPr="009446F2" w:rsidTr="00D82EB7">
        <w:trPr>
          <w:cantSplit/>
          <w:trHeight w:val="399"/>
        </w:trPr>
        <w:tc>
          <w:tcPr>
            <w:tcW w:w="4137" w:type="dxa"/>
            <w:vMerge w:val="restart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20"/>
        </w:trPr>
        <w:tc>
          <w:tcPr>
            <w:tcW w:w="4137" w:type="dxa"/>
            <w:vMerge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12"/>
        </w:trPr>
        <w:tc>
          <w:tcPr>
            <w:tcW w:w="4137" w:type="dxa"/>
            <w:vMerge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03"/>
        </w:trPr>
        <w:tc>
          <w:tcPr>
            <w:tcW w:w="4137" w:type="dxa"/>
            <w:vMerge w:val="restart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23"/>
        </w:trPr>
        <w:tc>
          <w:tcPr>
            <w:tcW w:w="4137" w:type="dxa"/>
            <w:vMerge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16"/>
        </w:trPr>
        <w:tc>
          <w:tcPr>
            <w:tcW w:w="4137" w:type="dxa"/>
            <w:vMerge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08"/>
        </w:trPr>
        <w:tc>
          <w:tcPr>
            <w:tcW w:w="11797" w:type="dxa"/>
            <w:gridSpan w:val="2"/>
          </w:tcPr>
          <w:p w:rsidR="00AD31E6" w:rsidRPr="009446F2" w:rsidRDefault="00AD31E6" w:rsidP="00D82EB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08"/>
        </w:trPr>
        <w:tc>
          <w:tcPr>
            <w:tcW w:w="11797" w:type="dxa"/>
            <w:gridSpan w:val="2"/>
          </w:tcPr>
          <w:p w:rsidR="00AD31E6" w:rsidRPr="009446F2" w:rsidRDefault="00AD31E6" w:rsidP="00D82EB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  <w:trHeight w:val="419"/>
        </w:trPr>
        <w:tc>
          <w:tcPr>
            <w:tcW w:w="11797" w:type="dxa"/>
            <w:gridSpan w:val="2"/>
          </w:tcPr>
          <w:p w:rsidR="00AD31E6" w:rsidRPr="009446F2" w:rsidRDefault="00AD31E6" w:rsidP="00D82EB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6.4. Другие сведения о расходах (</w:t>
      </w:r>
      <w:r>
        <w:rPr>
          <w:sz w:val="28"/>
          <w:szCs w:val="28"/>
        </w:rPr>
        <w:t>возможных поступлений</w:t>
      </w:r>
      <w:r w:rsidRPr="009446F2">
        <w:rPr>
          <w:sz w:val="28"/>
          <w:szCs w:val="28"/>
        </w:rPr>
        <w:t xml:space="preserve">) бюджета </w:t>
      </w:r>
      <w:r>
        <w:rPr>
          <w:bCs/>
          <w:sz w:val="28"/>
          <w:szCs w:val="28"/>
        </w:rPr>
        <w:t>Березовского района</w:t>
      </w:r>
      <w:r w:rsidRPr="009446F2">
        <w:rPr>
          <w:sz w:val="28"/>
          <w:szCs w:val="28"/>
        </w:rPr>
        <w:t xml:space="preserve"> в связи с правовым регулированием: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AD31E6" w:rsidRPr="009446F2" w:rsidTr="00D82EB7">
        <w:tc>
          <w:tcPr>
            <w:tcW w:w="3232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D31E6" w:rsidRPr="009446F2" w:rsidTr="00D82EB7">
        <w:trPr>
          <w:cantSplit/>
        </w:trPr>
        <w:tc>
          <w:tcPr>
            <w:tcW w:w="3232" w:type="dxa"/>
            <w:vMerge w:val="restart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Группа 1</w:t>
            </w:r>
          </w:p>
        </w:tc>
        <w:tc>
          <w:tcPr>
            <w:tcW w:w="5301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3232" w:type="dxa"/>
            <w:vMerge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3232" w:type="dxa"/>
            <w:vMerge w:val="restart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Группа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301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3232" w:type="dxa"/>
            <w:vMerge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7.6. Источники данных: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AD31E6" w:rsidRPr="009446F2" w:rsidTr="00D82EB7">
        <w:tc>
          <w:tcPr>
            <w:tcW w:w="3969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AD31E6" w:rsidRPr="009446F2" w:rsidTr="00D82EB7">
        <w:trPr>
          <w:cantSplit/>
        </w:trPr>
        <w:tc>
          <w:tcPr>
            <w:tcW w:w="3969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Риск 1</w:t>
            </w:r>
          </w:p>
        </w:tc>
        <w:tc>
          <w:tcPr>
            <w:tcW w:w="3402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D31E6" w:rsidRPr="009446F2" w:rsidTr="00D82EB7">
        <w:trPr>
          <w:cantSplit/>
        </w:trPr>
        <w:tc>
          <w:tcPr>
            <w:tcW w:w="3969" w:type="dxa"/>
          </w:tcPr>
          <w:p w:rsidR="00AD31E6" w:rsidRPr="009446F2" w:rsidRDefault="00AD31E6" w:rsidP="00D82EB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Риск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D31E6" w:rsidRPr="009446F2" w:rsidRDefault="00AD31E6" w:rsidP="00D82EB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AD31E6" w:rsidRPr="009446F2" w:rsidRDefault="00AD31E6" w:rsidP="00AD31E6">
      <w:pPr>
        <w:autoSpaceDE w:val="0"/>
        <w:autoSpaceDN w:val="0"/>
      </w:pPr>
    </w:p>
    <w:p w:rsidR="00AD31E6" w:rsidRPr="009446F2" w:rsidRDefault="00AD31E6" w:rsidP="00AD31E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D31E6" w:rsidRPr="009446F2" w:rsidRDefault="00AD31E6" w:rsidP="00AD31E6">
      <w:pPr>
        <w:autoSpaceDE w:val="0"/>
        <w:autoSpaceDN w:val="0"/>
        <w:sectPr w:rsidR="00AD31E6" w:rsidRPr="009446F2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AD31E6" w:rsidRPr="009446F2" w:rsidRDefault="00AD31E6" w:rsidP="00AD31E6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AD31E6" w:rsidRPr="009446F2" w:rsidRDefault="00AD31E6" w:rsidP="00AD31E6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Иные приложения (по усмотрен</w:t>
      </w:r>
      <w:r>
        <w:rPr>
          <w:sz w:val="28"/>
          <w:szCs w:val="28"/>
        </w:rPr>
        <w:t>ию органа</w:t>
      </w:r>
      <w:r w:rsidRPr="009446F2">
        <w:rPr>
          <w:sz w:val="28"/>
          <w:szCs w:val="28"/>
        </w:rPr>
        <w:t xml:space="preserve">, осуществляющего экспертизу </w:t>
      </w:r>
      <w:r>
        <w:rPr>
          <w:sz w:val="28"/>
          <w:szCs w:val="28"/>
        </w:rPr>
        <w:t xml:space="preserve">муниципальных </w:t>
      </w:r>
      <w:r w:rsidRPr="009446F2">
        <w:rPr>
          <w:sz w:val="28"/>
          <w:szCs w:val="28"/>
        </w:rPr>
        <w:t>нормативных правовых актов)</w:t>
      </w:r>
      <w:r w:rsidRPr="009446F2">
        <w:rPr>
          <w:i/>
          <w:sz w:val="28"/>
          <w:szCs w:val="28"/>
        </w:rPr>
        <w:t>.</w:t>
      </w:r>
    </w:p>
    <w:p w:rsidR="00AD31E6" w:rsidRPr="009446F2" w:rsidRDefault="00AD31E6" w:rsidP="00AD31E6">
      <w:pPr>
        <w:autoSpaceDE w:val="0"/>
        <w:autoSpaceDN w:val="0"/>
        <w:spacing w:after="120"/>
        <w:jc w:val="both"/>
      </w:pPr>
    </w:p>
    <w:p w:rsidR="00AD31E6" w:rsidRPr="009446F2" w:rsidRDefault="00AD31E6" w:rsidP="00AD31E6">
      <w:pPr>
        <w:autoSpaceDE w:val="0"/>
        <w:autoSpaceDN w:val="0"/>
        <w:spacing w:after="120"/>
        <w:jc w:val="both"/>
      </w:pPr>
    </w:p>
    <w:p w:rsidR="00AD31E6" w:rsidRPr="009446F2" w:rsidRDefault="00AD31E6" w:rsidP="00AD31E6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Руководитель структурного подразделения органа, осуществляющего экспертизу </w:t>
      </w:r>
      <w:r>
        <w:rPr>
          <w:sz w:val="28"/>
          <w:szCs w:val="28"/>
        </w:rPr>
        <w:t xml:space="preserve">муниципальных </w:t>
      </w:r>
      <w:r w:rsidRPr="009446F2">
        <w:rPr>
          <w:sz w:val="28"/>
          <w:szCs w:val="28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D31E6" w:rsidRPr="009446F2" w:rsidTr="00D82EB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1E6" w:rsidRPr="009446F2" w:rsidRDefault="00AD31E6" w:rsidP="00D82EB7">
            <w:pPr>
              <w:autoSpaceDE w:val="0"/>
              <w:autoSpaceDN w:val="0"/>
              <w:jc w:val="center"/>
            </w:pPr>
          </w:p>
        </w:tc>
      </w:tr>
      <w:tr w:rsidR="00AD31E6" w:rsidRPr="009446F2" w:rsidTr="00D82EB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31E6" w:rsidRPr="009446F2" w:rsidRDefault="00AD31E6" w:rsidP="00D82E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31E6" w:rsidRPr="009446F2" w:rsidRDefault="00AD31E6" w:rsidP="00D82E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D31E6" w:rsidRPr="009446F2" w:rsidRDefault="00AD31E6" w:rsidP="00D82E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AD31E6" w:rsidRPr="009446F2" w:rsidRDefault="00AD31E6" w:rsidP="00AD31E6">
      <w:pPr>
        <w:autoSpaceDE w:val="0"/>
        <w:autoSpaceDN w:val="0"/>
        <w:rPr>
          <w:sz w:val="18"/>
          <w:szCs w:val="1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jc w:val="right"/>
        <w:rPr>
          <w:bCs/>
          <w:sz w:val="28"/>
          <w:szCs w:val="28"/>
        </w:rPr>
      </w:pPr>
    </w:p>
    <w:p w:rsidR="00AD31E6" w:rsidRPr="009446F2" w:rsidRDefault="00AD31E6" w:rsidP="00AD31E6">
      <w:pPr>
        <w:autoSpaceDE w:val="0"/>
        <w:autoSpaceDN w:val="0"/>
        <w:spacing w:after="120"/>
        <w:jc w:val="both"/>
        <w:rPr>
          <w:bCs/>
          <w:sz w:val="28"/>
          <w:szCs w:val="28"/>
        </w:rPr>
      </w:pPr>
      <w:r w:rsidRPr="009446F2">
        <w:rPr>
          <w:bCs/>
          <w:i/>
          <w:iCs/>
        </w:rPr>
        <w:t>*Заполняется по итогам проведения публичных консультаций по нормативному правовому акту</w:t>
      </w:r>
    </w:p>
    <w:p w:rsidR="002F3195" w:rsidRDefault="00AD31E6"/>
    <w:sectPr w:rsidR="002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A3" w:rsidRDefault="00AD31E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D2FA3" w:rsidRPr="004C359F" w:rsidRDefault="00AD31E6" w:rsidP="00531E71">
    <w:pPr>
      <w:pStyle w:val="a3"/>
      <w:tabs>
        <w:tab w:val="clear" w:pos="4677"/>
        <w:tab w:val="clear" w:pos="9355"/>
        <w:tab w:val="left" w:pos="34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E6"/>
    <w:rsid w:val="00124406"/>
    <w:rsid w:val="00695EA1"/>
    <w:rsid w:val="00A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2018-04-05T10:44:00Z</dcterms:created>
  <dcterms:modified xsi:type="dcterms:W3CDTF">2018-04-05T10:47:00Z</dcterms:modified>
</cp:coreProperties>
</file>