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F80DE0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096166">
        <w:rPr>
          <w:b/>
          <w:sz w:val="28"/>
          <w:szCs w:val="28"/>
          <w:lang w:val="ru-RU"/>
        </w:rPr>
        <w:t>П</w:t>
      </w:r>
      <w:r w:rsidR="00633063" w:rsidRPr="00633063">
        <w:rPr>
          <w:b/>
          <w:sz w:val="28"/>
          <w:szCs w:val="28"/>
          <w:lang w:val="ru-RU"/>
        </w:rPr>
        <w:t xml:space="preserve">ередача в собственность </w:t>
      </w:r>
      <w:r w:rsidR="00F80DE0">
        <w:rPr>
          <w:b/>
          <w:sz w:val="28"/>
          <w:szCs w:val="28"/>
          <w:lang w:val="ru-RU"/>
        </w:rPr>
        <w:t xml:space="preserve">граждан </w:t>
      </w:r>
    </w:p>
    <w:p w:rsidR="00096166" w:rsidRDefault="00633063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33063">
        <w:rPr>
          <w:b/>
          <w:sz w:val="28"/>
          <w:szCs w:val="28"/>
          <w:lang w:val="ru-RU"/>
        </w:rPr>
        <w:t xml:space="preserve">занимаемых ими жилых помещений </w:t>
      </w:r>
      <w:r w:rsidR="00096166">
        <w:rPr>
          <w:b/>
          <w:sz w:val="28"/>
          <w:szCs w:val="28"/>
          <w:lang w:val="ru-RU"/>
        </w:rPr>
        <w:t>жилищного фонда</w:t>
      </w:r>
    </w:p>
    <w:p w:rsidR="00631C3C" w:rsidRDefault="00096166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(приватизация жилищного фонда</w:t>
      </w:r>
      <w:r w:rsidR="00633063" w:rsidRPr="00633063">
        <w:rPr>
          <w:b/>
          <w:sz w:val="28"/>
          <w:szCs w:val="28"/>
          <w:lang w:val="ru-RU"/>
        </w:rPr>
        <w:t>)</w:t>
      </w:r>
      <w:r w:rsidR="00631C3C"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(Российская газета, 25.12.1993,         № 237);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(часть первая) (Собрание законодательства Российской Федерации, 05.12.1994, № 32, ст. 3301; Российская газета, № 238-239, 08.12.1994);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кодекс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4 июля 1991 года № 1541-1 «О 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21 июля 1997 года № 122-ФЗ «О государственной регистрации прав на недвижимое имущество и сделок с ним» (Собрание законодательства Российской Федерации, 28.07.1997, № 30, ст. 3594; Российская газета, № 145, 30.07.1997);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 закон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 июля 2007 года № 221-ФЗ «О кадастровой деятельности» (Собрание законодательства Российской Федерации, 30.07.2007, № 31, ст. 4017; Российская газета, № 165, 01.08.2007; Парламентская газета,        № 99-101, 09.08.2007);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  № 168, 30.07.2010; Собрание законодательства Российской Федерации», 02.08.2010, № 31, ст. 4179);</w:t>
      </w:r>
    </w:p>
    <w:p w:rsid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13 июля 2015 года № 218-ФЗ «О государственной регистрации недвижимости» ("Собрание законодательства РФ", 20.07.2015, № 29 (часть </w:t>
      </w:r>
      <w:r w:rsidRPr="00087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ст. 4344; "Российская газета", № 156, 17.07.2015);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87191">
        <w:t xml:space="preserve">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26.03.2016       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Закон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11 июня    2010 года № 102-оз «Об административных правонарушениях» (Собрание законодательства Ханты-Мансийского автономного округа – Югры,              01.06.2010-15.06.2010, № 6 (часть 1), ст. 461; Новости Югры, № 107, 13.07.2010);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Березовского района от 15 апреля 2005 года № 338           «О новой редакции устава Березовского района» (Жизнь Югры, 2005, № 49);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Березовского района от 05 августа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Р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городского поселения Березово от 16 ноября 2016 года № 14 «О порядке управления и распоряжения муниципальным жилищным фондом, находящимся в собственности городского поселения Березово» и о признании утратившими силу некоторых муниципальных правовых актов администрации городского поселения Березово»;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</w:t>
      </w:r>
    </w:p>
    <w:p w:rsidR="00087191" w:rsidRP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</w:t>
      </w:r>
    </w:p>
    <w:p w:rsidR="00087191" w:rsidRDefault="00087191" w:rsidP="000871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Р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10.03.2017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8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087191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740E">
        <w:rPr>
          <w:rFonts w:ascii="Times New Roman" w:hAnsi="Times New Roman" w:cs="Times New Roman"/>
          <w:sz w:val="28"/>
          <w:szCs w:val="28"/>
        </w:rPr>
        <w:t>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633063" w:rsidRPr="00633063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633063">
        <w:rPr>
          <w:rFonts w:ascii="Times New Roman" w:hAnsi="Times New Roman" w:cs="Times New Roman"/>
          <w:sz w:val="28"/>
          <w:szCs w:val="28"/>
        </w:rPr>
        <w:t>18.10.2017 № 861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F80DE0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87191"/>
    <w:rsid w:val="00096166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1189F"/>
    <w:rsid w:val="00426401"/>
    <w:rsid w:val="00452F75"/>
    <w:rsid w:val="004A1C7B"/>
    <w:rsid w:val="004B2456"/>
    <w:rsid w:val="004D2275"/>
    <w:rsid w:val="005A0D03"/>
    <w:rsid w:val="00631C3C"/>
    <w:rsid w:val="00633063"/>
    <w:rsid w:val="006550EE"/>
    <w:rsid w:val="006A6D80"/>
    <w:rsid w:val="006F0533"/>
    <w:rsid w:val="00714E70"/>
    <w:rsid w:val="007600CE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CF740E"/>
    <w:rsid w:val="00D00CB5"/>
    <w:rsid w:val="00D07BF6"/>
    <w:rsid w:val="00D4113D"/>
    <w:rsid w:val="00D857AB"/>
    <w:rsid w:val="00E05A2C"/>
    <w:rsid w:val="00E401A6"/>
    <w:rsid w:val="00EA79E8"/>
    <w:rsid w:val="00F34D78"/>
    <w:rsid w:val="00F61380"/>
    <w:rsid w:val="00F80DE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Косинцев Пётр Сергеевич</cp:lastModifiedBy>
  <cp:revision>3</cp:revision>
  <dcterms:created xsi:type="dcterms:W3CDTF">2023-01-09T07:19:00Z</dcterms:created>
  <dcterms:modified xsi:type="dcterms:W3CDTF">2023-01-09T07:21:00Z</dcterms:modified>
</cp:coreProperties>
</file>