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0A4" w:rsidRDefault="001850A4" w:rsidP="001850A4">
      <w:pPr>
        <w:shd w:val="clear" w:color="auto" w:fill="FFFFFF"/>
        <w:spacing w:after="0" w:line="240" w:lineRule="auto"/>
        <w:ind w:firstLine="709"/>
        <w:jc w:val="center"/>
        <w:outlineLvl w:val="1"/>
        <w:rPr>
          <w:rFonts w:ascii="Times New Roman" w:eastAsia="Times New Roman" w:hAnsi="Times New Roman" w:cs="Times New Roman"/>
          <w:b/>
          <w:bCs/>
          <w:sz w:val="28"/>
          <w:szCs w:val="28"/>
          <w:lang w:eastAsia="ru-RU"/>
        </w:rPr>
      </w:pPr>
      <w:r w:rsidRPr="00EA17EC">
        <w:rPr>
          <w:rFonts w:ascii="Times New Roman" w:eastAsia="Times New Roman" w:hAnsi="Times New Roman" w:cs="Times New Roman"/>
          <w:b/>
          <w:bCs/>
          <w:sz w:val="28"/>
          <w:szCs w:val="28"/>
          <w:lang w:eastAsia="ru-RU"/>
        </w:rPr>
        <w:t>Обязательные требования при продаже алкогольной продукции в ХМАО</w:t>
      </w:r>
      <w:r>
        <w:rPr>
          <w:rFonts w:ascii="Times New Roman" w:eastAsia="Times New Roman" w:hAnsi="Times New Roman" w:cs="Times New Roman"/>
          <w:b/>
          <w:bCs/>
          <w:sz w:val="28"/>
          <w:szCs w:val="28"/>
          <w:lang w:eastAsia="ru-RU"/>
        </w:rPr>
        <w:t xml:space="preserve"> </w:t>
      </w:r>
      <w:r w:rsidRPr="0035396C">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 xml:space="preserve"> </w:t>
      </w:r>
      <w:r w:rsidRPr="00EA17EC">
        <w:rPr>
          <w:rFonts w:ascii="Times New Roman" w:eastAsia="Times New Roman" w:hAnsi="Times New Roman" w:cs="Times New Roman"/>
          <w:b/>
          <w:bCs/>
          <w:sz w:val="28"/>
          <w:szCs w:val="28"/>
          <w:lang w:eastAsia="ru-RU"/>
        </w:rPr>
        <w:t>Югре</w:t>
      </w:r>
      <w:r>
        <w:rPr>
          <w:rFonts w:ascii="Times New Roman" w:eastAsia="Times New Roman" w:hAnsi="Times New Roman" w:cs="Times New Roman"/>
          <w:b/>
          <w:bCs/>
          <w:sz w:val="28"/>
          <w:szCs w:val="28"/>
          <w:lang w:eastAsia="ru-RU"/>
        </w:rPr>
        <w:t xml:space="preserve"> </w:t>
      </w:r>
    </w:p>
    <w:p w:rsidR="001850A4" w:rsidRPr="00EA17EC" w:rsidRDefault="001850A4" w:rsidP="001850A4">
      <w:pPr>
        <w:shd w:val="clear" w:color="auto" w:fill="FFFFFF"/>
        <w:spacing w:after="0" w:line="240" w:lineRule="auto"/>
        <w:ind w:firstLine="709"/>
        <w:jc w:val="center"/>
        <w:outlineLvl w:val="1"/>
        <w:rPr>
          <w:rFonts w:ascii="Times New Roman" w:eastAsia="Times New Roman" w:hAnsi="Times New Roman" w:cs="Times New Roman"/>
          <w:b/>
          <w:bCs/>
          <w:sz w:val="28"/>
          <w:szCs w:val="28"/>
          <w:lang w:eastAsia="ru-RU"/>
        </w:rPr>
      </w:pPr>
    </w:p>
    <w:p w:rsidR="001850A4" w:rsidRPr="00EA17EC" w:rsidRDefault="001850A4" w:rsidP="001850A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17EC">
        <w:rPr>
          <w:rFonts w:ascii="Times New Roman" w:eastAsia="Times New Roman" w:hAnsi="Times New Roman" w:cs="Times New Roman"/>
          <w:sz w:val="28"/>
          <w:szCs w:val="28"/>
          <w:lang w:eastAsia="ru-RU"/>
        </w:rPr>
        <w:t xml:space="preserve">Розничная продажа алкоголя и его реализация в заведениях общественного питания в Ханты-Мансийском автономном округе </w:t>
      </w:r>
      <w:r>
        <w:rPr>
          <w:rFonts w:ascii="Times New Roman" w:eastAsia="Times New Roman" w:hAnsi="Times New Roman" w:cs="Times New Roman"/>
          <w:sz w:val="28"/>
          <w:szCs w:val="28"/>
          <w:lang w:eastAsia="ru-RU"/>
        </w:rPr>
        <w:t>–</w:t>
      </w:r>
      <w:r w:rsidRPr="00EA17EC">
        <w:rPr>
          <w:rFonts w:ascii="Times New Roman" w:eastAsia="Times New Roman" w:hAnsi="Times New Roman" w:cs="Times New Roman"/>
          <w:sz w:val="28"/>
          <w:szCs w:val="28"/>
          <w:lang w:eastAsia="ru-RU"/>
        </w:rPr>
        <w:t xml:space="preserve"> Югре регулируется федеральным и региональным законодательством.</w:t>
      </w:r>
    </w:p>
    <w:p w:rsidR="001850A4" w:rsidRPr="00EA17EC" w:rsidRDefault="001850A4" w:rsidP="001850A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17EC">
        <w:rPr>
          <w:rFonts w:ascii="Times New Roman" w:eastAsia="Times New Roman" w:hAnsi="Times New Roman" w:cs="Times New Roman"/>
          <w:sz w:val="28"/>
          <w:szCs w:val="28"/>
          <w:lang w:eastAsia="ru-RU"/>
        </w:rPr>
        <w:t xml:space="preserve">Для осуществления розничной торговли алкогольной продукцией необходимо иметь действующую лицензию на её продажу. Важным условием является соблюдение режима работы: продажа алкоголя запрещена с 20:00 до 08:00 по местному времени. Продажа допускается исключительно в стационарных торговых объектах. </w:t>
      </w:r>
      <w:r>
        <w:rPr>
          <w:rFonts w:ascii="Times New Roman" w:eastAsia="Times New Roman" w:hAnsi="Times New Roman" w:cs="Times New Roman"/>
          <w:sz w:val="28"/>
          <w:szCs w:val="28"/>
          <w:lang w:eastAsia="ru-RU"/>
        </w:rPr>
        <w:t>Также п</w:t>
      </w:r>
      <w:r w:rsidRPr="00EA17EC">
        <w:rPr>
          <w:rFonts w:ascii="Times New Roman" w:eastAsia="Times New Roman" w:hAnsi="Times New Roman" w:cs="Times New Roman"/>
          <w:sz w:val="28"/>
          <w:szCs w:val="28"/>
          <w:lang w:eastAsia="ru-RU"/>
        </w:rPr>
        <w:t>родавец обязан проверить документ, удостоверяющий личность покупателя, если его возраст вызывает сомнение.</w:t>
      </w:r>
    </w:p>
    <w:p w:rsidR="001850A4" w:rsidRPr="00EA17EC" w:rsidRDefault="001850A4" w:rsidP="001850A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17EC">
        <w:rPr>
          <w:rFonts w:ascii="Times New Roman" w:eastAsia="Times New Roman" w:hAnsi="Times New Roman" w:cs="Times New Roman"/>
          <w:sz w:val="28"/>
          <w:szCs w:val="28"/>
          <w:lang w:eastAsia="ru-RU"/>
        </w:rPr>
        <w:t>Законодательством установлен ряд запретов на продажу алкогольной продукции. Продажа алкоголя не допускается несовершеннолетним, лицам в состоянии опьянения, в нестационарных торговых объектах и дистанционным способом.</w:t>
      </w:r>
    </w:p>
    <w:p w:rsidR="001850A4" w:rsidRPr="00EA17EC" w:rsidRDefault="001850A4" w:rsidP="001850A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17EC">
        <w:rPr>
          <w:rFonts w:ascii="Times New Roman" w:eastAsia="Times New Roman" w:hAnsi="Times New Roman" w:cs="Times New Roman"/>
          <w:sz w:val="28"/>
          <w:szCs w:val="28"/>
          <w:lang w:eastAsia="ru-RU"/>
        </w:rPr>
        <w:t>Для заведений общественного питания действуют особые требования. Необходимо наличие специально оборудованного помещения для посетителей. Требуется обязательное наличие лицензии на розничную продажу алкоголя при оказании услуг общественного питания. Важно соблюдать температурный режим и другие условия хранения алкогольной продукции, а также иметь все сопроводительные документы на алкогольную продукцию.</w:t>
      </w:r>
    </w:p>
    <w:p w:rsidR="001850A4" w:rsidRPr="00EA17EC" w:rsidRDefault="001850A4" w:rsidP="001850A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17EC">
        <w:rPr>
          <w:rFonts w:ascii="Times New Roman" w:eastAsia="Times New Roman" w:hAnsi="Times New Roman" w:cs="Times New Roman"/>
          <w:sz w:val="28"/>
          <w:szCs w:val="28"/>
          <w:lang w:eastAsia="ru-RU"/>
        </w:rPr>
        <w:t>Региональные власти имеют право устанавливать дополнительные ограничения на продажу алкоголя. Осуществляется регулярный контроль со стороны контролирующих органов. За нарушение правил продажи предусмотрена административная и уголовная ответственность.</w:t>
      </w:r>
    </w:p>
    <w:p w:rsidR="001850A4" w:rsidRPr="00EA17EC" w:rsidRDefault="001850A4" w:rsidP="001850A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17EC">
        <w:rPr>
          <w:rFonts w:ascii="Times New Roman" w:eastAsia="Times New Roman" w:hAnsi="Times New Roman" w:cs="Times New Roman"/>
          <w:sz w:val="28"/>
          <w:szCs w:val="28"/>
          <w:lang w:eastAsia="ru-RU"/>
        </w:rPr>
        <w:t>Все участники рынка должны иметь сертификаты соответствия, накладные и декларации на товар. Необходимо вести журнал учёта алкогольной продукции и обеспечить наличие и корректную работу контрольно-кассовой техники.</w:t>
      </w:r>
    </w:p>
    <w:p w:rsidR="001850A4" w:rsidRPr="00EA17EC" w:rsidRDefault="001850A4" w:rsidP="001850A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17EC">
        <w:rPr>
          <w:rFonts w:ascii="Times New Roman" w:eastAsia="Times New Roman" w:hAnsi="Times New Roman" w:cs="Times New Roman"/>
          <w:sz w:val="28"/>
          <w:szCs w:val="28"/>
          <w:lang w:eastAsia="ru-RU"/>
        </w:rPr>
        <w:t>За нарушение правил продажи алкогольной продукции предусмотрены серьёзные санкции. Должностные и юридические лица могут быть подвергнуты штрафам, а также возможна конфискация алкогольной продукции. В случае грубых нарушений или повторных правонарушений наступает уголовная ответственность.</w:t>
      </w:r>
    </w:p>
    <w:p w:rsidR="001850A4" w:rsidRDefault="001850A4" w:rsidP="001850A4">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EA17EC">
        <w:rPr>
          <w:rFonts w:ascii="Times New Roman" w:eastAsia="Times New Roman" w:hAnsi="Times New Roman" w:cs="Times New Roman"/>
          <w:sz w:val="28"/>
          <w:szCs w:val="28"/>
          <w:lang w:eastAsia="ru-RU"/>
        </w:rPr>
        <w:t>Соблюдение всех требований законодательства является обязательным для всех участников рынка алкогольной продукции в ХМАО-Югре. Регулярный мониторинг изменений в законодательстве поможет избежать нарушений и связанных с ними санкций.</w:t>
      </w:r>
    </w:p>
    <w:p w:rsidR="006A2046" w:rsidRDefault="006A2046">
      <w:bookmarkStart w:id="0" w:name="_GoBack"/>
      <w:bookmarkEnd w:id="0"/>
    </w:p>
    <w:sectPr w:rsidR="006A204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0A4"/>
    <w:rsid w:val="001850A4"/>
    <w:rsid w:val="006A2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5D4E43-AF89-47B7-8FC4-E585EB7EA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50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340</Words>
  <Characters>1940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Птицын Андрей Геннадьевич</dc:creator>
  <cp:keywords/>
  <dc:description/>
  <cp:lastModifiedBy>Птицын Андрей Геннадьевич</cp:lastModifiedBy>
  <cp:revision>1</cp:revision>
  <dcterms:created xsi:type="dcterms:W3CDTF">2025-09-08T09:34:00Z</dcterms:created>
  <dcterms:modified xsi:type="dcterms:W3CDTF">2025-09-08T09:34:00Z</dcterms:modified>
</cp:coreProperties>
</file>